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A57481">
        <w:rPr>
          <w:rFonts w:ascii="Georgia" w:eastAsia="Calibri" w:hAnsi="Georgia" w:cs="Times New Roman"/>
          <w:b/>
          <w:sz w:val="28"/>
          <w:szCs w:val="28"/>
        </w:rPr>
        <w:t>5</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A57481">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Pr>
          <w:rFonts w:ascii="Georgia" w:eastAsia="Calibri" w:hAnsi="Georgia" w:cs="Times New Roman"/>
          <w:b/>
          <w:sz w:val="28"/>
          <w:szCs w:val="28"/>
        </w:rPr>
        <w:t xml:space="preserve">от  </w:t>
      </w:r>
      <w:r w:rsidR="00A57481">
        <w:rPr>
          <w:rFonts w:ascii="Georgia" w:eastAsia="Calibri" w:hAnsi="Georgia" w:cs="Times New Roman"/>
          <w:b/>
          <w:sz w:val="28"/>
          <w:szCs w:val="28"/>
        </w:rPr>
        <w:t>21</w:t>
      </w:r>
      <w:proofErr w:type="gramEnd"/>
      <w:r w:rsidR="00A023FD">
        <w:rPr>
          <w:rFonts w:ascii="Georgia" w:eastAsia="Calibri" w:hAnsi="Georgia" w:cs="Times New Roman"/>
          <w:b/>
          <w:sz w:val="28"/>
          <w:szCs w:val="28"/>
        </w:rPr>
        <w:t xml:space="preserve"> </w:t>
      </w:r>
      <w:r w:rsidR="001063EC">
        <w:rPr>
          <w:rFonts w:ascii="Georgia" w:eastAsia="Calibri" w:hAnsi="Georgia" w:cs="Times New Roman"/>
          <w:b/>
          <w:sz w:val="28"/>
          <w:szCs w:val="28"/>
        </w:rPr>
        <w:t>ию</w:t>
      </w:r>
      <w:r w:rsidR="0035006E">
        <w:rPr>
          <w:rFonts w:ascii="Georgia" w:eastAsia="Calibri" w:hAnsi="Georgia" w:cs="Times New Roman"/>
          <w:b/>
          <w:sz w:val="28"/>
          <w:szCs w:val="28"/>
        </w:rPr>
        <w:t>л</w:t>
      </w:r>
      <w:r w:rsidR="001063EC">
        <w:rPr>
          <w:rFonts w:ascii="Georgia" w:eastAsia="Calibri" w:hAnsi="Georgia" w:cs="Times New Roman"/>
          <w:b/>
          <w:sz w:val="28"/>
          <w:szCs w:val="28"/>
        </w:rPr>
        <w:t xml:space="preserve">я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287544" w:rsidP="000E7DAA">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108-п от 05 июля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r w:rsidR="000E7DAA" w:rsidRPr="002722CF" w:rsidTr="00227331">
        <w:tc>
          <w:tcPr>
            <w:tcW w:w="846" w:type="dxa"/>
          </w:tcPr>
          <w:p w:rsidR="000E7DAA" w:rsidRPr="002722CF" w:rsidRDefault="000E7DAA"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E7DAA" w:rsidRDefault="00287544" w:rsidP="00287544">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 </w:t>
            </w:r>
            <w:r>
              <w:rPr>
                <w:rFonts w:ascii="Times New Roman" w:eastAsia="Calibri" w:hAnsi="Times New Roman" w:cs="Times New Roman"/>
                <w:i/>
                <w:sz w:val="18"/>
                <w:szCs w:val="18"/>
              </w:rPr>
              <w:t>110</w:t>
            </w:r>
            <w:r>
              <w:rPr>
                <w:rFonts w:ascii="Times New Roman" w:eastAsia="Calibri" w:hAnsi="Times New Roman" w:cs="Times New Roman"/>
                <w:i/>
                <w:sz w:val="18"/>
                <w:szCs w:val="18"/>
              </w:rPr>
              <w:t>-п от 05 июля 2023 г.</w:t>
            </w:r>
          </w:p>
        </w:tc>
        <w:tc>
          <w:tcPr>
            <w:tcW w:w="2977" w:type="dxa"/>
          </w:tcPr>
          <w:p w:rsidR="000E7DAA" w:rsidRPr="002722CF" w:rsidRDefault="000E7DAA"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E7DAA" w:rsidRDefault="00740794"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24</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1E7E84" w:rsidP="00287544">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sidR="00287544">
              <w:rPr>
                <w:rFonts w:ascii="Times New Roman" w:eastAsia="Calibri" w:hAnsi="Times New Roman" w:cs="Times New Roman"/>
                <w:i/>
                <w:sz w:val="18"/>
                <w:szCs w:val="18"/>
              </w:rPr>
              <w:t>№ 11</w:t>
            </w:r>
            <w:r w:rsidR="00C56D75">
              <w:rPr>
                <w:rFonts w:ascii="Times New Roman" w:eastAsia="Calibri" w:hAnsi="Times New Roman" w:cs="Times New Roman"/>
                <w:i/>
                <w:sz w:val="18"/>
                <w:szCs w:val="18"/>
              </w:rPr>
              <w:t>2</w:t>
            </w:r>
            <w:r>
              <w:rPr>
                <w:rFonts w:ascii="Times New Roman" w:eastAsia="Calibri" w:hAnsi="Times New Roman" w:cs="Times New Roman"/>
                <w:i/>
                <w:sz w:val="18"/>
                <w:szCs w:val="18"/>
              </w:rPr>
              <w:t xml:space="preserve">-п от </w:t>
            </w:r>
            <w:r w:rsidR="00287544">
              <w:rPr>
                <w:rFonts w:ascii="Times New Roman" w:eastAsia="Calibri" w:hAnsi="Times New Roman" w:cs="Times New Roman"/>
                <w:i/>
                <w:sz w:val="18"/>
                <w:szCs w:val="18"/>
              </w:rPr>
              <w:t>07 июл</w:t>
            </w:r>
            <w:r>
              <w:rPr>
                <w:rFonts w:ascii="Times New Roman" w:eastAsia="Calibri" w:hAnsi="Times New Roman" w:cs="Times New Roman"/>
                <w:i/>
                <w:sz w:val="18"/>
                <w:szCs w:val="18"/>
              </w:rPr>
              <w:t>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7266B7"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w:t>
            </w:r>
            <w:r w:rsidR="00740794">
              <w:rPr>
                <w:rFonts w:ascii="Times New Roman" w:eastAsia="Calibri" w:hAnsi="Times New Roman" w:cs="Times New Roman"/>
                <w:i/>
                <w:sz w:val="18"/>
                <w:szCs w:val="18"/>
              </w:rPr>
              <w:t>5</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1E7E84" w:rsidP="00287544">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sidR="00287544">
              <w:rPr>
                <w:rFonts w:ascii="Times New Roman" w:eastAsia="Calibri" w:hAnsi="Times New Roman" w:cs="Times New Roman"/>
                <w:i/>
                <w:sz w:val="18"/>
                <w:szCs w:val="18"/>
              </w:rPr>
              <w:t>№ 114</w:t>
            </w:r>
            <w:r w:rsidR="00C56D75">
              <w:rPr>
                <w:rFonts w:ascii="Times New Roman" w:eastAsia="Calibri" w:hAnsi="Times New Roman" w:cs="Times New Roman"/>
                <w:i/>
                <w:sz w:val="18"/>
                <w:szCs w:val="18"/>
              </w:rPr>
              <w:t xml:space="preserve">-п от </w:t>
            </w:r>
            <w:r w:rsidR="00287544">
              <w:rPr>
                <w:rFonts w:ascii="Times New Roman" w:eastAsia="Calibri" w:hAnsi="Times New Roman" w:cs="Times New Roman"/>
                <w:i/>
                <w:sz w:val="18"/>
                <w:szCs w:val="18"/>
              </w:rPr>
              <w:t>10</w:t>
            </w:r>
            <w:r>
              <w:rPr>
                <w:rFonts w:ascii="Times New Roman" w:eastAsia="Calibri" w:hAnsi="Times New Roman" w:cs="Times New Roman"/>
                <w:i/>
                <w:sz w:val="18"/>
                <w:szCs w:val="18"/>
              </w:rPr>
              <w:t xml:space="preserve"> ию</w:t>
            </w:r>
            <w:r w:rsidR="00C56D75">
              <w:rPr>
                <w:rFonts w:ascii="Times New Roman" w:eastAsia="Calibri" w:hAnsi="Times New Roman" w:cs="Times New Roman"/>
                <w:i/>
                <w:sz w:val="18"/>
                <w:szCs w:val="18"/>
              </w:rPr>
              <w:t>л</w:t>
            </w:r>
            <w:r>
              <w:rPr>
                <w:rFonts w:ascii="Times New Roman" w:eastAsia="Calibri" w:hAnsi="Times New Roman" w:cs="Times New Roman"/>
                <w:i/>
                <w:sz w:val="18"/>
                <w:szCs w:val="18"/>
              </w:rPr>
              <w:t xml:space="preserve">я 2023 г. </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740794"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25</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7565B5" w:rsidP="00287544">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sidR="00287544">
              <w:rPr>
                <w:rFonts w:ascii="Times New Roman" w:eastAsia="Calibri" w:hAnsi="Times New Roman" w:cs="Times New Roman"/>
                <w:i/>
                <w:sz w:val="18"/>
                <w:szCs w:val="18"/>
              </w:rPr>
              <w:t>№ 115</w:t>
            </w:r>
            <w:r w:rsidR="00C56D75">
              <w:rPr>
                <w:rFonts w:ascii="Times New Roman" w:eastAsia="Calibri" w:hAnsi="Times New Roman" w:cs="Times New Roman"/>
                <w:i/>
                <w:sz w:val="18"/>
                <w:szCs w:val="18"/>
              </w:rPr>
              <w:t xml:space="preserve">-п от </w:t>
            </w:r>
            <w:r w:rsidR="00287544">
              <w:rPr>
                <w:rFonts w:ascii="Times New Roman" w:eastAsia="Calibri" w:hAnsi="Times New Roman" w:cs="Times New Roman"/>
                <w:i/>
                <w:sz w:val="18"/>
                <w:szCs w:val="18"/>
              </w:rPr>
              <w:t>12</w:t>
            </w:r>
            <w:r>
              <w:rPr>
                <w:rFonts w:ascii="Times New Roman" w:eastAsia="Calibri" w:hAnsi="Times New Roman" w:cs="Times New Roman"/>
                <w:i/>
                <w:sz w:val="18"/>
                <w:szCs w:val="18"/>
              </w:rPr>
              <w:t xml:space="preserve"> ию</w:t>
            </w:r>
            <w:r w:rsidR="00C56D75">
              <w:rPr>
                <w:rFonts w:ascii="Times New Roman" w:eastAsia="Calibri" w:hAnsi="Times New Roman" w:cs="Times New Roman"/>
                <w:i/>
                <w:sz w:val="18"/>
                <w:szCs w:val="18"/>
              </w:rPr>
              <w:t>л</w:t>
            </w:r>
            <w:r>
              <w:rPr>
                <w:rFonts w:ascii="Times New Roman" w:eastAsia="Calibri" w:hAnsi="Times New Roman" w:cs="Times New Roman"/>
                <w:i/>
                <w:sz w:val="18"/>
                <w:szCs w:val="18"/>
              </w:rPr>
              <w:t>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740794"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28</w:t>
            </w:r>
          </w:p>
        </w:tc>
      </w:tr>
      <w:tr w:rsidR="009E6A3E" w:rsidRPr="002722CF" w:rsidTr="00227331">
        <w:tc>
          <w:tcPr>
            <w:tcW w:w="846" w:type="dxa"/>
          </w:tcPr>
          <w:p w:rsidR="009E6A3E" w:rsidRPr="002722CF" w:rsidRDefault="009E6A3E"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9E6A3E" w:rsidRDefault="00287544" w:rsidP="00740794">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w:t>
            </w:r>
            <w:r w:rsidR="00740794">
              <w:rPr>
                <w:rFonts w:ascii="Times New Roman" w:eastAsia="Calibri" w:hAnsi="Times New Roman" w:cs="Times New Roman"/>
                <w:i/>
                <w:sz w:val="18"/>
                <w:szCs w:val="18"/>
              </w:rPr>
              <w:t>№ 120</w:t>
            </w:r>
            <w:r>
              <w:rPr>
                <w:rFonts w:ascii="Times New Roman" w:eastAsia="Calibri" w:hAnsi="Times New Roman" w:cs="Times New Roman"/>
                <w:i/>
                <w:sz w:val="18"/>
                <w:szCs w:val="18"/>
              </w:rPr>
              <w:t>-п от 2</w:t>
            </w:r>
            <w:r w:rsidR="00740794">
              <w:rPr>
                <w:rFonts w:ascii="Times New Roman" w:eastAsia="Calibri" w:hAnsi="Times New Roman" w:cs="Times New Roman"/>
                <w:i/>
                <w:sz w:val="18"/>
                <w:szCs w:val="18"/>
              </w:rPr>
              <w:t>0</w:t>
            </w:r>
            <w:r>
              <w:rPr>
                <w:rFonts w:ascii="Times New Roman" w:eastAsia="Calibri" w:hAnsi="Times New Roman" w:cs="Times New Roman"/>
                <w:i/>
                <w:sz w:val="18"/>
                <w:szCs w:val="18"/>
              </w:rPr>
              <w:t xml:space="preserve"> июля 2023 г.</w:t>
            </w: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740794"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43</w:t>
            </w:r>
          </w:p>
        </w:tc>
      </w:tr>
      <w:tr w:rsidR="00C56D75" w:rsidRPr="002722CF" w:rsidTr="00227331">
        <w:tc>
          <w:tcPr>
            <w:tcW w:w="846" w:type="dxa"/>
          </w:tcPr>
          <w:p w:rsidR="00C56D75" w:rsidRPr="002722CF" w:rsidRDefault="00C56D75"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C56D75" w:rsidRDefault="00287544"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w:t>
            </w:r>
            <w:r w:rsidR="00740794">
              <w:rPr>
                <w:rFonts w:ascii="Times New Roman" w:eastAsia="Calibri" w:hAnsi="Times New Roman" w:cs="Times New Roman"/>
                <w:i/>
                <w:sz w:val="18"/>
                <w:szCs w:val="18"/>
              </w:rPr>
              <w:t>№ 121</w:t>
            </w:r>
            <w:r>
              <w:rPr>
                <w:rFonts w:ascii="Times New Roman" w:eastAsia="Calibri" w:hAnsi="Times New Roman" w:cs="Times New Roman"/>
                <w:i/>
                <w:sz w:val="18"/>
                <w:szCs w:val="18"/>
              </w:rPr>
              <w:t>-п от 2</w:t>
            </w:r>
            <w:r w:rsidR="00740794">
              <w:rPr>
                <w:rFonts w:ascii="Times New Roman" w:eastAsia="Calibri" w:hAnsi="Times New Roman" w:cs="Times New Roman"/>
                <w:i/>
                <w:sz w:val="18"/>
                <w:szCs w:val="18"/>
              </w:rPr>
              <w:t>0</w:t>
            </w:r>
            <w:r>
              <w:rPr>
                <w:rFonts w:ascii="Times New Roman" w:eastAsia="Calibri" w:hAnsi="Times New Roman" w:cs="Times New Roman"/>
                <w:i/>
                <w:sz w:val="18"/>
                <w:szCs w:val="18"/>
              </w:rPr>
              <w:t xml:space="preserve"> июля 2023 г.</w:t>
            </w:r>
          </w:p>
        </w:tc>
        <w:tc>
          <w:tcPr>
            <w:tcW w:w="2977" w:type="dxa"/>
          </w:tcPr>
          <w:p w:rsidR="00C56D75" w:rsidRDefault="00C851AB"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C56D75" w:rsidRDefault="00740794"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43</w:t>
            </w:r>
            <w:bookmarkStart w:id="0" w:name="_GoBack"/>
            <w:bookmarkEnd w:id="0"/>
          </w:p>
        </w:tc>
      </w:tr>
      <w:tr w:rsidR="00740794" w:rsidRPr="002722CF" w:rsidTr="00227331">
        <w:tc>
          <w:tcPr>
            <w:tcW w:w="846" w:type="dxa"/>
          </w:tcPr>
          <w:p w:rsidR="00740794" w:rsidRPr="00740794" w:rsidRDefault="00740794" w:rsidP="00740794">
            <w:pPr>
              <w:spacing w:after="0" w:line="240" w:lineRule="auto"/>
              <w:rPr>
                <w:rFonts w:ascii="Times New Roman" w:eastAsia="Calibri" w:hAnsi="Times New Roman" w:cs="Times New Roman"/>
                <w:i/>
                <w:sz w:val="18"/>
                <w:szCs w:val="18"/>
              </w:rPr>
            </w:pPr>
          </w:p>
        </w:tc>
        <w:tc>
          <w:tcPr>
            <w:tcW w:w="5103" w:type="dxa"/>
          </w:tcPr>
          <w:p w:rsidR="00740794" w:rsidRDefault="00740794" w:rsidP="007565B5">
            <w:pPr>
              <w:spacing w:after="0" w:line="240" w:lineRule="auto"/>
              <w:jc w:val="both"/>
              <w:rPr>
                <w:rFonts w:ascii="Times New Roman" w:eastAsia="Calibri" w:hAnsi="Times New Roman" w:cs="Times New Roman"/>
                <w:i/>
                <w:sz w:val="18"/>
                <w:szCs w:val="18"/>
              </w:rPr>
            </w:pPr>
          </w:p>
        </w:tc>
        <w:tc>
          <w:tcPr>
            <w:tcW w:w="2977" w:type="dxa"/>
          </w:tcPr>
          <w:p w:rsidR="00740794" w:rsidRDefault="00740794" w:rsidP="0008108D">
            <w:pPr>
              <w:spacing w:after="0" w:line="240" w:lineRule="auto"/>
              <w:jc w:val="both"/>
              <w:rPr>
                <w:rFonts w:ascii="Times New Roman" w:eastAsia="Calibri" w:hAnsi="Times New Roman" w:cs="Times New Roman"/>
                <w:i/>
                <w:sz w:val="18"/>
                <w:szCs w:val="18"/>
              </w:rPr>
            </w:pPr>
          </w:p>
        </w:tc>
        <w:tc>
          <w:tcPr>
            <w:tcW w:w="702" w:type="dxa"/>
          </w:tcPr>
          <w:p w:rsidR="00740794" w:rsidRDefault="00740794" w:rsidP="003779F3">
            <w:pPr>
              <w:spacing w:after="0" w:line="240" w:lineRule="auto"/>
              <w:jc w:val="right"/>
              <w:rPr>
                <w:rFonts w:ascii="Times New Roman" w:eastAsia="Calibri" w:hAnsi="Times New Roman" w:cs="Times New Roman"/>
                <w:i/>
                <w:sz w:val="18"/>
                <w:szCs w:val="18"/>
              </w:rPr>
            </w:pPr>
          </w:p>
        </w:tc>
      </w:tr>
    </w:tbl>
    <w:p w:rsidR="00FC6A44" w:rsidRDefault="00FC6A44" w:rsidP="00BA052D">
      <w:pPr>
        <w:pStyle w:val="a8"/>
        <w:jc w:val="right"/>
        <w:rPr>
          <w:sz w:val="28"/>
          <w:szCs w:val="28"/>
        </w:rPr>
      </w:pPr>
    </w:p>
    <w:p w:rsidR="000E7DAA" w:rsidRPr="00A57481" w:rsidRDefault="000E7DAA" w:rsidP="00A57481">
      <w:pPr>
        <w:pStyle w:val="a8"/>
        <w:jc w:val="center"/>
        <w:rPr>
          <w:b/>
        </w:rPr>
      </w:pPr>
    </w:p>
    <w:p w:rsidR="00A57481" w:rsidRPr="00A57481" w:rsidRDefault="00A57481" w:rsidP="00A57481">
      <w:pPr>
        <w:pStyle w:val="a8"/>
        <w:jc w:val="center"/>
        <w:rPr>
          <w:b/>
        </w:rPr>
      </w:pPr>
      <w:r w:rsidRPr="00A57481">
        <w:rPr>
          <w:b/>
        </w:rPr>
        <w:t>РОССИЙСКАЯ ФЕДЕРАЦИЯ</w:t>
      </w:r>
    </w:p>
    <w:p w:rsidR="00A57481" w:rsidRPr="00A57481" w:rsidRDefault="00A57481" w:rsidP="00A57481">
      <w:pPr>
        <w:pStyle w:val="a8"/>
        <w:jc w:val="center"/>
        <w:rPr>
          <w:b/>
        </w:rPr>
      </w:pPr>
      <w:r w:rsidRPr="00A57481">
        <w:rPr>
          <w:b/>
        </w:rPr>
        <w:t>ИРКУТСКАЯ ОБЛАСТЬ БОДАЙБИНСКИЙ РАЙОН</w:t>
      </w:r>
    </w:p>
    <w:p w:rsidR="00A57481" w:rsidRPr="00A57481" w:rsidRDefault="00A57481" w:rsidP="00A57481">
      <w:pPr>
        <w:pStyle w:val="a8"/>
        <w:ind w:firstLine="0"/>
        <w:jc w:val="center"/>
        <w:rPr>
          <w:b/>
        </w:rPr>
      </w:pPr>
      <w:r w:rsidRPr="00A57481">
        <w:rPr>
          <w:b/>
        </w:rPr>
        <w:t>АДМИНИСТРАЦИЯ КРОПОТКИНСКОГО</w:t>
      </w:r>
    </w:p>
    <w:p w:rsidR="00A57481" w:rsidRPr="00A57481" w:rsidRDefault="00A57481" w:rsidP="00A57481">
      <w:pPr>
        <w:pStyle w:val="a8"/>
        <w:jc w:val="center"/>
        <w:rPr>
          <w:b/>
        </w:rPr>
      </w:pPr>
      <w:r w:rsidRPr="00A57481">
        <w:rPr>
          <w:b/>
        </w:rPr>
        <w:t>ГОРОДСКОГО ПОСЕЛЕНИЯ</w:t>
      </w:r>
    </w:p>
    <w:p w:rsidR="00A57481" w:rsidRPr="00A57481" w:rsidRDefault="00A57481" w:rsidP="00A57481">
      <w:pPr>
        <w:pStyle w:val="a8"/>
        <w:jc w:val="center"/>
        <w:rPr>
          <w:b/>
        </w:rPr>
      </w:pPr>
    </w:p>
    <w:p w:rsidR="00A57481" w:rsidRPr="00A57481" w:rsidRDefault="00A57481" w:rsidP="00A57481">
      <w:pPr>
        <w:pStyle w:val="a8"/>
        <w:jc w:val="center"/>
        <w:rPr>
          <w:b/>
        </w:rPr>
      </w:pPr>
      <w:r w:rsidRPr="00A57481">
        <w:rPr>
          <w:b/>
        </w:rPr>
        <w:t>ПОСТАНОВЛЕНИЕ</w:t>
      </w:r>
    </w:p>
    <w:p w:rsidR="00A57481" w:rsidRPr="00A57481" w:rsidRDefault="00A57481" w:rsidP="00A57481">
      <w:pPr>
        <w:pStyle w:val="a8"/>
        <w:jc w:val="center"/>
        <w:rPr>
          <w:b/>
        </w:rPr>
      </w:pPr>
    </w:p>
    <w:p w:rsidR="00A57481" w:rsidRPr="00A57481" w:rsidRDefault="00A57481" w:rsidP="00A57481">
      <w:pPr>
        <w:pStyle w:val="a8"/>
        <w:jc w:val="center"/>
        <w:rPr>
          <w:b/>
        </w:rPr>
      </w:pPr>
    </w:p>
    <w:p w:rsidR="00A57481" w:rsidRPr="00A57481" w:rsidRDefault="00A57481" w:rsidP="00A57481">
      <w:pPr>
        <w:pStyle w:val="a8"/>
        <w:ind w:firstLine="0"/>
        <w:rPr>
          <w:b/>
        </w:rPr>
      </w:pPr>
      <w:r w:rsidRPr="00A57481">
        <w:rPr>
          <w:b/>
        </w:rPr>
        <w:t xml:space="preserve">05 июля 2023 г.                             </w:t>
      </w:r>
      <w:r>
        <w:rPr>
          <w:b/>
        </w:rPr>
        <w:t xml:space="preserve">                                </w:t>
      </w:r>
      <w:r w:rsidRPr="00A57481">
        <w:rPr>
          <w:b/>
        </w:rPr>
        <w:t xml:space="preserve">  п. Кропоткин                                                    № 108-п</w:t>
      </w:r>
    </w:p>
    <w:p w:rsidR="00A57481" w:rsidRPr="00A57481" w:rsidRDefault="00A57481" w:rsidP="00A57481">
      <w:pPr>
        <w:pStyle w:val="a8"/>
        <w:jc w:val="center"/>
        <w:rPr>
          <w:b/>
        </w:rPr>
      </w:pPr>
    </w:p>
    <w:p w:rsidR="00A57481" w:rsidRPr="00A57481" w:rsidRDefault="00A57481" w:rsidP="00A57481">
      <w:pPr>
        <w:pStyle w:val="a8"/>
        <w:jc w:val="center"/>
        <w:rPr>
          <w:b/>
        </w:rPr>
      </w:pPr>
    </w:p>
    <w:p w:rsidR="00A57481" w:rsidRPr="00A57481" w:rsidRDefault="00A57481" w:rsidP="00A57481">
      <w:pPr>
        <w:pStyle w:val="a8"/>
        <w:jc w:val="center"/>
        <w:rPr>
          <w:b/>
        </w:rPr>
      </w:pPr>
      <w:r w:rsidRPr="00A57481">
        <w:rPr>
          <w:b/>
        </w:rPr>
        <w:t>Об утверждении отчета об исполнении бюджета</w:t>
      </w:r>
    </w:p>
    <w:p w:rsidR="00A57481" w:rsidRPr="00A57481" w:rsidRDefault="00A57481" w:rsidP="00A57481">
      <w:pPr>
        <w:pStyle w:val="a8"/>
        <w:jc w:val="center"/>
        <w:rPr>
          <w:b/>
        </w:rPr>
      </w:pPr>
      <w:r w:rsidRPr="00A57481">
        <w:rPr>
          <w:b/>
        </w:rPr>
        <w:t>Кропоткинского муниципального образования</w:t>
      </w:r>
    </w:p>
    <w:p w:rsidR="00A57481" w:rsidRPr="00A57481" w:rsidRDefault="00A57481" w:rsidP="00A57481">
      <w:pPr>
        <w:pStyle w:val="a8"/>
        <w:jc w:val="center"/>
        <w:rPr>
          <w:b/>
        </w:rPr>
      </w:pPr>
      <w:r w:rsidRPr="00A57481">
        <w:rPr>
          <w:b/>
        </w:rPr>
        <w:t>за первое полугодие 2023 года.</w:t>
      </w:r>
    </w:p>
    <w:p w:rsidR="00A57481" w:rsidRPr="00A57481" w:rsidRDefault="00A57481" w:rsidP="00A57481">
      <w:pPr>
        <w:pStyle w:val="a8"/>
      </w:pPr>
    </w:p>
    <w:p w:rsidR="00A57481" w:rsidRPr="00A57481" w:rsidRDefault="00A57481" w:rsidP="00A57481">
      <w:pPr>
        <w:pStyle w:val="a8"/>
      </w:pPr>
      <w:r w:rsidRPr="00A57481">
        <w:t>В соответствии со статьями 36, 264.2 Бюджетного кодекса Российской Федерации, Положением о бюджетном процессе в администрации МО Кропоткинского городского поселения, утвержденным решением Думы Кропоткинского городского поселения от 20.02.2020 года № 2, руководствуясь Уставом Кропоткинского муниципального образования, администрация Кропоткинского городского поселения ПОСТАНОВЛЯЕТ:</w:t>
      </w:r>
    </w:p>
    <w:p w:rsidR="00A57481" w:rsidRPr="00A57481" w:rsidRDefault="00A57481" w:rsidP="00A57481">
      <w:pPr>
        <w:pStyle w:val="a8"/>
      </w:pPr>
      <w:r w:rsidRPr="00A57481">
        <w:t>1. Утвердить:</w:t>
      </w:r>
    </w:p>
    <w:p w:rsidR="00A57481" w:rsidRPr="00A57481" w:rsidRDefault="00A57481" w:rsidP="00A57481">
      <w:pPr>
        <w:pStyle w:val="a8"/>
      </w:pPr>
      <w:r w:rsidRPr="00A57481">
        <w:t>- отчет об исполнении бюджета Кропоткинского муниципального образования за первое полугодие 2023 года (Приложение 1);</w:t>
      </w:r>
    </w:p>
    <w:p w:rsidR="00A57481" w:rsidRPr="00A57481" w:rsidRDefault="00A57481" w:rsidP="00A57481">
      <w:pPr>
        <w:pStyle w:val="a8"/>
      </w:pPr>
      <w:r w:rsidRPr="00A57481">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A57481" w:rsidRPr="00A57481" w:rsidRDefault="00A57481" w:rsidP="00A57481">
      <w:pPr>
        <w:pStyle w:val="a8"/>
      </w:pPr>
      <w:r w:rsidRPr="00A57481">
        <w:t xml:space="preserve">3. Направить настоящее постановление в Думу Кропоткинского городского поселения. </w:t>
      </w:r>
    </w:p>
    <w:p w:rsidR="00A57481" w:rsidRPr="00A57481" w:rsidRDefault="00A57481" w:rsidP="00A57481">
      <w:pPr>
        <w:pStyle w:val="a8"/>
      </w:pPr>
      <w:r w:rsidRPr="00A57481">
        <w:t>4. Контроль за исполнением настоящего постановления оставляю за собой.</w:t>
      </w:r>
    </w:p>
    <w:p w:rsidR="00A57481" w:rsidRPr="00A57481" w:rsidRDefault="00A57481" w:rsidP="00A57481">
      <w:pPr>
        <w:pStyle w:val="a8"/>
      </w:pPr>
    </w:p>
    <w:p w:rsidR="00A57481" w:rsidRPr="00A57481" w:rsidRDefault="00A57481" w:rsidP="00A57481">
      <w:pPr>
        <w:pStyle w:val="a8"/>
        <w:ind w:firstLine="0"/>
      </w:pPr>
      <w:r w:rsidRPr="00A57481">
        <w:t>Глава Кропоткинского</w:t>
      </w:r>
    </w:p>
    <w:p w:rsidR="00A57481" w:rsidRPr="00A57481" w:rsidRDefault="00A57481" w:rsidP="00A57481">
      <w:pPr>
        <w:pStyle w:val="a8"/>
        <w:ind w:firstLine="0"/>
      </w:pPr>
      <w:r w:rsidRPr="00A57481">
        <w:t xml:space="preserve">муниципального образования                                                                               </w:t>
      </w:r>
      <w:r>
        <w:t xml:space="preserve">                                              </w:t>
      </w:r>
      <w:r w:rsidRPr="00A57481">
        <w:t>О.В. Коробов</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jc w:val="right"/>
      </w:pPr>
      <w:r w:rsidRPr="00A57481">
        <w:t xml:space="preserve">                                                         Приложение 1</w:t>
      </w:r>
    </w:p>
    <w:p w:rsidR="00A57481" w:rsidRPr="00A57481" w:rsidRDefault="00A57481" w:rsidP="00A57481">
      <w:pPr>
        <w:pStyle w:val="a8"/>
        <w:jc w:val="right"/>
      </w:pPr>
      <w:r w:rsidRPr="00A57481">
        <w:t>к постановлению администрации</w:t>
      </w:r>
    </w:p>
    <w:p w:rsidR="00A57481" w:rsidRPr="00A57481" w:rsidRDefault="00A57481" w:rsidP="00A57481">
      <w:pPr>
        <w:pStyle w:val="a8"/>
        <w:jc w:val="right"/>
      </w:pPr>
      <w:r w:rsidRPr="00A57481">
        <w:t xml:space="preserve">         Кропоткинского городского поселения</w:t>
      </w:r>
    </w:p>
    <w:p w:rsidR="00A57481" w:rsidRPr="00A57481" w:rsidRDefault="00A57481" w:rsidP="00A57481">
      <w:pPr>
        <w:pStyle w:val="a8"/>
        <w:jc w:val="right"/>
      </w:pPr>
      <w:r w:rsidRPr="00A57481">
        <w:t xml:space="preserve">                                                              от 05 июля 2023 г. № 108-п</w:t>
      </w:r>
    </w:p>
    <w:p w:rsidR="00A57481" w:rsidRPr="00A57481" w:rsidRDefault="00A57481" w:rsidP="00A57481">
      <w:pPr>
        <w:pStyle w:val="a8"/>
      </w:pPr>
    </w:p>
    <w:p w:rsidR="00A57481" w:rsidRPr="00A57481" w:rsidRDefault="00A57481" w:rsidP="00A57481">
      <w:pPr>
        <w:pStyle w:val="a8"/>
        <w:jc w:val="center"/>
      </w:pPr>
      <w:r w:rsidRPr="00A57481">
        <w:t>Отчет об исполнении бюджета Кропоткинского муниципального образования за первое полугодие 2023 года</w:t>
      </w:r>
    </w:p>
    <w:p w:rsidR="00A57481" w:rsidRPr="00A57481" w:rsidRDefault="00A57481" w:rsidP="00A57481">
      <w:pPr>
        <w:pStyle w:val="a8"/>
        <w:jc w:val="center"/>
      </w:pPr>
    </w:p>
    <w:p w:rsidR="00A57481" w:rsidRPr="00A57481" w:rsidRDefault="00A57481" w:rsidP="00A57481">
      <w:pPr>
        <w:pStyle w:val="a8"/>
        <w:jc w:val="center"/>
      </w:pPr>
      <w:r w:rsidRPr="00A57481">
        <w:t>ДОХОДЫ</w:t>
      </w:r>
    </w:p>
    <w:p w:rsidR="00A57481" w:rsidRPr="00A57481" w:rsidRDefault="00A57481" w:rsidP="00A57481">
      <w:pPr>
        <w:pStyle w:val="a8"/>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9"/>
        <w:gridCol w:w="2126"/>
        <w:gridCol w:w="1418"/>
        <w:gridCol w:w="1371"/>
        <w:gridCol w:w="1399"/>
      </w:tblGrid>
      <w:tr w:rsidR="00A57481" w:rsidRPr="00A57481" w:rsidTr="00A57481">
        <w:trPr>
          <w:trHeight w:val="453"/>
        </w:trPr>
        <w:tc>
          <w:tcPr>
            <w:tcW w:w="3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lastRenderedPageBreak/>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Код дохода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Утвержденные бюджетные назначения</w:t>
            </w:r>
          </w:p>
        </w:tc>
        <w:tc>
          <w:tcPr>
            <w:tcW w:w="13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Исполнено</w:t>
            </w:r>
          </w:p>
        </w:tc>
        <w:tc>
          <w:tcPr>
            <w:tcW w:w="130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Неисполненные назначения</w:t>
            </w:r>
          </w:p>
        </w:tc>
      </w:tr>
      <w:tr w:rsidR="00A57481" w:rsidRPr="00A57481" w:rsidTr="00A5748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r>
      <w:tr w:rsidR="00A57481" w:rsidRPr="00A57481" w:rsidTr="00A5748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r>
      <w:tr w:rsidR="00A57481" w:rsidRPr="00A57481" w:rsidTr="00A57481">
        <w:trPr>
          <w:trHeight w:val="285"/>
        </w:trPr>
        <w:tc>
          <w:tcPr>
            <w:tcW w:w="3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1</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4</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5</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6</w:t>
            </w:r>
          </w:p>
        </w:tc>
      </w:tr>
      <w:tr w:rsidR="00A57481" w:rsidRPr="00A57481" w:rsidTr="00A57481">
        <w:trPr>
          <w:trHeight w:val="34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Доходы бюджета - всего</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103 859 920,07</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53 579 002,39</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50 280 917,68</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в том числе:</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НАЛОГОВЫЕ И НЕНАЛОГОВЫЕ ДОХОДЫ</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904 1 00 00000 00 0000 000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103 152 920,07</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53 270 732,80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49 887 403,29</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НАЛОГИ НА ПРИБЫЛЬ, ДОХОДЫ</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100 803 000,00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52 463 351,66</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48 339 658,34</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904 1 01 02000 01 0000 110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100 803 000,00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52 463 351,66</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48 339 658,34</w:t>
            </w:r>
          </w:p>
        </w:tc>
      </w:tr>
      <w:tr w:rsidR="00A57481" w:rsidRPr="00A57481" w:rsidTr="00A57481">
        <w:trPr>
          <w:trHeight w:val="159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904 1 01 02010 01 0000 110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52 243 378,28</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47 756 621,72</w:t>
            </w:r>
          </w:p>
        </w:tc>
      </w:tr>
      <w:tr w:rsidR="00A57481" w:rsidRPr="00A57481" w:rsidTr="00A57481">
        <w:trPr>
          <w:trHeight w:val="18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904 1 01 02020 01 0000 110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-12 151,30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13 151,30</w:t>
            </w:r>
          </w:p>
        </w:tc>
      </w:tr>
      <w:tr w:rsidR="00A57481" w:rsidRPr="00A57481" w:rsidTr="00A57481">
        <w:trPr>
          <w:trHeight w:val="18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904 1 01 02020 01 2100 110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-12 151,30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13 151,30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904 1 01 02030 01 0000 110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2 000,00</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904 1 01 02030 01 1000 110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904 1 01 02030 01 2100 110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904 1 01 02030 01 3000 110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20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904 1 01 02080 01 0000 110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232 114,68</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567 885,32</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proofErr w:type="spellStart"/>
            <w:r w:rsidRPr="00A57481">
              <w:rPr>
                <w:color w:val="000000"/>
              </w:rPr>
              <w:t>чис</w:t>
            </w:r>
            <w:proofErr w:type="spellEnd"/>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904 1 01 02080 01 1000 110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232 114,68</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567 885,32</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НАЛОГИ НА ТОВАРЫ (РАБОТЫ, УСЛУГИ), РЕАЛИЗУЕМЫЕ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904 1 03 00000 00 0000 000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644 460,00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351 191,99</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293 268,01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Акцизы по подакцизным товарам (продукции), производимым на территории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904 1 03 02000 01 0000 110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644 460,00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351 191,99</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293 268,01</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904 1 03 02230 01 0000 110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305 250,00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181 041,24</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124 208,76</w:t>
            </w:r>
          </w:p>
        </w:tc>
      </w:tr>
      <w:tr w:rsidR="00A57481" w:rsidRPr="00A57481" w:rsidTr="00A57481">
        <w:trPr>
          <w:trHeight w:val="259"/>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уплаты акцизов на дизельное топливо, подлежащие распределению между бюджетами </w:t>
            </w:r>
            <w:r w:rsidRPr="00A57481">
              <w:rPr>
                <w:color w:val="000000"/>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904 1 03 02231 01 0000 110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305 250,00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181 041,24</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124 208,76</w:t>
            </w:r>
          </w:p>
        </w:tc>
      </w:tr>
      <w:tr w:rsidR="00A57481" w:rsidRPr="00A57481" w:rsidTr="00A57481">
        <w:trPr>
          <w:trHeight w:val="13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Доходы от уплаты акцизов на моторные масла для дизельных и (или) карбюраторных (</w:t>
            </w:r>
            <w:proofErr w:type="spellStart"/>
            <w:r w:rsidRPr="00A57481">
              <w:rPr>
                <w:color w:val="000000"/>
              </w:rPr>
              <w:t>инжекторных</w:t>
            </w:r>
            <w:proofErr w:type="spellEnd"/>
            <w:r w:rsidRPr="00A57481">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904 1 03 02240 01 0000 110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2 120,00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941,03</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1 178,97</w:t>
            </w:r>
          </w:p>
        </w:tc>
      </w:tr>
      <w:tr w:rsidR="00A57481" w:rsidRPr="00A57481" w:rsidTr="00A57481">
        <w:trPr>
          <w:trHeight w:val="20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уплаты акцизов на моторные масла для дизельных и (или) карбюраторных (</w:t>
            </w:r>
            <w:proofErr w:type="spellStart"/>
            <w:r w:rsidRPr="00A57481">
              <w:rPr>
                <w:color w:val="000000"/>
              </w:rPr>
              <w:t>инжекторных</w:t>
            </w:r>
            <w:proofErr w:type="spellEnd"/>
            <w:r w:rsidRPr="00A57481">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904 1 03 02241 01 0000 110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2 120,00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941,03</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1 178,97</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904 1 03 02250 01 0000 110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377 350,00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191 798,27</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185 551,73</w:t>
            </w:r>
          </w:p>
        </w:tc>
      </w:tr>
      <w:tr w:rsidR="00A57481" w:rsidRPr="00A57481" w:rsidTr="00A57481">
        <w:trPr>
          <w:trHeight w:val="18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904 1 03 02251 01 0000 110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377 350,00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191 798,27</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185 551,73</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A57481">
              <w:rPr>
                <w:color w:val="000000"/>
              </w:rPr>
              <w:lastRenderedPageBreak/>
              <w:t>нормативов отчислений в местные бюджеты</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904 1 03 02260 01 0000 110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-40 260,00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-22 588,55</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-17 671,45</w:t>
            </w:r>
          </w:p>
        </w:tc>
      </w:tr>
      <w:tr w:rsidR="00A57481" w:rsidRPr="00A57481" w:rsidTr="00A57481">
        <w:trPr>
          <w:trHeight w:val="18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904 1 03 02261 01 0000 110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-40 260,00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-22 588,55</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-17 671,45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НАЛОГИ НА ИМУЩЕСТВО</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383 000,00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-6 053,96</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389 053,96</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имущество физических лиц</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904 1 06 01000 00 0000 110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318 000,00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-18 836,96</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336 836,96</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904 1 06 01030 13 0000 110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318 000,00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-18 836,96</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336 836,96</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Земельный налог</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904 1 06 06000 00 0000 110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65 000,00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12 783,00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52 217,00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Земельный налог с организаций</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904 1 06 06030 00 0000 110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11 596,00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28 404,00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Земельный налог с организаций, обладающих земельным участком,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904 1 06 06033 13 0000 110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11 596,00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28 404,00</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904 1 06 06033 13 1000 110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11 596,00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Земельный налог с физических лиц</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904 1 06 06040 00 0000 110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25 000,00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1 187,00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23 813,00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Земельный налог с физических лиц, обладающих земельным участком, расположенным в границах городских поселений</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904 1 06 06043 13 0000 110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25 000,00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1 187,00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23 813,00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ГОСУДАРСТВЕННАЯ ПОШЛИНА</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904 1 08 00000 00 0000 000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2 550,00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5 450,00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904 1 08 04000 01 0000 110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2 550,00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5 450,00</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A57481">
              <w:rPr>
                <w:color w:val="000000"/>
              </w:rPr>
              <w:lastRenderedPageBreak/>
              <w:t>Федерации на совершение нотариальных действий</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904 1 08 04020 01 0000 110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2 550,00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5 450,00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ДОХОДЫ ОТ ИСПОЛЬЗОВАНИЯ ИМУЩЕСТВА, НАХОДЯЩЕГОСЯ В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779 460,07</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239 081,49</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545 584,60</w:t>
            </w:r>
          </w:p>
        </w:tc>
      </w:tr>
      <w:tr w:rsidR="00A57481" w:rsidRPr="00A57481" w:rsidTr="00A57481">
        <w:trPr>
          <w:trHeight w:val="13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904 1 11 05000 00 0000 120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688 121,27</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193 966,07</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494 155,20</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904 1 11 05010 00 0000 120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688 121,27</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193 966,07</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494 155,20</w:t>
            </w:r>
          </w:p>
        </w:tc>
      </w:tr>
      <w:tr w:rsidR="00A57481" w:rsidRPr="00A57481" w:rsidTr="00A57481">
        <w:trPr>
          <w:trHeight w:val="13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904 1 11 05013 13 0000 120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688 121,27</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193 966,07</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494 155,20</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904 1 11 05400 00 0000 120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5 206,02</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159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904 1 11 05430 00 0000 120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5 206,02</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29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904 1 11 05430 13 0000 120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5 206,02</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13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904 1 11 09000 00 0000 120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91 338,80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39 909,40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51 429,40</w:t>
            </w:r>
          </w:p>
        </w:tc>
      </w:tr>
      <w:tr w:rsidR="00A57481" w:rsidRPr="00A57481" w:rsidTr="00A57481">
        <w:trPr>
          <w:trHeight w:val="13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904 1 11 09040 00 0000 120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91 338,80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39 909,40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51 429,40</w:t>
            </w:r>
          </w:p>
        </w:tc>
      </w:tr>
      <w:tr w:rsidR="00A57481" w:rsidRPr="00A57481" w:rsidTr="00A57481">
        <w:trPr>
          <w:trHeight w:val="13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904 1 11 09045 13 0000 120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91 338,80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39 909,40</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51 429,40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ОКАЗАНИЯ ПЛАТНЫХ УСЛУГ И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904 1 13 00000 00 0000 000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компенсации затрат государства</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904 1 13 02000 00 0000 130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поступающие в порядке возмещения расходов, понесенных в связи с эксплуатацией имущества</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904 1 13 02060 00 0000 130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поступающие в порядке возмещения расходов, понесенных в </w:t>
            </w:r>
            <w:r w:rsidRPr="00A57481">
              <w:rPr>
                <w:color w:val="000000"/>
              </w:rPr>
              <w:lastRenderedPageBreak/>
              <w:t>связи с эксплуатацией имущества городских поселений</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904 1 13 02065 13 0000 130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ШТРАФЫ, САНКЦИИ, ВОЗМЕЩЕНИЕ УЩЕРБА</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904 1 16 00000 00 0000 000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505 000,00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220 611,62</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284 388,38</w:t>
            </w:r>
          </w:p>
        </w:tc>
      </w:tr>
      <w:tr w:rsidR="00A57481" w:rsidRPr="00A57481" w:rsidTr="00A57481">
        <w:trPr>
          <w:trHeight w:val="18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904 1 16 07000 00 0000 140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181 134,15</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118 865,85</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904 1 16 07010 00 0000 140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181 134,15</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118 865,85</w:t>
            </w:r>
          </w:p>
        </w:tc>
      </w:tr>
      <w:tr w:rsidR="00A57481" w:rsidRPr="00A57481" w:rsidTr="00A57481">
        <w:trPr>
          <w:trHeight w:val="11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904 1 16 07010 13 0000 140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181 134,15</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118 865,85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Платежи, уплачиваемые в целях возмещения вреда</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904 1 16 11000 01 0000 140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1 292,64</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3 707,36</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Платежи, уплачиваемые в целях возмещения вреда, причиняемого автомобильным дорогам</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904 1 16 11060 01 0000 140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1 292,64</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3 707,36</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904 1 16 11064 01 0000 140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1 292,64</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3 707,36</w:t>
            </w:r>
          </w:p>
        </w:tc>
      </w:tr>
      <w:tr w:rsidR="00A57481" w:rsidRPr="00A57481" w:rsidTr="00A57481">
        <w:trPr>
          <w:trHeight w:val="204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904 1 16 18000 02 0000 140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38 184,83</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161 815,17</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904 2 00 00000 00 0000 000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707 000,00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308 269,59</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398 730,41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БЕЗВОЗМЕЗДНЫЕ ПОСТУПЛЕНИЯ ОТ ДРУГИХ БЮДЖЕТОВ БЮДЖЕТНОЙ </w:t>
            </w:r>
            <w:r w:rsidRPr="00A57481">
              <w:rPr>
                <w:color w:val="000000"/>
              </w:rPr>
              <w:lastRenderedPageBreak/>
              <w:t>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904 2 02 00000 00 0000 000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707 000,00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308 269,59</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398 730,41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Субсидии бюджетам бюджетной системы Российской Федерации (межбюджетные субсидии)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904 2 02 20000 00 0000 150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189 269,76</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210 730,24</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Прочие субсидии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904 2 02 29999 00 0000 150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189 269,76</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210 730,24</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Прочие субсидии бюджетам городских поселений</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904 2 02 29999 13 0000 150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400 000,00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189 269,76</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210 730,24</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Субвенции бюджетам бюджетной системы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904 2 02 30000 00 0000 150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307 000,00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118 999,83</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188 000,17</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Субвенции местным бюджетам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904 2 02 30024 00 0000 150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68 200,00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26 708,28</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41 491,72</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Субвенции бюджетам городских поселений на выполнение передаваемых полномочий субъектов Российской Федерации</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904 2 02 30024 13 0000 150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68 200,00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26 708,28</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41 491,72</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904 2 02 35118 00 0000 150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238 800,00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92 291,55</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146 508,45</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904 2 02 35118 13 0000 150</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238 800,00</w:t>
            </w:r>
          </w:p>
        </w:tc>
        <w:tc>
          <w:tcPr>
            <w:tcW w:w="1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92 291,55</w:t>
            </w:r>
          </w:p>
        </w:tc>
        <w:tc>
          <w:tcPr>
            <w:tcW w:w="13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146 508,45</w:t>
            </w:r>
          </w:p>
        </w:tc>
      </w:tr>
    </w:tbl>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jc w:val="center"/>
      </w:pPr>
      <w:r w:rsidRPr="00A57481">
        <w:t>РАСХОДЫ</w:t>
      </w:r>
    </w:p>
    <w:p w:rsidR="00A57481" w:rsidRPr="00A57481" w:rsidRDefault="00A57481" w:rsidP="00A57481">
      <w:pPr>
        <w:pStyle w:val="a8"/>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6"/>
        <w:gridCol w:w="2124"/>
        <w:gridCol w:w="1417"/>
        <w:gridCol w:w="1416"/>
        <w:gridCol w:w="1398"/>
      </w:tblGrid>
      <w:tr w:rsidR="00A57481" w:rsidRPr="00A57481" w:rsidTr="00A57481">
        <w:trPr>
          <w:trHeight w:val="453"/>
        </w:trPr>
        <w:tc>
          <w:tcPr>
            <w:tcW w:w="3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Наименование показателя</w:t>
            </w:r>
          </w:p>
        </w:tc>
        <w:tc>
          <w:tcPr>
            <w:tcW w:w="212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Код расхода по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Утвержденные бюджетные назначения</w:t>
            </w:r>
          </w:p>
        </w:tc>
        <w:tc>
          <w:tcPr>
            <w:tcW w:w="141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Исполнено</w:t>
            </w:r>
          </w:p>
        </w:tc>
        <w:tc>
          <w:tcPr>
            <w:tcW w:w="126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Неисполненные назначения</w:t>
            </w:r>
          </w:p>
        </w:tc>
      </w:tr>
      <w:tr w:rsidR="00A57481" w:rsidRPr="00A57481" w:rsidTr="00A5748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r>
      <w:tr w:rsidR="00A57481" w:rsidRPr="00A57481" w:rsidTr="00A5748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A57481">
            <w:pPr>
              <w:pStyle w:val="a8"/>
              <w:ind w:firstLine="0"/>
              <w:rPr>
                <w:color w:val="000000"/>
              </w:rPr>
            </w:pPr>
          </w:p>
        </w:tc>
      </w:tr>
      <w:tr w:rsidR="00A57481" w:rsidRPr="00A57481" w:rsidTr="00A57481">
        <w:trPr>
          <w:trHeight w:val="240"/>
        </w:trPr>
        <w:tc>
          <w:tcPr>
            <w:tcW w:w="3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1</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3</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4</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5</w:t>
            </w:r>
          </w:p>
        </w:tc>
        <w:tc>
          <w:tcPr>
            <w:tcW w:w="1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6</w:t>
            </w:r>
          </w:p>
        </w:tc>
      </w:tr>
      <w:tr w:rsidR="00A57481" w:rsidRPr="00A57481" w:rsidTr="00A57481">
        <w:trPr>
          <w:trHeight w:val="33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бюджета - всего</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142 575 674,82</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44 301 242,62</w:t>
            </w:r>
          </w:p>
        </w:tc>
        <w:tc>
          <w:tcPr>
            <w:tcW w:w="1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98 274 432,20</w:t>
            </w:r>
          </w:p>
        </w:tc>
      </w:tr>
      <w:tr w:rsidR="00A57481" w:rsidRPr="00A57481" w:rsidTr="00A57481">
        <w:trPr>
          <w:trHeight w:val="24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в том числе:</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w:t>
            </w:r>
          </w:p>
        </w:tc>
        <w:tc>
          <w:tcPr>
            <w:tcW w:w="1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28 152 566,49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11 271 692,22</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16 880 874,27</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Функционирование высшего должностного лица субъекта Российской Федерации и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2 614 864,37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1 135 874,04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1 478 990,33</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Обеспечение функционирования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2 614 864,37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1 135 874,04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1 478 990,33</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2 614 864,37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1 135 874,04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1 478 990,33</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по оплате  труда и начисления на выплаты по оплате труда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2 220 864,37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1 035 582,04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1 185 282,33</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904 0102 81 1 00 10110 100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2 220 864,37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1 035 582,04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1 185 282,33</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904 0102 81 1 00 10110 120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2 220 864,37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1 035 582,04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1 185 282,33</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Фонд оплаты труда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904 0102 81 1 00 10110 121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1 705 733,00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797 282,45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908 450,55</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904 0102 81 1 00 10110 129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515 131,37</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238 299,59</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276 831,78</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904 0102 81 1 00 10190 000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100 292,00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293 708,00</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904 0102 81 1 00 10190 100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100 292,00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293 708,00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904 0102 81 1 00 10190 120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100 292,00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293 708,00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выплаты персоналу государственных (муниципальных) органов, за исключением фонда оплаты труда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904 0102 81 1 00 10190 122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100 292,00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293 708,00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2 593 653,00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1 036 470,36</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1 557 182,64</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Обеспечение функционирования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2 593 653,00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1 036 470,36</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1 557 182,64</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Центральный аппарат Думы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858 640,00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312 204,83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546 435,17</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по оплате труда и начисления на выплаты по оплате труда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628 410,00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278 029,43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350 380,57</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904 0103 81 2 00 10110 100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628 410,00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278 029,43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350 380,57</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904 0103 81 2 00 10110 120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628 410,00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278 029,43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350 380,57</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Фонд оплаты труда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904 0103 81 2 00 10110 121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482 650,00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214 628,16</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268 021,84</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904 0103 81 2 00 10110 129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145 760,00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63 401,27</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82 358,73</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904 0103 81 2 00 10190 000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230 230,00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34 175,40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196 054,60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904 0103 81 2 00 10190 200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228 230,00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34 175,40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194 054,60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904 0103 81 2 00 10190 240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228 230,00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34 175,40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194 054,60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904 0103 81 2 00 10190 244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228 230,00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34 175,40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194 054,60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904 0103 81 2 00 10190 800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Уплата налогов, сборов и иных платежей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904 0103 81 2 00 10190 850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Уплата прочих налогов, сборов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904 0103 81 2 00 10190 852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Уплата иных платежей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904 0103 81 2 00 10190 853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Председатель представительного органа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1 735 013,00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724 265,53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1 010 747,47</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по оплате труда и начисления на выплаты по оплате труда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1 602 413,00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644 265,53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958 147,47</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904 0103 81 3 00 10110 100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1 602 413,00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644 265,53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958 147,47</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904 0103 81 3 00 10110 120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1 602 413,00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644 265,53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958 147,47</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Фонд оплаты труда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904 0103 81 3 00 10110 121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1 230 733,00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532 528,13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698 204,87</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904 0103 81 3 00 10110 129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371 680,00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111 737,40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259 942,60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904 0103 81 3 00 10190 000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132 600,00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52 600,00</w:t>
            </w:r>
          </w:p>
        </w:tc>
      </w:tr>
      <w:tr w:rsidR="00A57481" w:rsidRPr="00A57481" w:rsidTr="00A57481">
        <w:trPr>
          <w:trHeight w:val="41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904 0103 81 3 00 10190 100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132 600,00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52 600,00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904 0103 81 3 00 10190 120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132 600,00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52 600,00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Иные выплаты персоналу государственных (муниципальных) органов, за исключением фонда оплаты труда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904 0103 81 3 00 10190 122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132 600,00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52 600,00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22 045 814,12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8 900 579,82</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13 145 234,30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Обеспечение функционирования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22 045 814,12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8 900 579,82</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13 145 234,30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Администрация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22 045 814,12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8 900 579,82</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13 145 234,30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по оплате труда и начисления на выплаты по оплате труда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12 456 328,92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5 321 230,48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7 135 098,44</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904 0104 81 4 00 10110 100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12 456 328,92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5 321 230,48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7 135 098,44</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904 0104 81 4 00 10110 120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12 456 328,92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5 321 230,48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7 135 098,44</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Фонд оплаты труда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904 0104 81 4 00 10110 121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9 567 072,90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4 187 210,11</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5 379 862,79</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904 0104 81 4 00 10110 129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2 889 256,02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1 134 020,37</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1 755 235,65</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обеспечение функций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8 644 405,00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3 106 811,34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5 537 593,66</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1 428 800,00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160 425,00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1 268 375,00</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1 428 800,00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160 425,00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1 268 375,00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904 0104 81 4 00 10190 122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1 428 800,00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160 425,00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1 268 375,00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выплаты персоналу государственных (муниципальных) органов, за исключением фонда оплаты труда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7 150 605,00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2 915 763,34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4 234 841,66</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7 150 605,00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2 915 763,34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4 234 841,66</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4 829 375,00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1 620 778,68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3 208 596,32</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Закупка энергетических ресурсов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904 0104 81 4 00 10190 247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2 321 230,00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1 294 984,66</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1 026 245,34</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65 000,00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30 623,00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34 377,00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Уплата налогов, сборов и иных платежей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904 0104 81 4 00 10190 850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65 000,00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30 623,00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34 377,00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Уплата прочих налогов, сборов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904 0104 81 4 00 10190 852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30 623,00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30 377,00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Уплата иных платежей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904 0104 81 4 00 10190 853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904 0104 81 4 00 19100 000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547 988,35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273 994,00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273 994,35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Межбюджетные трансферты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904 0104 81 4 00 19100 500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547 988,35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273 994,00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273 994,35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904 0104 81 4 00 19100 540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547 988,35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273 994,00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273 994,35</w:t>
            </w:r>
          </w:p>
        </w:tc>
      </w:tr>
      <w:tr w:rsidR="00A57481" w:rsidRPr="00A57481" w:rsidTr="00A57481">
        <w:trPr>
          <w:trHeight w:val="294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904 0104 81 4 00 19200 000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397 091,85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198 544,00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198 547,85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Межбюджетные трансферты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904 0104 81 4 00 19200 500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397 091,85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198 544,00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198 547,85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904 0104 81 4 00 19200 540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397 091,85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198 544,00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198 547,85</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904 0106 00 0 00 00000 000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397 535,00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198 768,00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198 767,00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Обеспечение функционирования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904 0106 81 0 00 00000 000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397 535,00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198 768,00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Администрация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904 0106 81 4 00 00000 000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397 535,00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198 768,00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198 767,00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Иные межбюджетные трансферты на осуществление полномочий по проведению внешнего муниципального финансового контроля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904 0106 81 4 00 19300 000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397 535,00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198 768,00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Межбюджетные трансферты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904 0106 81 4 00 19300 500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397 535,00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198 768,00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межбюджетные трансферты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904 0106 81 4 00 19300 540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397 535,00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198 768,00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198 767,00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Резервные фонды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904 0111 00 0 00 00000 000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pPr>
            <w:r w:rsidRPr="00A57481">
              <w:t>Резервный фонд администрации Кропоткинского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904 0111 91 0 00 00000 000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Осуществление отдельного полномочия по учету средств резервного фонда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904 0111 91 0 00 10200 000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904 0111 91 0 00 10200 800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Резервные средства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904 0111 91 0 00 10200 870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Другие общегосударственные вопросы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904 0113 00 0 00 00000 000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Осуществление государственных полномочий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904 0113 94 0 00 00000 000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r>
      <w:tr w:rsidR="00A57481" w:rsidRPr="00A57481" w:rsidTr="00A57481">
        <w:trPr>
          <w:trHeight w:val="13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A57481">
              <w:rPr>
                <w:color w:val="000000"/>
              </w:rPr>
              <w:lastRenderedPageBreak/>
              <w:t>Иркутской области об административной ответственности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904 0113 94 0 00 73150 000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904 0113 94 0 00 73150 200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904 0113 94 0 00 73150 240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904 0113 94 0 00 73150 244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НАЦИОНАЛЬНАЯ ОБОРОНА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238 800,00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92 291,55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146 508,45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Мобилизационная и вневойсковая подготовка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238 800,00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92 291,55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146 508,45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Осуществление государственных полномочий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238 800,00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92 291,55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146 508,45</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904 0203 94 0 00 51180 000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238 800,00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92 291,55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146 508,45</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904 0203 94 0 00 51180 100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221 500,00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92 291,55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129 208,45</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904 0203 94 0 00 51180 120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221 500,00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92 291,55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129 208,45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Фонд оплаты труда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904 0203 94 0 00 51180 121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170 122,89</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70 884,45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99 238,44</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904 0203 94 0 00 51180 129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51 377,11</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21 407,10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29 970,01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904 0203 94 0 00 51180 200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17 300,00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17 300,00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904 0203 94 0 00 51180 240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17 300,00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17 300,00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904 0203 94 0 00 51180 244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17 300,00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17 300,00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НАЦИОНАЛЬНАЯ БЕЗОПАСНОСТЬ И ПРАВООХРАНИТЕЛЬНАЯ ДЕЯТЕЛЬНОСТЬ</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2 860 000,00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699 446,00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2 160 554,00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Гражданская оборона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Мероприятия в области гражданской обороны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Реализация мероприятий по защите населения и территории в области гражданской обороны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904 0309 95 0 00 10440 000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904 0309 95 0 00 10440 200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904 0309 95 0 00 10440 240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904 0309 95 0 00 10440 244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направленные на установку системы оповещения и информирования населения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904 0309 95 0 00 10470 000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904 0309 95 0 00 10470 200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904 0309 95 0 00 10470 240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904 0309 95 0 00 10470 244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1 800 000,00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699 446,00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1 100 554,00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904 0310 98 0 00 00000 000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1 800 000,00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699 446,00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1 100 554,00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Обеспечение реализации полномочий по защите населения и территории от чрезвычайных ситуаций в границах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904 0310 98 0 00 10410 000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1 800 000,00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699 446,00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1 100 554,00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904 0310 98 0 00 10410 200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1 800 000,00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699 446,00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1 100 554,00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904 0310 98 0 00 10410 240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1 800 000,00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699 446,00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1 100 554,00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904 0310 98 0 00 10410 244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1 800 000,00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699 446,00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1 100 554,00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Другие вопросы в области национальной безопасности и правоохранительной деятельности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460 000,00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460 000,00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Муниципальная программа "Обеспечение пожарной безопасности на территории Кропоткинского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904 0314 04 0 00 00000 000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осуществление деятельности органов местного самоуправления по обеспечению первичных мер пожарной безопасности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904 0314 04 0 00 10420 000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904 0314 04 0 00 10420 200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904 0314 04 0 00 10420 240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904 0314 04 0 00 10420 244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210 000,00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Муниципальная программа "Профилактика терроризма и экстремизма на территории Кропоткинского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904 0314 05 0 00 00000 000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Реализация мероприятий направленных на предупреждение и профилактику терроризма и экстремизма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904 0314 05 0 00 10430 000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904 0314 05 0 00 10430 200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904 0314 05 0 00 10430 240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904 0314 05 0 00 10430 244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Муниципальная программа "Профилактика правонарушений на территории Кропоткинского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904 0314 06 0 00 00000 000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Реализация мероприятий направленных на предупреждение и профилактику правонарушений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904 0314 06 0 00 10450 000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904 0314 06 0 00 10450 200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904 0314 06 0 00 10450 240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904 0314 06 0 00 10450 244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180 000,00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НАЦИОНАЛЬНАЯ ЭКОНОМИКА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17 437 500,00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316 708,28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17 120 791,72</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Общеэкономические вопросы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67 500,00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26 708,28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40 791,72</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Осуществление государственных полномочий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67 500,00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26 708,28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40 791,72</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Осуществление отдельных областных государственных  полномочий в сфере водоснабжения и водоотведения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904 0401 94 0 00 73110 000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67 500,00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26 708,28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40 791,72</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904 0401 94 0 00 73110 100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64 100,00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26 708,28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37 391,72</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выплаты персоналу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904 0401 94 0 00 73110 120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64 100,00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26 708,28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37 391,72</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Фонд оплаты труда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904 0401 94 0 00 73110 121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49 231,95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20 513,25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28 718,70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904 0401 94 0 00 73110 129</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14 868,05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6 195,03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8 673,02</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904 0401 94 0 00 73110 200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3 400,00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3 400,00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904 0401 94 0 00 73110 240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3 400,00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3 400,00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904 0401 94 0 00 73110 244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3 400,00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3 400,00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Дорожное хозяйство (дорожные фонды)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9 870 000,00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9 870 000,00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Муниципальная программа "Повышение безопасности дорожного движения на </w:t>
            </w:r>
            <w:r w:rsidRPr="00A57481">
              <w:rPr>
                <w:color w:val="000000"/>
              </w:rPr>
              <w:lastRenderedPageBreak/>
              <w:t>территории Кропоткинского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904 0409 01 0 00 00000 000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9 870 000,00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9 870 000,00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Основное мероприятие "Расходы дорожного фонда"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904 0409 01 0 01 00000 000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904 0409 01 0 01 13200 000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904 0409 01 0 01 13200 200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904 0409 01 0 01 13200 240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904 0409 01 0 01 13200 244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2 364 060,00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Основное мероприятие "Поддержка дорожного хозяйства"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7 505 940,00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7 505 940,00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904 0409 01 0 02 13200 000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6 835 940,00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6 835 940,00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904 0409 01 0 02 13200 200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6 835 940,00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6 835 940,00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904 0409 01 0 02 13200 240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6 835 940,00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6 835 940,00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904 0409 01 0 02 13200 244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6 835 940,00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6 835 940,00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осуществление дорожной деятельности в сфере повышения информативности дорожной сети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904 0409 01 0 02 13300 000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904 0409 01 0 02 13300 200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904 0409 01 0 02 13300 240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904 0409 01 0 02 13300 244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670 000,00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Другие вопросы в области национальной экономики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7 210 000,00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Мероприятия по землеустройству и землепользованию</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6 900 000,00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6 730 000,00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904 0412 96 0 00 10510 000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1 330 000,00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904 0412 96 0 00 10510 200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1 330 000,00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904 0412 96 0 00 10510 240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1 330 000,00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904 0412 96 0 00 10510 244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1 330 000,00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разработку технической документации на эксплуатируемые искусственные сооружения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904 0412 96 0 00 10530 000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904 0412 96 0 00 10530 200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904 0412 96 0 00 10530 240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904 0412 96 0 00 10530 244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5 400 000,00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Мероприятия в области строительства,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904 0412 97 0 00 00000 000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480 000,00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осуществление органами местного самоуправления полномочий в сфере архитектуры и градостроительства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904 0412 97 0 00 10540 000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480 000,00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904 0412 97 0 00 10540 200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480 000,00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904 0412 97 0 00 10540 240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480 000,00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904 0412 97 0 00 10540 244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480 000,00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ЖИЛИЩНО-КОММУНАЛЬНОЕ ХОЗЯЙСТВО</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88 788 760,33</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30 536 401,42</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58 252 358,91</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Жилищное хозяйство</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12 151 369,16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42 237,15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12 109 132,01</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в области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12 151 369,16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42 237,15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12 109 132,01</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Поддержка жилищного хозяйства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12 151 369,16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42 237,15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12 109 132,01</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исполнение обязательств по уплате взносов на капитальный ремонт общего имущества многоквартирных домов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101 369,16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42 237,15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59 132,01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904 0501 82 1 00 10610 200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101 369,16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42 237,15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59 132,01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904 0501 82 1 00 10610 240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101 369,16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42 237,15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59 132,01</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904 0501 82 1 00 10610 244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101 369,16</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42 237,15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59 132,01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проведение мероприятий по текущему ремонту многоквартирных домов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904 0501 82 1 00 10620 000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904 0501 82 1 00 10620 200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904 0501 82 1 00 10620 240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904 0501 82 1 00 10620 244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проведение мероприятий по текущему ремонту муниципального жилого фонда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904 0501 82 1 00 10630 000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904 0501 82 1 00 10630 200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904 0501 82 1 00 10630 240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904 0501 82 1 00 10630 244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6 050 000,00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Коммунальное хозяйство</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65 534 847,35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29 247 413,94</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36 287 433,41</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Муниципальная программа "Модернизация объектов коммунальной инфраструктуры Кропоткинского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26 700 000,00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6 914 689,96</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19 785 310,04</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капитальный и текущий ремонт наружных и внутренних инженерных сетей и коммуникаций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5 978 024,67</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9 021 975,33</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904 0502 02 0 00 10810 200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5 978 024,67</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9 021 975,33</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904 0502 02 0 00 10810 240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5 978 024,67</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9 021 975,33</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904 0502 02 0 00 10810 243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5 978 024,67</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9 021 975,33</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904 0502 02 0 00 10830 000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11 700 000,00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936 665,29</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10 763 334,71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904 0502 02 0 00 10830 200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11 700 000,00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936 665,29</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10 763 334,71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904 0502 02 0 00 10830 240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11 700 000,00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936 665,29</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10 763 334,71</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904 0502 02 0 00 10830 243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10 700 000,00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936 665,29</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9 763 334,71</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904 0502 02 0 00 10830 244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1 000 000,00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в области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38 834 847,35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22 332 723,98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16 502 123,37</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Поддержка 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38 834 847,35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22 332 723,98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16 502 123,37</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Предоставление субсидий на возмещение недополученных доходов предприятиям коммунального комплекса от оказания услуг бани населению</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1 605 167,35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332 723,98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1 272 443,37</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904 0502 82 2 00 10710 800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1 605 167,35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332 723,98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1 272 443,37</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904 0502 82 2 00 10710 810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1 605 167,35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332 723,98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1 272 443,37</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904 0502 82 2 00 10710 811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1 605 167,35</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332 723,98</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1 272 443,37</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Прочие мероприятия в области 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904 0502 82 2 00 10720 000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15 229 680,00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15 229 680,00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904 0502 82 2 00 10720 200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15 229 680,00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15 229 680,00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904 0502 82 2 00 10720 240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15 229 680,00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15 229 680,00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904 0502 82 2 00 10720 243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7 000 000,00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904 0502 82 2 00 10720 244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8 229 680,00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8 229 680,00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Предоставление субсидии на увеличение уставного фонда муниципального унитарного предприятия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904 0502 82 2 00 10740 000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22 000 000,00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бюджетные ассигнования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904 0502 82 2 00 10740 800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22 000 000,00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904 0502 82 2 00 10740 810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22 000 000,00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904 0502 82 2 00 10740 813</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22 000 000,00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Благоустройство</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11 102 543,82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1 246 750,33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9 855 793,49</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Муниципальная программа "Формирование современной городской среды Кропоткинского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904 0503 07 0 00 00000 000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904 0503 07 0 01 00000 000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связанные с благоустройством дворовых территорий</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904 0503 07 0 01 10950 000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904 0503 07 0 01 10950 200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904 0503 07 0 01 10950 240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904 0503 07 0 01 10950 244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784 000,00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в области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10 318 543,82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1 246 750,33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9 071 793,49</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Благоустройство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10 318 543,82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1 246 750,33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9 071 793,49</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уличное освещение</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1 543 476,00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859 905,33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683 570,67</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904 0503 82 3 00 10910 200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1 543 476,00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859 905,33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683 570,67</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904 0503 82 3 00 10910 240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1 543 476,00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859 905,33</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683 570,67</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904 0503 82 3 00 10910 244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1 157 316,00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682 021,21</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475 294,79</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Закупка энергетических ресурсов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904 0503 82 3 00 10910 247</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386 160,00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177 884,12</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208 275,88</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озеленение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904 0503 82 3 00 10920 000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904 0503 82 3 00 10920 200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904 0503 82 3 00 10920 240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904 0503 82 3 00 10920 244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Осуществление полномочий по организации ритуальных услуг и содержанию мест захоронения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904 0503 82 3 00 10930 000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904 0503 82 3 00 10930 200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904 0503 82 3 00 10930 240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904 0503 82 3 00 10930 244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Прочие мероприятия по благоустройству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904 0503 82 3 00 10940 000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8 091 733,82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134 485,00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7 957 248,82</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904 0503 82 3 00 10940 200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8 091 733,82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134 485,00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7 957 248,82</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904 0503 82 3 00 10940 240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8 091 733,82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134 485,00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7 957 248,82</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904 0503 82 3 00 10940 244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8 091 733,82</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134 485,00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7 957 248,82</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Реализация мероприятий перечня проектов народных инициатив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S2370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533 334,00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252 360,00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280 974,00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S2370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533 334,00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252 360,00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280 974,00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S2370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533 334,00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252 360,00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280 974,00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0503 82 3 00 S2370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533 334,00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252 360,00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280 974,00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ОХРАНА ОКРУЖАЮЩЕЙ СРЕДЫ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904 0600 00 0 00 00000 000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Другие вопросы в области охраны окружающей среды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904 0605 00 0 00 00000 000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r>
      <w:tr w:rsidR="00A57481" w:rsidRPr="00A57481" w:rsidTr="00A57481">
        <w:trPr>
          <w:trHeight w:val="675"/>
        </w:trPr>
        <w:tc>
          <w:tcPr>
            <w:tcW w:w="3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center"/>
            <w:hideMark/>
          </w:tcPr>
          <w:p w:rsidR="00A57481" w:rsidRPr="00A57481" w:rsidRDefault="00A57481" w:rsidP="00A57481">
            <w:pPr>
              <w:pStyle w:val="a8"/>
              <w:ind w:firstLine="0"/>
            </w:pPr>
            <w:r w:rsidRPr="00A57481">
              <w:t xml:space="preserve">Мероприятия по обустройству контейнерных площадок временного накопления твердых коммунальных отходов и приобретению контейнеров </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904 0605 83 0 00 00000 000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Расходы связанные с обустройством контейнерных площадок  временного накопления твердых коммунальных отходов и приобретением контейнеров</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904 0605 83 0 00 10520 000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904 0605 83 0 00 10520 200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904 0605 83 0 00 10520 240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904 0605 83 0 00 10520 244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2 000 000,00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ОБРАЗОВАНИЕ</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904 0700 00 0 00 00000 000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Профессиональная подготовка, переподготовка и повышение квалификации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904 0705 00 0 00 00000 000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Обеспечение функционирования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904 0705 81 0 00 00000 000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Администрация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904 0705 81 4 00 00000 000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Расходы на переподготовку и повышение квалификации работников органов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904 0705 81 4 00 10120 000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904 0705 81 4 00 10120 200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79 000,00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904 0705 81 4 00 10120 240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904 0705 81 4 00 10120 244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21 000,00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79 000,00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КУЛЬТУРА, КИНЕМАТОГРАФИЯ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904 0800 00 0 00 00000 000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1 321 000,00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513 953,00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807 047,00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Культура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904 0801 00 0 00 00000 000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1 321 000,00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513 953,00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807 047,00</w:t>
            </w:r>
          </w:p>
        </w:tc>
      </w:tr>
      <w:tr w:rsidR="00A57481" w:rsidRPr="00A57481" w:rsidTr="00A57481">
        <w:trPr>
          <w:trHeight w:val="91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904 0801 03 0 00 00000 000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1 321 000,00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513 953,00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807 047,00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Осуществление полномочий по организации досуга и массового отдыха жителей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904 0801 03 0 00 11310 000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1 321 000,00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513 953,00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807 047,00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904 0801 03 0 00 11310 200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1 321 000,00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513 953,00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807 047,00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904 0801 03 0 00 11310 240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1 321 000,00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513 953,00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807 047,00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904 0801 03 0 00 11310 244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1 321 000,00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513 953,00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807 047,00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СОЦИАЛЬНАЯ ПОЛИТИКА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904 1000 00 0 00 00000 000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177 048,00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76 190,00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100 858,00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Пенсионное обеспечение</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904 1001 00 0 00 00000 000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177 048,00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76 190,00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100 858,00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pPr>
            <w:r w:rsidRPr="00A57481">
              <w:t>Доплаты к пенсиям, дополнительное пенсионное обеспечение</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904 1001 92 0 00 00000 000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177 048,00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76 190,00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100 858,00</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Доплата к пенсии за выслугу лет лицам, замещавшим муниципальные должности</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904 1001 92 0 00 18700 000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177 048,00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76 190,00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100 858,00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Социальное обеспечение и иные выплаты населению</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904 1001 92 0 00 18700 300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177 048,00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76 190,00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100 858,00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Публичные нормативные социальные выплаты гражданам</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904 1001 92 0 00 18700 310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177 048,00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76 190,00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100 858,00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пенсии, социальные доплаты к пенсиям</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904 1001 92 0 00 18700 312</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177 048,00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76 190,00</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100 858,00</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ФИЗИЧЕСКАЯ КУЛЬТУРА И СПОРТ</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904 1100 00 0 00 00000 000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773 560,15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726 439,85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Массовый спорт</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904 1102 00 0 00 00000 000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773 560,15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726 439,85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Мероприятия в области физической культуры</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904 1102 99 0 00 00000 000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773 560,15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726 439,85</w:t>
            </w:r>
          </w:p>
        </w:tc>
      </w:tr>
      <w:tr w:rsidR="00A57481" w:rsidRPr="00A57481" w:rsidTr="00A57481">
        <w:trPr>
          <w:trHeight w:val="69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904 1102 99 0 00 12210 000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773 560,15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726 439,85</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Закупка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904 1102 99 0 00 12210 200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773 560,15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726 439,85</w:t>
            </w:r>
          </w:p>
        </w:tc>
      </w:tr>
      <w:tr w:rsidR="00A57481" w:rsidRPr="00A57481" w:rsidTr="00A57481">
        <w:trPr>
          <w:trHeight w:val="465"/>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Иные закупки товаров, работ и услуг для обеспечения государственных (муниципальных) нужд</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904 1102 99 0 00 12210 240</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773 560,15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726 439,85</w:t>
            </w:r>
          </w:p>
        </w:tc>
      </w:tr>
      <w:tr w:rsidR="00A57481" w:rsidRPr="00A57481" w:rsidTr="00A57481">
        <w:trPr>
          <w:trHeight w:val="30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Прочая закупка товаров, работ и услуг</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904 1102 99 0 00 12210 244</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1 500 000,00</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773 560,15</w:t>
            </w:r>
          </w:p>
        </w:tc>
        <w:tc>
          <w:tcPr>
            <w:tcW w:w="12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726 439,85</w:t>
            </w:r>
          </w:p>
        </w:tc>
      </w:tr>
      <w:tr w:rsidR="00A57481" w:rsidRPr="00A57481" w:rsidTr="00A57481">
        <w:trPr>
          <w:trHeight w:val="480"/>
        </w:trPr>
        <w:tc>
          <w:tcPr>
            <w:tcW w:w="355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Результат исполнения бюджета (дефицит / профицит)</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c>
          <w:tcPr>
            <w:tcW w:w="14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-38 715 754,75</w:t>
            </w:r>
          </w:p>
        </w:tc>
        <w:tc>
          <w:tcPr>
            <w:tcW w:w="141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9 277 759,77</w:t>
            </w:r>
          </w:p>
        </w:tc>
        <w:tc>
          <w:tcPr>
            <w:tcW w:w="126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bl>
    <w:p w:rsidR="00A57481" w:rsidRPr="00A57481" w:rsidRDefault="00A57481" w:rsidP="00A57481">
      <w:pPr>
        <w:pStyle w:val="a8"/>
      </w:pPr>
    </w:p>
    <w:p w:rsidR="00A57481" w:rsidRPr="00A57481" w:rsidRDefault="00A57481" w:rsidP="00A57481">
      <w:pPr>
        <w:pStyle w:val="a8"/>
        <w:jc w:val="center"/>
      </w:pPr>
      <w:r w:rsidRPr="00A57481">
        <w:t>ИСТОЧНИКИ ФИНАНСИРОВАНИЯ ДЕФИЦИТА БЮДЖЕТА</w:t>
      </w:r>
    </w:p>
    <w:p w:rsidR="00A57481" w:rsidRPr="00A57481" w:rsidRDefault="00A57481" w:rsidP="00A57481">
      <w:pPr>
        <w:pStyle w:val="a8"/>
      </w:pPr>
    </w:p>
    <w:p w:rsidR="00A57481" w:rsidRPr="00A57481" w:rsidRDefault="00A57481" w:rsidP="00A57481">
      <w:pPr>
        <w:pStyle w:val="a8"/>
      </w:pPr>
    </w:p>
    <w:tbl>
      <w:tblPr>
        <w:tblW w:w="9513" w:type="dxa"/>
        <w:tblCellMar>
          <w:left w:w="0" w:type="dxa"/>
          <w:right w:w="0" w:type="dxa"/>
        </w:tblCellMar>
        <w:tblLook w:val="04A0" w:firstRow="1" w:lastRow="0" w:firstColumn="1" w:lastColumn="0" w:noHBand="0" w:noVBand="1"/>
      </w:tblPr>
      <w:tblGrid>
        <w:gridCol w:w="3276"/>
        <w:gridCol w:w="2268"/>
        <w:gridCol w:w="1418"/>
        <w:gridCol w:w="1276"/>
        <w:gridCol w:w="1399"/>
      </w:tblGrid>
      <w:tr w:rsidR="00A57481" w:rsidRPr="00A57481" w:rsidTr="00A57481">
        <w:trPr>
          <w:trHeight w:val="453"/>
        </w:trPr>
        <w:tc>
          <w:tcPr>
            <w:tcW w:w="327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Код источника финансирования дефицита бюджета по бюджетной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Утвержденные бюджетные назначения</w:t>
            </w:r>
          </w:p>
        </w:tc>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Исполнено</w:t>
            </w:r>
          </w:p>
        </w:tc>
        <w:tc>
          <w:tcPr>
            <w:tcW w:w="127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rsidR="00A57481" w:rsidRPr="00A57481" w:rsidRDefault="00A57481" w:rsidP="00A57481">
            <w:pPr>
              <w:pStyle w:val="a8"/>
              <w:ind w:firstLine="0"/>
              <w:rPr>
                <w:color w:val="000000"/>
              </w:rPr>
            </w:pPr>
            <w:r w:rsidRPr="00A57481">
              <w:rPr>
                <w:color w:val="000000"/>
              </w:rPr>
              <w:t>Неисполненные назначения</w:t>
            </w:r>
          </w:p>
        </w:tc>
      </w:tr>
      <w:tr w:rsidR="00A57481" w:rsidRPr="00A57481" w:rsidTr="00A57481">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r>
      <w:tr w:rsidR="00A57481" w:rsidRPr="00A57481" w:rsidTr="00A57481">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r>
      <w:tr w:rsidR="00A57481" w:rsidRPr="00A57481" w:rsidTr="00A57481">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r>
      <w:tr w:rsidR="00A57481" w:rsidRPr="00A57481" w:rsidTr="00A57481">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7481" w:rsidRPr="00A57481" w:rsidRDefault="00A57481" w:rsidP="00A57481">
            <w:pPr>
              <w:pStyle w:val="a8"/>
              <w:ind w:firstLine="0"/>
              <w:rPr>
                <w:color w:val="000000"/>
              </w:rPr>
            </w:pPr>
          </w:p>
        </w:tc>
      </w:tr>
      <w:tr w:rsidR="00A57481" w:rsidRPr="00A57481" w:rsidTr="00A57481">
        <w:trPr>
          <w:trHeight w:val="240"/>
        </w:trPr>
        <w:tc>
          <w:tcPr>
            <w:tcW w:w="3276"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1</w:t>
            </w:r>
          </w:p>
        </w:tc>
        <w:tc>
          <w:tcPr>
            <w:tcW w:w="2268"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3</w:t>
            </w:r>
          </w:p>
        </w:tc>
        <w:tc>
          <w:tcPr>
            <w:tcW w:w="1418"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4</w:t>
            </w:r>
          </w:p>
        </w:tc>
        <w:tc>
          <w:tcPr>
            <w:tcW w:w="1276"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5</w:t>
            </w:r>
          </w:p>
        </w:tc>
        <w:tc>
          <w:tcPr>
            <w:tcW w:w="1275" w:type="dxa"/>
            <w:tcBorders>
              <w:top w:val="nil"/>
              <w:left w:val="nil"/>
              <w:bottom w:val="single" w:sz="8"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6</w:t>
            </w:r>
          </w:p>
        </w:tc>
      </w:tr>
      <w:tr w:rsidR="00A57481" w:rsidRPr="00A57481" w:rsidTr="00A57481">
        <w:trPr>
          <w:trHeight w:val="360"/>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Источники финансирования дефицита бюджета - всего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x</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38 715 754,75</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-9 277 759,77</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47 993 514,52</w:t>
            </w:r>
          </w:p>
        </w:tc>
      </w:tr>
      <w:tr w:rsidR="00A57481" w:rsidRPr="00A57481" w:rsidTr="00A57481">
        <w:trPr>
          <w:trHeight w:val="240"/>
        </w:trPr>
        <w:tc>
          <w:tcPr>
            <w:tcW w:w="3276" w:type="dxa"/>
            <w:tcBorders>
              <w:top w:val="nil"/>
              <w:left w:val="single" w:sz="4" w:space="0" w:color="000000"/>
              <w:bottom w:val="single" w:sz="4" w:space="0" w:color="000000"/>
              <w:right w:val="single" w:sz="8" w:space="0" w:color="000000"/>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в том числе:</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r>
      <w:tr w:rsidR="00A57481" w:rsidRPr="00A57481" w:rsidTr="00A57481">
        <w:trPr>
          <w:trHeight w:val="360"/>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источники внутреннего финансирования бюджета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x</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240"/>
        </w:trPr>
        <w:tc>
          <w:tcPr>
            <w:tcW w:w="3276" w:type="dxa"/>
            <w:tcBorders>
              <w:top w:val="nil"/>
              <w:left w:val="single" w:sz="4" w:space="0" w:color="000000"/>
              <w:bottom w:val="nil"/>
              <w:right w:val="single" w:sz="8" w:space="0" w:color="000000"/>
            </w:tcBorders>
            <w:tcMar>
              <w:top w:w="15" w:type="dxa"/>
              <w:left w:w="270"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из них:</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r>
      <w:tr w:rsidR="00A57481" w:rsidRPr="00A57481" w:rsidTr="00A57481">
        <w:trPr>
          <w:trHeight w:val="282"/>
        </w:trPr>
        <w:tc>
          <w:tcPr>
            <w:tcW w:w="327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источники внешнего финансирования бюджета</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x</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w:t>
            </w:r>
          </w:p>
        </w:tc>
      </w:tr>
      <w:tr w:rsidR="00A57481" w:rsidRPr="00A57481" w:rsidTr="00A57481">
        <w:trPr>
          <w:trHeight w:val="259"/>
        </w:trPr>
        <w:tc>
          <w:tcPr>
            <w:tcW w:w="3276" w:type="dxa"/>
            <w:tcBorders>
              <w:top w:val="nil"/>
              <w:left w:val="single" w:sz="4" w:space="0" w:color="000000"/>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из них:</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r>
      <w:tr w:rsidR="00A57481" w:rsidRPr="00A57481" w:rsidTr="00A57481">
        <w:trPr>
          <w:trHeight w:val="282"/>
        </w:trPr>
        <w:tc>
          <w:tcPr>
            <w:tcW w:w="3276" w:type="dxa"/>
            <w:tcBorders>
              <w:top w:val="nil"/>
              <w:left w:val="single" w:sz="4" w:space="0" w:color="000000"/>
              <w:bottom w:val="single" w:sz="4" w:space="0" w:color="000000"/>
              <w:right w:val="single" w:sz="8" w:space="0" w:color="000000"/>
            </w:tcBorders>
            <w:shd w:val="clear" w:color="auto" w:fill="FFFFFF"/>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Изменение остатков средств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38 715 754,75</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-9 277 759,77</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47 993 514,52</w:t>
            </w:r>
          </w:p>
        </w:tc>
      </w:tr>
      <w:tr w:rsidR="00A57481" w:rsidRPr="00A57481" w:rsidTr="00A57481">
        <w:trPr>
          <w:trHeight w:val="465"/>
        </w:trPr>
        <w:tc>
          <w:tcPr>
            <w:tcW w:w="3276" w:type="dxa"/>
            <w:tcBorders>
              <w:top w:val="nil"/>
              <w:left w:val="single" w:sz="4" w:space="0" w:color="000000"/>
              <w:bottom w:val="single" w:sz="4" w:space="0" w:color="000000"/>
              <w:right w:val="single" w:sz="8" w:space="0" w:color="000000"/>
            </w:tcBorders>
            <w:shd w:val="clear" w:color="auto" w:fill="FFFFFF"/>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Изменение остатков средств на счетах по учету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000 01 05 00 00 00 0000 000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38 715 754,75</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-9 277 759,77</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47 993 514,52</w:t>
            </w:r>
          </w:p>
        </w:tc>
      </w:tr>
      <w:tr w:rsidR="00A57481" w:rsidRPr="00A57481" w:rsidTr="00A57481">
        <w:trPr>
          <w:trHeight w:val="282"/>
        </w:trPr>
        <w:tc>
          <w:tcPr>
            <w:tcW w:w="327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увеличение остатков средств, всего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-103 859 920,07</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-61 454 723,88</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300"/>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Увеличение остатков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000 01 05 00 00 00 0000 500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-103 859 920,07</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-61 454 723,88</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300"/>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Увеличение прочих остатков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904 01 05 02 00 00 0000 500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-103 859 920,07</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-61 454 723,88</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300"/>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Увеличение прочих остатков денежных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904 01 05 02 01 00 0000 510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-103 859 920,07</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-61 454 723,88</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465"/>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Увеличение прочих остатков денежных средств бюджетов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904 01 05 02 01 13 0000 510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-103 859 920,07</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-61 454 723,88</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282"/>
        </w:trPr>
        <w:tc>
          <w:tcPr>
            <w:tcW w:w="3276" w:type="dxa"/>
            <w:tcBorders>
              <w:top w:val="single" w:sz="4" w:space="0" w:color="000000"/>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уменьшение остатков средств, всего</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 </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142 575 674,82</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52 176 964,11</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300"/>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Уменьшение остатков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000 01 05 00 00 00 0000 600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142 575 674,82</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52 176 964,11</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300"/>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Уменьшение прочих остатков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904 01 05 02 00 00 0000 600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142 575 674,82</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52 176 964,11</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300"/>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 xml:space="preserve">  Уменьшение прочих остатков денежных средств бюджетов</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904 01 05 02 01 00 0000 610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142 575 674,82</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52 176 964,11</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r w:rsidR="00A57481" w:rsidRPr="00A57481" w:rsidTr="00A57481">
        <w:trPr>
          <w:trHeight w:val="465"/>
        </w:trPr>
        <w:tc>
          <w:tcPr>
            <w:tcW w:w="3276" w:type="dxa"/>
            <w:tcBorders>
              <w:top w:val="nil"/>
              <w:left w:val="single" w:sz="4" w:space="0" w:color="000000"/>
              <w:bottom w:val="single" w:sz="4" w:space="0" w:color="000000"/>
              <w:right w:val="single" w:sz="8" w:space="0" w:color="000000"/>
            </w:tcBorders>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lastRenderedPageBreak/>
              <w:t xml:space="preserve">  Уменьшение прочих остатков денежных средств бюджетов городских поселений</w:t>
            </w:r>
          </w:p>
        </w:tc>
        <w:tc>
          <w:tcPr>
            <w:tcW w:w="2268" w:type="dxa"/>
            <w:tcBorders>
              <w:top w:val="nil"/>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A57481" w:rsidRPr="00A57481" w:rsidRDefault="00A57481" w:rsidP="00A57481">
            <w:pPr>
              <w:pStyle w:val="a8"/>
              <w:ind w:firstLine="0"/>
              <w:rPr>
                <w:color w:val="000000"/>
              </w:rPr>
            </w:pPr>
            <w:r w:rsidRPr="00A57481">
              <w:rPr>
                <w:color w:val="000000"/>
              </w:rPr>
              <w:t>904 01 05 02 01 13 0000 610</w:t>
            </w:r>
          </w:p>
        </w:tc>
        <w:tc>
          <w:tcPr>
            <w:tcW w:w="1418"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142 575 674,82</w:t>
            </w:r>
          </w:p>
        </w:tc>
        <w:tc>
          <w:tcPr>
            <w:tcW w:w="1276" w:type="dxa"/>
            <w:tcBorders>
              <w:top w:val="nil"/>
              <w:left w:val="nil"/>
              <w:bottom w:val="single" w:sz="4" w:space="0" w:color="000000"/>
              <w:right w:val="single" w:sz="4"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52 176 964,11</w:t>
            </w:r>
          </w:p>
        </w:tc>
        <w:tc>
          <w:tcPr>
            <w:tcW w:w="1275" w:type="dxa"/>
            <w:tcBorders>
              <w:top w:val="nil"/>
              <w:left w:val="nil"/>
              <w:bottom w:val="single" w:sz="4" w:space="0" w:color="000000"/>
              <w:right w:val="single" w:sz="8" w:space="0" w:color="000000"/>
            </w:tcBorders>
            <w:noWrap/>
            <w:tcMar>
              <w:top w:w="15" w:type="dxa"/>
              <w:left w:w="15" w:type="dxa"/>
              <w:bottom w:w="0" w:type="dxa"/>
              <w:right w:w="15" w:type="dxa"/>
            </w:tcMar>
            <w:vAlign w:val="bottom"/>
            <w:hideMark/>
          </w:tcPr>
          <w:p w:rsidR="00A57481" w:rsidRPr="00A57481" w:rsidRDefault="00A57481" w:rsidP="00A57481">
            <w:pPr>
              <w:pStyle w:val="a8"/>
              <w:ind w:firstLine="0"/>
              <w:rPr>
                <w:color w:val="000000"/>
              </w:rPr>
            </w:pPr>
            <w:r w:rsidRPr="00A57481">
              <w:rPr>
                <w:color w:val="000000"/>
              </w:rPr>
              <w:t>X</w:t>
            </w:r>
          </w:p>
        </w:tc>
      </w:tr>
    </w:tbl>
    <w:p w:rsidR="00A57481" w:rsidRPr="00A57481" w:rsidRDefault="00A57481" w:rsidP="00A57481">
      <w:pPr>
        <w:pStyle w:val="a8"/>
      </w:pPr>
    </w:p>
    <w:p w:rsidR="000E7DAA" w:rsidRPr="00A57481" w:rsidRDefault="000E7DAA" w:rsidP="00A57481">
      <w:pPr>
        <w:pStyle w:val="a8"/>
      </w:pPr>
    </w:p>
    <w:p w:rsidR="00A57481" w:rsidRPr="00A57481" w:rsidRDefault="00A57481" w:rsidP="00A57481">
      <w:pPr>
        <w:pStyle w:val="a8"/>
        <w:jc w:val="center"/>
        <w:rPr>
          <w:b/>
          <w:bCs/>
        </w:rPr>
      </w:pPr>
      <w:r w:rsidRPr="00A57481">
        <w:rPr>
          <w:b/>
          <w:bCs/>
        </w:rPr>
        <w:t>РОССИЙСКАЯ ФЕДЕРАЦИЯ</w:t>
      </w:r>
    </w:p>
    <w:p w:rsidR="00A57481" w:rsidRPr="00A57481" w:rsidRDefault="00A57481" w:rsidP="00A57481">
      <w:pPr>
        <w:pStyle w:val="a8"/>
        <w:jc w:val="center"/>
        <w:rPr>
          <w:rFonts w:eastAsia="Calibri"/>
          <w:b/>
          <w:bCs/>
          <w:lang w:eastAsia="en-US"/>
        </w:rPr>
      </w:pPr>
      <w:r w:rsidRPr="00A57481">
        <w:rPr>
          <w:b/>
          <w:bCs/>
        </w:rPr>
        <w:t>ИРКУТСКАЯ ОБЛАСТЬ БОДАЙБИНСКИЙ РАЙОН</w:t>
      </w:r>
    </w:p>
    <w:p w:rsidR="00A57481" w:rsidRPr="00A57481" w:rsidRDefault="00A57481" w:rsidP="00A57481">
      <w:pPr>
        <w:pStyle w:val="a8"/>
        <w:jc w:val="center"/>
        <w:rPr>
          <w:b/>
          <w:bCs/>
        </w:rPr>
      </w:pPr>
      <w:r w:rsidRPr="00A57481">
        <w:rPr>
          <w:b/>
          <w:bCs/>
        </w:rPr>
        <w:t>АДМИНИСТРАЦИЯ КРОПОТКИНСКОГО</w:t>
      </w:r>
    </w:p>
    <w:p w:rsidR="00A57481" w:rsidRPr="00A57481" w:rsidRDefault="00A57481" w:rsidP="00A57481">
      <w:pPr>
        <w:pStyle w:val="a8"/>
        <w:jc w:val="center"/>
        <w:rPr>
          <w:b/>
          <w:bCs/>
        </w:rPr>
      </w:pPr>
      <w:r w:rsidRPr="00A57481">
        <w:rPr>
          <w:b/>
          <w:bCs/>
        </w:rPr>
        <w:t>ГОРОДСКОГО ПОСЕЛЕНИЯ</w:t>
      </w:r>
    </w:p>
    <w:p w:rsidR="00A57481" w:rsidRPr="00A57481" w:rsidRDefault="00A57481" w:rsidP="00A57481">
      <w:pPr>
        <w:pStyle w:val="a8"/>
        <w:jc w:val="center"/>
        <w:rPr>
          <w:b/>
          <w:bCs/>
        </w:rPr>
      </w:pPr>
    </w:p>
    <w:p w:rsidR="00A57481" w:rsidRPr="00A57481" w:rsidRDefault="00A57481" w:rsidP="00A57481">
      <w:pPr>
        <w:pStyle w:val="a8"/>
        <w:jc w:val="center"/>
        <w:rPr>
          <w:b/>
          <w:bCs/>
        </w:rPr>
      </w:pPr>
      <w:r w:rsidRPr="00A57481">
        <w:rPr>
          <w:b/>
          <w:bCs/>
        </w:rPr>
        <w:t>ПОСТАНОВЛЕНИЕ</w:t>
      </w:r>
    </w:p>
    <w:p w:rsidR="00A57481" w:rsidRPr="00A57481" w:rsidRDefault="00A57481" w:rsidP="00A57481">
      <w:pPr>
        <w:pStyle w:val="a8"/>
        <w:jc w:val="center"/>
        <w:rPr>
          <w:b/>
          <w:bCs/>
        </w:rPr>
      </w:pPr>
    </w:p>
    <w:p w:rsidR="00A57481" w:rsidRPr="00A57481" w:rsidRDefault="00A57481" w:rsidP="00A57481">
      <w:pPr>
        <w:pStyle w:val="a8"/>
        <w:ind w:firstLine="0"/>
        <w:rPr>
          <w:b/>
        </w:rPr>
      </w:pPr>
      <w:r w:rsidRPr="00A57481">
        <w:rPr>
          <w:b/>
        </w:rPr>
        <w:t xml:space="preserve">05 июля 2023 г.                                     </w:t>
      </w:r>
      <w:r>
        <w:rPr>
          <w:b/>
        </w:rPr>
        <w:t xml:space="preserve">                             </w:t>
      </w:r>
      <w:r w:rsidRPr="00A57481">
        <w:rPr>
          <w:b/>
        </w:rPr>
        <w:t>п. Кропоткин                                            № 110-п</w:t>
      </w:r>
    </w:p>
    <w:p w:rsidR="00A57481" w:rsidRPr="00A57481" w:rsidRDefault="00A57481" w:rsidP="00A57481">
      <w:pPr>
        <w:pStyle w:val="a8"/>
        <w:jc w:val="center"/>
        <w:rPr>
          <w:b/>
        </w:rPr>
      </w:pPr>
    </w:p>
    <w:p w:rsidR="00A57481" w:rsidRPr="00A57481" w:rsidRDefault="00A57481" w:rsidP="00A57481">
      <w:pPr>
        <w:pStyle w:val="a8"/>
        <w:jc w:val="center"/>
        <w:rPr>
          <w:rFonts w:eastAsia="Calibri"/>
          <w:b/>
          <w:lang w:eastAsia="en-US"/>
        </w:rPr>
      </w:pPr>
    </w:p>
    <w:p w:rsidR="00A57481" w:rsidRPr="00A57481" w:rsidRDefault="00A57481" w:rsidP="00A57481">
      <w:pPr>
        <w:pStyle w:val="a8"/>
        <w:jc w:val="center"/>
        <w:rPr>
          <w:rFonts w:eastAsia="Arial"/>
          <w:b/>
          <w:lang w:eastAsia="ar-SA"/>
        </w:rPr>
      </w:pPr>
      <w:r w:rsidRPr="00A57481">
        <w:rPr>
          <w:b/>
        </w:rPr>
        <w:t>О введении режима функционирования</w:t>
      </w:r>
    </w:p>
    <w:p w:rsidR="00A57481" w:rsidRPr="00A57481" w:rsidRDefault="00A57481" w:rsidP="00A57481">
      <w:pPr>
        <w:pStyle w:val="a8"/>
        <w:jc w:val="center"/>
        <w:rPr>
          <w:b/>
        </w:rPr>
      </w:pPr>
      <w:r w:rsidRPr="00A57481">
        <w:rPr>
          <w:b/>
        </w:rPr>
        <w:t>повышенной готовности для территориальной</w:t>
      </w:r>
    </w:p>
    <w:p w:rsidR="00A57481" w:rsidRPr="00A57481" w:rsidRDefault="00A57481" w:rsidP="00A57481">
      <w:pPr>
        <w:pStyle w:val="a8"/>
        <w:jc w:val="center"/>
        <w:rPr>
          <w:b/>
        </w:rPr>
      </w:pPr>
      <w:r w:rsidRPr="00A57481">
        <w:rPr>
          <w:b/>
        </w:rPr>
        <w:t>подсистемы Иркутской области единой</w:t>
      </w:r>
    </w:p>
    <w:p w:rsidR="00A57481" w:rsidRPr="00A57481" w:rsidRDefault="00A57481" w:rsidP="00A57481">
      <w:pPr>
        <w:pStyle w:val="a8"/>
        <w:jc w:val="center"/>
        <w:rPr>
          <w:b/>
        </w:rPr>
      </w:pPr>
      <w:r w:rsidRPr="00A57481">
        <w:rPr>
          <w:b/>
        </w:rPr>
        <w:t>государственной системы предупреждения и</w:t>
      </w:r>
    </w:p>
    <w:p w:rsidR="00A57481" w:rsidRPr="00A57481" w:rsidRDefault="00A57481" w:rsidP="00A57481">
      <w:pPr>
        <w:pStyle w:val="a8"/>
        <w:jc w:val="center"/>
        <w:rPr>
          <w:b/>
        </w:rPr>
      </w:pPr>
      <w:r w:rsidRPr="00A57481">
        <w:rPr>
          <w:b/>
        </w:rPr>
        <w:t>ликвидации чрезвычайных ситуаций на территории</w:t>
      </w:r>
    </w:p>
    <w:p w:rsidR="00A57481" w:rsidRPr="00A57481" w:rsidRDefault="00A57481" w:rsidP="00A57481">
      <w:pPr>
        <w:pStyle w:val="a8"/>
        <w:jc w:val="center"/>
        <w:rPr>
          <w:b/>
        </w:rPr>
      </w:pPr>
      <w:r w:rsidRPr="00A57481">
        <w:rPr>
          <w:b/>
        </w:rPr>
        <w:t>Кропоткинского муниципального образования</w:t>
      </w:r>
    </w:p>
    <w:p w:rsidR="00A57481" w:rsidRPr="00A57481" w:rsidRDefault="00A57481" w:rsidP="00A57481">
      <w:pPr>
        <w:pStyle w:val="a8"/>
      </w:pPr>
    </w:p>
    <w:p w:rsidR="00A57481" w:rsidRPr="00A57481" w:rsidRDefault="00A57481" w:rsidP="00A57481">
      <w:pPr>
        <w:pStyle w:val="a8"/>
      </w:pPr>
      <w:r w:rsidRPr="00A57481">
        <w:t>В связи с ухудшением погодных условий, которые могут привести к нарушению функционирования систем жизнеобеспечения населения Иркутской области и объектов экономики, в соответствии с  Федеральными законами от 21 декабря 1994 г. № 68-ФЗ «О защите населения и территорий от чрезвычайных ситуаций природного и техногенного характера, от 06 октября 2003 года № 131-ФЗ «Об общих принципах организации местного самоуправления в Российской Федерации», Положением о единой государственной системе предупреждения и ликвидации чрезвычайных ситуаций, утвержденным постановлением Правительства Российской Федерации от 30 декабря 2003 г. № 794, указом Губернатора Иркутской области от 05 июля 2023 г. № 198-уг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руководствуясь уставом Кропоткинского муниципального образования, администрация Кропоткинского городского поселения ПОСТАНОВЛЯЕТ:</w:t>
      </w:r>
    </w:p>
    <w:p w:rsidR="00A57481" w:rsidRPr="00A57481" w:rsidRDefault="00A57481" w:rsidP="00A57481">
      <w:pPr>
        <w:pStyle w:val="a8"/>
      </w:pPr>
      <w:r w:rsidRPr="00A57481">
        <w:t xml:space="preserve">1. Ввести на территории Кропоткинского муниципального образования с 05 июля 2023 года по 07 июля 2023 года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w:t>
      </w:r>
    </w:p>
    <w:p w:rsidR="00A57481" w:rsidRPr="00A57481" w:rsidRDefault="00A57481" w:rsidP="00A57481">
      <w:pPr>
        <w:pStyle w:val="a8"/>
      </w:pPr>
      <w:r w:rsidRPr="00A57481">
        <w:t>2. Комиссии по предупреждению и ликвидации чрезвычайных ситуаций и обеспечению пожарной безопасности Кропоткинского муниципального образования:</w:t>
      </w:r>
    </w:p>
    <w:p w:rsidR="00A57481" w:rsidRPr="00A57481" w:rsidRDefault="00A57481" w:rsidP="00A57481">
      <w:pPr>
        <w:pStyle w:val="a8"/>
      </w:pPr>
      <w:r w:rsidRPr="00A57481">
        <w:t>2.1. уточнить планы действий по предупреждению и ликвидации чрезвычайных ситуаций природного и техногенного характера и иные документы;</w:t>
      </w:r>
    </w:p>
    <w:p w:rsidR="00A57481" w:rsidRDefault="00A57481" w:rsidP="00A57481">
      <w:pPr>
        <w:pStyle w:val="a8"/>
      </w:pPr>
      <w:r w:rsidRPr="00A57481">
        <w:t>2.2. обеспечить своевременное доведение до населения через средства массовой информации и по иным каналам информации о правилах поведения при ухудшении погодных условий;</w:t>
      </w:r>
    </w:p>
    <w:p w:rsidR="00A57481" w:rsidRPr="00A57481" w:rsidRDefault="00A57481" w:rsidP="00A57481">
      <w:pPr>
        <w:pStyle w:val="a8"/>
      </w:pPr>
      <w:r w:rsidRPr="00A57481">
        <w:t>2.3. обеспечить готовность сил и средств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 к своевременному реагированию на ухудшение погодных условий;</w:t>
      </w:r>
    </w:p>
    <w:p w:rsidR="00A57481" w:rsidRPr="00A57481" w:rsidRDefault="00A57481" w:rsidP="00A57481">
      <w:pPr>
        <w:pStyle w:val="a8"/>
      </w:pPr>
      <w:r w:rsidRPr="00A57481">
        <w:t>2.4. организовать дежурство руководящего состава администрации Кропоткинского городского поселения, а также муниципального унитарного предприятия «Тепловодоцентраль»;</w:t>
      </w:r>
    </w:p>
    <w:p w:rsidR="00A57481" w:rsidRPr="00A57481" w:rsidRDefault="00A57481" w:rsidP="00A57481">
      <w:pPr>
        <w:pStyle w:val="a8"/>
      </w:pPr>
      <w:r w:rsidRPr="00A57481">
        <w:t>2.5. при получении прогноза об опасных метеорологических явлениях своевременно принимать решения по введению соответствующих режимов функционирования муниципального уровня территориальной подсистемы Иркутской области единой государственной системы предупреждения и ликвидации чрезвычайных ситуаций;</w:t>
      </w:r>
    </w:p>
    <w:p w:rsidR="00A57481" w:rsidRPr="00A57481" w:rsidRDefault="00A57481" w:rsidP="00A57481">
      <w:pPr>
        <w:pStyle w:val="a8"/>
      </w:pPr>
      <w:r w:rsidRPr="00A57481">
        <w:t>2.6. через дежурно-диспетчерскую службу организовать своевременное представление докладов об угрозе возникновения чрезвычайных ситуаций (происшествий) природного и техногенного характера в муниципальное казенное учреждение «Единая дежурно-диспетчерская служба администрации г. Бодайбо и района».</w:t>
      </w:r>
    </w:p>
    <w:p w:rsidR="00A57481" w:rsidRPr="00A57481" w:rsidRDefault="00A57481" w:rsidP="00A57481">
      <w:pPr>
        <w:pStyle w:val="a8"/>
      </w:pPr>
      <w:r w:rsidRPr="00A57481">
        <w:t>3. Директору муниципального унитарного предприятия «Тепловодоцентраль»:</w:t>
      </w:r>
    </w:p>
    <w:p w:rsidR="00A57481" w:rsidRPr="00A57481" w:rsidRDefault="00A57481" w:rsidP="00A57481">
      <w:pPr>
        <w:pStyle w:val="a8"/>
      </w:pPr>
      <w:r w:rsidRPr="00A57481">
        <w:t xml:space="preserve">3.1. принять дополнительные меры к обеспечению бесперебойного функционирования всех систем жизнеобеспечения и объектов социальной сферы, коммунальной службы и системы </w:t>
      </w:r>
      <w:proofErr w:type="spellStart"/>
      <w:r w:rsidRPr="00A57481">
        <w:t>теплообеспечения</w:t>
      </w:r>
      <w:proofErr w:type="spellEnd"/>
      <w:r w:rsidRPr="00A57481">
        <w:t>;</w:t>
      </w:r>
    </w:p>
    <w:p w:rsidR="00A57481" w:rsidRPr="00A57481" w:rsidRDefault="00A57481" w:rsidP="00A57481">
      <w:pPr>
        <w:pStyle w:val="a8"/>
      </w:pPr>
      <w:r w:rsidRPr="00A57481">
        <w:t>3.2. осуществить меры по поддержанию в готовности к использованию резервов материально-технических средств, а также резервных источников электроснабжения на объектах социальной сферы;</w:t>
      </w:r>
    </w:p>
    <w:p w:rsidR="00A57481" w:rsidRPr="00A57481" w:rsidRDefault="00A57481" w:rsidP="00A57481">
      <w:pPr>
        <w:pStyle w:val="a8"/>
      </w:pPr>
      <w:r w:rsidRPr="00A57481">
        <w:t xml:space="preserve">3.3. обеспечить проведение в кратчайшие сроки аварийно-восстановительных работ при возникновении аварийных и нештатных ситуаций на объектах </w:t>
      </w:r>
      <w:proofErr w:type="spellStart"/>
      <w:r w:rsidRPr="00A57481">
        <w:t>теплообеспечения</w:t>
      </w:r>
      <w:proofErr w:type="spellEnd"/>
      <w:r w:rsidRPr="00A57481">
        <w:t xml:space="preserve"> и жилищно-коммунального хозяйства.</w:t>
      </w:r>
    </w:p>
    <w:p w:rsidR="00A57481" w:rsidRPr="00A57481" w:rsidRDefault="00A57481" w:rsidP="00A57481">
      <w:pPr>
        <w:pStyle w:val="a8"/>
      </w:pPr>
      <w:r w:rsidRPr="00A57481">
        <w:t xml:space="preserve">4. Настоящее постановление подлежит опубликованию в газете «Вести Кропоткин» и размещению на официальном сайте администрации Кропоткинского городского поселения </w:t>
      </w:r>
      <w:r w:rsidRPr="00A57481">
        <w:rPr>
          <w:color w:val="FF0000"/>
          <w:u w:val="single"/>
          <w:lang w:val="en-US"/>
        </w:rPr>
        <w:t>www</w:t>
      </w:r>
      <w:r w:rsidRPr="00A57481">
        <w:rPr>
          <w:color w:val="FF0000"/>
          <w:u w:val="single"/>
        </w:rPr>
        <w:t>.</w:t>
      </w:r>
      <w:proofErr w:type="spellStart"/>
      <w:r w:rsidRPr="00A57481">
        <w:rPr>
          <w:color w:val="FF0000"/>
          <w:u w:val="single"/>
        </w:rPr>
        <w:t>кропоткин-адм.рф</w:t>
      </w:r>
      <w:proofErr w:type="spellEnd"/>
      <w:r w:rsidRPr="00A57481">
        <w:rPr>
          <w:color w:val="FF0000"/>
          <w:u w:val="single"/>
        </w:rPr>
        <w:t>.</w:t>
      </w:r>
    </w:p>
    <w:p w:rsidR="00A57481" w:rsidRPr="00A57481" w:rsidRDefault="00A57481" w:rsidP="00A57481">
      <w:pPr>
        <w:pStyle w:val="a8"/>
      </w:pPr>
      <w:r w:rsidRPr="00A57481">
        <w:t>5. Контроль за исполнением настоящего постановления оставляю за собой.</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r w:rsidRPr="00A57481">
        <w:t xml:space="preserve">Глава Кропоткинского </w:t>
      </w:r>
    </w:p>
    <w:p w:rsidR="00A57481" w:rsidRPr="00A57481" w:rsidRDefault="00A57481" w:rsidP="00A57481">
      <w:pPr>
        <w:pStyle w:val="a8"/>
      </w:pPr>
      <w:r w:rsidRPr="00A57481">
        <w:t>муниципального образования                                                                          О.В. Коробов</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jc w:val="center"/>
        <w:rPr>
          <w:b/>
        </w:rPr>
      </w:pPr>
      <w:r w:rsidRPr="00A57481">
        <w:rPr>
          <w:b/>
        </w:rPr>
        <w:t>РОССИЙСКАЯ ФЕДЕРАЦИЯ</w:t>
      </w:r>
    </w:p>
    <w:p w:rsidR="00A57481" w:rsidRPr="00A57481" w:rsidRDefault="00A57481" w:rsidP="00A57481">
      <w:pPr>
        <w:pStyle w:val="a8"/>
        <w:jc w:val="center"/>
        <w:rPr>
          <w:b/>
        </w:rPr>
      </w:pPr>
      <w:r w:rsidRPr="00A57481">
        <w:rPr>
          <w:b/>
        </w:rPr>
        <w:t>ИРКУТСКАЯ ОБЛАСТЬ БОДАЙБИНСКИЙ РАЙОН</w:t>
      </w:r>
    </w:p>
    <w:p w:rsidR="00A57481" w:rsidRPr="00A57481" w:rsidRDefault="00A57481" w:rsidP="00A57481">
      <w:pPr>
        <w:pStyle w:val="a8"/>
        <w:jc w:val="center"/>
        <w:rPr>
          <w:b/>
        </w:rPr>
      </w:pPr>
      <w:r w:rsidRPr="00A57481">
        <w:rPr>
          <w:b/>
        </w:rPr>
        <w:t>АДМИНИСТРАЦИЯ КРОПОТКИНСКОГО</w:t>
      </w:r>
    </w:p>
    <w:p w:rsidR="00A57481" w:rsidRPr="00A57481" w:rsidRDefault="00A57481" w:rsidP="00A57481">
      <w:pPr>
        <w:pStyle w:val="a8"/>
        <w:jc w:val="center"/>
        <w:rPr>
          <w:b/>
        </w:rPr>
      </w:pPr>
      <w:r w:rsidRPr="00A57481">
        <w:rPr>
          <w:b/>
        </w:rPr>
        <w:t>ГОРОДСКОГО ПОСЕЛЕНИЯ</w:t>
      </w:r>
    </w:p>
    <w:p w:rsidR="00A57481" w:rsidRPr="00A57481" w:rsidRDefault="00A57481" w:rsidP="00A57481">
      <w:pPr>
        <w:pStyle w:val="a8"/>
        <w:jc w:val="center"/>
        <w:rPr>
          <w:b/>
        </w:rPr>
      </w:pPr>
    </w:p>
    <w:p w:rsidR="00A57481" w:rsidRPr="00A57481" w:rsidRDefault="00A57481" w:rsidP="00A57481">
      <w:pPr>
        <w:pStyle w:val="a8"/>
        <w:jc w:val="center"/>
        <w:rPr>
          <w:b/>
        </w:rPr>
      </w:pPr>
      <w:r w:rsidRPr="00A57481">
        <w:rPr>
          <w:b/>
        </w:rPr>
        <w:t>ПОСТАНОВЛЕНИЕ</w:t>
      </w:r>
    </w:p>
    <w:p w:rsidR="00A57481" w:rsidRPr="00A57481" w:rsidRDefault="00A57481" w:rsidP="00A57481">
      <w:pPr>
        <w:pStyle w:val="a8"/>
        <w:jc w:val="center"/>
        <w:rPr>
          <w:b/>
        </w:rPr>
      </w:pPr>
    </w:p>
    <w:p w:rsidR="00A57481" w:rsidRPr="00A57481" w:rsidRDefault="00A57481" w:rsidP="00A57481">
      <w:pPr>
        <w:pStyle w:val="a8"/>
        <w:ind w:firstLine="0"/>
        <w:rPr>
          <w:b/>
        </w:rPr>
      </w:pPr>
      <w:r w:rsidRPr="00A57481">
        <w:rPr>
          <w:b/>
        </w:rPr>
        <w:t xml:space="preserve">«07» июля 2023 г.                </w:t>
      </w:r>
      <w:r>
        <w:rPr>
          <w:b/>
        </w:rPr>
        <w:t xml:space="preserve">                                  </w:t>
      </w:r>
      <w:r w:rsidRPr="00A57481">
        <w:rPr>
          <w:b/>
        </w:rPr>
        <w:t xml:space="preserve">              п. Кропоткин                                                      № 112-п</w:t>
      </w:r>
    </w:p>
    <w:p w:rsidR="00A57481" w:rsidRPr="00A57481" w:rsidRDefault="00A57481" w:rsidP="00A57481">
      <w:pPr>
        <w:pStyle w:val="a8"/>
        <w:jc w:val="center"/>
        <w:rPr>
          <w:b/>
        </w:rPr>
      </w:pPr>
    </w:p>
    <w:p w:rsidR="00A57481" w:rsidRPr="00A57481" w:rsidRDefault="00A57481" w:rsidP="00A57481">
      <w:pPr>
        <w:pStyle w:val="a8"/>
        <w:jc w:val="center"/>
        <w:rPr>
          <w:rFonts w:eastAsiaTheme="minorEastAsia"/>
          <w:b/>
        </w:rPr>
      </w:pPr>
    </w:p>
    <w:p w:rsidR="00A57481" w:rsidRPr="00A57481" w:rsidRDefault="00A57481" w:rsidP="00A57481">
      <w:pPr>
        <w:pStyle w:val="a8"/>
        <w:jc w:val="center"/>
        <w:rPr>
          <w:b/>
        </w:rPr>
      </w:pPr>
      <w:r w:rsidRPr="00A57481">
        <w:rPr>
          <w:b/>
        </w:rPr>
        <w:t>Об утверждении документации</w:t>
      </w:r>
    </w:p>
    <w:p w:rsidR="00A57481" w:rsidRPr="00A57481" w:rsidRDefault="00A57481" w:rsidP="00A57481">
      <w:pPr>
        <w:pStyle w:val="a8"/>
        <w:jc w:val="center"/>
        <w:rPr>
          <w:b/>
        </w:rPr>
      </w:pPr>
      <w:r w:rsidRPr="00A57481">
        <w:rPr>
          <w:b/>
        </w:rPr>
        <w:t>по планировке территории,</w:t>
      </w:r>
    </w:p>
    <w:p w:rsidR="00A57481" w:rsidRPr="00A57481" w:rsidRDefault="00A57481" w:rsidP="00A57481">
      <w:pPr>
        <w:pStyle w:val="a8"/>
        <w:jc w:val="center"/>
        <w:rPr>
          <w:b/>
        </w:rPr>
      </w:pPr>
      <w:r w:rsidRPr="00A57481">
        <w:rPr>
          <w:b/>
        </w:rPr>
        <w:t>предусматривающей размещение</w:t>
      </w:r>
    </w:p>
    <w:p w:rsidR="00A57481" w:rsidRPr="00A57481" w:rsidRDefault="00A57481" w:rsidP="00A57481">
      <w:pPr>
        <w:pStyle w:val="a8"/>
        <w:jc w:val="center"/>
        <w:rPr>
          <w:b/>
        </w:rPr>
      </w:pPr>
      <w:r w:rsidRPr="00A57481">
        <w:rPr>
          <w:b/>
        </w:rPr>
        <w:t>объекта капитального строительства</w:t>
      </w:r>
    </w:p>
    <w:p w:rsidR="00A57481" w:rsidRPr="00A57481" w:rsidRDefault="00A57481" w:rsidP="00A57481">
      <w:pPr>
        <w:pStyle w:val="a8"/>
      </w:pPr>
      <w:r w:rsidRPr="00A57481">
        <w:tab/>
      </w:r>
    </w:p>
    <w:p w:rsidR="00A57481" w:rsidRPr="00A57481" w:rsidRDefault="00A57481" w:rsidP="00A57481">
      <w:pPr>
        <w:pStyle w:val="a8"/>
      </w:pPr>
      <w:r w:rsidRPr="00A57481">
        <w:t xml:space="preserve">Рассмотрев заявление представителя по доверенности акционерного общества «Полюс </w:t>
      </w:r>
      <w:proofErr w:type="spellStart"/>
      <w:r w:rsidRPr="00A57481">
        <w:t>Вернинское</w:t>
      </w:r>
      <w:proofErr w:type="spellEnd"/>
      <w:r w:rsidRPr="00A57481">
        <w:t xml:space="preserve">», протокола публичных слушаний от 27.06.2023 г., руководствуясь </w:t>
      </w:r>
      <w:proofErr w:type="spellStart"/>
      <w:r w:rsidRPr="00A57481">
        <w:t>ст.ст</w:t>
      </w:r>
      <w:proofErr w:type="spellEnd"/>
      <w:r w:rsidRPr="00A57481">
        <w:t>. 41, 45, 46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Кропоткинского муниципального образования, администрация Кропоткинского городского поселения, ПОСТАНОВЛЯЕТ:</w:t>
      </w:r>
    </w:p>
    <w:p w:rsidR="00A57481" w:rsidRPr="00A57481" w:rsidRDefault="00A57481" w:rsidP="00A57481">
      <w:pPr>
        <w:pStyle w:val="a8"/>
      </w:pPr>
      <w:r w:rsidRPr="00A57481">
        <w:t>1. Утвердить документацию по планировке территории, предусматривающей размещение объектов капитального строительства «</w:t>
      </w:r>
      <w:r w:rsidRPr="00A57481">
        <w:rPr>
          <w:rStyle w:val="markedcontent"/>
          <w:rFonts w:eastAsia="Lucida Sans Unicode"/>
        </w:rPr>
        <w:t>Горно-обогатительный комплекс на базе золоторудного месторождения «</w:t>
      </w:r>
      <w:proofErr w:type="spellStart"/>
      <w:r w:rsidRPr="00A57481">
        <w:rPr>
          <w:rStyle w:val="markedcontent"/>
          <w:rFonts w:eastAsia="Lucida Sans Unicode"/>
        </w:rPr>
        <w:t>Вернинское</w:t>
      </w:r>
      <w:proofErr w:type="spellEnd"/>
      <w:r w:rsidRPr="00A57481">
        <w:rPr>
          <w:rStyle w:val="markedcontent"/>
          <w:rFonts w:eastAsia="Lucida Sans Unicode"/>
        </w:rPr>
        <w:t xml:space="preserve">» (Бодайбинский район Иркутской области). Хвостовое хозяйство. </w:t>
      </w:r>
      <w:proofErr w:type="spellStart"/>
      <w:r w:rsidRPr="00A57481">
        <w:rPr>
          <w:rStyle w:val="markedcontent"/>
          <w:rFonts w:eastAsia="Lucida Sans Unicode"/>
        </w:rPr>
        <w:t>Хвостохранилище</w:t>
      </w:r>
      <w:proofErr w:type="spellEnd"/>
      <w:r w:rsidRPr="00A57481">
        <w:rPr>
          <w:rStyle w:val="markedcontent"/>
          <w:rFonts w:eastAsia="Lucida Sans Unicode"/>
        </w:rPr>
        <w:t xml:space="preserve"> хвостов флотации. 2-я очередь» на территории</w:t>
      </w:r>
      <w:r w:rsidRPr="00A57481">
        <w:t xml:space="preserve"> Кропоткинского городского поселения.</w:t>
      </w:r>
    </w:p>
    <w:p w:rsidR="00A57481" w:rsidRPr="00A57481" w:rsidRDefault="00A57481" w:rsidP="00A57481">
      <w:pPr>
        <w:pStyle w:val="a8"/>
      </w:pPr>
      <w:r w:rsidRPr="00A57481">
        <w:t xml:space="preserve">2. Настоящее постановление подлежит опубликованию в средствах массовой информации и размещению </w:t>
      </w:r>
      <w:r w:rsidRPr="00A57481">
        <w:rPr>
          <w:bCs/>
        </w:rPr>
        <w:t xml:space="preserve">на официальном сайте администрации </w:t>
      </w:r>
      <w:r w:rsidRPr="00A57481">
        <w:t xml:space="preserve">Кропоткинского городского поселения </w:t>
      </w:r>
      <w:hyperlink r:id="rId8" w:history="1">
        <w:r w:rsidRPr="00A57481">
          <w:rPr>
            <w:rStyle w:val="aa"/>
            <w:lang w:val="en-US"/>
          </w:rPr>
          <w:t>www</w:t>
        </w:r>
        <w:r w:rsidRPr="00A57481">
          <w:rPr>
            <w:rStyle w:val="aa"/>
          </w:rPr>
          <w:t>.</w:t>
        </w:r>
        <w:proofErr w:type="spellStart"/>
        <w:r w:rsidRPr="00A57481">
          <w:rPr>
            <w:rStyle w:val="aa"/>
          </w:rPr>
          <w:t>кропоткин-адм.рф</w:t>
        </w:r>
        <w:proofErr w:type="spellEnd"/>
      </w:hyperlink>
      <w:r w:rsidRPr="00A57481">
        <w:t xml:space="preserve">. </w:t>
      </w:r>
    </w:p>
    <w:p w:rsidR="00A57481" w:rsidRPr="00A57481" w:rsidRDefault="00A57481" w:rsidP="00A57481">
      <w:pPr>
        <w:pStyle w:val="a8"/>
      </w:pPr>
      <w:r w:rsidRPr="00A57481">
        <w:t xml:space="preserve">3. Контроль за исполнением Постановления оставляю за собой. </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r w:rsidRPr="00A57481">
        <w:t>Глава администрации</w:t>
      </w:r>
    </w:p>
    <w:p w:rsidR="00A57481" w:rsidRPr="00A57481" w:rsidRDefault="00A57481" w:rsidP="00A57481">
      <w:pPr>
        <w:pStyle w:val="a8"/>
      </w:pPr>
      <w:r w:rsidRPr="00A57481">
        <w:t>Кропоткинского муниципального образования                                               О.В. Коробов</w:t>
      </w:r>
    </w:p>
    <w:p w:rsidR="00A57481" w:rsidRPr="00A57481" w:rsidRDefault="00A57481" w:rsidP="00A57481">
      <w:pPr>
        <w:pStyle w:val="a8"/>
      </w:pPr>
    </w:p>
    <w:p w:rsidR="00A57481" w:rsidRPr="00A57481" w:rsidRDefault="00A57481" w:rsidP="00A57481">
      <w:pPr>
        <w:pStyle w:val="a8"/>
        <w:jc w:val="center"/>
        <w:rPr>
          <w:b/>
        </w:rPr>
      </w:pPr>
      <w:r w:rsidRPr="00A57481">
        <w:rPr>
          <w:b/>
        </w:rPr>
        <w:t>РОССИЙСКАЯ ФЕДЕРАЦИЯ</w:t>
      </w:r>
    </w:p>
    <w:p w:rsidR="00A57481" w:rsidRPr="00A57481" w:rsidRDefault="00A57481" w:rsidP="00A57481">
      <w:pPr>
        <w:pStyle w:val="a8"/>
        <w:jc w:val="center"/>
        <w:rPr>
          <w:b/>
        </w:rPr>
      </w:pPr>
      <w:r w:rsidRPr="00A57481">
        <w:rPr>
          <w:b/>
        </w:rPr>
        <w:t>ИРКУТСКАЯ ОБЛАСТЬ БОДАЙБИНСКИЙ РАЙОН</w:t>
      </w:r>
    </w:p>
    <w:p w:rsidR="00A57481" w:rsidRPr="00A57481" w:rsidRDefault="00A57481" w:rsidP="00A57481">
      <w:pPr>
        <w:pStyle w:val="a8"/>
        <w:jc w:val="center"/>
        <w:rPr>
          <w:b/>
        </w:rPr>
      </w:pPr>
      <w:r w:rsidRPr="00A57481">
        <w:rPr>
          <w:b/>
        </w:rPr>
        <w:t>АДМИНИСТРАЦИЯ КРОПОТКИНСКОГО</w:t>
      </w:r>
    </w:p>
    <w:p w:rsidR="00A57481" w:rsidRPr="00A57481" w:rsidRDefault="00A57481" w:rsidP="00A57481">
      <w:pPr>
        <w:pStyle w:val="a8"/>
        <w:jc w:val="center"/>
        <w:rPr>
          <w:b/>
        </w:rPr>
      </w:pPr>
      <w:r w:rsidRPr="00A57481">
        <w:rPr>
          <w:b/>
        </w:rPr>
        <w:t>ГОРОДСКОГО ПОСЕЛЕНИЯ</w:t>
      </w:r>
    </w:p>
    <w:p w:rsidR="00A57481" w:rsidRPr="00A57481" w:rsidRDefault="00A57481" w:rsidP="00A57481">
      <w:pPr>
        <w:pStyle w:val="a8"/>
        <w:jc w:val="center"/>
        <w:rPr>
          <w:b/>
        </w:rPr>
      </w:pPr>
    </w:p>
    <w:p w:rsidR="00A57481" w:rsidRPr="00A57481" w:rsidRDefault="00A57481" w:rsidP="00A57481">
      <w:pPr>
        <w:pStyle w:val="a8"/>
        <w:jc w:val="center"/>
        <w:rPr>
          <w:b/>
        </w:rPr>
      </w:pPr>
      <w:r w:rsidRPr="00A57481">
        <w:rPr>
          <w:b/>
        </w:rPr>
        <w:t>ПОСТАНОВЛЕНИЕ</w:t>
      </w:r>
    </w:p>
    <w:p w:rsidR="00A57481" w:rsidRPr="00A57481" w:rsidRDefault="00A57481" w:rsidP="00A57481">
      <w:pPr>
        <w:pStyle w:val="a8"/>
        <w:jc w:val="center"/>
        <w:rPr>
          <w:b/>
        </w:rPr>
      </w:pPr>
    </w:p>
    <w:p w:rsidR="00A57481" w:rsidRPr="00A57481" w:rsidRDefault="00A57481" w:rsidP="00A57481">
      <w:pPr>
        <w:pStyle w:val="a8"/>
        <w:ind w:firstLine="0"/>
        <w:rPr>
          <w:b/>
        </w:rPr>
      </w:pPr>
      <w:r w:rsidRPr="00A57481">
        <w:rPr>
          <w:b/>
        </w:rPr>
        <w:t>10 июля 2023 г.</w:t>
      </w:r>
      <w:r w:rsidRPr="00A57481">
        <w:rPr>
          <w:b/>
          <w:color w:val="FF0000"/>
        </w:rPr>
        <w:t xml:space="preserve"> </w:t>
      </w:r>
      <w:r w:rsidRPr="00A57481">
        <w:rPr>
          <w:b/>
        </w:rPr>
        <w:t xml:space="preserve">                         </w:t>
      </w:r>
      <w:r>
        <w:rPr>
          <w:b/>
        </w:rPr>
        <w:t xml:space="preserve">                                 </w:t>
      </w:r>
      <w:r w:rsidRPr="00A57481">
        <w:rPr>
          <w:b/>
        </w:rPr>
        <w:t xml:space="preserve">      п. Кропоткин                         </w:t>
      </w:r>
      <w:r>
        <w:rPr>
          <w:b/>
        </w:rPr>
        <w:t xml:space="preserve">                  </w:t>
      </w:r>
      <w:r w:rsidRPr="00A57481">
        <w:rPr>
          <w:b/>
        </w:rPr>
        <w:t xml:space="preserve">                       № 114-п</w:t>
      </w:r>
    </w:p>
    <w:p w:rsidR="00A57481" w:rsidRPr="00A57481" w:rsidRDefault="00A57481" w:rsidP="00A57481">
      <w:pPr>
        <w:pStyle w:val="a8"/>
        <w:jc w:val="center"/>
        <w:rPr>
          <w:b/>
        </w:rPr>
      </w:pPr>
    </w:p>
    <w:p w:rsidR="00A57481" w:rsidRPr="00A57481" w:rsidRDefault="00A57481" w:rsidP="00A57481">
      <w:pPr>
        <w:pStyle w:val="a8"/>
        <w:jc w:val="center"/>
        <w:rPr>
          <w:b/>
        </w:rPr>
      </w:pPr>
    </w:p>
    <w:p w:rsidR="00A57481" w:rsidRPr="00A57481" w:rsidRDefault="00A57481" w:rsidP="00A57481">
      <w:pPr>
        <w:pStyle w:val="a8"/>
        <w:jc w:val="center"/>
        <w:rPr>
          <w:b/>
        </w:rPr>
      </w:pPr>
      <w:r w:rsidRPr="00A57481">
        <w:rPr>
          <w:b/>
        </w:rPr>
        <w:t>Об утверждении Паспорта локальной</w:t>
      </w:r>
    </w:p>
    <w:p w:rsidR="00A57481" w:rsidRPr="00A57481" w:rsidRDefault="00A57481" w:rsidP="00A57481">
      <w:pPr>
        <w:pStyle w:val="a8"/>
        <w:jc w:val="center"/>
        <w:rPr>
          <w:b/>
        </w:rPr>
      </w:pPr>
      <w:r w:rsidRPr="00A57481">
        <w:rPr>
          <w:b/>
        </w:rPr>
        <w:t>системы оповещения Кропоткинского</w:t>
      </w:r>
    </w:p>
    <w:p w:rsidR="00A57481" w:rsidRPr="00A57481" w:rsidRDefault="00A57481" w:rsidP="00A57481">
      <w:pPr>
        <w:pStyle w:val="a8"/>
        <w:jc w:val="center"/>
        <w:rPr>
          <w:b/>
        </w:rPr>
      </w:pPr>
      <w:r w:rsidRPr="00A57481">
        <w:rPr>
          <w:b/>
        </w:rPr>
        <w:t>городского поселения</w:t>
      </w:r>
    </w:p>
    <w:p w:rsidR="00A57481" w:rsidRPr="00A57481" w:rsidRDefault="00A57481" w:rsidP="00A57481">
      <w:pPr>
        <w:pStyle w:val="a8"/>
      </w:pPr>
    </w:p>
    <w:p w:rsidR="00A57481" w:rsidRPr="00A57481" w:rsidRDefault="00A57481" w:rsidP="00A57481">
      <w:pPr>
        <w:pStyle w:val="a8"/>
      </w:pPr>
      <w:r w:rsidRPr="00A57481">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руководствуясь совместным Приказом МЧС России № 579 и </w:t>
      </w:r>
      <w:proofErr w:type="spellStart"/>
      <w:r w:rsidRPr="00A57481">
        <w:t>Минкомсвязи</w:t>
      </w:r>
      <w:proofErr w:type="spellEnd"/>
      <w:r w:rsidRPr="00A57481">
        <w:t xml:space="preserve"> России № 366 от 31.07.2020 г. «Об утверждении Положения по организации эксплуатационно-технического обслуживания систем оповещения населения», руководствуясь Уставом Кропоткинского муниципального образования, администрация Кропоткинского городского поселения ПОСТАНОВЛЯЕТ:</w:t>
      </w:r>
    </w:p>
    <w:p w:rsidR="00A57481" w:rsidRPr="00A57481" w:rsidRDefault="00A57481" w:rsidP="00A57481">
      <w:pPr>
        <w:pStyle w:val="a8"/>
      </w:pPr>
      <w:r w:rsidRPr="00A57481">
        <w:t>1. Утвердить Паспорт локальной системы оповещения Кропоткинского городского поселения (Приложение).</w:t>
      </w:r>
    </w:p>
    <w:p w:rsidR="00A57481" w:rsidRPr="00A57481" w:rsidRDefault="00A57481" w:rsidP="00A57481">
      <w:pPr>
        <w:pStyle w:val="a8"/>
      </w:pPr>
      <w:r w:rsidRPr="00A57481">
        <w:t xml:space="preserve">2. Настоящее постановление подлежит размещению на официальном сайте администрации Кропоткинского городского поселения </w:t>
      </w:r>
      <w:hyperlink r:id="rId9" w:history="1">
        <w:r w:rsidRPr="00A57481">
          <w:rPr>
            <w:rStyle w:val="aa"/>
            <w:lang w:val="en-US"/>
          </w:rPr>
          <w:t>www</w:t>
        </w:r>
        <w:r w:rsidRPr="00A57481">
          <w:rPr>
            <w:rStyle w:val="aa"/>
          </w:rPr>
          <w:t>.</w:t>
        </w:r>
        <w:proofErr w:type="spellStart"/>
        <w:r w:rsidRPr="00A57481">
          <w:rPr>
            <w:rStyle w:val="aa"/>
          </w:rPr>
          <w:t>кропоткин-адм.рф</w:t>
        </w:r>
        <w:proofErr w:type="spellEnd"/>
      </w:hyperlink>
      <w:r w:rsidRPr="00A57481">
        <w:t xml:space="preserve">. </w:t>
      </w:r>
    </w:p>
    <w:p w:rsidR="00A57481" w:rsidRPr="00A57481" w:rsidRDefault="00A57481" w:rsidP="00A57481">
      <w:pPr>
        <w:pStyle w:val="a8"/>
        <w:rPr>
          <w:rFonts w:eastAsia="Calibri"/>
          <w:lang w:eastAsia="en-US"/>
        </w:rPr>
      </w:pPr>
      <w:r w:rsidRPr="00A57481">
        <w:lastRenderedPageBreak/>
        <w:t>3. Контроль за исполнением настоящего постановления оставляю за собой.</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r w:rsidRPr="00A57481">
        <w:t>Глава Кропоткинского</w:t>
      </w:r>
    </w:p>
    <w:p w:rsidR="00A57481" w:rsidRPr="00A57481" w:rsidRDefault="00A57481" w:rsidP="00A57481">
      <w:pPr>
        <w:pStyle w:val="a8"/>
      </w:pPr>
      <w:r w:rsidRPr="00A57481">
        <w:t>муниципального образования                                                                        О.В. Коробов</w:t>
      </w:r>
    </w:p>
    <w:p w:rsidR="00A57481" w:rsidRPr="00A57481" w:rsidRDefault="00A57481" w:rsidP="00A57481">
      <w:pPr>
        <w:pStyle w:val="a8"/>
      </w:pPr>
    </w:p>
    <w:p w:rsidR="00A57481" w:rsidRPr="00A57481" w:rsidRDefault="00A57481" w:rsidP="00A57481">
      <w:pPr>
        <w:pStyle w:val="a8"/>
        <w:jc w:val="right"/>
        <w:rPr>
          <w:rFonts w:eastAsiaTheme="minorHAnsi"/>
          <w:lang w:eastAsia="en-US"/>
        </w:rPr>
      </w:pPr>
      <w:r w:rsidRPr="00A57481">
        <w:rPr>
          <w:rFonts w:eastAsiaTheme="minorHAnsi"/>
          <w:lang w:eastAsia="en-US"/>
        </w:rPr>
        <w:t xml:space="preserve">Приложение </w:t>
      </w:r>
    </w:p>
    <w:p w:rsidR="00A57481" w:rsidRPr="00A57481" w:rsidRDefault="00A57481" w:rsidP="00A57481">
      <w:pPr>
        <w:pStyle w:val="a8"/>
        <w:jc w:val="right"/>
        <w:rPr>
          <w:rFonts w:eastAsiaTheme="minorHAnsi"/>
          <w:lang w:eastAsia="en-US"/>
        </w:rPr>
      </w:pPr>
      <w:r w:rsidRPr="00A57481">
        <w:rPr>
          <w:rFonts w:eastAsiaTheme="minorHAnsi"/>
          <w:lang w:eastAsia="en-US"/>
        </w:rPr>
        <w:t>к постановлению администрации</w:t>
      </w:r>
    </w:p>
    <w:p w:rsidR="00A57481" w:rsidRPr="00A57481" w:rsidRDefault="00A57481" w:rsidP="00A57481">
      <w:pPr>
        <w:pStyle w:val="a8"/>
        <w:jc w:val="right"/>
        <w:rPr>
          <w:rFonts w:eastAsiaTheme="minorHAnsi"/>
          <w:lang w:eastAsia="en-US"/>
        </w:rPr>
      </w:pPr>
      <w:r w:rsidRPr="00A57481">
        <w:rPr>
          <w:rFonts w:eastAsiaTheme="minorHAnsi"/>
          <w:lang w:eastAsia="en-US"/>
        </w:rPr>
        <w:t>Кропоткинского городского поселения</w:t>
      </w:r>
    </w:p>
    <w:p w:rsidR="00A57481" w:rsidRPr="00A57481" w:rsidRDefault="00A57481" w:rsidP="00A57481">
      <w:pPr>
        <w:pStyle w:val="a8"/>
        <w:jc w:val="right"/>
        <w:rPr>
          <w:rFonts w:eastAsiaTheme="minorHAnsi"/>
          <w:lang w:eastAsia="en-US"/>
        </w:rPr>
      </w:pPr>
      <w:r w:rsidRPr="00A57481">
        <w:rPr>
          <w:rFonts w:eastAsiaTheme="minorHAnsi"/>
          <w:lang w:eastAsia="en-US"/>
        </w:rPr>
        <w:t>№ 114-п от 10.07.2023 г.</w:t>
      </w:r>
    </w:p>
    <w:p w:rsidR="00A57481" w:rsidRPr="00A57481" w:rsidRDefault="00A57481" w:rsidP="00A57481">
      <w:pPr>
        <w:pStyle w:val="a8"/>
        <w:rPr>
          <w:rFonts w:eastAsiaTheme="minorHAnsi"/>
          <w:bCs/>
          <w:lang w:eastAsia="en-US"/>
        </w:rPr>
      </w:pPr>
    </w:p>
    <w:p w:rsidR="00A57481" w:rsidRPr="00A57481" w:rsidRDefault="00A57481" w:rsidP="00A57481">
      <w:pPr>
        <w:pStyle w:val="a8"/>
        <w:rPr>
          <w:rFonts w:eastAsiaTheme="minorHAnsi"/>
          <w:bCs/>
          <w:lang w:eastAsia="en-US"/>
        </w:rPr>
      </w:pPr>
    </w:p>
    <w:p w:rsidR="00A57481" w:rsidRPr="00A57481" w:rsidRDefault="00A57481" w:rsidP="00A57481">
      <w:pPr>
        <w:pStyle w:val="a8"/>
        <w:jc w:val="center"/>
        <w:rPr>
          <w:rFonts w:eastAsiaTheme="minorHAnsi"/>
          <w:bCs/>
          <w:lang w:eastAsia="en-US"/>
        </w:rPr>
      </w:pPr>
      <w:r w:rsidRPr="00A57481">
        <w:rPr>
          <w:rFonts w:eastAsiaTheme="minorHAnsi"/>
          <w:bCs/>
          <w:lang w:eastAsia="en-US"/>
        </w:rPr>
        <w:t>ПАСПОРТ</w:t>
      </w:r>
    </w:p>
    <w:p w:rsidR="00A57481" w:rsidRPr="00A57481" w:rsidRDefault="00A57481" w:rsidP="00A57481">
      <w:pPr>
        <w:pStyle w:val="a8"/>
        <w:jc w:val="center"/>
        <w:rPr>
          <w:rFonts w:eastAsiaTheme="minorHAnsi"/>
          <w:bCs/>
          <w:lang w:eastAsia="en-US"/>
        </w:rPr>
      </w:pPr>
      <w:r w:rsidRPr="00A57481">
        <w:rPr>
          <w:rFonts w:eastAsiaTheme="minorHAnsi"/>
          <w:bCs/>
          <w:lang w:eastAsia="en-US"/>
        </w:rPr>
        <w:t>локальной системы оповещения</w:t>
      </w:r>
    </w:p>
    <w:p w:rsidR="00A57481" w:rsidRPr="00A57481" w:rsidRDefault="00A57481" w:rsidP="00A57481">
      <w:pPr>
        <w:pStyle w:val="a8"/>
        <w:jc w:val="center"/>
        <w:rPr>
          <w:rFonts w:eastAsiaTheme="minorHAnsi"/>
          <w:lang w:eastAsia="en-US"/>
        </w:rPr>
      </w:pPr>
      <w:r w:rsidRPr="00A57481">
        <w:rPr>
          <w:rFonts w:eastAsiaTheme="minorHAnsi"/>
          <w:u w:val="single"/>
          <w:lang w:eastAsia="en-US"/>
        </w:rPr>
        <w:t>Кропоткинского городского поселения</w:t>
      </w:r>
      <w:r w:rsidRPr="00A57481">
        <w:rPr>
          <w:rFonts w:eastAsiaTheme="minorHAnsi"/>
          <w:lang w:eastAsia="en-US"/>
        </w:rPr>
        <w:t>,</w:t>
      </w:r>
    </w:p>
    <w:p w:rsidR="00A57481" w:rsidRPr="00A57481" w:rsidRDefault="00A57481" w:rsidP="00A57481">
      <w:pPr>
        <w:pStyle w:val="a8"/>
        <w:jc w:val="center"/>
        <w:rPr>
          <w:rFonts w:eastAsiaTheme="minorHAnsi"/>
          <w:u w:val="single"/>
          <w:lang w:eastAsia="en-US"/>
        </w:rPr>
      </w:pPr>
      <w:r w:rsidRPr="00A57481">
        <w:rPr>
          <w:rFonts w:eastAsiaTheme="minorHAnsi"/>
          <w:lang w:eastAsia="en-US"/>
        </w:rPr>
        <w:t xml:space="preserve">расположенного на территории </w:t>
      </w:r>
      <w:r w:rsidRPr="00A57481">
        <w:rPr>
          <w:rFonts w:eastAsiaTheme="minorHAnsi"/>
          <w:u w:val="single"/>
          <w:lang w:eastAsia="en-US"/>
        </w:rPr>
        <w:t>Кропоткинского муниципального</w:t>
      </w:r>
    </w:p>
    <w:p w:rsidR="00A57481" w:rsidRPr="00A57481" w:rsidRDefault="00A57481" w:rsidP="00A57481">
      <w:pPr>
        <w:pStyle w:val="a8"/>
        <w:jc w:val="center"/>
        <w:rPr>
          <w:rFonts w:eastAsiaTheme="minorHAnsi"/>
          <w:u w:val="single"/>
          <w:lang w:eastAsia="en-US"/>
        </w:rPr>
      </w:pPr>
      <w:r w:rsidRPr="00A57481">
        <w:rPr>
          <w:rFonts w:eastAsiaTheme="minorHAnsi"/>
          <w:u w:val="single"/>
          <w:lang w:eastAsia="en-US"/>
        </w:rPr>
        <w:t>образования Бодайбинского района Иркутской области</w:t>
      </w:r>
    </w:p>
    <w:p w:rsidR="00A57481" w:rsidRPr="00A57481" w:rsidRDefault="00A57481" w:rsidP="00A57481">
      <w:pPr>
        <w:pStyle w:val="a8"/>
        <w:jc w:val="center"/>
        <w:rPr>
          <w:rFonts w:eastAsiaTheme="minorHAnsi"/>
          <w:u w:val="single"/>
          <w:lang w:eastAsia="en-US"/>
        </w:rPr>
      </w:pPr>
      <w:r w:rsidRPr="00A57481">
        <w:rPr>
          <w:rFonts w:eastAsiaTheme="minorHAnsi"/>
          <w:lang w:eastAsia="en-US"/>
        </w:rPr>
        <w:t xml:space="preserve">по состоянию на </w:t>
      </w:r>
      <w:r w:rsidRPr="00A57481">
        <w:rPr>
          <w:rFonts w:eastAsiaTheme="minorHAnsi"/>
          <w:u w:val="single"/>
          <w:lang w:eastAsia="en-US"/>
        </w:rPr>
        <w:t>01.07.2023 г.</w:t>
      </w:r>
    </w:p>
    <w:p w:rsidR="00A57481" w:rsidRPr="00A57481" w:rsidRDefault="00A57481" w:rsidP="00A57481">
      <w:pPr>
        <w:pStyle w:val="a8"/>
        <w:jc w:val="center"/>
        <w:rPr>
          <w:rFonts w:eastAsiaTheme="minorHAnsi"/>
          <w:lang w:eastAsia="en-US"/>
        </w:rPr>
      </w:pPr>
      <w:r w:rsidRPr="00A57481">
        <w:rPr>
          <w:rFonts w:eastAsiaTheme="minorHAnsi"/>
          <w:lang w:eastAsia="en-US"/>
        </w:rPr>
        <w:t>Наименование и шифр локальной системы оповещения (ЛСО)</w:t>
      </w:r>
    </w:p>
    <w:p w:rsidR="00A57481" w:rsidRPr="00A57481" w:rsidRDefault="00A57481" w:rsidP="00A57481">
      <w:pPr>
        <w:pStyle w:val="a8"/>
        <w:jc w:val="center"/>
        <w:rPr>
          <w:rFonts w:eastAsiaTheme="minorHAnsi"/>
          <w:u w:val="single"/>
          <w:lang w:eastAsia="en-US"/>
        </w:rPr>
      </w:pPr>
      <w:r w:rsidRPr="00A57481">
        <w:rPr>
          <w:rFonts w:eastAsiaTheme="minorHAnsi"/>
          <w:u w:val="single"/>
          <w:lang w:val="en-US" w:eastAsia="en-US"/>
        </w:rPr>
        <w:t>Mixer</w:t>
      </w:r>
      <w:r w:rsidRPr="00A57481">
        <w:rPr>
          <w:rFonts w:eastAsiaTheme="minorHAnsi"/>
          <w:u w:val="single"/>
          <w:lang w:eastAsia="en-US"/>
        </w:rPr>
        <w:t xml:space="preserve"> </w:t>
      </w:r>
      <w:r w:rsidRPr="00A57481">
        <w:rPr>
          <w:rFonts w:eastAsiaTheme="minorHAnsi"/>
          <w:u w:val="single"/>
          <w:lang w:val="en-US" w:eastAsia="en-US"/>
        </w:rPr>
        <w:t>Power</w:t>
      </w:r>
      <w:r w:rsidRPr="00A57481">
        <w:rPr>
          <w:rFonts w:eastAsiaTheme="minorHAnsi"/>
          <w:u w:val="single"/>
          <w:lang w:eastAsia="en-US"/>
        </w:rPr>
        <w:t xml:space="preserve"> </w:t>
      </w:r>
      <w:r w:rsidRPr="00A57481">
        <w:rPr>
          <w:rFonts w:eastAsiaTheme="minorHAnsi"/>
          <w:u w:val="single"/>
          <w:lang w:val="en-US" w:eastAsia="en-US"/>
        </w:rPr>
        <w:t>Amplifier</w:t>
      </w:r>
      <w:r w:rsidRPr="00A57481">
        <w:rPr>
          <w:rFonts w:eastAsiaTheme="minorHAnsi"/>
          <w:u w:val="single"/>
          <w:lang w:eastAsia="en-US"/>
        </w:rPr>
        <w:t xml:space="preserve"> </w:t>
      </w:r>
      <w:r w:rsidRPr="00A57481">
        <w:rPr>
          <w:rFonts w:eastAsiaTheme="minorHAnsi"/>
          <w:u w:val="single"/>
          <w:lang w:val="en-US" w:eastAsia="en-US"/>
        </w:rPr>
        <w:t>PA</w:t>
      </w:r>
      <w:r w:rsidRPr="00A57481">
        <w:rPr>
          <w:rFonts w:eastAsiaTheme="minorHAnsi"/>
          <w:u w:val="single"/>
          <w:lang w:eastAsia="en-US"/>
        </w:rPr>
        <w:t>-936</w:t>
      </w:r>
      <w:r w:rsidRPr="00A57481">
        <w:rPr>
          <w:rFonts w:eastAsiaTheme="minorHAnsi"/>
          <w:u w:val="single"/>
          <w:lang w:val="en-US" w:eastAsia="en-US"/>
        </w:rPr>
        <w:t>M</w:t>
      </w:r>
    </w:p>
    <w:p w:rsidR="00A57481" w:rsidRPr="00A57481" w:rsidRDefault="00A57481" w:rsidP="00A57481">
      <w:pPr>
        <w:pStyle w:val="a8"/>
        <w:rPr>
          <w:rFonts w:eastAsiaTheme="minorHAnsi"/>
          <w:u w:val="single"/>
          <w:lang w:eastAsia="en-US"/>
        </w:rPr>
      </w:pPr>
    </w:p>
    <w:p w:rsidR="00A57481" w:rsidRPr="00A57481" w:rsidRDefault="00A57481" w:rsidP="00A57481">
      <w:pPr>
        <w:pStyle w:val="a8"/>
        <w:rPr>
          <w:rFonts w:eastAsiaTheme="minorHAnsi"/>
          <w:lang w:eastAsia="en-US"/>
        </w:rPr>
      </w:pPr>
      <w:r w:rsidRPr="00A57481">
        <w:rPr>
          <w:rFonts w:eastAsiaTheme="minorHAnsi"/>
          <w:lang w:eastAsia="en-US"/>
        </w:rPr>
        <w:t xml:space="preserve">Год ввода ЛСО в эксплуатацию: </w:t>
      </w:r>
      <w:r w:rsidRPr="00A57481">
        <w:rPr>
          <w:rFonts w:eastAsiaTheme="minorHAnsi"/>
          <w:u w:val="single"/>
          <w:lang w:eastAsia="en-US"/>
        </w:rPr>
        <w:t>2013</w:t>
      </w:r>
      <w:r w:rsidRPr="00A57481">
        <w:rPr>
          <w:rFonts w:eastAsiaTheme="minorHAnsi"/>
          <w:lang w:eastAsia="en-US"/>
        </w:rPr>
        <w:t xml:space="preserve"> г. </w:t>
      </w:r>
    </w:p>
    <w:p w:rsidR="00A57481" w:rsidRPr="00A57481" w:rsidRDefault="00A57481" w:rsidP="00A57481">
      <w:pPr>
        <w:pStyle w:val="a8"/>
        <w:rPr>
          <w:rFonts w:eastAsiaTheme="minorHAnsi"/>
          <w:lang w:eastAsia="en-US"/>
        </w:rPr>
      </w:pPr>
      <w:r w:rsidRPr="00A57481">
        <w:rPr>
          <w:rFonts w:eastAsiaTheme="minorHAnsi"/>
          <w:lang w:eastAsia="en-US"/>
        </w:rPr>
        <w:t>(Нормативный документ ___________№ ______ от ___________ г.)</w:t>
      </w:r>
    </w:p>
    <w:p w:rsidR="00A57481" w:rsidRPr="00A57481" w:rsidRDefault="00A57481" w:rsidP="00A57481">
      <w:pPr>
        <w:pStyle w:val="a8"/>
        <w:rPr>
          <w:rFonts w:eastAsiaTheme="minorHAnsi"/>
          <w:lang w:eastAsia="en-US"/>
        </w:rPr>
      </w:pPr>
      <w:r w:rsidRPr="00A57481">
        <w:rPr>
          <w:rFonts w:eastAsiaTheme="minorHAnsi"/>
          <w:lang w:eastAsia="en-US"/>
        </w:rPr>
        <w:t xml:space="preserve">Установленный срок эксплуатации ЛСО </w:t>
      </w:r>
      <w:r w:rsidRPr="00A57481">
        <w:rPr>
          <w:rFonts w:eastAsiaTheme="minorHAnsi"/>
          <w:u w:val="single"/>
          <w:lang w:eastAsia="en-US"/>
        </w:rPr>
        <w:t>12</w:t>
      </w:r>
      <w:r w:rsidRPr="00A57481">
        <w:rPr>
          <w:rFonts w:eastAsiaTheme="minorHAnsi"/>
          <w:lang w:eastAsia="en-US"/>
        </w:rPr>
        <w:t xml:space="preserve"> (лет).</w:t>
      </w:r>
    </w:p>
    <w:p w:rsidR="00A57481" w:rsidRPr="00A57481" w:rsidRDefault="00A57481" w:rsidP="00A57481">
      <w:pPr>
        <w:pStyle w:val="a8"/>
        <w:rPr>
          <w:rFonts w:eastAsiaTheme="minorHAnsi"/>
          <w:lang w:eastAsia="en-US"/>
        </w:rPr>
      </w:pPr>
      <w:r w:rsidRPr="00A57481">
        <w:rPr>
          <w:rFonts w:eastAsiaTheme="minorHAnsi"/>
          <w:lang w:eastAsia="en-US"/>
        </w:rPr>
        <w:t xml:space="preserve">Превышение эксплуатационного ресурса </w:t>
      </w:r>
      <w:r w:rsidRPr="00A57481">
        <w:rPr>
          <w:rFonts w:eastAsiaTheme="minorHAnsi"/>
          <w:u w:val="single"/>
          <w:lang w:eastAsia="en-US"/>
        </w:rPr>
        <w:t>0</w:t>
      </w:r>
      <w:r w:rsidRPr="00A57481">
        <w:rPr>
          <w:rFonts w:eastAsiaTheme="minorHAnsi"/>
          <w:lang w:eastAsia="en-US"/>
        </w:rPr>
        <w:t xml:space="preserve"> (лет).</w:t>
      </w:r>
    </w:p>
    <w:p w:rsidR="00A57481" w:rsidRPr="00A57481" w:rsidRDefault="00A57481" w:rsidP="00A57481">
      <w:pPr>
        <w:pStyle w:val="a8"/>
        <w:rPr>
          <w:rFonts w:eastAsiaTheme="minorHAnsi"/>
          <w:lang w:eastAsia="en-US"/>
        </w:rPr>
      </w:pPr>
    </w:p>
    <w:p w:rsidR="00A57481" w:rsidRPr="00A57481" w:rsidRDefault="00A57481" w:rsidP="00A57481">
      <w:pPr>
        <w:pStyle w:val="a8"/>
        <w:rPr>
          <w:rFonts w:eastAsiaTheme="minorHAnsi"/>
          <w:lang w:eastAsia="en-US"/>
        </w:rPr>
      </w:pPr>
    </w:p>
    <w:p w:rsidR="00A57481" w:rsidRPr="00A57481" w:rsidRDefault="00A57481" w:rsidP="00A57481">
      <w:pPr>
        <w:pStyle w:val="a8"/>
        <w:rPr>
          <w:rFonts w:eastAsiaTheme="minorHAnsi"/>
          <w:bCs/>
          <w:lang w:eastAsia="en-US"/>
        </w:rPr>
      </w:pPr>
      <w:r w:rsidRPr="00A57481">
        <w:rPr>
          <w:rFonts w:eastAsiaTheme="minorHAnsi"/>
          <w:bCs/>
          <w:lang w:eastAsia="en-US"/>
        </w:rPr>
        <w:t>Оповещение населения средствами ЛСО.</w:t>
      </w:r>
    </w:p>
    <w:p w:rsidR="00A57481" w:rsidRPr="00A57481" w:rsidRDefault="00A57481" w:rsidP="00A57481">
      <w:pPr>
        <w:pStyle w:val="a8"/>
        <w:rPr>
          <w:rFonts w:eastAsiaTheme="minorHAnsi"/>
          <w:lang w:eastAsia="en-US"/>
        </w:rPr>
      </w:pPr>
      <w:r w:rsidRPr="00A57481">
        <w:rPr>
          <w:rFonts w:eastAsiaTheme="minorHAnsi"/>
          <w:lang w:eastAsia="en-US"/>
        </w:rPr>
        <w:t xml:space="preserve">Границы зоны действия ЛСО (площадь) </w:t>
      </w:r>
      <w:r w:rsidRPr="00A57481">
        <w:rPr>
          <w:rFonts w:eastAsiaTheme="minorHAnsi"/>
          <w:u w:val="single"/>
          <w:lang w:eastAsia="en-US"/>
        </w:rPr>
        <w:t>3,5</w:t>
      </w:r>
      <w:r w:rsidRPr="00A57481">
        <w:rPr>
          <w:rFonts w:eastAsiaTheme="minorHAnsi"/>
          <w:lang w:eastAsia="en-US"/>
        </w:rPr>
        <w:t xml:space="preserve"> (км</w:t>
      </w:r>
      <w:r w:rsidRPr="00A57481">
        <w:rPr>
          <w:rFonts w:eastAsiaTheme="minorHAnsi"/>
          <w:vertAlign w:val="superscript"/>
          <w:lang w:eastAsia="en-US"/>
        </w:rPr>
        <w:t>2</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Количество муниципальных образований (городские поселения </w:t>
      </w:r>
      <w:r w:rsidRPr="00A57481">
        <w:rPr>
          <w:rFonts w:eastAsiaTheme="minorHAnsi"/>
          <w:u w:val="single"/>
          <w:lang w:eastAsia="en-US"/>
        </w:rPr>
        <w:t>1</w:t>
      </w:r>
      <w:r w:rsidRPr="00A57481">
        <w:rPr>
          <w:rFonts w:eastAsiaTheme="minorHAnsi"/>
          <w:lang w:eastAsia="en-US"/>
        </w:rPr>
        <w:t xml:space="preserve">) и населенных пунктов </w:t>
      </w:r>
      <w:r w:rsidRPr="00A57481">
        <w:rPr>
          <w:rFonts w:eastAsiaTheme="minorHAnsi"/>
          <w:u w:val="single"/>
          <w:lang w:eastAsia="en-US"/>
        </w:rPr>
        <w:t>1</w:t>
      </w:r>
      <w:r w:rsidRPr="00A57481">
        <w:rPr>
          <w:rFonts w:eastAsiaTheme="minorHAnsi"/>
          <w:lang w:eastAsia="en-US"/>
        </w:rPr>
        <w:t xml:space="preserve">, объектов экономики </w:t>
      </w:r>
      <w:r w:rsidRPr="00A57481">
        <w:rPr>
          <w:rFonts w:eastAsiaTheme="minorHAnsi"/>
          <w:u w:val="single"/>
          <w:lang w:eastAsia="en-US"/>
        </w:rPr>
        <w:t>1</w:t>
      </w:r>
      <w:r w:rsidRPr="00A57481">
        <w:rPr>
          <w:rFonts w:eastAsiaTheme="minorHAnsi"/>
          <w:lang w:eastAsia="en-US"/>
        </w:rPr>
        <w:t>, попадающих в зону действия ЛСО.</w:t>
      </w:r>
    </w:p>
    <w:p w:rsidR="00A57481" w:rsidRPr="00A57481" w:rsidRDefault="00A57481" w:rsidP="00A57481">
      <w:pPr>
        <w:pStyle w:val="a8"/>
        <w:rPr>
          <w:rFonts w:eastAsiaTheme="minorHAnsi"/>
          <w:lang w:eastAsia="en-US"/>
        </w:rPr>
      </w:pPr>
      <w:r w:rsidRPr="00A57481">
        <w:rPr>
          <w:rFonts w:eastAsiaTheme="minorHAnsi"/>
          <w:lang w:eastAsia="en-US"/>
        </w:rPr>
        <w:t xml:space="preserve">Население, находящееся в зоне действия ЛСО </w:t>
      </w:r>
      <w:r w:rsidRPr="00A57481">
        <w:rPr>
          <w:rFonts w:eastAsiaTheme="minorHAnsi"/>
          <w:u w:val="single"/>
          <w:lang w:eastAsia="en-US"/>
        </w:rPr>
        <w:t>1025</w:t>
      </w:r>
      <w:r w:rsidRPr="00A57481">
        <w:rPr>
          <w:rFonts w:eastAsiaTheme="minorHAnsi"/>
          <w:lang w:eastAsia="en-US"/>
        </w:rPr>
        <w:t xml:space="preserve"> (тыс., чел.).</w:t>
      </w:r>
    </w:p>
    <w:p w:rsidR="00A57481" w:rsidRPr="00A57481" w:rsidRDefault="00A57481" w:rsidP="00A57481">
      <w:pPr>
        <w:pStyle w:val="a8"/>
        <w:rPr>
          <w:rFonts w:eastAsiaTheme="minorHAnsi"/>
          <w:lang w:eastAsia="en-US"/>
        </w:rPr>
      </w:pPr>
      <w:r w:rsidRPr="00A57481">
        <w:rPr>
          <w:rFonts w:eastAsiaTheme="minorHAnsi"/>
          <w:lang w:eastAsia="en-US"/>
        </w:rPr>
        <w:t xml:space="preserve">Количество муниципальных образований (городские поселения </w:t>
      </w:r>
      <w:r w:rsidRPr="00A57481">
        <w:rPr>
          <w:rFonts w:eastAsiaTheme="minorHAnsi"/>
          <w:u w:val="single"/>
          <w:lang w:eastAsia="en-US"/>
        </w:rPr>
        <w:t>1</w:t>
      </w:r>
      <w:r w:rsidRPr="00A57481">
        <w:rPr>
          <w:rFonts w:eastAsiaTheme="minorHAnsi"/>
          <w:lang w:eastAsia="en-US"/>
        </w:rPr>
        <w:t xml:space="preserve">) и населенных пунктов </w:t>
      </w:r>
      <w:r w:rsidRPr="00A57481">
        <w:rPr>
          <w:rFonts w:eastAsiaTheme="minorHAnsi"/>
          <w:u w:val="single"/>
          <w:lang w:eastAsia="en-US"/>
        </w:rPr>
        <w:t>1</w:t>
      </w:r>
      <w:r w:rsidRPr="00A57481">
        <w:rPr>
          <w:rFonts w:eastAsiaTheme="minorHAnsi"/>
          <w:lang w:eastAsia="en-US"/>
        </w:rPr>
        <w:t xml:space="preserve">, объектов экономики </w:t>
      </w:r>
      <w:r w:rsidRPr="00A57481">
        <w:rPr>
          <w:rFonts w:eastAsiaTheme="minorHAnsi"/>
          <w:u w:val="single"/>
          <w:lang w:eastAsia="en-US"/>
        </w:rPr>
        <w:t>1</w:t>
      </w:r>
      <w:r w:rsidRPr="00A57481">
        <w:rPr>
          <w:rFonts w:eastAsiaTheme="minorHAnsi"/>
          <w:lang w:eastAsia="en-US"/>
        </w:rPr>
        <w:t xml:space="preserve">, включенных в ЛСО </w:t>
      </w:r>
      <w:r w:rsidRPr="00A57481">
        <w:rPr>
          <w:rFonts w:eastAsiaTheme="minorHAnsi"/>
          <w:u w:val="single"/>
          <w:lang w:eastAsia="en-US"/>
        </w:rPr>
        <w:t>0</w:t>
      </w:r>
      <w:r w:rsidRPr="00A57481">
        <w:rPr>
          <w:rFonts w:eastAsiaTheme="minorHAnsi"/>
          <w:lang w:eastAsia="en-US"/>
        </w:rPr>
        <w:t xml:space="preserve"> % от потребности.</w:t>
      </w:r>
    </w:p>
    <w:p w:rsidR="00A57481" w:rsidRPr="00A57481" w:rsidRDefault="00A57481" w:rsidP="00A57481">
      <w:pPr>
        <w:pStyle w:val="a8"/>
        <w:rPr>
          <w:rFonts w:eastAsiaTheme="minorHAnsi"/>
          <w:lang w:eastAsia="en-US"/>
        </w:rPr>
      </w:pPr>
      <w:r w:rsidRPr="00A57481">
        <w:rPr>
          <w:rFonts w:eastAsiaTheme="minorHAnsi"/>
          <w:lang w:eastAsia="en-US"/>
        </w:rPr>
        <w:t xml:space="preserve">Сопряжение ЛСО с муниципальной (региональной) системой оповещения населения </w:t>
      </w:r>
      <w:r w:rsidRPr="00A57481">
        <w:rPr>
          <w:rFonts w:eastAsiaTheme="minorHAnsi"/>
          <w:u w:val="single"/>
          <w:lang w:eastAsia="en-US"/>
        </w:rPr>
        <w:t>нет</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 Оповещение персонала организации (объекта, производства, гидротехнического сооружения) и населения различными средствами оповещения, включенными в ЛСО: всего - </w:t>
      </w:r>
      <w:r w:rsidRPr="00A57481">
        <w:rPr>
          <w:rFonts w:eastAsiaTheme="minorHAnsi"/>
          <w:u w:val="single"/>
          <w:lang w:eastAsia="en-US"/>
        </w:rPr>
        <w:t xml:space="preserve">1 </w:t>
      </w:r>
      <w:r w:rsidRPr="00A57481">
        <w:rPr>
          <w:rFonts w:eastAsiaTheme="minorHAnsi"/>
          <w:lang w:eastAsia="en-US"/>
        </w:rPr>
        <w:t xml:space="preserve">(тыс., чел.)/ </w:t>
      </w:r>
      <w:r w:rsidRPr="00A57481">
        <w:rPr>
          <w:rFonts w:eastAsiaTheme="minorHAnsi"/>
          <w:u w:val="single"/>
          <w:lang w:eastAsia="en-US"/>
        </w:rPr>
        <w:t>100</w:t>
      </w:r>
      <w:r w:rsidRPr="00A57481">
        <w:rPr>
          <w:rFonts w:eastAsiaTheme="minorHAnsi"/>
          <w:lang w:eastAsia="en-US"/>
        </w:rPr>
        <w:t xml:space="preserve"> % от потребности;</w:t>
      </w:r>
    </w:p>
    <w:p w:rsidR="00A57481" w:rsidRPr="00A57481" w:rsidRDefault="00A57481" w:rsidP="00A57481">
      <w:pPr>
        <w:pStyle w:val="a8"/>
        <w:rPr>
          <w:rFonts w:eastAsiaTheme="minorHAnsi"/>
          <w:lang w:eastAsia="en-US"/>
        </w:rPr>
      </w:pPr>
      <w:r w:rsidRPr="00A57481">
        <w:rPr>
          <w:rFonts w:eastAsiaTheme="minorHAnsi"/>
          <w:lang w:eastAsia="en-US"/>
        </w:rPr>
        <w:t xml:space="preserve">включая: </w:t>
      </w:r>
    </w:p>
    <w:p w:rsidR="00A57481" w:rsidRPr="00A57481" w:rsidRDefault="00A57481" w:rsidP="00A57481">
      <w:pPr>
        <w:pStyle w:val="a8"/>
        <w:rPr>
          <w:rFonts w:eastAsiaTheme="minorHAnsi"/>
          <w:lang w:eastAsia="en-US"/>
        </w:rPr>
      </w:pPr>
      <w:r w:rsidRPr="00A57481">
        <w:rPr>
          <w:rFonts w:eastAsiaTheme="minorHAnsi"/>
          <w:lang w:eastAsia="en-US"/>
        </w:rPr>
        <w:t xml:space="preserve">электрическими, электронными сиренами и мощными акустическими сиренами, функционирующими в автоматизированном режиме </w:t>
      </w:r>
      <w:r w:rsidRPr="00A57481">
        <w:rPr>
          <w:rFonts w:eastAsiaTheme="minorHAnsi"/>
          <w:u w:val="single"/>
          <w:lang w:eastAsia="en-US"/>
        </w:rPr>
        <w:t>0</w:t>
      </w:r>
      <w:r w:rsidRPr="00A57481">
        <w:rPr>
          <w:rFonts w:eastAsiaTheme="minorHAnsi"/>
          <w:lang w:eastAsia="en-US"/>
        </w:rPr>
        <w:t xml:space="preserve"> (тыс., чел.)/ </w:t>
      </w:r>
      <w:r w:rsidRPr="00A57481">
        <w:rPr>
          <w:rFonts w:eastAsiaTheme="minorHAnsi"/>
          <w:u w:val="single"/>
          <w:lang w:eastAsia="en-US"/>
        </w:rPr>
        <w:t xml:space="preserve">0 </w:t>
      </w:r>
      <w:r w:rsidRPr="00A57481">
        <w:rPr>
          <w:rFonts w:eastAsiaTheme="minorHAnsi"/>
          <w:lang w:eastAsia="en-US"/>
        </w:rPr>
        <w:t>% от потребности;</w:t>
      </w:r>
    </w:p>
    <w:p w:rsidR="00A57481" w:rsidRPr="00A57481" w:rsidRDefault="00A57481" w:rsidP="00A57481">
      <w:pPr>
        <w:pStyle w:val="a8"/>
        <w:rPr>
          <w:rFonts w:eastAsiaTheme="minorHAnsi"/>
          <w:lang w:eastAsia="en-US"/>
        </w:rPr>
      </w:pPr>
      <w:proofErr w:type="gramStart"/>
      <w:r w:rsidRPr="00A57481">
        <w:rPr>
          <w:rFonts w:eastAsiaTheme="minorHAnsi"/>
          <w:lang w:eastAsia="en-US"/>
        </w:rPr>
        <w:t>электро-механическими</w:t>
      </w:r>
      <w:proofErr w:type="gramEnd"/>
      <w:r w:rsidRPr="00A57481">
        <w:rPr>
          <w:rFonts w:eastAsiaTheme="minorHAnsi"/>
          <w:lang w:eastAsia="en-US"/>
        </w:rPr>
        <w:t xml:space="preserve"> сиренами и громкоговорящими установками, функционирующими в ручном режиме </w:t>
      </w:r>
      <w:r w:rsidRPr="00A57481">
        <w:rPr>
          <w:rFonts w:eastAsiaTheme="minorHAnsi"/>
          <w:u w:val="single"/>
          <w:lang w:eastAsia="en-US"/>
        </w:rPr>
        <w:t>1</w:t>
      </w:r>
      <w:r w:rsidRPr="00A57481">
        <w:rPr>
          <w:rFonts w:eastAsiaTheme="minorHAnsi"/>
          <w:lang w:eastAsia="en-US"/>
        </w:rPr>
        <w:t xml:space="preserve"> (тыс., чел.)/ </w:t>
      </w:r>
      <w:r w:rsidRPr="00A57481">
        <w:rPr>
          <w:rFonts w:eastAsiaTheme="minorHAnsi"/>
          <w:u w:val="single"/>
          <w:lang w:eastAsia="en-US"/>
        </w:rPr>
        <w:t xml:space="preserve">100 </w:t>
      </w:r>
      <w:r w:rsidRPr="00A57481">
        <w:rPr>
          <w:rFonts w:eastAsiaTheme="minorHAnsi"/>
          <w:lang w:eastAsia="en-US"/>
        </w:rPr>
        <w:t>% от потребности;</w:t>
      </w:r>
    </w:p>
    <w:p w:rsidR="00A57481" w:rsidRPr="00A57481" w:rsidRDefault="00A57481" w:rsidP="00A57481">
      <w:pPr>
        <w:pStyle w:val="a8"/>
        <w:rPr>
          <w:rFonts w:eastAsiaTheme="minorHAnsi"/>
          <w:lang w:eastAsia="en-US"/>
        </w:rPr>
      </w:pPr>
      <w:r w:rsidRPr="00A57481">
        <w:rPr>
          <w:rFonts w:eastAsiaTheme="minorHAnsi"/>
          <w:lang w:eastAsia="en-US"/>
        </w:rPr>
        <w:t xml:space="preserve">проводным вещанием </w:t>
      </w:r>
      <w:r w:rsidRPr="00A57481">
        <w:rPr>
          <w:rFonts w:eastAsiaTheme="minorHAnsi"/>
          <w:u w:val="single"/>
          <w:lang w:eastAsia="en-US"/>
        </w:rPr>
        <w:t>0</w:t>
      </w:r>
      <w:r w:rsidRPr="00A57481">
        <w:rPr>
          <w:rFonts w:eastAsiaTheme="minorHAnsi"/>
          <w:lang w:eastAsia="en-US"/>
        </w:rPr>
        <w:t xml:space="preserve"> (тыс., чел.)/ </w:t>
      </w:r>
      <w:r w:rsidRPr="00A57481">
        <w:rPr>
          <w:rFonts w:eastAsiaTheme="minorHAnsi"/>
          <w:u w:val="single"/>
          <w:lang w:eastAsia="en-US"/>
        </w:rPr>
        <w:t>0</w:t>
      </w:r>
      <w:r w:rsidRPr="00A57481">
        <w:rPr>
          <w:rFonts w:eastAsiaTheme="minorHAnsi"/>
          <w:lang w:eastAsia="en-US"/>
        </w:rPr>
        <w:t xml:space="preserve"> % от потребности.</w:t>
      </w:r>
    </w:p>
    <w:p w:rsidR="00A57481" w:rsidRPr="00A57481" w:rsidRDefault="00A57481" w:rsidP="00A57481">
      <w:pPr>
        <w:pStyle w:val="a8"/>
        <w:rPr>
          <w:rFonts w:eastAsiaTheme="minorHAnsi"/>
          <w:lang w:eastAsia="en-US"/>
        </w:rPr>
      </w:pPr>
    </w:p>
    <w:p w:rsidR="00A57481" w:rsidRPr="00A57481" w:rsidRDefault="00A57481" w:rsidP="00A57481">
      <w:pPr>
        <w:pStyle w:val="a8"/>
        <w:rPr>
          <w:rFonts w:eastAsiaTheme="minorHAnsi"/>
          <w:bCs/>
          <w:lang w:eastAsia="en-US"/>
        </w:rPr>
      </w:pPr>
      <w:r w:rsidRPr="00A57481">
        <w:rPr>
          <w:rFonts w:eastAsiaTheme="minorHAnsi"/>
          <w:bCs/>
          <w:lang w:eastAsia="en-US"/>
        </w:rPr>
        <w:t>Техническая характеристика ЛСО.</w:t>
      </w:r>
    </w:p>
    <w:p w:rsidR="00A57481" w:rsidRPr="00A57481" w:rsidRDefault="00A57481" w:rsidP="00A57481">
      <w:pPr>
        <w:pStyle w:val="a8"/>
        <w:rPr>
          <w:rFonts w:eastAsiaTheme="minorHAnsi"/>
          <w:lang w:eastAsia="en-US"/>
        </w:rPr>
      </w:pPr>
      <w:r w:rsidRPr="00A57481">
        <w:rPr>
          <w:rFonts w:eastAsiaTheme="minorHAnsi"/>
          <w:lang w:eastAsia="en-US"/>
        </w:rPr>
        <w:t>Тип технических средств оповещения, используемых в системе оповещения (перечислить):</w:t>
      </w:r>
    </w:p>
    <w:p w:rsidR="00A57481" w:rsidRPr="00A57481" w:rsidRDefault="00A57481" w:rsidP="00A57481">
      <w:pPr>
        <w:pStyle w:val="a8"/>
        <w:rPr>
          <w:rFonts w:eastAsiaTheme="minorHAnsi"/>
          <w:lang w:eastAsia="en-US"/>
        </w:rPr>
      </w:pPr>
      <w:r w:rsidRPr="00A57481">
        <w:rPr>
          <w:rFonts w:eastAsiaTheme="minorHAnsi"/>
          <w:u w:val="single"/>
          <w:lang w:val="en-US" w:eastAsia="en-US"/>
        </w:rPr>
        <w:t>DVD</w:t>
      </w:r>
      <w:r w:rsidRPr="00A57481">
        <w:rPr>
          <w:rFonts w:eastAsiaTheme="minorHAnsi"/>
          <w:u w:val="single"/>
          <w:lang w:eastAsia="en-US"/>
        </w:rPr>
        <w:t>-проигрыватель (</w:t>
      </w:r>
      <w:r w:rsidRPr="00A57481">
        <w:rPr>
          <w:rFonts w:eastAsiaTheme="minorHAnsi"/>
          <w:u w:val="single"/>
          <w:lang w:val="en-US" w:eastAsia="en-US"/>
        </w:rPr>
        <w:t>SCDT</w:t>
      </w:r>
      <w:r w:rsidRPr="00A57481">
        <w:rPr>
          <w:rFonts w:eastAsiaTheme="minorHAnsi"/>
          <w:u w:val="single"/>
          <w:lang w:eastAsia="en-US"/>
        </w:rPr>
        <w:t>-16)- 1 шт., громкоговоритель – 4 шт., микрофон – 1 шт., трансляционный микшер-усилитель (</w:t>
      </w:r>
      <w:r w:rsidRPr="00A57481">
        <w:rPr>
          <w:rFonts w:eastAsiaTheme="minorHAnsi"/>
          <w:u w:val="single"/>
          <w:lang w:val="en-US" w:eastAsia="en-US"/>
        </w:rPr>
        <w:t>Mixer</w:t>
      </w:r>
      <w:r w:rsidRPr="00A57481">
        <w:rPr>
          <w:rFonts w:eastAsiaTheme="minorHAnsi"/>
          <w:u w:val="single"/>
          <w:lang w:eastAsia="en-US"/>
        </w:rPr>
        <w:t xml:space="preserve"> </w:t>
      </w:r>
      <w:r w:rsidRPr="00A57481">
        <w:rPr>
          <w:rFonts w:eastAsiaTheme="minorHAnsi"/>
          <w:u w:val="single"/>
          <w:lang w:val="en-US" w:eastAsia="en-US"/>
        </w:rPr>
        <w:t>Power</w:t>
      </w:r>
      <w:r w:rsidRPr="00A57481">
        <w:rPr>
          <w:rFonts w:eastAsiaTheme="minorHAnsi"/>
          <w:u w:val="single"/>
          <w:lang w:eastAsia="en-US"/>
        </w:rPr>
        <w:t xml:space="preserve"> </w:t>
      </w:r>
      <w:r w:rsidRPr="00A57481">
        <w:rPr>
          <w:rFonts w:eastAsiaTheme="minorHAnsi"/>
          <w:u w:val="single"/>
          <w:lang w:val="en-US" w:eastAsia="en-US"/>
        </w:rPr>
        <w:t>Amplifier</w:t>
      </w:r>
      <w:r w:rsidRPr="00A57481">
        <w:rPr>
          <w:rFonts w:eastAsiaTheme="minorHAnsi"/>
          <w:u w:val="single"/>
          <w:lang w:eastAsia="en-US"/>
        </w:rPr>
        <w:t xml:space="preserve"> </w:t>
      </w:r>
      <w:r w:rsidRPr="00A57481">
        <w:rPr>
          <w:rFonts w:eastAsiaTheme="minorHAnsi"/>
          <w:u w:val="single"/>
          <w:lang w:val="en-US" w:eastAsia="en-US"/>
        </w:rPr>
        <w:t>RA</w:t>
      </w:r>
      <w:r w:rsidRPr="00A57481">
        <w:rPr>
          <w:rFonts w:eastAsiaTheme="minorHAnsi"/>
          <w:u w:val="single"/>
          <w:lang w:eastAsia="en-US"/>
        </w:rPr>
        <w:t>-936</w:t>
      </w:r>
      <w:r w:rsidRPr="00A57481">
        <w:rPr>
          <w:rFonts w:eastAsiaTheme="minorHAnsi"/>
          <w:u w:val="single"/>
          <w:lang w:val="en-US" w:eastAsia="en-US"/>
        </w:rPr>
        <w:t>M</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Обеспечение автоматического (автоматизированного) режима ЛСО (да/нет): </w:t>
      </w:r>
    </w:p>
    <w:p w:rsidR="00A57481" w:rsidRPr="00A57481" w:rsidRDefault="00A57481" w:rsidP="00A57481">
      <w:pPr>
        <w:pStyle w:val="a8"/>
        <w:rPr>
          <w:rFonts w:eastAsiaTheme="minorHAnsi"/>
          <w:lang w:eastAsia="en-US"/>
        </w:rPr>
      </w:pPr>
      <w:r w:rsidRPr="00A57481">
        <w:rPr>
          <w:rFonts w:eastAsiaTheme="minorHAnsi"/>
          <w:lang w:eastAsia="en-US"/>
        </w:rPr>
        <w:t xml:space="preserve">с основного пункта управления (диспетчерской) </w:t>
      </w:r>
      <w:r w:rsidRPr="00A57481">
        <w:rPr>
          <w:rFonts w:eastAsiaTheme="minorHAnsi"/>
          <w:u w:val="single"/>
          <w:lang w:eastAsia="en-US"/>
        </w:rPr>
        <w:t>да</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с запасного (защищенного) пункта управления </w:t>
      </w:r>
      <w:r w:rsidRPr="00A57481">
        <w:rPr>
          <w:rFonts w:eastAsiaTheme="minorHAnsi"/>
          <w:u w:val="single"/>
          <w:lang w:eastAsia="en-US"/>
        </w:rPr>
        <w:t>нет</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с подвижного пункта управления </w:t>
      </w:r>
      <w:r w:rsidRPr="00A57481">
        <w:rPr>
          <w:rFonts w:eastAsiaTheme="minorHAnsi"/>
          <w:u w:val="single"/>
          <w:lang w:eastAsia="en-US"/>
        </w:rPr>
        <w:t>да</w:t>
      </w:r>
      <w:r w:rsidRPr="00A57481">
        <w:rPr>
          <w:rFonts w:eastAsiaTheme="minorHAnsi"/>
          <w:lang w:eastAsia="en-US"/>
        </w:rPr>
        <w:t>.</w:t>
      </w:r>
    </w:p>
    <w:p w:rsidR="00A57481" w:rsidRPr="00A57481" w:rsidRDefault="00A57481" w:rsidP="00A57481">
      <w:pPr>
        <w:pStyle w:val="a8"/>
        <w:rPr>
          <w:rFonts w:eastAsiaTheme="minorHAnsi"/>
          <w:lang w:eastAsia="en-US"/>
        </w:rPr>
      </w:pPr>
      <w:r>
        <w:rPr>
          <w:rFonts w:eastAsiaTheme="minorHAnsi"/>
          <w:lang w:eastAsia="en-US"/>
        </w:rPr>
        <w:t xml:space="preserve"> </w:t>
      </w:r>
      <w:r w:rsidRPr="00A57481">
        <w:rPr>
          <w:rFonts w:eastAsiaTheme="minorHAnsi"/>
          <w:lang w:eastAsia="en-US"/>
        </w:rPr>
        <w:t xml:space="preserve">Взаимное автоматическое (автоматизированное) уведомление пунктов управления (да/нет): </w:t>
      </w:r>
      <w:r w:rsidRPr="00A57481">
        <w:rPr>
          <w:rFonts w:eastAsiaTheme="minorHAnsi"/>
          <w:u w:val="single"/>
          <w:lang w:eastAsia="en-US"/>
        </w:rPr>
        <w:t>нет</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Прием сигналов оповещения и экстренной информации от МСО (РСО) (да/нет): </w:t>
      </w:r>
      <w:r w:rsidRPr="00A57481">
        <w:rPr>
          <w:rFonts w:eastAsiaTheme="minorHAnsi"/>
          <w:u w:val="single"/>
          <w:lang w:eastAsia="en-US"/>
        </w:rPr>
        <w:t>нет</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Количество электрических, электронных сирен и мощных акустических систем, функционирующих в автоматизированном режиме: необходимых по ПСД </w:t>
      </w:r>
      <w:r w:rsidRPr="00A57481">
        <w:rPr>
          <w:rFonts w:eastAsiaTheme="minorHAnsi"/>
          <w:u w:val="single"/>
          <w:lang w:eastAsia="en-US"/>
        </w:rPr>
        <w:t>0</w:t>
      </w:r>
      <w:r w:rsidRPr="00A57481">
        <w:rPr>
          <w:rFonts w:eastAsiaTheme="minorHAnsi"/>
          <w:lang w:eastAsia="en-US"/>
        </w:rPr>
        <w:t xml:space="preserve">; всего </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из них исправных </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в том числе:</w:t>
      </w:r>
    </w:p>
    <w:p w:rsidR="00A57481" w:rsidRPr="00A57481" w:rsidRDefault="00A57481" w:rsidP="00A57481">
      <w:pPr>
        <w:pStyle w:val="a8"/>
        <w:rPr>
          <w:rFonts w:eastAsiaTheme="minorHAnsi"/>
          <w:lang w:eastAsia="en-US"/>
        </w:rPr>
      </w:pPr>
      <w:r w:rsidRPr="00A57481">
        <w:rPr>
          <w:rFonts w:eastAsiaTheme="minorHAnsi"/>
          <w:lang w:eastAsia="en-US"/>
        </w:rPr>
        <w:t xml:space="preserve">на территории организации (на объекте, производстве, гидротехническом сооружении) </w:t>
      </w:r>
      <w:r w:rsidRPr="00A57481">
        <w:rPr>
          <w:rFonts w:eastAsiaTheme="minorHAnsi"/>
          <w:u w:val="single"/>
          <w:lang w:eastAsia="en-US"/>
        </w:rPr>
        <w:t>0</w:t>
      </w:r>
      <w:r w:rsidRPr="00A57481">
        <w:rPr>
          <w:rFonts w:eastAsiaTheme="minorHAnsi"/>
          <w:lang w:eastAsia="en-US"/>
        </w:rPr>
        <w:t xml:space="preserve">, из них исправных </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в населенных пунктах за территорией организации (объекта, производства, гидротехнического сооружения) </w:t>
      </w:r>
      <w:r w:rsidRPr="00A57481">
        <w:rPr>
          <w:rFonts w:eastAsiaTheme="minorHAnsi"/>
          <w:u w:val="single"/>
          <w:lang w:eastAsia="en-US"/>
        </w:rPr>
        <w:t>0</w:t>
      </w:r>
      <w:r w:rsidRPr="00A57481">
        <w:rPr>
          <w:rFonts w:eastAsiaTheme="minorHAnsi"/>
          <w:lang w:eastAsia="en-US"/>
        </w:rPr>
        <w:t xml:space="preserve">, из них исправных </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Количество </w:t>
      </w:r>
      <w:proofErr w:type="gramStart"/>
      <w:r w:rsidRPr="00A57481">
        <w:rPr>
          <w:rFonts w:eastAsiaTheme="minorHAnsi"/>
          <w:lang w:eastAsia="en-US"/>
        </w:rPr>
        <w:t>электро-механических</w:t>
      </w:r>
      <w:proofErr w:type="gramEnd"/>
      <w:r w:rsidRPr="00A57481">
        <w:rPr>
          <w:rFonts w:eastAsiaTheme="minorHAnsi"/>
          <w:lang w:eastAsia="en-US"/>
        </w:rPr>
        <w:t xml:space="preserve"> сирен и громкоговорящих установок, функционирующих в ручном режиме всего: </w:t>
      </w:r>
      <w:r w:rsidRPr="00A57481">
        <w:rPr>
          <w:rFonts w:eastAsiaTheme="minorHAnsi"/>
          <w:u w:val="single"/>
          <w:lang w:eastAsia="en-US"/>
        </w:rPr>
        <w:t>4</w:t>
      </w:r>
      <w:r w:rsidRPr="00A57481">
        <w:rPr>
          <w:rFonts w:eastAsiaTheme="minorHAnsi"/>
          <w:lang w:eastAsia="en-US"/>
        </w:rPr>
        <w:t xml:space="preserve">, из них исправных </w:t>
      </w:r>
      <w:r w:rsidRPr="00A57481">
        <w:rPr>
          <w:rFonts w:eastAsiaTheme="minorHAnsi"/>
          <w:u w:val="single"/>
          <w:lang w:eastAsia="en-US"/>
        </w:rPr>
        <w:t>4</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lastRenderedPageBreak/>
        <w:t>включая:</w:t>
      </w:r>
    </w:p>
    <w:p w:rsidR="00A57481" w:rsidRPr="00A57481" w:rsidRDefault="00A57481" w:rsidP="00A57481">
      <w:pPr>
        <w:pStyle w:val="a8"/>
        <w:rPr>
          <w:rFonts w:eastAsiaTheme="minorHAnsi"/>
          <w:lang w:eastAsia="en-US"/>
        </w:rPr>
      </w:pPr>
      <w:r w:rsidRPr="00A57481">
        <w:rPr>
          <w:rFonts w:eastAsiaTheme="minorHAnsi"/>
          <w:lang w:eastAsia="en-US"/>
        </w:rPr>
        <w:t xml:space="preserve">на территории организации (на объекте, производстве, гидротехническом сооружении) </w:t>
      </w:r>
      <w:r w:rsidRPr="00A57481">
        <w:rPr>
          <w:rFonts w:eastAsiaTheme="minorHAnsi"/>
          <w:u w:val="single"/>
          <w:lang w:eastAsia="en-US"/>
        </w:rPr>
        <w:t>0</w:t>
      </w:r>
      <w:r w:rsidRPr="00A57481">
        <w:rPr>
          <w:rFonts w:eastAsiaTheme="minorHAnsi"/>
          <w:lang w:eastAsia="en-US"/>
        </w:rPr>
        <w:t xml:space="preserve">, из них исправных </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в населенных пунктах за территорией организации (объекта, производства, гидротехнического сооружения) </w:t>
      </w:r>
      <w:r w:rsidRPr="00A57481">
        <w:rPr>
          <w:rFonts w:eastAsiaTheme="minorHAnsi"/>
          <w:u w:val="single"/>
          <w:lang w:eastAsia="en-US"/>
        </w:rPr>
        <w:t>0</w:t>
      </w:r>
      <w:r w:rsidRPr="00A57481">
        <w:rPr>
          <w:rFonts w:eastAsiaTheme="minorHAnsi"/>
          <w:lang w:eastAsia="en-US"/>
        </w:rPr>
        <w:t xml:space="preserve">, из них исправных </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Количество абонентов системы циркулярного вызова:</w:t>
      </w:r>
    </w:p>
    <w:p w:rsidR="00A57481" w:rsidRPr="00A57481" w:rsidRDefault="00A57481" w:rsidP="00A57481">
      <w:pPr>
        <w:pStyle w:val="a8"/>
        <w:rPr>
          <w:rFonts w:eastAsiaTheme="minorHAnsi"/>
          <w:lang w:eastAsia="en-US"/>
        </w:rPr>
      </w:pPr>
      <w:r w:rsidRPr="00A57481">
        <w:rPr>
          <w:rFonts w:eastAsiaTheme="minorHAnsi"/>
          <w:lang w:eastAsia="en-US"/>
        </w:rPr>
        <w:t xml:space="preserve">всего (необходимо/включено) в ЛСО: </w:t>
      </w:r>
      <w:r w:rsidRPr="00A57481">
        <w:rPr>
          <w:rFonts w:eastAsiaTheme="minorHAnsi"/>
          <w:u w:val="single"/>
          <w:lang w:eastAsia="en-US"/>
        </w:rPr>
        <w:t>0</w:t>
      </w:r>
      <w:r w:rsidRPr="00A57481">
        <w:rPr>
          <w:rFonts w:eastAsiaTheme="minorHAnsi"/>
          <w:lang w:eastAsia="en-US"/>
        </w:rPr>
        <w:t>/</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включая:</w:t>
      </w:r>
    </w:p>
    <w:p w:rsidR="00A57481" w:rsidRPr="00A57481" w:rsidRDefault="00A57481" w:rsidP="00A57481">
      <w:pPr>
        <w:pStyle w:val="a8"/>
        <w:rPr>
          <w:rFonts w:eastAsiaTheme="minorHAnsi"/>
          <w:lang w:eastAsia="en-US"/>
        </w:rPr>
      </w:pPr>
      <w:r w:rsidRPr="00A57481">
        <w:rPr>
          <w:rFonts w:eastAsiaTheme="minorHAnsi"/>
          <w:lang w:eastAsia="en-US"/>
        </w:rPr>
        <w:t xml:space="preserve">на территории организации (на объекте, производстве, гидротехническом сооружении) </w:t>
      </w:r>
      <w:r w:rsidRPr="00A57481">
        <w:rPr>
          <w:rFonts w:eastAsiaTheme="minorHAnsi"/>
          <w:u w:val="single"/>
          <w:lang w:eastAsia="en-US"/>
        </w:rPr>
        <w:t>0</w:t>
      </w:r>
      <w:r w:rsidRPr="00A57481">
        <w:rPr>
          <w:rFonts w:eastAsiaTheme="minorHAnsi"/>
          <w:lang w:eastAsia="en-US"/>
        </w:rPr>
        <w:t>/</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в населенных пунктах за территорией организации (объекта, производства, гидротехнического сооружения) </w:t>
      </w:r>
      <w:r w:rsidRPr="00A57481">
        <w:rPr>
          <w:rFonts w:eastAsiaTheme="minorHAnsi"/>
          <w:u w:val="single"/>
          <w:lang w:eastAsia="en-US"/>
        </w:rPr>
        <w:t>0</w:t>
      </w:r>
      <w:r w:rsidRPr="00A57481">
        <w:rPr>
          <w:rFonts w:eastAsiaTheme="minorHAnsi"/>
          <w:lang w:eastAsia="en-US"/>
        </w:rPr>
        <w:t>/</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Количество узлов проводного вещания, используемого в ЛСО:</w:t>
      </w:r>
    </w:p>
    <w:p w:rsidR="00A57481" w:rsidRPr="00A57481" w:rsidRDefault="00A57481" w:rsidP="00A57481">
      <w:pPr>
        <w:pStyle w:val="a8"/>
        <w:rPr>
          <w:rFonts w:eastAsiaTheme="minorHAnsi"/>
          <w:lang w:eastAsia="en-US"/>
        </w:rPr>
      </w:pPr>
      <w:r w:rsidRPr="00A57481">
        <w:rPr>
          <w:rFonts w:eastAsiaTheme="minorHAnsi"/>
          <w:lang w:eastAsia="en-US"/>
        </w:rPr>
        <w:t xml:space="preserve">всего (необходимо/включено) в ЛСО: </w:t>
      </w:r>
      <w:r w:rsidRPr="00A57481">
        <w:rPr>
          <w:rFonts w:eastAsiaTheme="minorHAnsi"/>
          <w:u w:val="single"/>
          <w:lang w:eastAsia="en-US"/>
        </w:rPr>
        <w:t>1</w:t>
      </w:r>
      <w:r w:rsidRPr="00A57481">
        <w:rPr>
          <w:rFonts w:eastAsiaTheme="minorHAnsi"/>
          <w:lang w:eastAsia="en-US"/>
        </w:rPr>
        <w:t>/</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Количество и наименование систем мониторинга </w:t>
      </w:r>
      <w:r w:rsidRPr="00A57481">
        <w:rPr>
          <w:rFonts w:eastAsiaTheme="minorHAnsi"/>
          <w:u w:val="single"/>
          <w:lang w:eastAsia="en-US"/>
        </w:rPr>
        <w:t>отсутствует</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Количество датчиков (необходимо/установлено/сопряжено с ЛСО): </w:t>
      </w:r>
      <w:r w:rsidRPr="00A57481">
        <w:rPr>
          <w:rFonts w:eastAsiaTheme="minorHAnsi"/>
          <w:u w:val="single"/>
          <w:lang w:eastAsia="en-US"/>
        </w:rPr>
        <w:t>10</w:t>
      </w:r>
      <w:r w:rsidRPr="00A57481">
        <w:rPr>
          <w:rFonts w:eastAsiaTheme="minorHAnsi"/>
          <w:lang w:eastAsia="en-US"/>
        </w:rPr>
        <w:t>/</w:t>
      </w:r>
      <w:r w:rsidRPr="00A57481">
        <w:rPr>
          <w:rFonts w:eastAsiaTheme="minorHAnsi"/>
          <w:u w:val="single"/>
          <w:lang w:eastAsia="en-US"/>
        </w:rPr>
        <w:t>10</w:t>
      </w:r>
      <w:r w:rsidRPr="00A57481">
        <w:rPr>
          <w:rFonts w:eastAsiaTheme="minorHAnsi"/>
          <w:lang w:eastAsia="en-US"/>
        </w:rPr>
        <w:t>/</w:t>
      </w:r>
      <w:r w:rsidRPr="00A57481">
        <w:rPr>
          <w:rFonts w:eastAsiaTheme="minorHAnsi"/>
          <w:u w:val="single"/>
          <w:lang w:eastAsia="en-US"/>
        </w:rPr>
        <w:t>0</w:t>
      </w:r>
      <w:r w:rsidRPr="00A57481">
        <w:rPr>
          <w:rFonts w:eastAsiaTheme="minorHAnsi"/>
          <w:lang w:eastAsia="en-US"/>
        </w:rPr>
        <w:t>.</w:t>
      </w:r>
    </w:p>
    <w:p w:rsidR="00A57481" w:rsidRPr="00A57481" w:rsidRDefault="00A57481" w:rsidP="00A57481">
      <w:pPr>
        <w:pStyle w:val="a8"/>
        <w:rPr>
          <w:rFonts w:eastAsiaTheme="minorHAnsi"/>
          <w:lang w:eastAsia="en-US"/>
        </w:rPr>
      </w:pPr>
      <w:r w:rsidRPr="00A57481">
        <w:rPr>
          <w:rFonts w:eastAsiaTheme="minorHAnsi"/>
          <w:lang w:eastAsia="en-US"/>
        </w:rPr>
        <w:t xml:space="preserve">Резерв средств оповещения (при наличии) </w:t>
      </w:r>
      <w:r w:rsidRPr="00A57481">
        <w:rPr>
          <w:rFonts w:eastAsiaTheme="minorHAnsi"/>
          <w:u w:val="single"/>
          <w:lang w:eastAsia="en-US"/>
        </w:rPr>
        <w:t>отсутствует</w:t>
      </w:r>
      <w:r w:rsidRPr="00A57481">
        <w:rPr>
          <w:rFonts w:eastAsiaTheme="minorHAnsi"/>
          <w:lang w:eastAsia="en-US"/>
        </w:rPr>
        <w:t>.</w:t>
      </w:r>
    </w:p>
    <w:p w:rsidR="00A57481" w:rsidRPr="00A57481" w:rsidRDefault="00A57481" w:rsidP="00A57481">
      <w:pPr>
        <w:pStyle w:val="a8"/>
        <w:rPr>
          <w:rFonts w:eastAsiaTheme="minorHAnsi"/>
          <w:lang w:eastAsia="en-US"/>
        </w:rPr>
      </w:pPr>
    </w:p>
    <w:p w:rsidR="00A57481" w:rsidRDefault="00A57481" w:rsidP="00A57481">
      <w:pPr>
        <w:pStyle w:val="a8"/>
        <w:rPr>
          <w:rFonts w:eastAsiaTheme="minorHAnsi"/>
          <w:lang w:eastAsia="en-US"/>
        </w:rPr>
      </w:pPr>
      <w:r w:rsidRPr="00A57481">
        <w:rPr>
          <w:rFonts w:eastAsiaTheme="minorHAnsi"/>
          <w:lang w:eastAsia="en-US"/>
        </w:rPr>
        <w:t>Организация эксплуатационно-технического обслуживания (ЭТО).</w:t>
      </w:r>
    </w:p>
    <w:p w:rsidR="00A57481" w:rsidRDefault="00A57481" w:rsidP="00A57481">
      <w:pPr>
        <w:pStyle w:val="a8"/>
        <w:ind w:firstLine="0"/>
        <w:rPr>
          <w:rFonts w:eastAsiaTheme="minorHAnsi"/>
          <w:lang w:eastAsia="en-US"/>
        </w:rPr>
      </w:pPr>
    </w:p>
    <w:tbl>
      <w:tblPr>
        <w:tblStyle w:val="a7"/>
        <w:tblW w:w="0" w:type="auto"/>
        <w:tblInd w:w="562" w:type="dxa"/>
        <w:tblLook w:val="04A0" w:firstRow="1" w:lastRow="0" w:firstColumn="1" w:lastColumn="0" w:noHBand="0" w:noVBand="1"/>
      </w:tblPr>
      <w:tblGrid>
        <w:gridCol w:w="1870"/>
        <w:gridCol w:w="1577"/>
        <w:gridCol w:w="614"/>
        <w:gridCol w:w="844"/>
        <w:gridCol w:w="566"/>
        <w:gridCol w:w="614"/>
        <w:gridCol w:w="844"/>
        <w:gridCol w:w="566"/>
        <w:gridCol w:w="1009"/>
        <w:gridCol w:w="845"/>
      </w:tblGrid>
      <w:tr w:rsidR="00A57481" w:rsidRPr="00A57481" w:rsidTr="00A57481">
        <w:tc>
          <w:tcPr>
            <w:tcW w:w="1870" w:type="dxa"/>
            <w:vMerge w:val="restart"/>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Год проведения ЭТО</w:t>
            </w:r>
          </w:p>
        </w:tc>
        <w:tc>
          <w:tcPr>
            <w:tcW w:w="1577" w:type="dxa"/>
            <w:vMerge w:val="restart"/>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Отметка о проведении  ЭТО (ФИО, подпись, печать)</w:t>
            </w:r>
          </w:p>
        </w:tc>
        <w:tc>
          <w:tcPr>
            <w:tcW w:w="2024" w:type="dxa"/>
            <w:gridSpan w:val="3"/>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Организации, на балансе которых находятся средства оповещения</w:t>
            </w:r>
          </w:p>
        </w:tc>
        <w:tc>
          <w:tcPr>
            <w:tcW w:w="2024" w:type="dxa"/>
            <w:gridSpan w:val="3"/>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Организации, проводящие ЭТО</w:t>
            </w:r>
          </w:p>
        </w:tc>
        <w:tc>
          <w:tcPr>
            <w:tcW w:w="1854" w:type="dxa"/>
            <w:gridSpan w:val="2"/>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Количество работников, выполняющих ЭТО</w:t>
            </w:r>
          </w:p>
        </w:tc>
      </w:tr>
      <w:tr w:rsidR="00A57481" w:rsidRPr="00A57481" w:rsidTr="00A57481">
        <w:trPr>
          <w:cantSplit/>
          <w:trHeight w:val="2701"/>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287544">
            <w:pPr>
              <w:pStyle w:val="a8"/>
              <w:ind w:firstLine="0"/>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ТСО (аппаратура)</w:t>
            </w:r>
          </w:p>
        </w:tc>
        <w:tc>
          <w:tcPr>
            <w:tcW w:w="844" w:type="dxa"/>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ТСО</w:t>
            </w:r>
          </w:p>
          <w:p w:rsidR="00A57481" w:rsidRPr="00A57481" w:rsidRDefault="00A57481" w:rsidP="00287544">
            <w:pPr>
              <w:pStyle w:val="a8"/>
              <w:ind w:firstLine="0"/>
              <w:rPr>
                <w:rFonts w:eastAsiaTheme="minorHAnsi"/>
                <w:lang w:eastAsia="en-US"/>
              </w:rPr>
            </w:pPr>
            <w:r w:rsidRPr="00A57481">
              <w:rPr>
                <w:rFonts w:eastAsiaTheme="minorHAnsi"/>
                <w:lang w:eastAsia="en-US"/>
              </w:rPr>
              <w:t>(сирены, МАС)</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Другие средства оповещения</w:t>
            </w:r>
          </w:p>
        </w:tc>
        <w:tc>
          <w:tcPr>
            <w:tcW w:w="614" w:type="dxa"/>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ТСО (аппаратура)</w:t>
            </w:r>
          </w:p>
        </w:tc>
        <w:tc>
          <w:tcPr>
            <w:tcW w:w="844" w:type="dxa"/>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ТСО</w:t>
            </w:r>
          </w:p>
          <w:p w:rsidR="00A57481" w:rsidRPr="00A57481" w:rsidRDefault="00A57481" w:rsidP="00287544">
            <w:pPr>
              <w:pStyle w:val="a8"/>
              <w:ind w:firstLine="0"/>
              <w:rPr>
                <w:rFonts w:eastAsiaTheme="minorHAnsi"/>
                <w:lang w:eastAsia="en-US"/>
              </w:rPr>
            </w:pPr>
            <w:r w:rsidRPr="00A57481">
              <w:rPr>
                <w:rFonts w:eastAsiaTheme="minorHAnsi"/>
                <w:lang w:eastAsia="en-US"/>
              </w:rPr>
              <w:t>(сирены, МАС)</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Другие средства оповещения</w:t>
            </w:r>
          </w:p>
        </w:tc>
        <w:tc>
          <w:tcPr>
            <w:tcW w:w="1009" w:type="dxa"/>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Освобожденных</w:t>
            </w:r>
          </w:p>
        </w:tc>
        <w:tc>
          <w:tcPr>
            <w:tcW w:w="845" w:type="dxa"/>
            <w:tcBorders>
              <w:top w:val="single" w:sz="4" w:space="0" w:color="auto"/>
              <w:left w:val="single" w:sz="4" w:space="0" w:color="auto"/>
              <w:bottom w:val="single" w:sz="4" w:space="0" w:color="auto"/>
              <w:right w:val="single" w:sz="4" w:space="0" w:color="auto"/>
            </w:tcBorders>
            <w:textDirection w:val="btLr"/>
            <w:hideMark/>
          </w:tcPr>
          <w:p w:rsidR="00A57481" w:rsidRPr="00A57481" w:rsidRDefault="00A57481" w:rsidP="00287544">
            <w:pPr>
              <w:pStyle w:val="a8"/>
              <w:ind w:firstLine="0"/>
              <w:rPr>
                <w:rFonts w:eastAsiaTheme="minorHAnsi"/>
                <w:lang w:eastAsia="en-US"/>
              </w:rPr>
            </w:pPr>
            <w:r w:rsidRPr="00A57481">
              <w:rPr>
                <w:rFonts w:eastAsiaTheme="minorHAnsi"/>
                <w:lang w:eastAsia="en-US"/>
              </w:rPr>
              <w:t>По совместительству</w:t>
            </w:r>
          </w:p>
        </w:tc>
      </w:tr>
      <w:tr w:rsidR="00A57481" w:rsidRPr="00A57481" w:rsidTr="00A57481">
        <w:trPr>
          <w:trHeight w:val="545"/>
        </w:trPr>
        <w:tc>
          <w:tcPr>
            <w:tcW w:w="1870" w:type="dxa"/>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20___</w:t>
            </w:r>
          </w:p>
        </w:tc>
        <w:tc>
          <w:tcPr>
            <w:tcW w:w="1577"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1009"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5"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r>
      <w:tr w:rsidR="00A57481" w:rsidRPr="00A57481" w:rsidTr="00A57481">
        <w:trPr>
          <w:trHeight w:val="553"/>
        </w:trPr>
        <w:tc>
          <w:tcPr>
            <w:tcW w:w="1870" w:type="dxa"/>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20___</w:t>
            </w:r>
          </w:p>
        </w:tc>
        <w:tc>
          <w:tcPr>
            <w:tcW w:w="1577"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1009"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5"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r>
      <w:tr w:rsidR="00A57481" w:rsidRPr="00A57481" w:rsidTr="00A57481">
        <w:trPr>
          <w:trHeight w:val="561"/>
        </w:trPr>
        <w:tc>
          <w:tcPr>
            <w:tcW w:w="1870" w:type="dxa"/>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20___</w:t>
            </w:r>
          </w:p>
        </w:tc>
        <w:tc>
          <w:tcPr>
            <w:tcW w:w="1577"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1009"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5"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r>
      <w:tr w:rsidR="00A57481" w:rsidRPr="00A57481" w:rsidTr="00A57481">
        <w:trPr>
          <w:trHeight w:val="541"/>
        </w:trPr>
        <w:tc>
          <w:tcPr>
            <w:tcW w:w="1870" w:type="dxa"/>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20___</w:t>
            </w:r>
          </w:p>
        </w:tc>
        <w:tc>
          <w:tcPr>
            <w:tcW w:w="1577"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1009"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5"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r>
      <w:tr w:rsidR="00A57481" w:rsidRPr="00A57481" w:rsidTr="00A57481">
        <w:trPr>
          <w:trHeight w:val="563"/>
        </w:trPr>
        <w:tc>
          <w:tcPr>
            <w:tcW w:w="1870" w:type="dxa"/>
            <w:tcBorders>
              <w:top w:val="single" w:sz="4" w:space="0" w:color="auto"/>
              <w:left w:val="single" w:sz="4" w:space="0" w:color="auto"/>
              <w:bottom w:val="single" w:sz="4" w:space="0" w:color="auto"/>
              <w:right w:val="single" w:sz="4" w:space="0" w:color="auto"/>
            </w:tcBorders>
            <w:hideMark/>
          </w:tcPr>
          <w:p w:rsidR="00A57481" w:rsidRPr="00A57481" w:rsidRDefault="00A57481" w:rsidP="00287544">
            <w:pPr>
              <w:pStyle w:val="a8"/>
              <w:ind w:firstLine="0"/>
              <w:rPr>
                <w:rFonts w:eastAsiaTheme="minorHAnsi"/>
                <w:lang w:eastAsia="en-US"/>
              </w:rPr>
            </w:pPr>
            <w:r w:rsidRPr="00A57481">
              <w:rPr>
                <w:rFonts w:eastAsiaTheme="minorHAnsi"/>
                <w:lang w:eastAsia="en-US"/>
              </w:rPr>
              <w:t>20___</w:t>
            </w:r>
          </w:p>
        </w:tc>
        <w:tc>
          <w:tcPr>
            <w:tcW w:w="1577"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1009"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5"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r>
      <w:tr w:rsidR="00A57481" w:rsidRPr="00A57481" w:rsidTr="00A57481">
        <w:trPr>
          <w:trHeight w:val="535"/>
        </w:trPr>
        <w:tc>
          <w:tcPr>
            <w:tcW w:w="1870"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r w:rsidRPr="00A57481">
              <w:rPr>
                <w:rFonts w:eastAsiaTheme="minorHAnsi"/>
                <w:lang w:eastAsia="en-US"/>
              </w:rPr>
              <w:t>20___</w:t>
            </w:r>
          </w:p>
          <w:p w:rsidR="00A57481" w:rsidRPr="00A57481" w:rsidRDefault="00A57481" w:rsidP="00287544">
            <w:pPr>
              <w:pStyle w:val="a8"/>
              <w:ind w:firstLine="0"/>
              <w:rPr>
                <w:rFonts w:eastAsiaTheme="minorHAnsi"/>
                <w:lang w:eastAsia="en-US"/>
              </w:rPr>
            </w:pPr>
          </w:p>
        </w:tc>
        <w:tc>
          <w:tcPr>
            <w:tcW w:w="1577"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1009"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5"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r>
      <w:tr w:rsidR="00A57481" w:rsidRPr="00A57481" w:rsidTr="00A57481">
        <w:trPr>
          <w:trHeight w:val="495"/>
        </w:trPr>
        <w:tc>
          <w:tcPr>
            <w:tcW w:w="1870"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r w:rsidRPr="00A57481">
              <w:rPr>
                <w:rFonts w:eastAsiaTheme="minorHAnsi"/>
                <w:lang w:eastAsia="en-US"/>
              </w:rPr>
              <w:t>20___</w:t>
            </w:r>
          </w:p>
          <w:p w:rsidR="00A57481" w:rsidRPr="00A57481" w:rsidRDefault="00A57481" w:rsidP="00287544">
            <w:pPr>
              <w:pStyle w:val="a8"/>
              <w:ind w:firstLine="0"/>
              <w:rPr>
                <w:rFonts w:eastAsiaTheme="minorHAnsi"/>
                <w:lang w:eastAsia="en-US"/>
              </w:rPr>
            </w:pPr>
          </w:p>
        </w:tc>
        <w:tc>
          <w:tcPr>
            <w:tcW w:w="1577"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61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4"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566"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1009"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c>
          <w:tcPr>
            <w:tcW w:w="845" w:type="dxa"/>
            <w:tcBorders>
              <w:top w:val="single" w:sz="4" w:space="0" w:color="auto"/>
              <w:left w:val="single" w:sz="4" w:space="0" w:color="auto"/>
              <w:bottom w:val="single" w:sz="4" w:space="0" w:color="auto"/>
              <w:right w:val="single" w:sz="4" w:space="0" w:color="auto"/>
            </w:tcBorders>
          </w:tcPr>
          <w:p w:rsidR="00A57481" w:rsidRPr="00A57481" w:rsidRDefault="00A57481" w:rsidP="00287544">
            <w:pPr>
              <w:pStyle w:val="a8"/>
              <w:ind w:firstLine="0"/>
              <w:rPr>
                <w:rFonts w:eastAsiaTheme="minorHAnsi"/>
                <w:lang w:eastAsia="en-US"/>
              </w:rPr>
            </w:pPr>
          </w:p>
        </w:tc>
      </w:tr>
    </w:tbl>
    <w:p w:rsidR="00A57481" w:rsidRPr="00A57481" w:rsidRDefault="00A57481" w:rsidP="00A57481">
      <w:pPr>
        <w:pStyle w:val="a8"/>
        <w:rPr>
          <w:rFonts w:eastAsiaTheme="minorHAnsi"/>
          <w:lang w:eastAsia="en-US"/>
        </w:rPr>
      </w:pPr>
    </w:p>
    <w:p w:rsidR="00A57481" w:rsidRPr="00A57481" w:rsidRDefault="00A57481" w:rsidP="00A57481">
      <w:pPr>
        <w:pStyle w:val="a8"/>
        <w:rPr>
          <w:rFonts w:eastAsiaTheme="minorHAnsi"/>
          <w:lang w:eastAsia="en-US"/>
        </w:rPr>
      </w:pPr>
      <w:r w:rsidRPr="00A57481">
        <w:rPr>
          <w:rFonts w:eastAsiaTheme="minorHAnsi"/>
          <w:lang w:eastAsia="en-US"/>
        </w:rPr>
        <w:t>Примечание:</w:t>
      </w:r>
    </w:p>
    <w:p w:rsidR="00A57481" w:rsidRPr="00A57481" w:rsidRDefault="00A57481" w:rsidP="00A57481">
      <w:pPr>
        <w:pStyle w:val="a8"/>
        <w:rPr>
          <w:rFonts w:eastAsiaTheme="minorHAnsi"/>
          <w:lang w:eastAsia="en-US"/>
        </w:rPr>
      </w:pPr>
      <w:r w:rsidRPr="00A57481">
        <w:rPr>
          <w:rFonts w:eastAsiaTheme="minorHAnsi"/>
          <w:lang w:eastAsia="en-US"/>
        </w:rPr>
        <w:t>«ЭТО» - эксплуатационно-техническое обслуживание;</w:t>
      </w:r>
    </w:p>
    <w:p w:rsidR="00A57481" w:rsidRPr="00A57481" w:rsidRDefault="00A57481" w:rsidP="00A57481">
      <w:pPr>
        <w:pStyle w:val="a8"/>
        <w:rPr>
          <w:rFonts w:eastAsiaTheme="minorHAnsi"/>
          <w:lang w:eastAsia="en-US"/>
        </w:rPr>
      </w:pPr>
      <w:r w:rsidRPr="00A57481">
        <w:rPr>
          <w:rFonts w:eastAsiaTheme="minorHAnsi"/>
          <w:lang w:eastAsia="en-US"/>
        </w:rPr>
        <w:t>«ТСО» - технические средства оповещения;</w:t>
      </w:r>
    </w:p>
    <w:p w:rsidR="00A57481" w:rsidRPr="00A57481" w:rsidRDefault="00A57481" w:rsidP="00A57481">
      <w:pPr>
        <w:pStyle w:val="a8"/>
        <w:rPr>
          <w:rFonts w:eastAsiaTheme="minorHAnsi"/>
          <w:lang w:eastAsia="en-US"/>
        </w:rPr>
      </w:pPr>
      <w:r w:rsidRPr="00A57481">
        <w:rPr>
          <w:rFonts w:eastAsiaTheme="minorHAnsi"/>
          <w:lang w:eastAsia="en-US"/>
        </w:rPr>
        <w:t>«сирены, МАС» - электрические, электронные, электромеханические сирены и мощные акустические сирены;</w:t>
      </w:r>
    </w:p>
    <w:p w:rsidR="00A57481" w:rsidRPr="00A57481" w:rsidRDefault="00A57481" w:rsidP="00A57481">
      <w:pPr>
        <w:pStyle w:val="a8"/>
        <w:rPr>
          <w:rFonts w:eastAsiaTheme="minorHAnsi"/>
          <w:lang w:eastAsia="en-US"/>
        </w:rPr>
      </w:pPr>
      <w:r w:rsidRPr="00A57481">
        <w:rPr>
          <w:rFonts w:eastAsiaTheme="minorHAnsi"/>
          <w:lang w:eastAsia="en-US"/>
        </w:rPr>
        <w:t>Стоимость ЭТО технических средств оповещения:</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lastRenderedPageBreak/>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r w:rsidRPr="00A57481">
        <w:rPr>
          <w:rFonts w:eastAsiaTheme="minorHAnsi"/>
          <w:lang w:eastAsia="en-US"/>
        </w:rPr>
        <w:t>в 20__ году ________________ (тыс. руб.).</w:t>
      </w:r>
    </w:p>
    <w:p w:rsidR="00A57481" w:rsidRPr="00A57481" w:rsidRDefault="00A57481" w:rsidP="00A57481">
      <w:pPr>
        <w:pStyle w:val="a8"/>
        <w:rPr>
          <w:rFonts w:eastAsiaTheme="minorHAnsi"/>
          <w:lang w:eastAsia="en-US"/>
        </w:rPr>
      </w:pPr>
    </w:p>
    <w:p w:rsidR="00A57481" w:rsidRPr="00A57481" w:rsidRDefault="00A57481" w:rsidP="00A57481">
      <w:pPr>
        <w:pStyle w:val="a8"/>
        <w:rPr>
          <w:rFonts w:eastAsiaTheme="minorHAnsi"/>
          <w:lang w:eastAsia="en-US"/>
        </w:rPr>
      </w:pPr>
      <w:r w:rsidRPr="00A57481">
        <w:rPr>
          <w:rFonts w:eastAsiaTheme="minorHAnsi"/>
          <w:lang w:eastAsia="en-US"/>
        </w:rPr>
        <w:t>Задолженность за ЭТО перед организациями, проводящими ЭТО за предыдущий год:</w:t>
      </w:r>
    </w:p>
    <w:p w:rsidR="00A57481" w:rsidRPr="00A57481" w:rsidRDefault="00A57481" w:rsidP="00A57481">
      <w:pPr>
        <w:pStyle w:val="a8"/>
        <w:rPr>
          <w:rFonts w:eastAsiaTheme="minorHAnsi"/>
          <w:lang w:eastAsia="en-US"/>
        </w:rPr>
      </w:pPr>
      <w:r w:rsidRPr="00A57481">
        <w:rPr>
          <w:rFonts w:eastAsiaTheme="minorHAnsi"/>
          <w:lang w:eastAsia="en-US"/>
        </w:rPr>
        <w:t>за 20__ год _______________ (тыс. руб.), погашено ____________ (тыс. руб.), дата _____________;</w:t>
      </w:r>
    </w:p>
    <w:p w:rsidR="00A57481" w:rsidRPr="00A57481" w:rsidRDefault="00A57481" w:rsidP="00A57481">
      <w:pPr>
        <w:pStyle w:val="a8"/>
        <w:rPr>
          <w:rFonts w:eastAsiaTheme="minorHAnsi"/>
          <w:lang w:eastAsia="en-US"/>
        </w:rPr>
      </w:pPr>
      <w:r w:rsidRPr="00A57481">
        <w:rPr>
          <w:rFonts w:eastAsiaTheme="minorHAnsi"/>
          <w:lang w:eastAsia="en-US"/>
        </w:rPr>
        <w:t>за 20__ год _______________ (тыс. руб.), погашено ____________ (тыс. руб.), дата _____________;</w:t>
      </w:r>
    </w:p>
    <w:p w:rsidR="00A57481" w:rsidRPr="00A57481" w:rsidRDefault="00A57481" w:rsidP="00A57481">
      <w:pPr>
        <w:pStyle w:val="a8"/>
        <w:rPr>
          <w:rFonts w:eastAsiaTheme="minorHAnsi"/>
          <w:lang w:eastAsia="en-US"/>
        </w:rPr>
      </w:pPr>
      <w:r w:rsidRPr="00A57481">
        <w:rPr>
          <w:rFonts w:eastAsiaTheme="minorHAnsi"/>
          <w:lang w:eastAsia="en-US"/>
        </w:rPr>
        <w:t>за 20__ год _______________ (тыс. руб.), погашено ____________ (тыс. руб.), дата _____________;</w:t>
      </w:r>
    </w:p>
    <w:p w:rsidR="00A57481" w:rsidRPr="00A57481" w:rsidRDefault="00A57481" w:rsidP="00A57481">
      <w:pPr>
        <w:pStyle w:val="a8"/>
        <w:rPr>
          <w:rFonts w:eastAsiaTheme="minorHAnsi"/>
          <w:lang w:eastAsia="en-US"/>
        </w:rPr>
      </w:pPr>
      <w:r w:rsidRPr="00A57481">
        <w:rPr>
          <w:rFonts w:eastAsiaTheme="minorHAnsi"/>
          <w:lang w:eastAsia="en-US"/>
        </w:rPr>
        <w:t>за 20__ год _______________ (тыс. руб.), погашено ____________ (тыс. руб.), дата _____________;</w:t>
      </w:r>
    </w:p>
    <w:p w:rsidR="00A57481" w:rsidRPr="00A57481" w:rsidRDefault="00A57481" w:rsidP="00A57481">
      <w:pPr>
        <w:pStyle w:val="a8"/>
        <w:rPr>
          <w:rFonts w:eastAsiaTheme="minorHAnsi"/>
          <w:lang w:eastAsia="en-US"/>
        </w:rPr>
      </w:pPr>
      <w:r w:rsidRPr="00A57481">
        <w:rPr>
          <w:rFonts w:eastAsiaTheme="minorHAnsi"/>
          <w:lang w:eastAsia="en-US"/>
        </w:rPr>
        <w:t>за 20__ год _______________ (тыс. руб.), погашено ____________ (тыс. руб.), дата _____________;</w:t>
      </w:r>
    </w:p>
    <w:p w:rsidR="00A57481" w:rsidRPr="00A57481" w:rsidRDefault="00A57481" w:rsidP="00A57481">
      <w:pPr>
        <w:pStyle w:val="a8"/>
        <w:rPr>
          <w:rFonts w:eastAsiaTheme="minorHAnsi"/>
          <w:lang w:eastAsia="en-US"/>
        </w:rPr>
      </w:pPr>
      <w:r w:rsidRPr="00A57481">
        <w:rPr>
          <w:rFonts w:eastAsiaTheme="minorHAnsi"/>
          <w:lang w:eastAsia="en-US"/>
        </w:rPr>
        <w:t>за 20__ год _______________ (тыс. руб.), погашено ____________ (тыс. руб.), дата _____________;</w:t>
      </w:r>
    </w:p>
    <w:p w:rsidR="00A57481" w:rsidRPr="00A57481" w:rsidRDefault="00A57481" w:rsidP="00A57481">
      <w:pPr>
        <w:pStyle w:val="a8"/>
        <w:rPr>
          <w:rFonts w:eastAsiaTheme="minorHAnsi"/>
          <w:lang w:eastAsia="en-US"/>
        </w:rPr>
      </w:pPr>
      <w:r w:rsidRPr="00A57481">
        <w:rPr>
          <w:rFonts w:eastAsiaTheme="minorHAnsi"/>
          <w:lang w:eastAsia="en-US"/>
        </w:rPr>
        <w:t>за 20__ год _______________ (тыс. руб.), погашено ____________ (тыс. руб.), дата _____________.</w:t>
      </w:r>
    </w:p>
    <w:p w:rsidR="00A57481" w:rsidRPr="00A57481" w:rsidRDefault="00A57481" w:rsidP="00A57481">
      <w:pPr>
        <w:pStyle w:val="a8"/>
        <w:rPr>
          <w:rFonts w:eastAsiaTheme="minorHAnsi"/>
          <w:lang w:eastAsia="en-US"/>
        </w:rPr>
      </w:pPr>
      <w:r w:rsidRPr="00A57481">
        <w:rPr>
          <w:rFonts w:eastAsiaTheme="minorHAnsi"/>
          <w:lang w:eastAsia="en-US"/>
        </w:rPr>
        <w:t xml:space="preserve">   ______________________________                                                                                                                                                          </w:t>
      </w:r>
    </w:p>
    <w:p w:rsidR="00A57481" w:rsidRPr="00A57481" w:rsidRDefault="00A57481" w:rsidP="00A57481">
      <w:pPr>
        <w:pStyle w:val="a8"/>
        <w:rPr>
          <w:rFonts w:eastAsiaTheme="minorHAnsi"/>
          <w:lang w:eastAsia="en-US"/>
        </w:rPr>
      </w:pPr>
      <w:r w:rsidRPr="00A57481">
        <w:rPr>
          <w:rFonts w:eastAsiaTheme="minorHAnsi"/>
          <w:lang w:eastAsia="en-US"/>
        </w:rPr>
        <w:t xml:space="preserve"> (должность)</w:t>
      </w:r>
    </w:p>
    <w:p w:rsidR="00A57481" w:rsidRPr="00A57481" w:rsidRDefault="00A57481" w:rsidP="00A57481">
      <w:pPr>
        <w:pStyle w:val="a8"/>
        <w:rPr>
          <w:rFonts w:eastAsiaTheme="minorHAnsi"/>
          <w:lang w:eastAsia="en-US"/>
        </w:rPr>
      </w:pPr>
      <w:r w:rsidRPr="00A57481">
        <w:rPr>
          <w:rFonts w:eastAsiaTheme="minorHAnsi"/>
          <w:lang w:eastAsia="en-US"/>
        </w:rPr>
        <w:t>_____________________________</w:t>
      </w:r>
    </w:p>
    <w:p w:rsidR="00A57481" w:rsidRPr="00A57481" w:rsidRDefault="00A57481" w:rsidP="00A57481">
      <w:pPr>
        <w:pStyle w:val="a8"/>
        <w:rPr>
          <w:rFonts w:eastAsiaTheme="minorHAnsi"/>
          <w:lang w:eastAsia="en-US"/>
        </w:rPr>
      </w:pPr>
      <w:r w:rsidRPr="00A57481">
        <w:rPr>
          <w:rFonts w:eastAsiaTheme="minorHAnsi"/>
          <w:lang w:eastAsia="en-US"/>
        </w:rPr>
        <w:t>(подпись, фамилия и инициалы)</w:t>
      </w:r>
    </w:p>
    <w:p w:rsidR="00A57481" w:rsidRPr="00A57481" w:rsidRDefault="00A57481" w:rsidP="00A57481">
      <w:pPr>
        <w:pStyle w:val="a8"/>
        <w:rPr>
          <w:rFonts w:eastAsiaTheme="minorHAnsi"/>
          <w:lang w:eastAsia="en-US"/>
        </w:rPr>
      </w:pPr>
      <w:r w:rsidRPr="00A57481">
        <w:rPr>
          <w:rFonts w:eastAsiaTheme="minorHAnsi"/>
          <w:lang w:eastAsia="en-US"/>
        </w:rPr>
        <w:t xml:space="preserve">   </w:t>
      </w:r>
      <w:proofErr w:type="gramStart"/>
      <w:r w:rsidRPr="00A57481">
        <w:rPr>
          <w:rFonts w:eastAsiaTheme="minorHAnsi"/>
          <w:lang w:eastAsia="en-US"/>
        </w:rPr>
        <w:t>« _</w:t>
      </w:r>
      <w:proofErr w:type="gramEnd"/>
      <w:r w:rsidRPr="00A57481">
        <w:rPr>
          <w:rFonts w:eastAsiaTheme="minorHAnsi"/>
          <w:lang w:eastAsia="en-US"/>
        </w:rPr>
        <w:t>___ » ________________ 20___ г.</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p>
    <w:p w:rsidR="00A57481" w:rsidRPr="00287544" w:rsidRDefault="00A57481" w:rsidP="00287544">
      <w:pPr>
        <w:pStyle w:val="a8"/>
        <w:jc w:val="center"/>
        <w:rPr>
          <w:b/>
        </w:rPr>
      </w:pPr>
      <w:r w:rsidRPr="00287544">
        <w:rPr>
          <w:b/>
        </w:rPr>
        <w:t>РОССИЙСКАЯ ФЕДЕРАЦИЯ</w:t>
      </w:r>
    </w:p>
    <w:p w:rsidR="00A57481" w:rsidRPr="00287544" w:rsidRDefault="00A57481" w:rsidP="00287544">
      <w:pPr>
        <w:pStyle w:val="a8"/>
        <w:jc w:val="center"/>
        <w:rPr>
          <w:b/>
        </w:rPr>
      </w:pPr>
      <w:r w:rsidRPr="00287544">
        <w:rPr>
          <w:b/>
        </w:rPr>
        <w:t>ИРКУТСКАЯ ОБЛАСТЬ БОДАЙБИНСКИЙ РАЙОН</w:t>
      </w:r>
    </w:p>
    <w:p w:rsidR="00A57481" w:rsidRPr="00287544" w:rsidRDefault="00A57481" w:rsidP="00287544">
      <w:pPr>
        <w:pStyle w:val="a8"/>
        <w:jc w:val="center"/>
        <w:rPr>
          <w:b/>
        </w:rPr>
      </w:pPr>
      <w:r w:rsidRPr="00287544">
        <w:rPr>
          <w:b/>
        </w:rPr>
        <w:t>АДМИНИСТРАЦИЯ КРОПОТКИНСКОГО</w:t>
      </w:r>
    </w:p>
    <w:p w:rsidR="00A57481" w:rsidRPr="00287544" w:rsidRDefault="00A57481" w:rsidP="00287544">
      <w:pPr>
        <w:pStyle w:val="a8"/>
        <w:jc w:val="center"/>
        <w:rPr>
          <w:b/>
        </w:rPr>
      </w:pPr>
      <w:r w:rsidRPr="00287544">
        <w:rPr>
          <w:b/>
        </w:rPr>
        <w:t>ГОРОДСКОГО ПОСЕЛЕНИЯ</w:t>
      </w:r>
    </w:p>
    <w:p w:rsidR="00A57481" w:rsidRPr="00287544" w:rsidRDefault="00A57481" w:rsidP="00287544">
      <w:pPr>
        <w:pStyle w:val="a8"/>
        <w:jc w:val="center"/>
        <w:rPr>
          <w:b/>
        </w:rPr>
      </w:pPr>
    </w:p>
    <w:p w:rsidR="00A57481" w:rsidRPr="00287544" w:rsidRDefault="00A57481" w:rsidP="00287544">
      <w:pPr>
        <w:pStyle w:val="a8"/>
        <w:jc w:val="center"/>
        <w:rPr>
          <w:b/>
        </w:rPr>
      </w:pPr>
      <w:r w:rsidRPr="00287544">
        <w:rPr>
          <w:b/>
        </w:rPr>
        <w:t>ПОСТАНОВЛЕНИЕ</w:t>
      </w:r>
    </w:p>
    <w:p w:rsidR="00A57481" w:rsidRPr="00287544" w:rsidRDefault="00A57481" w:rsidP="00287544">
      <w:pPr>
        <w:pStyle w:val="a8"/>
        <w:jc w:val="center"/>
        <w:rPr>
          <w:b/>
        </w:rPr>
      </w:pPr>
    </w:p>
    <w:p w:rsidR="00A57481" w:rsidRPr="00287544" w:rsidRDefault="00A57481" w:rsidP="00287544">
      <w:pPr>
        <w:pStyle w:val="a8"/>
        <w:ind w:firstLine="0"/>
        <w:rPr>
          <w:b/>
        </w:rPr>
      </w:pPr>
      <w:r w:rsidRPr="00287544">
        <w:rPr>
          <w:b/>
        </w:rPr>
        <w:t>12 июля 2023 г.</w:t>
      </w:r>
      <w:r w:rsidRPr="00287544">
        <w:rPr>
          <w:b/>
          <w:color w:val="FF0000"/>
        </w:rPr>
        <w:t xml:space="preserve"> </w:t>
      </w:r>
      <w:r w:rsidRPr="00287544">
        <w:rPr>
          <w:b/>
        </w:rPr>
        <w:t xml:space="preserve">                              </w:t>
      </w:r>
      <w:r w:rsidR="00287544">
        <w:rPr>
          <w:b/>
        </w:rPr>
        <w:t xml:space="preserve">                                   </w:t>
      </w:r>
      <w:r w:rsidRPr="00287544">
        <w:rPr>
          <w:b/>
        </w:rPr>
        <w:t xml:space="preserve"> п. Кропоткин                                              № 115-п</w:t>
      </w:r>
    </w:p>
    <w:p w:rsidR="00A57481" w:rsidRPr="00287544" w:rsidRDefault="00A57481" w:rsidP="00287544">
      <w:pPr>
        <w:pStyle w:val="a8"/>
        <w:jc w:val="center"/>
        <w:rPr>
          <w:b/>
        </w:rPr>
      </w:pPr>
    </w:p>
    <w:p w:rsidR="00A57481" w:rsidRPr="00287544" w:rsidRDefault="00A57481" w:rsidP="00287544">
      <w:pPr>
        <w:pStyle w:val="a8"/>
        <w:jc w:val="center"/>
        <w:rPr>
          <w:b/>
        </w:rPr>
      </w:pPr>
    </w:p>
    <w:p w:rsidR="00A57481" w:rsidRPr="00287544" w:rsidRDefault="00A57481" w:rsidP="00287544">
      <w:pPr>
        <w:pStyle w:val="a8"/>
        <w:jc w:val="center"/>
        <w:rPr>
          <w:b/>
        </w:rPr>
      </w:pPr>
      <w:r w:rsidRPr="00287544">
        <w:rPr>
          <w:b/>
        </w:rPr>
        <w:t>Об утверждении Положения о</w:t>
      </w:r>
    </w:p>
    <w:p w:rsidR="00A57481" w:rsidRPr="00287544" w:rsidRDefault="00A57481" w:rsidP="00287544">
      <w:pPr>
        <w:pStyle w:val="a8"/>
        <w:jc w:val="center"/>
        <w:rPr>
          <w:b/>
        </w:rPr>
      </w:pPr>
      <w:r w:rsidRPr="00287544">
        <w:rPr>
          <w:b/>
        </w:rPr>
        <w:t>дежурно-диспетчерской службе</w:t>
      </w:r>
    </w:p>
    <w:p w:rsidR="00A57481" w:rsidRPr="00287544" w:rsidRDefault="00A57481" w:rsidP="00287544">
      <w:pPr>
        <w:pStyle w:val="a8"/>
        <w:jc w:val="center"/>
        <w:rPr>
          <w:b/>
        </w:rPr>
      </w:pPr>
      <w:r w:rsidRPr="00287544">
        <w:rPr>
          <w:b/>
        </w:rPr>
        <w:t>Кропоткинского муниципального образования</w:t>
      </w:r>
    </w:p>
    <w:p w:rsidR="00A57481" w:rsidRPr="00A57481" w:rsidRDefault="00A57481" w:rsidP="00A57481">
      <w:pPr>
        <w:pStyle w:val="a8"/>
      </w:pPr>
    </w:p>
    <w:p w:rsidR="00A57481" w:rsidRPr="00A57481" w:rsidRDefault="00A57481" w:rsidP="00A57481">
      <w:pPr>
        <w:pStyle w:val="a8"/>
      </w:pPr>
      <w:r w:rsidRPr="00A57481">
        <w:t>В соответствии с Федеральными законами от 21.12.1994 г. № 68-ФЗ «О защите населения и территорий от чрезвычайных ситуаций природного и техногенного характера», от 06.10.2003 г. «131-ФЗ «Об общих принципах организации местного самоуправления в Российской Федерации»,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постановлением Правительства Российской Федерации от21 ноября 2011 г. № 958 «О системе обеспечения вызова экстренных оперативных служб по единому номеру «112», национальным стандартом Российской ФЕДЕРАЦИИ гост р 22.7.01-2016 «Безопасность в чрезвычайных ситуациях. Единая дежурно-диспетчерская служба», протоколом заседания Правительственной комиссии по предупреждению и ликвидации чрезвычайных ситуаций и обеспечению пожарной безопасности от 29 ноября 2022 г. № 9, руководствуясь Уставом Кропоткинского муниципального образования, администрация Кропоткинского городского поселения ПОСТАНОВЛЯЕТ:</w:t>
      </w:r>
    </w:p>
    <w:p w:rsidR="00A57481" w:rsidRPr="00A57481" w:rsidRDefault="00A57481" w:rsidP="00A57481">
      <w:pPr>
        <w:pStyle w:val="a8"/>
      </w:pPr>
      <w:r w:rsidRPr="00A57481">
        <w:t>1. Утвердить Положение о дежурно-диспетчерской службе Кропоткинского муниципального образования (Приложение).</w:t>
      </w:r>
    </w:p>
    <w:p w:rsidR="00A57481" w:rsidRPr="00A57481" w:rsidRDefault="00A57481" w:rsidP="00A57481">
      <w:pPr>
        <w:pStyle w:val="a8"/>
      </w:pPr>
      <w:r w:rsidRPr="00A57481">
        <w:t xml:space="preserve">2. Настоящее постановление подлежит размещению на официальном сайте администрации Кропоткинского городского поселения </w:t>
      </w:r>
      <w:hyperlink r:id="rId10" w:history="1">
        <w:r w:rsidRPr="00A57481">
          <w:rPr>
            <w:rStyle w:val="aa"/>
            <w:lang w:val="en-US"/>
          </w:rPr>
          <w:t>www</w:t>
        </w:r>
        <w:r w:rsidRPr="00A57481">
          <w:rPr>
            <w:rStyle w:val="aa"/>
          </w:rPr>
          <w:t>.</w:t>
        </w:r>
        <w:proofErr w:type="spellStart"/>
        <w:r w:rsidRPr="00A57481">
          <w:rPr>
            <w:rStyle w:val="aa"/>
          </w:rPr>
          <w:t>кропоткин-адм.рф</w:t>
        </w:r>
        <w:proofErr w:type="spellEnd"/>
      </w:hyperlink>
      <w:r w:rsidRPr="00A57481">
        <w:t xml:space="preserve">. </w:t>
      </w:r>
    </w:p>
    <w:p w:rsidR="00A57481" w:rsidRPr="00A57481" w:rsidRDefault="00A57481" w:rsidP="00A57481">
      <w:pPr>
        <w:pStyle w:val="a8"/>
        <w:rPr>
          <w:rFonts w:eastAsia="Calibri"/>
          <w:lang w:eastAsia="en-US"/>
        </w:rPr>
      </w:pPr>
      <w:r w:rsidRPr="00A57481">
        <w:t>3. Контроль за исполнением настоящего постановления оставляю за собой.</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r w:rsidRPr="00A57481">
        <w:t>Глава Кропоткинского</w:t>
      </w:r>
    </w:p>
    <w:p w:rsidR="00A57481" w:rsidRPr="00A57481" w:rsidRDefault="00A57481" w:rsidP="00A57481">
      <w:pPr>
        <w:pStyle w:val="a8"/>
      </w:pPr>
      <w:r w:rsidRPr="00A57481">
        <w:t>муниципального образования                                                                        О.В. Коробов</w:t>
      </w:r>
    </w:p>
    <w:p w:rsidR="00A57481" w:rsidRPr="00A57481" w:rsidRDefault="00A57481" w:rsidP="00A57481">
      <w:pPr>
        <w:pStyle w:val="a8"/>
      </w:pPr>
    </w:p>
    <w:p w:rsidR="00A57481" w:rsidRPr="00A57481" w:rsidRDefault="00A57481" w:rsidP="00287544">
      <w:pPr>
        <w:pStyle w:val="a8"/>
        <w:jc w:val="right"/>
      </w:pPr>
      <w:r w:rsidRPr="00A57481">
        <w:t>Приложение</w:t>
      </w:r>
    </w:p>
    <w:p w:rsidR="00287544" w:rsidRDefault="00A57481" w:rsidP="00287544">
      <w:pPr>
        <w:pStyle w:val="a8"/>
        <w:jc w:val="right"/>
      </w:pPr>
      <w:r w:rsidRPr="00A57481">
        <w:t xml:space="preserve">к постановлению администрации Кропоткинского </w:t>
      </w:r>
    </w:p>
    <w:p w:rsidR="00A57481" w:rsidRPr="00A57481" w:rsidRDefault="00A57481" w:rsidP="00287544">
      <w:pPr>
        <w:pStyle w:val="a8"/>
        <w:jc w:val="right"/>
      </w:pPr>
      <w:r w:rsidRPr="00A57481">
        <w:t>городского поселения</w:t>
      </w:r>
    </w:p>
    <w:p w:rsidR="00A57481" w:rsidRPr="00A57481" w:rsidRDefault="00A57481" w:rsidP="00287544">
      <w:pPr>
        <w:pStyle w:val="a8"/>
        <w:jc w:val="right"/>
      </w:pPr>
      <w:r w:rsidRPr="00A57481">
        <w:t>от «12» июля 2023 г. № 115-п</w:t>
      </w:r>
    </w:p>
    <w:p w:rsidR="00A57481" w:rsidRPr="00A57481" w:rsidRDefault="00A57481" w:rsidP="00287544">
      <w:pPr>
        <w:pStyle w:val="a8"/>
        <w:jc w:val="right"/>
      </w:pPr>
    </w:p>
    <w:p w:rsidR="00A57481" w:rsidRPr="00A57481" w:rsidRDefault="00A57481" w:rsidP="00A57481">
      <w:pPr>
        <w:pStyle w:val="a8"/>
        <w:rPr>
          <w:caps/>
          <w:lang w:val="x-none" w:eastAsia="x-none"/>
        </w:rPr>
      </w:pPr>
    </w:p>
    <w:p w:rsidR="00A57481" w:rsidRPr="00A57481" w:rsidRDefault="00A57481" w:rsidP="00287544">
      <w:pPr>
        <w:pStyle w:val="a8"/>
        <w:jc w:val="center"/>
        <w:rPr>
          <w:bCs/>
          <w:caps/>
          <w:lang w:val="x-none" w:eastAsia="x-none"/>
        </w:rPr>
      </w:pPr>
      <w:r w:rsidRPr="00A57481">
        <w:rPr>
          <w:bCs/>
          <w:caps/>
          <w:lang w:val="x-none" w:eastAsia="x-none"/>
        </w:rPr>
        <w:t>ПОЛОЖЕНИЕ</w:t>
      </w:r>
    </w:p>
    <w:p w:rsidR="00A57481" w:rsidRPr="00A57481" w:rsidRDefault="00A57481" w:rsidP="00287544">
      <w:pPr>
        <w:pStyle w:val="a8"/>
        <w:jc w:val="center"/>
        <w:rPr>
          <w:bCs/>
          <w:caps/>
          <w:lang w:val="x-none" w:eastAsia="x-none"/>
        </w:rPr>
      </w:pPr>
    </w:p>
    <w:p w:rsidR="00A57481" w:rsidRPr="00A57481" w:rsidRDefault="00A57481" w:rsidP="00287544">
      <w:pPr>
        <w:pStyle w:val="a8"/>
        <w:jc w:val="center"/>
        <w:rPr>
          <w:bCs/>
          <w:caps/>
          <w:lang w:val="x-none" w:eastAsia="x-none"/>
        </w:rPr>
      </w:pPr>
      <w:r w:rsidRPr="00A57481">
        <w:rPr>
          <w:bCs/>
          <w:caps/>
          <w:lang w:val="x-none" w:eastAsia="x-none"/>
        </w:rPr>
        <w:t>о  дежурно-диспетчерской службе</w:t>
      </w:r>
    </w:p>
    <w:p w:rsidR="00A57481" w:rsidRPr="00A57481" w:rsidRDefault="00A57481" w:rsidP="00287544">
      <w:pPr>
        <w:pStyle w:val="a8"/>
        <w:jc w:val="center"/>
        <w:rPr>
          <w:bCs/>
          <w:caps/>
          <w:lang w:val="x-none" w:eastAsia="x-none"/>
        </w:rPr>
      </w:pPr>
      <w:r w:rsidRPr="00A57481">
        <w:rPr>
          <w:bCs/>
          <w:caps/>
          <w:lang w:eastAsia="x-none"/>
        </w:rPr>
        <w:t xml:space="preserve">КРОПОТКИНСКОГО </w:t>
      </w:r>
      <w:r w:rsidRPr="00A57481">
        <w:rPr>
          <w:bCs/>
          <w:caps/>
          <w:lang w:val="x-none" w:eastAsia="x-none"/>
        </w:rPr>
        <w:t>муниципального образования</w:t>
      </w:r>
    </w:p>
    <w:p w:rsidR="00A57481" w:rsidRPr="00A57481" w:rsidRDefault="00A57481" w:rsidP="00A57481">
      <w:pPr>
        <w:pStyle w:val="a8"/>
        <w:rPr>
          <w:caps/>
          <w:lang w:val="x-none" w:eastAsia="x-none"/>
        </w:rPr>
      </w:pPr>
    </w:p>
    <w:p w:rsidR="00A57481" w:rsidRPr="00A57481" w:rsidRDefault="00A57481" w:rsidP="00A57481">
      <w:pPr>
        <w:pStyle w:val="a8"/>
        <w:rPr>
          <w:caps/>
          <w:lang w:val="x-none" w:eastAsia="x-none"/>
        </w:rPr>
      </w:pPr>
    </w:p>
    <w:p w:rsidR="00A57481" w:rsidRPr="00A57481" w:rsidRDefault="00A57481" w:rsidP="00287544">
      <w:pPr>
        <w:pStyle w:val="a8"/>
        <w:jc w:val="center"/>
        <w:rPr>
          <w:caps/>
          <w:lang w:eastAsia="x-none"/>
        </w:rPr>
      </w:pPr>
      <w:r w:rsidRPr="00A57481">
        <w:rPr>
          <w:caps/>
          <w:lang w:eastAsia="x-none"/>
        </w:rPr>
        <w:t>Термины, определения и сокращения</w:t>
      </w:r>
    </w:p>
    <w:p w:rsidR="00A57481" w:rsidRPr="00A57481" w:rsidRDefault="00A57481" w:rsidP="00287544">
      <w:pPr>
        <w:pStyle w:val="a8"/>
        <w:jc w:val="center"/>
        <w:rPr>
          <w:caps/>
          <w:lang w:eastAsia="x-none"/>
        </w:rPr>
      </w:pPr>
    </w:p>
    <w:p w:rsidR="00A57481" w:rsidRPr="00A57481" w:rsidRDefault="00A57481" w:rsidP="00A57481">
      <w:pPr>
        <w:pStyle w:val="a8"/>
      </w:pPr>
      <w:r w:rsidRPr="00A57481">
        <w:t>В настоящем положении о дежурно-диспетчерской службе Кропоткинского муниципального образования применены следующие сокращения:</w:t>
      </w:r>
    </w:p>
    <w:p w:rsidR="00A57481" w:rsidRPr="00A57481" w:rsidRDefault="00A57481" w:rsidP="00A57481">
      <w:pPr>
        <w:pStyle w:val="a8"/>
      </w:pPr>
      <w:r w:rsidRPr="00A57481">
        <w:t>АИУС РСЧС – автоматизированная информационно-управляющая система государственной системы предупреждения и ликвидации чрезвычайных ситуаций;</w:t>
      </w:r>
    </w:p>
    <w:p w:rsidR="00A57481" w:rsidRPr="00A57481" w:rsidRDefault="00A57481" w:rsidP="00A57481">
      <w:pPr>
        <w:pStyle w:val="a8"/>
      </w:pPr>
      <w:r w:rsidRPr="00A57481">
        <w:t>АПК «Безопасный город» - аппаратно-программный комплекс «Безопасный город»;</w:t>
      </w:r>
    </w:p>
    <w:p w:rsidR="00A57481" w:rsidRPr="00A57481" w:rsidRDefault="00A57481" w:rsidP="00A57481">
      <w:pPr>
        <w:pStyle w:val="a8"/>
      </w:pPr>
      <w:r w:rsidRPr="00A57481">
        <w:t xml:space="preserve">АРМ – </w:t>
      </w:r>
      <w:bookmarkStart w:id="1" w:name="_Hlk125970074"/>
      <w:r w:rsidRPr="00A57481">
        <w:t>автоматизированное рабочее место</w:t>
      </w:r>
      <w:bookmarkEnd w:id="1"/>
      <w:r w:rsidRPr="00A57481">
        <w:t>;</w:t>
      </w:r>
    </w:p>
    <w:p w:rsidR="00A57481" w:rsidRPr="00A57481" w:rsidRDefault="00A57481" w:rsidP="00A57481">
      <w:pPr>
        <w:pStyle w:val="a8"/>
      </w:pPr>
      <w:r w:rsidRPr="00A57481">
        <w:t>АТС – автоматическая телефонная станция;</w:t>
      </w:r>
    </w:p>
    <w:p w:rsidR="00A57481" w:rsidRPr="00A57481" w:rsidRDefault="00A57481" w:rsidP="00A57481">
      <w:pPr>
        <w:pStyle w:val="a8"/>
      </w:pPr>
      <w:r w:rsidRPr="00A57481">
        <w:t>ГЛОНАСС – глобальная навигационная спутниковая система;</w:t>
      </w:r>
    </w:p>
    <w:p w:rsidR="00A57481" w:rsidRPr="00A57481" w:rsidRDefault="00A57481" w:rsidP="00A57481">
      <w:pPr>
        <w:pStyle w:val="a8"/>
      </w:pPr>
      <w:r w:rsidRPr="00A57481">
        <w:t>ГО – гражданская оборона;</w:t>
      </w:r>
    </w:p>
    <w:p w:rsidR="00A57481" w:rsidRPr="00A57481" w:rsidRDefault="00A57481" w:rsidP="00A57481">
      <w:pPr>
        <w:pStyle w:val="a8"/>
      </w:pPr>
      <w:r w:rsidRPr="00A57481">
        <w:t>ГУ – главное управление;</w:t>
      </w:r>
    </w:p>
    <w:p w:rsidR="00A57481" w:rsidRPr="00A57481" w:rsidRDefault="00A57481" w:rsidP="00A57481">
      <w:pPr>
        <w:pStyle w:val="a8"/>
      </w:pPr>
      <w:r w:rsidRPr="00A57481">
        <w:t>ДДС – дежурно-диспетчерская служба;</w:t>
      </w:r>
    </w:p>
    <w:p w:rsidR="00A57481" w:rsidRPr="00A57481" w:rsidRDefault="00A57481" w:rsidP="00A57481">
      <w:pPr>
        <w:pStyle w:val="a8"/>
      </w:pPr>
      <w:r w:rsidRPr="00A57481">
        <w:t>ЕДДС – единая дежурно-диспетчерская служба муниципального образования;</w:t>
      </w:r>
    </w:p>
    <w:p w:rsidR="00A57481" w:rsidRPr="00A57481" w:rsidRDefault="00A57481" w:rsidP="00A57481">
      <w:pPr>
        <w:pStyle w:val="a8"/>
      </w:pPr>
      <w:r w:rsidRPr="00A57481">
        <w:t>ДДС – дежурно-диспетчерская служба;</w:t>
      </w:r>
    </w:p>
    <w:p w:rsidR="00A57481" w:rsidRPr="00A57481" w:rsidRDefault="00A57481" w:rsidP="00A57481">
      <w:pPr>
        <w:pStyle w:val="a8"/>
      </w:pPr>
      <w:r w:rsidRPr="00A57481">
        <w:t>ИС «Атлас опасностей и рисков» - информационная система «Атлас опасностей и рисков»;</w:t>
      </w:r>
    </w:p>
    <w:p w:rsidR="00A57481" w:rsidRPr="00A57481" w:rsidRDefault="00A57481" w:rsidP="00A57481">
      <w:pPr>
        <w:pStyle w:val="a8"/>
      </w:pPr>
      <w:r w:rsidRPr="00A57481">
        <w:t>ИСДМ-Рослесхоз – информационная система дистанционного мониторинга лесных пожаров Федерального агентства лесного хозяйства;</w:t>
      </w:r>
    </w:p>
    <w:p w:rsidR="00A57481" w:rsidRPr="00A57481" w:rsidRDefault="00A57481" w:rsidP="00A57481">
      <w:pPr>
        <w:pStyle w:val="a8"/>
      </w:pPr>
      <w:r w:rsidRPr="00A57481">
        <w:t>КСА – комплекс средств автоматизации;</w:t>
      </w:r>
    </w:p>
    <w:p w:rsidR="00A57481" w:rsidRPr="00A57481" w:rsidRDefault="00A57481" w:rsidP="00A57481">
      <w:pPr>
        <w:pStyle w:val="a8"/>
      </w:pPr>
      <w:r w:rsidRPr="00A57481">
        <w:t>КЧС и ОПБ – комиссия по предупреждению и ликвидации чрезвычайных ситуаций и обеспечению пожарной безопасности;</w:t>
      </w:r>
    </w:p>
    <w:p w:rsidR="00A57481" w:rsidRPr="00A57481" w:rsidRDefault="00A57481" w:rsidP="00A57481">
      <w:pPr>
        <w:pStyle w:val="a8"/>
      </w:pPr>
      <w:r w:rsidRPr="00A57481">
        <w:t>ЛВС – локальная вычислительная сеть;</w:t>
      </w:r>
    </w:p>
    <w:p w:rsidR="00A57481" w:rsidRPr="00A57481" w:rsidRDefault="00A57481" w:rsidP="00A57481">
      <w:pPr>
        <w:pStyle w:val="a8"/>
      </w:pPr>
      <w:r w:rsidRPr="00A57481">
        <w:t xml:space="preserve">МКА ЖКХ – </w:t>
      </w:r>
      <w:bookmarkStart w:id="2" w:name="_Hlk126054037"/>
      <w:r w:rsidRPr="00A57481">
        <w:t>федеральная система мониторинга и контроля устранения аварий и инцидентов на объектах жилищно-коммунального хозяйства</w:t>
      </w:r>
      <w:bookmarkEnd w:id="2"/>
      <w:r w:rsidRPr="00A57481">
        <w:t>;</w:t>
      </w:r>
    </w:p>
    <w:p w:rsidR="00A57481" w:rsidRPr="00A57481" w:rsidRDefault="00A57481" w:rsidP="00A57481">
      <w:pPr>
        <w:pStyle w:val="a8"/>
      </w:pPr>
      <w:r w:rsidRPr="00A57481">
        <w:t>МП «Термические точки» - мобильное приложение «Термические точки»;</w:t>
      </w:r>
    </w:p>
    <w:p w:rsidR="00A57481" w:rsidRPr="00A57481" w:rsidRDefault="00A57481" w:rsidP="00A57481">
      <w:pPr>
        <w:pStyle w:val="a8"/>
      </w:pPr>
      <w:r w:rsidRPr="00A57481">
        <w:t>МФУ – многофункциональное устройство;</w:t>
      </w:r>
    </w:p>
    <w:p w:rsidR="00A57481" w:rsidRPr="00A57481" w:rsidRDefault="00A57481" w:rsidP="00A57481">
      <w:pPr>
        <w:pStyle w:val="a8"/>
      </w:pPr>
      <w:r w:rsidRPr="00A57481">
        <w:t xml:space="preserve">МЧС России – </w:t>
      </w:r>
      <w:bookmarkStart w:id="3" w:name="_Hlk125635743"/>
      <w:r w:rsidRPr="00A57481">
        <w:t>Министерство Российской Федерации по делам гражданской обороны, чрезвычайным ситуациям и ликвидации последствий стихийных бедствий;</w:t>
      </w:r>
    </w:p>
    <w:bookmarkEnd w:id="3"/>
    <w:p w:rsidR="00A57481" w:rsidRPr="00A57481" w:rsidRDefault="00A57481" w:rsidP="00A57481">
      <w:pPr>
        <w:pStyle w:val="a8"/>
      </w:pPr>
      <w:r w:rsidRPr="00A57481">
        <w:t>ОДС – оперативная дежурная смена;</w:t>
      </w:r>
    </w:p>
    <w:p w:rsidR="00A57481" w:rsidRPr="00A57481" w:rsidRDefault="00A57481" w:rsidP="00A57481">
      <w:pPr>
        <w:pStyle w:val="a8"/>
      </w:pPr>
      <w:r w:rsidRPr="00A57481">
        <w:t>ОИВС – орган исполнительной власти субъекта Российской Федерации;</w:t>
      </w:r>
    </w:p>
    <w:p w:rsidR="00A57481" w:rsidRPr="00A57481" w:rsidRDefault="00A57481" w:rsidP="00A57481">
      <w:pPr>
        <w:pStyle w:val="a8"/>
      </w:pPr>
      <w:r w:rsidRPr="00A57481">
        <w:t>ОМСУ – орган местного самоуправления;</w:t>
      </w:r>
    </w:p>
    <w:p w:rsidR="00A57481" w:rsidRPr="00A57481" w:rsidRDefault="00A57481" w:rsidP="00A57481">
      <w:pPr>
        <w:pStyle w:val="a8"/>
      </w:pPr>
      <w:r w:rsidRPr="00A57481">
        <w:t>ПОО – потенциально опасные объекты;</w:t>
      </w:r>
    </w:p>
    <w:p w:rsidR="00A57481" w:rsidRPr="00A57481" w:rsidRDefault="00A57481" w:rsidP="00A57481">
      <w:pPr>
        <w:pStyle w:val="a8"/>
      </w:pPr>
      <w:r w:rsidRPr="00A57481">
        <w:t>РСЧС – единая государственная система предупреждения и ликвидации чрезвычайных ситуаций;</w:t>
      </w:r>
    </w:p>
    <w:p w:rsidR="00A57481" w:rsidRPr="00A57481" w:rsidRDefault="00A57481" w:rsidP="00A57481">
      <w:pPr>
        <w:pStyle w:val="a8"/>
      </w:pPr>
      <w:r w:rsidRPr="00A57481">
        <w:t>Система-112 – система обеспечения вызова экстренных оперативных служб по единому номеру «112»;</w:t>
      </w:r>
    </w:p>
    <w:p w:rsidR="00A57481" w:rsidRPr="00A57481" w:rsidRDefault="00A57481" w:rsidP="00A57481">
      <w:pPr>
        <w:pStyle w:val="a8"/>
      </w:pPr>
      <w:r w:rsidRPr="00A57481">
        <w:t>УКВ/КВ – ультракороткие волны/короткие волны;</w:t>
      </w:r>
    </w:p>
    <w:p w:rsidR="00A57481" w:rsidRPr="00A57481" w:rsidRDefault="00A57481" w:rsidP="00A57481">
      <w:pPr>
        <w:pStyle w:val="a8"/>
      </w:pPr>
      <w:r w:rsidRPr="00A57481">
        <w:t>ФОИВ – федеральный орган исполнительной власти Российской Федерации;</w:t>
      </w:r>
    </w:p>
    <w:p w:rsidR="00A57481" w:rsidRPr="00A57481" w:rsidRDefault="00A57481" w:rsidP="00A57481">
      <w:pPr>
        <w:pStyle w:val="a8"/>
      </w:pPr>
      <w:r w:rsidRPr="00A57481">
        <w:t xml:space="preserve">ЦУКС – </w:t>
      </w:r>
      <w:bookmarkStart w:id="4" w:name="_Hlk125635633"/>
      <w:r w:rsidRPr="00A57481">
        <w:t>центр управления в кризисных ситуациях</w:t>
      </w:r>
      <w:bookmarkEnd w:id="4"/>
      <w:r w:rsidRPr="00A57481">
        <w:t>;</w:t>
      </w:r>
    </w:p>
    <w:p w:rsidR="00A57481" w:rsidRPr="00A57481" w:rsidRDefault="00A57481" w:rsidP="00A57481">
      <w:pPr>
        <w:pStyle w:val="a8"/>
      </w:pPr>
      <w:r w:rsidRPr="00A57481">
        <w:t>ЭОС – экстренные оперативные службы;</w:t>
      </w:r>
    </w:p>
    <w:p w:rsidR="00A57481" w:rsidRPr="00A57481" w:rsidRDefault="00A57481" w:rsidP="00A57481">
      <w:pPr>
        <w:pStyle w:val="a8"/>
      </w:pPr>
      <w:r w:rsidRPr="00A57481">
        <w:t>ЧС – чрезвычайная ситуация.</w:t>
      </w:r>
    </w:p>
    <w:p w:rsidR="00A57481" w:rsidRPr="00A57481" w:rsidRDefault="00A57481" w:rsidP="00A57481">
      <w:pPr>
        <w:pStyle w:val="a8"/>
      </w:pPr>
      <w:r w:rsidRPr="00A57481">
        <w:t>В настоящем положении о ЕДДС определены следующие термины с соответствующими определениями:</w:t>
      </w:r>
    </w:p>
    <w:p w:rsidR="00A57481" w:rsidRPr="00A57481" w:rsidRDefault="00A57481" w:rsidP="00A57481">
      <w:pPr>
        <w:pStyle w:val="a8"/>
      </w:pPr>
      <w:r w:rsidRPr="00A57481">
        <w:rPr>
          <w:u w:val="single"/>
        </w:rPr>
        <w:t>гражданская оборона</w:t>
      </w:r>
      <w:r w:rsidRPr="00A57481">
        <w:t xml:space="preserve"> – это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 следствие этих конфликтов, а также при чрезвычайных ситуациях природного и техногенного характера;</w:t>
      </w:r>
    </w:p>
    <w:p w:rsidR="00A57481" w:rsidRPr="00A57481" w:rsidRDefault="00A57481" w:rsidP="00A57481">
      <w:pPr>
        <w:pStyle w:val="a8"/>
      </w:pPr>
      <w:r w:rsidRPr="00A57481">
        <w:rPr>
          <w:u w:val="single"/>
        </w:rPr>
        <w:t>информирование населения о чрезвычайных ситуациях</w:t>
      </w:r>
      <w:r w:rsidRPr="00A57481">
        <w:t xml:space="preserve"> – это доведение до населения через средства массовой информации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обеспечение пожарной безопасности;</w:t>
      </w:r>
    </w:p>
    <w:p w:rsidR="00A57481" w:rsidRPr="00A57481" w:rsidRDefault="00A57481" w:rsidP="00A57481">
      <w:pPr>
        <w:pStyle w:val="a8"/>
      </w:pPr>
      <w:r w:rsidRPr="00A57481">
        <w:rPr>
          <w:u w:val="single"/>
        </w:rPr>
        <w:t>«Личный кабинет ЕДДС»</w:t>
      </w:r>
      <w:r w:rsidRPr="00A57481">
        <w:t xml:space="preserve"> - инструмент (раздел) ИС «Атлас опасностей и рисков», который позволяет автоматизировать обмен оперативной и плановой информацией в области защиты населения и территорий от ЧС (происшествий) между органами повседневного управления муниципального, регионального и федерального уровней;</w:t>
      </w:r>
    </w:p>
    <w:p w:rsidR="00A57481" w:rsidRPr="00A57481" w:rsidRDefault="00A57481" w:rsidP="00A57481">
      <w:pPr>
        <w:pStyle w:val="a8"/>
      </w:pPr>
      <w:r w:rsidRPr="00A57481">
        <w:rPr>
          <w:u w:val="single"/>
        </w:rPr>
        <w:t>МП «Термические точки»</w:t>
      </w:r>
      <w:r w:rsidRPr="00A57481">
        <w:t xml:space="preserve"> - платформа для визуального отображения данных, полученных с применением системы космического мониторинга чрезвычайных ситуаций МЧС России, система осуществляет раннее обнаружение очагов природных пожаров;</w:t>
      </w:r>
    </w:p>
    <w:p w:rsidR="00A57481" w:rsidRPr="00A57481" w:rsidRDefault="00A57481" w:rsidP="00A57481">
      <w:pPr>
        <w:pStyle w:val="a8"/>
      </w:pPr>
      <w:r w:rsidRPr="00A57481">
        <w:rPr>
          <w:u w:val="single"/>
        </w:rPr>
        <w:t>оповещение населения о чрезвычайных ситуациях</w:t>
      </w:r>
      <w:r w:rsidRPr="00A57481">
        <w:t xml:space="preserve">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w:t>
      </w:r>
      <w:r w:rsidRPr="00A57481">
        <w:lastRenderedPageBreak/>
        <w:t>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A57481" w:rsidRPr="00A57481" w:rsidRDefault="00A57481" w:rsidP="00A57481">
      <w:pPr>
        <w:pStyle w:val="a8"/>
      </w:pPr>
      <w:r w:rsidRPr="00A57481">
        <w:rPr>
          <w:u w:val="single"/>
        </w:rPr>
        <w:t xml:space="preserve">сигнал оповещения – </w:t>
      </w:r>
      <w:r w:rsidRPr="00A57481">
        <w:t>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 а также для применения населением средств и способов защиты;</w:t>
      </w:r>
    </w:p>
    <w:p w:rsidR="00A57481" w:rsidRPr="00A57481" w:rsidRDefault="00A57481" w:rsidP="00A57481">
      <w:pPr>
        <w:pStyle w:val="a8"/>
      </w:pPr>
      <w:r w:rsidRPr="00A57481">
        <w:rPr>
          <w:u w:val="single"/>
        </w:rPr>
        <w:t>экстренные оперативные службы</w:t>
      </w:r>
      <w:r w:rsidRPr="00A57481">
        <w:t xml:space="preserve"> – служба пожарной охраны, служба реагирования в чрезвычайных ситуациях, полиция, служба скорой медицинской помощи, аварийная служба газовой сети, служба «Антитеррор».</w:t>
      </w:r>
    </w:p>
    <w:p w:rsidR="00A57481" w:rsidRPr="00A57481" w:rsidRDefault="00A57481" w:rsidP="00A57481">
      <w:pPr>
        <w:pStyle w:val="a8"/>
      </w:pPr>
    </w:p>
    <w:p w:rsidR="00A57481" w:rsidRPr="00A57481" w:rsidRDefault="00A57481" w:rsidP="00287544">
      <w:pPr>
        <w:pStyle w:val="a8"/>
        <w:jc w:val="center"/>
        <w:rPr>
          <w:caps/>
          <w:lang w:val="x-none" w:eastAsia="x-none"/>
        </w:rPr>
      </w:pPr>
      <w:r w:rsidRPr="00A57481">
        <w:rPr>
          <w:caps/>
          <w:lang w:eastAsia="x-none"/>
        </w:rPr>
        <w:t>2</w:t>
      </w:r>
      <w:r w:rsidRPr="00A57481">
        <w:rPr>
          <w:caps/>
          <w:lang w:val="x-none" w:eastAsia="x-none"/>
        </w:rPr>
        <w:t>. ОБЩИЕ ПОЛОЖЕНИЯ</w:t>
      </w:r>
    </w:p>
    <w:p w:rsidR="00A57481" w:rsidRPr="00A57481" w:rsidRDefault="00A57481" w:rsidP="00287544">
      <w:pPr>
        <w:pStyle w:val="a8"/>
        <w:jc w:val="center"/>
        <w:rPr>
          <w:caps/>
          <w:lang w:val="x-none" w:eastAsia="x-none"/>
        </w:rPr>
      </w:pPr>
    </w:p>
    <w:p w:rsidR="00A57481" w:rsidRPr="00A57481" w:rsidRDefault="00A57481" w:rsidP="00A57481">
      <w:pPr>
        <w:pStyle w:val="a8"/>
        <w:rPr>
          <w:caps/>
          <w:lang w:val="x-none" w:eastAsia="x-none"/>
        </w:rPr>
      </w:pPr>
    </w:p>
    <w:p w:rsidR="00A57481" w:rsidRPr="00A57481" w:rsidRDefault="00A57481" w:rsidP="00A57481">
      <w:pPr>
        <w:pStyle w:val="a8"/>
        <w:rPr>
          <w:lang w:val="x-none" w:eastAsia="x-none"/>
        </w:rPr>
      </w:pPr>
      <w:r w:rsidRPr="00A57481">
        <w:rPr>
          <w:lang w:eastAsia="x-none"/>
        </w:rPr>
        <w:t>2</w:t>
      </w:r>
      <w:r w:rsidRPr="00A57481">
        <w:rPr>
          <w:lang w:val="x-none" w:eastAsia="x-none"/>
        </w:rPr>
        <w:t>.1. Настоящее Положение определяет основные задачи, функции</w:t>
      </w:r>
      <w:r w:rsidRPr="00A57481">
        <w:rPr>
          <w:lang w:eastAsia="x-none"/>
        </w:rPr>
        <w:t>, порядок работы, состав и структуру, требования к руководству и дежурно-диспетчерскому персоналу, комплектованию</w:t>
      </w:r>
      <w:r w:rsidRPr="00A57481">
        <w:rPr>
          <w:lang w:val="x-none" w:eastAsia="x-none"/>
        </w:rPr>
        <w:t xml:space="preserve"> </w:t>
      </w:r>
      <w:r w:rsidRPr="00A57481">
        <w:rPr>
          <w:lang w:eastAsia="x-none"/>
        </w:rPr>
        <w:t xml:space="preserve">и подготовке кадров, помещениям, оборудованию, финансированию дежурно-диспетчерской службы (далее – ДДС) Кропоткинского </w:t>
      </w:r>
      <w:r w:rsidRPr="00A57481">
        <w:rPr>
          <w:lang w:val="x-none" w:eastAsia="x-none"/>
        </w:rPr>
        <w:t>муниципального образования</w:t>
      </w:r>
      <w:r w:rsidRPr="00A57481">
        <w:rPr>
          <w:lang w:eastAsia="x-none"/>
        </w:rPr>
        <w:t>.</w:t>
      </w:r>
      <w:r w:rsidRPr="00A57481">
        <w:rPr>
          <w:lang w:val="x-none" w:eastAsia="x-none"/>
        </w:rPr>
        <w:t xml:space="preserve"> </w:t>
      </w:r>
    </w:p>
    <w:p w:rsidR="00A57481" w:rsidRPr="00A57481" w:rsidRDefault="00A57481" w:rsidP="00A57481">
      <w:pPr>
        <w:pStyle w:val="a8"/>
        <w:rPr>
          <w:lang w:eastAsia="x-none"/>
        </w:rPr>
      </w:pPr>
      <w:r w:rsidRPr="00A57481">
        <w:rPr>
          <w:lang w:eastAsia="x-none"/>
        </w:rPr>
        <w:t>2</w:t>
      </w:r>
      <w:r w:rsidRPr="00A57481">
        <w:rPr>
          <w:lang w:val="x-none" w:eastAsia="x-none"/>
        </w:rPr>
        <w:t xml:space="preserve">.2. </w:t>
      </w:r>
      <w:r w:rsidRPr="00A57481">
        <w:rPr>
          <w:lang w:eastAsia="x-none"/>
        </w:rPr>
        <w:t xml:space="preserve">ДДС осуществляет обеспечение деятельности </w:t>
      </w:r>
      <w:r w:rsidRPr="00A57481">
        <w:t xml:space="preserve">Кропоткинского муниципального образования </w:t>
      </w:r>
      <w:r w:rsidRPr="00A57481">
        <w:rPr>
          <w:lang w:eastAsia="x-none"/>
        </w:rPr>
        <w:t>в области:</w:t>
      </w:r>
    </w:p>
    <w:p w:rsidR="00A57481" w:rsidRPr="00A57481" w:rsidRDefault="00A57481" w:rsidP="00A57481">
      <w:pPr>
        <w:pStyle w:val="a8"/>
        <w:rPr>
          <w:lang w:eastAsia="x-none"/>
        </w:rPr>
      </w:pPr>
      <w:r w:rsidRPr="00A57481">
        <w:rPr>
          <w:lang w:eastAsia="x-none"/>
        </w:rPr>
        <w:t>- защиты населения и территории от чрезвычайных ситуаций (далее – ЧС);</w:t>
      </w:r>
    </w:p>
    <w:p w:rsidR="00A57481" w:rsidRPr="00A57481" w:rsidRDefault="00A57481" w:rsidP="00A57481">
      <w:pPr>
        <w:pStyle w:val="a8"/>
        <w:rPr>
          <w:lang w:eastAsia="x-none"/>
        </w:rPr>
      </w:pPr>
      <w:r w:rsidRPr="00A57481">
        <w:rPr>
          <w:lang w:eastAsia="x-none"/>
        </w:rPr>
        <w:t xml:space="preserve">- управления силами и средствами </w:t>
      </w:r>
      <w:r w:rsidRPr="00A57481">
        <w:t>единой государственной системы предупреждения и ликвидации чрезвычайных ситуаций</w:t>
      </w:r>
      <w:r w:rsidRPr="00A57481">
        <w:rPr>
          <w:lang w:eastAsia="x-none"/>
        </w:rPr>
        <w:t xml:space="preserve"> (далее – РСЧС), предназначенными и привлекаемыми для предупреждения и ликвидации ЧС, а также в условиях ведения гражданской обороны (далее -ГО);</w:t>
      </w:r>
    </w:p>
    <w:p w:rsidR="00A57481" w:rsidRPr="00A57481" w:rsidRDefault="00A57481" w:rsidP="00A57481">
      <w:pPr>
        <w:pStyle w:val="a8"/>
        <w:rPr>
          <w:lang w:eastAsia="x-none"/>
        </w:rPr>
      </w:pPr>
      <w:r w:rsidRPr="00A57481">
        <w:rPr>
          <w:lang w:eastAsia="x-none"/>
        </w:rPr>
        <w:t xml:space="preserve">- организации информационного взаимодействия </w:t>
      </w:r>
      <w:r w:rsidRPr="00A57481">
        <w:t>федерального органа исполнительной власти Российской Федерации</w:t>
      </w:r>
      <w:r w:rsidRPr="00A57481">
        <w:rPr>
          <w:lang w:eastAsia="x-none"/>
        </w:rPr>
        <w:t xml:space="preserve"> (далее – ФОИВ), </w:t>
      </w:r>
      <w:r w:rsidRPr="00A57481">
        <w:t>органа исполнительной власти субъекта Российской Федерации</w:t>
      </w:r>
      <w:r w:rsidRPr="00A57481">
        <w:rPr>
          <w:lang w:eastAsia="x-none"/>
        </w:rPr>
        <w:t xml:space="preserve"> (далее – ОИВС), </w:t>
      </w:r>
      <w:r w:rsidRPr="00A57481">
        <w:t>органа местного самоуправления</w:t>
      </w:r>
      <w:r w:rsidRPr="00A57481">
        <w:rPr>
          <w:lang w:eastAsia="x-none"/>
        </w:rPr>
        <w:t xml:space="preserve"> (далее – ОМСУ) и организаций при осуществлении мер информационной поддержки принятия решений и при решении задач в области защиты населения и территорий от ЧС и ГО;</w:t>
      </w:r>
    </w:p>
    <w:p w:rsidR="00A57481" w:rsidRPr="00A57481" w:rsidRDefault="00A57481" w:rsidP="00A57481">
      <w:pPr>
        <w:pStyle w:val="a8"/>
        <w:rPr>
          <w:lang w:eastAsia="x-none"/>
        </w:rPr>
      </w:pPr>
      <w:r w:rsidRPr="00A57481">
        <w:rPr>
          <w:lang w:eastAsia="x-none"/>
        </w:rPr>
        <w:t>- оповещение и информирование населения и ЧС;</w:t>
      </w:r>
    </w:p>
    <w:p w:rsidR="00A57481" w:rsidRPr="00A57481" w:rsidRDefault="00A57481" w:rsidP="00A57481">
      <w:pPr>
        <w:pStyle w:val="a8"/>
        <w:rPr>
          <w:lang w:eastAsia="x-none"/>
        </w:rPr>
      </w:pPr>
      <w:r w:rsidRPr="00A57481">
        <w:rPr>
          <w:lang w:eastAsia="x-none"/>
        </w:rPr>
        <w:t>- координация деятельности органов повседневного управления РСЧС муниципального уровня.</w:t>
      </w:r>
    </w:p>
    <w:p w:rsidR="00A57481" w:rsidRPr="00A57481" w:rsidRDefault="00A57481" w:rsidP="00A57481">
      <w:pPr>
        <w:pStyle w:val="a8"/>
      </w:pPr>
      <w:r w:rsidRPr="00A57481">
        <w:rPr>
          <w:lang w:eastAsia="x-none"/>
        </w:rPr>
        <w:t xml:space="preserve">2.3. ДДС создается </w:t>
      </w:r>
      <w:r w:rsidRPr="00A57481">
        <w:t>ОМСУ как самостоятельное юридическое лицо либо в составе администрации Кропоткинского муниципального образования за счет ее штатной численности. Организационная структура и численность персонала зависят от категории ЕДДС и характеристик муниципального образования, определяются нормативным правовым актом главы Кропоткинского муниципального образования.</w:t>
      </w:r>
    </w:p>
    <w:p w:rsidR="00A57481" w:rsidRPr="00A57481" w:rsidRDefault="00A57481" w:rsidP="00A57481">
      <w:pPr>
        <w:pStyle w:val="a8"/>
      </w:pPr>
      <w:r w:rsidRPr="00A57481">
        <w:t>Непосредственное руководство ДДС осуществляет глава Кропоткинского муниципального образования.</w:t>
      </w:r>
    </w:p>
    <w:p w:rsidR="00A57481" w:rsidRPr="00A57481" w:rsidRDefault="00A57481" w:rsidP="00A57481">
      <w:pPr>
        <w:pStyle w:val="a8"/>
      </w:pPr>
      <w:r w:rsidRPr="00A57481">
        <w:t xml:space="preserve">           Координацию деятельности ДДС в области ГО и защиты населения и территорий от ЧС природного и техногенного характера осуществляет центр управления в кризисных ситуациях главного управления Министерство Российской Федерации по делам гражданской обороны, чрезвычайным ситуациям и ликвидации последствий стихийных бедствий по Иркутской области (далее – ЦУКС ГУ МЧС России по Иркутской области).</w:t>
      </w:r>
    </w:p>
    <w:p w:rsidR="00A57481" w:rsidRPr="00A57481" w:rsidRDefault="00A57481" w:rsidP="00A57481">
      <w:pPr>
        <w:pStyle w:val="a8"/>
      </w:pPr>
      <w:r w:rsidRPr="00A57481">
        <w:t xml:space="preserve">2.4. ДДС Кропоткинского муниципального образования обеспечивает координацию всех ДДС организаций и учреждений, находящихся на </w:t>
      </w:r>
      <w:proofErr w:type="gramStart"/>
      <w:r w:rsidRPr="00A57481">
        <w:t>территории  Кропоткинского</w:t>
      </w:r>
      <w:proofErr w:type="gramEnd"/>
      <w:r w:rsidRPr="00A57481">
        <w:t xml:space="preserve"> муниципального образования, не зависимо от их ведомственной принадлежности и форм собственности по вопросам сбора, обработки, анализа и обмена информацией об угрозе возникновения или возникновении ЧС (происшествий), а также является координирующим органом по вопросам совместных действий ДДС в ЧС и при реагировании на ЧС (происшествия).</w:t>
      </w:r>
    </w:p>
    <w:p w:rsidR="00A57481" w:rsidRPr="00A57481" w:rsidRDefault="00A57481" w:rsidP="00A57481">
      <w:pPr>
        <w:pStyle w:val="a8"/>
      </w:pPr>
      <w:r w:rsidRPr="00A57481">
        <w:t>2.5. ДДС осуществляет свою деятельность во взаимодействии с постоянно действующими органами и органами повседневного управления РСЧС регионального, муниципального и объектового уровня, организациями (подразделениями) ОИВС, обеспечивающими деятельность этих органов в области защиты населения и территорий от ЧС (происшествий), ДДС соседних муниципальных образований и муниципального казенного учреждения «ЕДДС администрации г. Бодайбо и района» (далее – МКУ«ЕДДС администрации г. Бодайбо и района»).</w:t>
      </w:r>
    </w:p>
    <w:p w:rsidR="00A57481" w:rsidRPr="00A57481" w:rsidRDefault="00A57481" w:rsidP="00A57481">
      <w:pPr>
        <w:pStyle w:val="a8"/>
      </w:pPr>
      <w:r w:rsidRPr="00A57481">
        <w:t xml:space="preserve">Порядок взаимодействия регулируется в соответствии с постановлением Правительства Российской Федерации от 24.03.1997 г.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 постановлением Правительства Российской Федерации от 28.12.2020 г. № 2322 «О Порядке взаимодействия федеральных органов исполнительной власти, органов исполнительной власти субъекта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приказом МЧС России от 26.08.2009 г. № 496 «Об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 (зарегистрирован в Минюсте России 15.10.2009 г.№ 15039), приказом МЧС России от 05.07.2021 г. № 429 «Об установлении критериев информации о чрезвычайных ситуациях природного и техногенного характера» (зарегистрирован в Минюсте России 16.09.2021 г. № 65025), приказом МЧС России от 05.07.2021 г. № 430 «Об утверждении Правил обеспечения Центрами управления в кризисных ситуациях территориальных органов МЧС Росси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 организации информационного взаимодействия федеральных органов исполнительной власти, исполнительной власти субъектов Российской Федерации, органов местного самоуправления и организаций на межрегиональном и региональном уровнях» (зарегистрирован в Минюсте России 27.09.2021 г. № 65150), приказом МЧС России от 11.01.2021 г. № 2 «Об утверждении Инструкции о сроках и формах представления </w:t>
      </w:r>
      <w:r w:rsidRPr="00A57481">
        <w:lastRenderedPageBreak/>
        <w:t>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г. № 62744), законами и иными нормативными правовыми актами Иркутской области, другими нормативными документами в области информационного взаимодействия, а также соглашениями и регламентами об информационном взаимодействии, подписанными в установленном порядке.</w:t>
      </w:r>
    </w:p>
    <w:p w:rsidR="00A57481" w:rsidRPr="00A57481" w:rsidRDefault="00A57481" w:rsidP="00A57481">
      <w:pPr>
        <w:pStyle w:val="a8"/>
        <w:rPr>
          <w:color w:val="0070C0"/>
        </w:rPr>
      </w:pPr>
      <w:r w:rsidRPr="00A57481">
        <w:t>2.6. ДДС Кропоткинского муниципального образования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органов государственной власти Иркутской области, определяющими порядок и объем обмена информацией при взаимодействии ДДС, в установленном порядке нормативными правовыми актами МЧС России, законодательством Иркутской области, настоящим Положением о ДДС, а также соответствующими муниципальными правовыми актами Кропоткинского муниципального образования.</w:t>
      </w:r>
    </w:p>
    <w:p w:rsidR="00A57481" w:rsidRPr="00A57481" w:rsidRDefault="00A57481" w:rsidP="00A57481">
      <w:pPr>
        <w:pStyle w:val="a8"/>
        <w:rPr>
          <w:lang w:val="x-none" w:eastAsia="x-none"/>
        </w:rPr>
      </w:pPr>
    </w:p>
    <w:p w:rsidR="00A57481" w:rsidRPr="00A57481" w:rsidRDefault="00A57481" w:rsidP="00A57481">
      <w:pPr>
        <w:pStyle w:val="a8"/>
        <w:rPr>
          <w:caps/>
          <w:lang w:val="x-none" w:eastAsia="x-none"/>
        </w:rPr>
      </w:pPr>
      <w:r w:rsidRPr="00A57481">
        <w:rPr>
          <w:caps/>
          <w:lang w:eastAsia="x-none"/>
        </w:rPr>
        <w:t>3.</w:t>
      </w:r>
      <w:r w:rsidRPr="00A57481">
        <w:rPr>
          <w:caps/>
          <w:lang w:val="x-none" w:eastAsia="x-none"/>
        </w:rPr>
        <w:t xml:space="preserve"> Основные задачи ДДС </w:t>
      </w:r>
      <w:r w:rsidRPr="00A57481">
        <w:rPr>
          <w:caps/>
          <w:lang w:eastAsia="x-none"/>
        </w:rPr>
        <w:t xml:space="preserve">КРОПОТКИНСКОГО </w:t>
      </w:r>
      <w:r w:rsidRPr="00A57481">
        <w:rPr>
          <w:caps/>
          <w:lang w:val="x-none" w:eastAsia="x-none"/>
        </w:rPr>
        <w:t>муниципального образования</w:t>
      </w:r>
    </w:p>
    <w:p w:rsidR="00A57481" w:rsidRPr="00A57481" w:rsidRDefault="00A57481" w:rsidP="00A57481">
      <w:pPr>
        <w:pStyle w:val="a8"/>
        <w:rPr>
          <w:lang w:val="x-none" w:eastAsia="x-none"/>
        </w:rPr>
      </w:pPr>
    </w:p>
    <w:p w:rsidR="00A57481" w:rsidRPr="00A57481" w:rsidRDefault="00A57481" w:rsidP="00A57481">
      <w:pPr>
        <w:pStyle w:val="a8"/>
        <w:rPr>
          <w:lang w:val="x-none" w:eastAsia="x-none"/>
        </w:rPr>
      </w:pPr>
      <w:r w:rsidRPr="00A57481">
        <w:rPr>
          <w:lang w:val="x-none" w:eastAsia="x-none"/>
        </w:rPr>
        <w:t xml:space="preserve"> ДДС </w:t>
      </w:r>
      <w:r w:rsidRPr="00A57481">
        <w:rPr>
          <w:lang w:eastAsia="x-none"/>
        </w:rPr>
        <w:t xml:space="preserve">Кропоткинского </w:t>
      </w:r>
      <w:r w:rsidRPr="00A57481">
        <w:rPr>
          <w:lang w:val="x-none" w:eastAsia="x-none"/>
        </w:rPr>
        <w:t>муниципального образования выполняет следующие основные задачи:</w:t>
      </w:r>
    </w:p>
    <w:p w:rsidR="00A57481" w:rsidRPr="00A57481" w:rsidRDefault="00A57481" w:rsidP="00A57481">
      <w:pPr>
        <w:pStyle w:val="a8"/>
      </w:pPr>
      <w:r w:rsidRPr="00A57481">
        <w:t>- обеспечение координации сил и средств РСЧС и ГО, их совместных действий, расположенных на территории Кропоткинского муниципального образования, доведение до них задач при подготовке и выполнении мероприятий по ГО, угрозе и возникновении ЧС (происшествий), а также по локализации и ликвидации пожаров, аварий, стихийных бедствий и других ЧС (происшествий), доведение информации о принятии необходимых экстренных мер и решений в соответствии с Планом действий по предупреждению и ликвидации ЧС Кропоткинского муниципального образования, Планом гражданской обороны и защиты населения Кропоткинского муниципального образования;</w:t>
      </w:r>
    </w:p>
    <w:p w:rsidR="00A57481" w:rsidRPr="00A57481" w:rsidRDefault="00A57481" w:rsidP="00A57481">
      <w:pPr>
        <w:pStyle w:val="a8"/>
      </w:pPr>
      <w:r w:rsidRPr="00A57481">
        <w:t>- обеспечение организации информационного взаимодействия при решении задач в области защиты населения и территорий от ЧС и ГО с использованием автоматизированной информационно-управляющей системы государственной системы предупреждения и ликвидации чрезвычайных ситуаций (далее – АИУС РСЧС) «через «Личный кабинет ДДС»);</w:t>
      </w:r>
    </w:p>
    <w:p w:rsidR="00A57481" w:rsidRPr="00A57481" w:rsidRDefault="00A57481" w:rsidP="00A57481">
      <w:pPr>
        <w:pStyle w:val="a8"/>
      </w:pPr>
      <w:r w:rsidRPr="00A57481">
        <w:t>- прием и передача сигналов оповещения и экстренной информации, сигналов (распоряжений) на изменение режимов функционирования органов управления и сил муниципального звена территориальной подсистемы РСЧС;</w:t>
      </w:r>
    </w:p>
    <w:p w:rsidR="00A57481" w:rsidRPr="00A57481" w:rsidRDefault="00A57481" w:rsidP="00A57481">
      <w:pPr>
        <w:pStyle w:val="a8"/>
      </w:pPr>
      <w:r w:rsidRPr="00A57481">
        <w:t>- прием от населения, организаций, технических систем или иных источников информации об угрозе возникновения или возникновении ЧС (происшествия), анализ и оценка достоверности поступившей информации, доведение ее до МКУ «ЕДДС г. Бодайбо и района»;</w:t>
      </w:r>
    </w:p>
    <w:p w:rsidR="00A57481" w:rsidRPr="00A57481" w:rsidRDefault="00A57481" w:rsidP="00A57481">
      <w:pPr>
        <w:pStyle w:val="a8"/>
      </w:pPr>
      <w:r w:rsidRPr="00A57481">
        <w:t xml:space="preserve">- оповещение и информирование руководящего состава </w:t>
      </w:r>
      <w:bookmarkStart w:id="5" w:name="_Hlk139962507"/>
      <w:r w:rsidRPr="00A57481">
        <w:t>администрации Кропоткинского городского поселения</w:t>
      </w:r>
      <w:bookmarkEnd w:id="5"/>
      <w:r w:rsidRPr="00A57481">
        <w:t>, органов управления и сил РСЧС муниципального уровня о ЧС (происшествии);</w:t>
      </w:r>
    </w:p>
    <w:p w:rsidR="00A57481" w:rsidRPr="00A57481" w:rsidRDefault="00A57481" w:rsidP="00A57481">
      <w:pPr>
        <w:pStyle w:val="a8"/>
      </w:pPr>
      <w:r w:rsidRPr="00A57481">
        <w:t>- обеспечение оповещения и информирования населения о ЧС (происшествии);</w:t>
      </w:r>
    </w:p>
    <w:p w:rsidR="00A57481" w:rsidRPr="00A57481" w:rsidRDefault="00A57481" w:rsidP="00A57481">
      <w:pPr>
        <w:pStyle w:val="a8"/>
      </w:pPr>
      <w:r w:rsidRPr="00A57481">
        <w:t>- организация взаимодействия в установленном порядке в целях оперативного реагирования на ЧС (происшествия) с органами управления РСЧС, администрацией Кропоткинского городского поселения и ДДС, а также органами управления ГО при подготовке к ведению и ведении ГО;</w:t>
      </w:r>
    </w:p>
    <w:p w:rsidR="00A57481" w:rsidRPr="00A57481" w:rsidRDefault="00A57481" w:rsidP="00A57481">
      <w:pPr>
        <w:pStyle w:val="a8"/>
      </w:pPr>
      <w:r w:rsidRPr="00A57481">
        <w:t>- информирование ДДС, сил РСЧС, привлекаемых к предупреждению ЧС, а также к ликвидации ЧС (происшествия), об обстановке, принятых и рекомендуемых мерах;</w:t>
      </w:r>
    </w:p>
    <w:p w:rsidR="00A57481" w:rsidRPr="00A57481" w:rsidRDefault="00A57481" w:rsidP="00A57481">
      <w:pPr>
        <w:pStyle w:val="a8"/>
      </w:pPr>
      <w:r w:rsidRPr="00A57481">
        <w:t>- сбор и обработка данных, необходимых для подготовки и принятия управленческих решений предупреждению и ликвидации ЧС (происшествий), а также контроль их исполнения;</w:t>
      </w:r>
    </w:p>
    <w:p w:rsidR="00A57481" w:rsidRPr="00A57481" w:rsidRDefault="00A57481" w:rsidP="00A57481">
      <w:pPr>
        <w:pStyle w:val="a8"/>
      </w:pPr>
      <w:r w:rsidRPr="00A57481">
        <w:t>-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 в пределах своих полномочий;</w:t>
      </w:r>
    </w:p>
    <w:p w:rsidR="00A57481" w:rsidRPr="00A57481" w:rsidRDefault="00A57481" w:rsidP="00A57481">
      <w:pPr>
        <w:pStyle w:val="a8"/>
      </w:pPr>
      <w:r w:rsidRPr="00A57481">
        <w:t>- регистрация и документирование всех входящих и исходящих сообщений и вызовов,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отчетов по поступившей информации;</w:t>
      </w:r>
    </w:p>
    <w:p w:rsidR="00A57481" w:rsidRPr="00A57481" w:rsidRDefault="00A57481" w:rsidP="00A57481">
      <w:pPr>
        <w:pStyle w:val="a8"/>
      </w:pPr>
      <w:r w:rsidRPr="00A57481">
        <w:t>- оповещение и информирование 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w:t>
      </w:r>
    </w:p>
    <w:p w:rsidR="00A57481" w:rsidRPr="00A57481" w:rsidRDefault="00A57481" w:rsidP="00A57481">
      <w:pPr>
        <w:pStyle w:val="a8"/>
      </w:pPr>
      <w:r w:rsidRPr="00A57481">
        <w:t>- организация реагирования на вызовы (сообщения о происшествиях), поступающих по всем имеющимся видам и каналам связи, в том числе через систему – 112 и контроля результатов реагирования;</w:t>
      </w:r>
    </w:p>
    <w:p w:rsidR="00A57481" w:rsidRPr="00A57481" w:rsidRDefault="00A57481" w:rsidP="00A57481">
      <w:pPr>
        <w:pStyle w:val="a8"/>
      </w:pPr>
      <w:r w:rsidRPr="00A57481">
        <w:t>- взаимодействие в зоне своей ответственности с дежурными службами соседних муниципальных образований для оперативного предупреждения об угрозах возникновения или возникновении ЧС природного и техногенного характера.</w:t>
      </w:r>
    </w:p>
    <w:p w:rsidR="00A57481" w:rsidRPr="00A57481" w:rsidRDefault="00A57481" w:rsidP="00A57481">
      <w:pPr>
        <w:pStyle w:val="a8"/>
        <w:rPr>
          <w:lang w:val="x-none" w:eastAsia="x-none"/>
        </w:rPr>
      </w:pPr>
    </w:p>
    <w:p w:rsidR="00A57481" w:rsidRPr="00A57481" w:rsidRDefault="00A57481" w:rsidP="00A57481">
      <w:pPr>
        <w:pStyle w:val="a8"/>
        <w:rPr>
          <w:lang w:val="x-none" w:eastAsia="x-none"/>
        </w:rPr>
      </w:pPr>
    </w:p>
    <w:p w:rsidR="00A57481" w:rsidRPr="00A57481" w:rsidRDefault="00A57481" w:rsidP="00A57481">
      <w:pPr>
        <w:pStyle w:val="a8"/>
        <w:rPr>
          <w:caps/>
          <w:lang w:val="x-none" w:eastAsia="x-none"/>
        </w:rPr>
      </w:pPr>
      <w:r w:rsidRPr="00A57481">
        <w:rPr>
          <w:caps/>
          <w:lang w:eastAsia="x-none"/>
        </w:rPr>
        <w:t>4.</w:t>
      </w:r>
      <w:r w:rsidRPr="00A57481">
        <w:rPr>
          <w:caps/>
          <w:lang w:val="x-none" w:eastAsia="x-none"/>
        </w:rPr>
        <w:t xml:space="preserve"> Основные функции ДДС муниципального образования</w:t>
      </w:r>
    </w:p>
    <w:p w:rsidR="00A57481" w:rsidRPr="00A57481" w:rsidRDefault="00A57481" w:rsidP="00A57481">
      <w:pPr>
        <w:pStyle w:val="a8"/>
        <w:rPr>
          <w:lang w:val="x-none" w:eastAsia="x-none"/>
        </w:rPr>
      </w:pPr>
    </w:p>
    <w:p w:rsidR="00A57481" w:rsidRPr="00A57481" w:rsidRDefault="00A57481" w:rsidP="00A57481">
      <w:pPr>
        <w:pStyle w:val="a8"/>
        <w:rPr>
          <w:lang w:val="x-none" w:eastAsia="x-none"/>
        </w:rPr>
      </w:pPr>
      <w:r w:rsidRPr="00A57481">
        <w:rPr>
          <w:lang w:val="x-none" w:eastAsia="x-none"/>
        </w:rPr>
        <w:t xml:space="preserve"> На ДДС </w:t>
      </w:r>
      <w:r w:rsidRPr="00A57481">
        <w:rPr>
          <w:lang w:eastAsia="x-none"/>
        </w:rPr>
        <w:t xml:space="preserve">Кропоткинского </w:t>
      </w:r>
      <w:r w:rsidRPr="00A57481">
        <w:rPr>
          <w:lang w:val="x-none" w:eastAsia="x-none"/>
        </w:rPr>
        <w:t>муниципального образования возлагаются следующие основные функции:</w:t>
      </w:r>
    </w:p>
    <w:p w:rsidR="00A57481" w:rsidRPr="00A57481" w:rsidRDefault="00A57481" w:rsidP="00A57481">
      <w:pPr>
        <w:pStyle w:val="a8"/>
        <w:rPr>
          <w:lang w:eastAsia="x-none"/>
        </w:rPr>
      </w:pPr>
      <w:r w:rsidRPr="00A57481">
        <w:rPr>
          <w:lang w:eastAsia="x-none"/>
        </w:rPr>
        <w:t>- прием и передача сигналов оповещения и экстренной информации;</w:t>
      </w:r>
    </w:p>
    <w:p w:rsidR="00A57481" w:rsidRPr="00A57481" w:rsidRDefault="00A57481" w:rsidP="00A57481">
      <w:pPr>
        <w:pStyle w:val="a8"/>
        <w:rPr>
          <w:lang w:eastAsia="x-none"/>
        </w:rPr>
      </w:pPr>
      <w:r w:rsidRPr="00A57481">
        <w:rPr>
          <w:lang w:eastAsia="x-none"/>
        </w:rPr>
        <w:t>- прием, регистрация и документирование всех входящих и исходящих сообщений и вызовов;</w:t>
      </w:r>
    </w:p>
    <w:p w:rsidR="00A57481" w:rsidRPr="00A57481" w:rsidRDefault="00A57481" w:rsidP="00A57481">
      <w:pPr>
        <w:pStyle w:val="a8"/>
        <w:rPr>
          <w:lang w:eastAsia="x-none"/>
        </w:rPr>
      </w:pPr>
      <w:r w:rsidRPr="00A57481">
        <w:rPr>
          <w:lang w:eastAsia="x-none"/>
        </w:rPr>
        <w:lastRenderedPageBreak/>
        <w:t>- анализ и оценка достоверности поступившей информации, доведение ее до МКУ «ЕДДС администрации г. Бодайбо и района»;</w:t>
      </w:r>
    </w:p>
    <w:p w:rsidR="00A57481" w:rsidRPr="00A57481" w:rsidRDefault="00A57481" w:rsidP="00A57481">
      <w:pPr>
        <w:pStyle w:val="a8"/>
        <w:rPr>
          <w:lang w:eastAsia="x-none"/>
        </w:rPr>
      </w:pPr>
      <w:r w:rsidRPr="00A57481">
        <w:rPr>
          <w:lang w:eastAsia="x-none"/>
        </w:rPr>
        <w:t>- сбор от ДДС, действующих на территории муниципального образования, информации об угрозе или факте возникновения ЧС (происшествия), сложившейся обстановке и действиях сил и средств по ликвидации ЧС (происшествия) и доведение ее до реагирующих служб;</w:t>
      </w:r>
    </w:p>
    <w:p w:rsidR="00A57481" w:rsidRPr="00A57481" w:rsidRDefault="00A57481" w:rsidP="00A57481">
      <w:pPr>
        <w:pStyle w:val="a8"/>
        <w:rPr>
          <w:lang w:eastAsia="x-none"/>
        </w:rPr>
      </w:pPr>
      <w:r w:rsidRPr="00A57481">
        <w:rPr>
          <w:lang w:eastAsia="x-none"/>
        </w:rPr>
        <w:t>- обработка и анализ данных о ЧС (происшествии), определение ее масштаба и уточнение состава сил и средств, привлекаемых для реагирования на ЧС (происшествие), их оповещение о переводе в соответствующие режимы функционирования;</w:t>
      </w:r>
    </w:p>
    <w:p w:rsidR="00A57481" w:rsidRPr="00A57481" w:rsidRDefault="00A57481" w:rsidP="00A57481">
      <w:pPr>
        <w:pStyle w:val="a8"/>
        <w:rPr>
          <w:lang w:eastAsia="x-none"/>
        </w:rPr>
      </w:pPr>
      <w:r w:rsidRPr="00A57481">
        <w:rPr>
          <w:lang w:eastAsia="x-none"/>
        </w:rPr>
        <w:t>- обобщение, оценка и контроль данных обстановки, принятых мер по ликвидации ЧС (происшествия), доведение указанной информации до сведения руководящего состава Администрации Кропоткинского городского поселения;</w:t>
      </w:r>
    </w:p>
    <w:p w:rsidR="00A57481" w:rsidRPr="00A57481" w:rsidRDefault="00A57481" w:rsidP="00A57481">
      <w:pPr>
        <w:pStyle w:val="a8"/>
        <w:rPr>
          <w:lang w:eastAsia="x-none"/>
        </w:rPr>
      </w:pPr>
      <w:r w:rsidRPr="00A57481">
        <w:rPr>
          <w:lang w:eastAsia="x-none"/>
        </w:rPr>
        <w:t>- самостоятельное принятие необходимых решений по защите и спасению населения (в рамках своих полномочий);</w:t>
      </w:r>
    </w:p>
    <w:p w:rsidR="00A57481" w:rsidRPr="00A57481" w:rsidRDefault="00A57481" w:rsidP="00A57481">
      <w:pPr>
        <w:pStyle w:val="a8"/>
        <w:rPr>
          <w:lang w:eastAsia="x-none"/>
        </w:rPr>
      </w:pPr>
      <w:r w:rsidRPr="00A57481">
        <w:rPr>
          <w:lang w:eastAsia="x-none"/>
        </w:rPr>
        <w:t>- оповещение руководящего состава Администрации Кропоткинского городского поселения, органов управления и сил ГО и РСЧС муниципального уровня, ДДС о ЧС (происшествии);</w:t>
      </w:r>
    </w:p>
    <w:p w:rsidR="00A57481" w:rsidRPr="00A57481" w:rsidRDefault="00A57481" w:rsidP="00A57481">
      <w:pPr>
        <w:pStyle w:val="a8"/>
        <w:rPr>
          <w:lang w:eastAsia="x-none"/>
        </w:rPr>
      </w:pPr>
      <w:r w:rsidRPr="00A57481">
        <w:rPr>
          <w:lang w:eastAsia="x-none"/>
        </w:rPr>
        <w:t>- информирование ДДС и сил РСЧС, привлекаемых к ликвидации ЧС (происшествия), об обстановке, принятых и рекомендуемых мерах;</w:t>
      </w:r>
    </w:p>
    <w:p w:rsidR="00A57481" w:rsidRPr="00A57481" w:rsidRDefault="00A57481" w:rsidP="00A57481">
      <w:pPr>
        <w:pStyle w:val="a8"/>
        <w:rPr>
          <w:lang w:eastAsia="x-none"/>
        </w:rPr>
      </w:pPr>
      <w:r w:rsidRPr="00A57481">
        <w:rPr>
          <w:lang w:eastAsia="x-none"/>
        </w:rPr>
        <w:t>- организация взаимодействия с органами управления ГО и ДДС соседних муниципальных образований по вопросам обеспечения выполнения мероприятий ГО и защиты населения и территорий от ЧС (происшествий);</w:t>
      </w:r>
    </w:p>
    <w:p w:rsidR="00A57481" w:rsidRPr="00A57481" w:rsidRDefault="00A57481" w:rsidP="00A57481">
      <w:pPr>
        <w:pStyle w:val="a8"/>
      </w:pPr>
      <w:r w:rsidRPr="00A57481">
        <w:rPr>
          <w:lang w:eastAsia="x-none"/>
        </w:rPr>
        <w:t xml:space="preserve">- обеспечение своевременного оповещения и информирования населения о ЧС по решению Главы администрации Кропоткинского городского поселения (председателя </w:t>
      </w:r>
      <w:r w:rsidRPr="00A57481">
        <w:t>комиссии по предупреждению и ликвидации чрезвычайных ситуаций и обеспечению пожарной безопасности (далее – КЧС и ОПБ);</w:t>
      </w:r>
    </w:p>
    <w:p w:rsidR="00A57481" w:rsidRPr="00A57481" w:rsidRDefault="00A57481" w:rsidP="00A57481">
      <w:pPr>
        <w:pStyle w:val="a8"/>
        <w:rPr>
          <w:lang w:eastAsia="x-none"/>
        </w:rPr>
      </w:pPr>
      <w:r w:rsidRPr="00A57481">
        <w:t xml:space="preserve">- представление докладов (донесений) об угрозе или возникновении </w:t>
      </w:r>
      <w:r w:rsidRPr="00A57481">
        <w:rPr>
          <w:lang w:eastAsia="x-none"/>
        </w:rPr>
        <w:t>ЧС (происшествий), сложившейся обстановке, возможных вариантов решений и действиях по ликвидации ЧС (происшествии) в соответствии с приказом МЧС России от 11.01.2021 г.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 (зарегистрирован в Минюсте России 15.03.2021 г. № 62744);</w:t>
      </w:r>
    </w:p>
    <w:p w:rsidR="00A57481" w:rsidRPr="00A57481" w:rsidRDefault="00A57481" w:rsidP="00A57481">
      <w:pPr>
        <w:pStyle w:val="a8"/>
        <w:rPr>
          <w:lang w:eastAsia="x-none"/>
        </w:rPr>
      </w:pPr>
      <w:r w:rsidRPr="00A57481">
        <w:rPr>
          <w:lang w:eastAsia="x-none"/>
        </w:rPr>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 в установленном порядке;</w:t>
      </w:r>
    </w:p>
    <w:p w:rsidR="00A57481" w:rsidRPr="00A57481" w:rsidRDefault="00A57481" w:rsidP="00A57481">
      <w:pPr>
        <w:pStyle w:val="a8"/>
        <w:rPr>
          <w:lang w:eastAsia="x-none"/>
        </w:rPr>
      </w:pPr>
      <w:r w:rsidRPr="00A57481">
        <w:rPr>
          <w:lang w:eastAsia="x-none"/>
        </w:rPr>
        <w:t>- уточнение и координация действий, привлеченных ДДС по их совместному реагированию на вызовы (сообщения о происшествиях), поступающих по всем имеющимся видам и каналам связи, в том числе по системе – 112;</w:t>
      </w:r>
    </w:p>
    <w:p w:rsidR="00A57481" w:rsidRPr="00A57481" w:rsidRDefault="00A57481" w:rsidP="00A57481">
      <w:pPr>
        <w:pStyle w:val="a8"/>
        <w:rPr>
          <w:lang w:eastAsia="x-none"/>
        </w:rPr>
      </w:pPr>
      <w:r w:rsidRPr="00A57481">
        <w:rPr>
          <w:lang w:eastAsia="x-none"/>
        </w:rPr>
        <w:t>- контроль результатов реагирования на вызовы (сообщения о происшествиях), поступающих по всем имеющимся видам и каналам связи, в том числе по системе – 112;</w:t>
      </w:r>
    </w:p>
    <w:p w:rsidR="00A57481" w:rsidRPr="00A57481" w:rsidRDefault="00A57481" w:rsidP="00A57481">
      <w:pPr>
        <w:pStyle w:val="a8"/>
      </w:pPr>
      <w:r w:rsidRPr="00A57481">
        <w:rPr>
          <w:lang w:eastAsia="x-none"/>
        </w:rPr>
        <w:t>- фиксация в оперативном режиме информации о возникающих аварийных ситуациях на объектах жилищно-коммунального хозяйства муниципального образования и обеспечение контроля устранения аварийных ситуаций на объектах жилищно-коммунального хозяйства муниципального образования посредством</w:t>
      </w:r>
      <w:r w:rsidRPr="00A57481">
        <w:t xml:space="preserve"> МКА ЖКХ;</w:t>
      </w:r>
    </w:p>
    <w:p w:rsidR="00A57481" w:rsidRPr="00A57481" w:rsidRDefault="00A57481" w:rsidP="00A57481">
      <w:pPr>
        <w:pStyle w:val="a8"/>
      </w:pPr>
      <w:r w:rsidRPr="00A57481">
        <w:t>- мониторинг, анализ, прогнозирование, оценка и контроль сложившейся обстановки на основе информации, поступающей от различных информационных систем и оконечных устройств;</w:t>
      </w:r>
    </w:p>
    <w:p w:rsidR="00A57481" w:rsidRPr="00A57481" w:rsidRDefault="00A57481" w:rsidP="00A57481">
      <w:pPr>
        <w:pStyle w:val="a8"/>
      </w:pPr>
      <w:r w:rsidRPr="00A57481">
        <w:t>- информационное обеспечение КЧС и ОПБ Администрации Кропоткинского городского поселения;</w:t>
      </w:r>
    </w:p>
    <w:p w:rsidR="00A57481" w:rsidRPr="00A57481" w:rsidRDefault="00A57481" w:rsidP="00A57481">
      <w:pPr>
        <w:pStyle w:val="a8"/>
      </w:pPr>
      <w:r w:rsidRPr="00A57481">
        <w:t>- накопление и обновление социально-экономических, природно-географических, демографических и других данных о Кропоткинском муниципальном образовании, органах управления на территории Кропоткинского муниципального образования (в том числе их ДДС), силах и средствах ГО и РСЧС на территории Кропоткинского муниципального образования, ПОО, критически важных объектах, объектах транспортной инфраструктуры и среды обитания, возможных и планируемых мероприятиях по предупреждению и ликвидации ЧС (происшествий), в том числе с использованием АИУС РСЧС через «Личный кабинет ЕДДС»;</w:t>
      </w:r>
    </w:p>
    <w:p w:rsidR="00A57481" w:rsidRPr="00A57481" w:rsidRDefault="00A57481" w:rsidP="00A57481">
      <w:pPr>
        <w:pStyle w:val="a8"/>
      </w:pPr>
      <w:r w:rsidRPr="00A57481">
        <w:t>- мониторинг состояния комплексной безопасности объектов социального назначения, здравоохранения и образования с круглосуточным пребыванием людей;</w:t>
      </w:r>
    </w:p>
    <w:p w:rsidR="00A57481" w:rsidRPr="00A57481" w:rsidRDefault="00A57481" w:rsidP="00A57481">
      <w:pPr>
        <w:pStyle w:val="a8"/>
      </w:pPr>
      <w:r w:rsidRPr="00A57481">
        <w:t>- контроль и принятие мер по обеспечению готовности к задействованию локальной системы оповещения населения, а также муниципальной автоматизированной системы экстренного оповещения населения (при ее наличии), обеспечение устойчивого и непрерывного функционирования системы управления и средств автоматизации;</w:t>
      </w:r>
    </w:p>
    <w:p w:rsidR="00A57481" w:rsidRPr="00A57481" w:rsidRDefault="00A57481" w:rsidP="00A57481">
      <w:pPr>
        <w:pStyle w:val="a8"/>
      </w:pPr>
      <w:r w:rsidRPr="00A57481">
        <w:t xml:space="preserve">- организация профессиональной подготовки, профессиональной переподготовки и повышения квалификации специалистов ДДС для несения оперативного дежурства </w:t>
      </w:r>
      <w:proofErr w:type="gramStart"/>
      <w:r w:rsidRPr="00A57481">
        <w:t>на муниципальном уровнем</w:t>
      </w:r>
      <w:proofErr w:type="gramEnd"/>
      <w:r w:rsidRPr="00A57481">
        <w:t xml:space="preserve"> РСЧС;</w:t>
      </w:r>
    </w:p>
    <w:p w:rsidR="00A57481" w:rsidRPr="00A57481" w:rsidRDefault="00A57481" w:rsidP="00A57481">
      <w:pPr>
        <w:pStyle w:val="a8"/>
      </w:pPr>
      <w:r w:rsidRPr="00A57481">
        <w:t>- осуществление информационного обмена по оперативной обстановке с органами повседневного управления РСЧС, в том числе с использованием АИУС РСЧС через «Личный кабинет ДДС» и АПК «Безопасный город»;</w:t>
      </w:r>
    </w:p>
    <w:p w:rsidR="00A57481" w:rsidRPr="00A57481" w:rsidRDefault="00A57481" w:rsidP="00A57481">
      <w:pPr>
        <w:pStyle w:val="a8"/>
      </w:pPr>
      <w:r w:rsidRPr="00A57481">
        <w:t>- представление в ЦУКС ГУ МЧС России по Иркутской области отчета о проведенных превентивных мероприятиях в соответствии с полученным прогнозом возможных ЧС (происшествий) или оперативным предупреждением о прохождении комплекса опасных неблагоприятных метеорологических явлений;</w:t>
      </w:r>
    </w:p>
    <w:p w:rsidR="00A57481" w:rsidRPr="00A57481" w:rsidRDefault="00A57481" w:rsidP="00A57481">
      <w:pPr>
        <w:pStyle w:val="a8"/>
      </w:pPr>
      <w:r w:rsidRPr="00A57481">
        <w:t xml:space="preserve">- доведение экстренных предупреждений об угрозе возникновения или возникновении ЧС (происшествий), об опасных (неблагоприятных) метеорологических явлениях, моделях возможного развития обстановки, рекомендаций по снижению рисков до руководящего состава Администрации Кропоткинского городского </w:t>
      </w:r>
      <w:r w:rsidRPr="00A57481">
        <w:lastRenderedPageBreak/>
        <w:t>поселения, ДДС, организаторов мероприятий с массовым пребыванием людей, туристических групп на территории Кропоткинского муниципального образования;</w:t>
      </w:r>
    </w:p>
    <w:p w:rsidR="00A57481" w:rsidRPr="00A57481" w:rsidRDefault="00A57481" w:rsidP="00A57481">
      <w:pPr>
        <w:pStyle w:val="a8"/>
      </w:pPr>
      <w:r w:rsidRPr="00A57481">
        <w:t>- участие в проведении учений и тренировок с органами повседневного управления РСЧС и органами управления ГО по выполнению возложенных на них задач.</w:t>
      </w:r>
    </w:p>
    <w:p w:rsidR="00A57481" w:rsidRPr="00A57481" w:rsidRDefault="00A57481" w:rsidP="00A57481">
      <w:pPr>
        <w:pStyle w:val="a8"/>
        <w:rPr>
          <w:caps/>
          <w:lang w:eastAsia="x-none"/>
        </w:rPr>
      </w:pPr>
    </w:p>
    <w:p w:rsidR="00A57481" w:rsidRPr="00A57481" w:rsidRDefault="00A57481" w:rsidP="00A57481">
      <w:pPr>
        <w:pStyle w:val="a8"/>
        <w:rPr>
          <w:caps/>
          <w:lang w:val="x-none" w:eastAsia="x-none"/>
        </w:rPr>
      </w:pPr>
      <w:r w:rsidRPr="00A57481">
        <w:rPr>
          <w:caps/>
          <w:lang w:eastAsia="x-none"/>
        </w:rPr>
        <w:t>5.</w:t>
      </w:r>
      <w:r w:rsidRPr="00A57481">
        <w:rPr>
          <w:caps/>
          <w:lang w:val="x-none" w:eastAsia="x-none"/>
        </w:rPr>
        <w:t xml:space="preserve"> Порядок работы ДДС </w:t>
      </w:r>
      <w:r w:rsidRPr="00A57481">
        <w:rPr>
          <w:caps/>
          <w:lang w:eastAsia="x-none"/>
        </w:rPr>
        <w:t xml:space="preserve">Кропоткинского </w:t>
      </w:r>
      <w:r w:rsidRPr="00A57481">
        <w:rPr>
          <w:caps/>
          <w:lang w:val="x-none" w:eastAsia="x-none"/>
        </w:rPr>
        <w:t>муниципального образования</w:t>
      </w:r>
    </w:p>
    <w:p w:rsidR="00A57481" w:rsidRPr="00A57481" w:rsidRDefault="00A57481" w:rsidP="00A57481">
      <w:pPr>
        <w:pStyle w:val="a8"/>
        <w:rPr>
          <w:caps/>
          <w:lang w:val="x-none" w:eastAsia="x-none"/>
        </w:rPr>
      </w:pPr>
    </w:p>
    <w:p w:rsidR="00A57481" w:rsidRPr="00A57481" w:rsidRDefault="00A57481" w:rsidP="00A57481">
      <w:pPr>
        <w:pStyle w:val="a8"/>
        <w:rPr>
          <w:caps/>
          <w:lang w:val="x-none" w:eastAsia="x-none"/>
        </w:rPr>
      </w:pPr>
      <w:r w:rsidRPr="00A57481">
        <w:rPr>
          <w:caps/>
          <w:lang w:eastAsia="x-none"/>
        </w:rPr>
        <w:t xml:space="preserve">5.1. </w:t>
      </w:r>
      <w:r w:rsidRPr="00A57481">
        <w:rPr>
          <w:lang w:eastAsia="x-none"/>
        </w:rPr>
        <w:t>Для обеспечения своевременного и эффективного реагирования на угрозы возникновения и возникновение ЧС (происшествий) в ДДС организуется круглосуточное дежурство оперативной дежурной смены (далее – ОДС).</w:t>
      </w:r>
    </w:p>
    <w:p w:rsidR="00A57481" w:rsidRPr="00A57481" w:rsidRDefault="00A57481" w:rsidP="00A57481">
      <w:pPr>
        <w:pStyle w:val="a8"/>
      </w:pPr>
      <w:r w:rsidRPr="00A57481">
        <w:t>К несению дежурства в составе ОДС ДДС допускается дежурно-диспетчерский персонал, прошедший стажировку на рабочем месте и допущенный в установленном порядке к несению дежурства.</w:t>
      </w:r>
    </w:p>
    <w:p w:rsidR="00A57481" w:rsidRPr="00A57481" w:rsidRDefault="00A57481" w:rsidP="00A57481">
      <w:pPr>
        <w:pStyle w:val="a8"/>
      </w:pPr>
      <w:r w:rsidRPr="00A57481">
        <w:t>Специалисты ДДС должны получать дополнительное профессиональное образование по соответствующим программам подготовки в образовательных учреждениях, имеющих лицензию на осуществление дополнительного профессионального образования, в течение первого года со дня назначения на должность и не реже одного раза в пять лет.</w:t>
      </w:r>
    </w:p>
    <w:p w:rsidR="00A57481" w:rsidRPr="00A57481" w:rsidRDefault="00A57481" w:rsidP="00A57481">
      <w:pPr>
        <w:pStyle w:val="a8"/>
      </w:pPr>
      <w:r w:rsidRPr="00A57481">
        <w:t xml:space="preserve">Перед </w:t>
      </w:r>
      <w:proofErr w:type="spellStart"/>
      <w:r w:rsidRPr="00A57481">
        <w:t>заступлением</w:t>
      </w:r>
      <w:proofErr w:type="spellEnd"/>
      <w:r w:rsidRPr="00A57481">
        <w:t xml:space="preserve"> очередной ОДС на дежурство руководителем ДДС или лицом, его замещающим, должен проводиться инструктаж дежурно-диспетчерского персонала ДДС, согласно утвержденного плана проведения инструктажа. В ходе инструктажа до дежурно-диспетчерского персонала доводится оперативная обстановка, задачи на очередное дежурство, анализируются характерные недостатки в действиях персонала и указываются меры, исключающие их повторение.</w:t>
      </w:r>
    </w:p>
    <w:p w:rsidR="00A57481" w:rsidRPr="00A57481" w:rsidRDefault="00A57481" w:rsidP="00A57481">
      <w:pPr>
        <w:pStyle w:val="a8"/>
      </w:pPr>
      <w:r w:rsidRPr="00A57481">
        <w:t>Со сменяющейся ОДС ДДС руководителем ДДС (или лицом, его замещающим,) подводится подведение итогов несения оперативного дежурства, в ходе которого осуществляется разбор действий дежурно-диспетчерского персонала за прошедшее дежурство, доводятся основные недостатки и указываются меры, исключающие повторение выявленных недостатков.</w:t>
      </w:r>
    </w:p>
    <w:p w:rsidR="00A57481" w:rsidRPr="00A57481" w:rsidRDefault="00A57481" w:rsidP="00A57481">
      <w:pPr>
        <w:pStyle w:val="a8"/>
      </w:pPr>
      <w:r w:rsidRPr="00A57481">
        <w:t>В ходе приема-сдачи дежурства специалисты заступившей ОДС принимают у специалистов сменяющейся ОДС документацию, средства связи, АРМ и другое оборудование с занесением соответствующих записей в журнале приема-сдачи дежурства.</w:t>
      </w:r>
    </w:p>
    <w:p w:rsidR="00A57481" w:rsidRPr="00A57481" w:rsidRDefault="00A57481" w:rsidP="00A57481">
      <w:pPr>
        <w:pStyle w:val="a8"/>
      </w:pPr>
      <w:r w:rsidRPr="00A57481">
        <w:t>Привлечение специалистов ОДС ДДС к решению задач, не связанных с несением оперативного дежурства, не допускается.</w:t>
      </w:r>
    </w:p>
    <w:p w:rsidR="00A57481" w:rsidRPr="00A57481" w:rsidRDefault="00A57481" w:rsidP="00A57481">
      <w:pPr>
        <w:pStyle w:val="a8"/>
      </w:pPr>
      <w:r w:rsidRPr="00A57481">
        <w:t>Во время несения дежурства специалисты ОДС ДДС выполняют функциональные задачи в соответствии с должностными инструкциями и алгоритмами действий.</w:t>
      </w:r>
    </w:p>
    <w:p w:rsidR="00A57481" w:rsidRPr="00A57481" w:rsidRDefault="00A57481" w:rsidP="00A57481">
      <w:pPr>
        <w:pStyle w:val="a8"/>
      </w:pPr>
      <w:r w:rsidRPr="00A57481">
        <w:t>При нарушении трудовой дисциплины, безопасности связи, правил эксплуатации техники (оборудования), техники безопасности и пожарной безопасности дежурно-диспетчерский персонал может быть отстранен от несения дежурства.</w:t>
      </w:r>
    </w:p>
    <w:p w:rsidR="00A57481" w:rsidRPr="00A57481" w:rsidRDefault="00A57481" w:rsidP="00A57481">
      <w:pPr>
        <w:pStyle w:val="a8"/>
      </w:pPr>
      <w:r w:rsidRPr="00A57481">
        <w:t>Право отстранения от дежурства дежурно-диспетчерского персонала принадлежит руководителю ДДС (или лицу, его замещающему).</w:t>
      </w:r>
    </w:p>
    <w:p w:rsidR="00A57481" w:rsidRPr="00A57481" w:rsidRDefault="00A57481" w:rsidP="00A57481">
      <w:pPr>
        <w:pStyle w:val="a8"/>
      </w:pPr>
      <w:r w:rsidRPr="00A57481">
        <w:t>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w:t>
      </w:r>
    </w:p>
    <w:p w:rsidR="00A57481" w:rsidRPr="00A57481" w:rsidRDefault="00A57481" w:rsidP="00A57481">
      <w:pPr>
        <w:pStyle w:val="a8"/>
      </w:pPr>
      <w:r w:rsidRPr="00A57481">
        <w:t>Информация об угрозах возникновения и возникновении ЧС (происшествий) поступает в ДДС по имеющимся каналам связи и информационным системам.</w:t>
      </w:r>
    </w:p>
    <w:p w:rsidR="00A57481" w:rsidRPr="00A57481" w:rsidRDefault="00A57481" w:rsidP="00A57481">
      <w:pPr>
        <w:pStyle w:val="a8"/>
      </w:pPr>
      <w:r w:rsidRPr="00A57481">
        <w:t>Вся информация об угрозе возникновения или возникновении ЧС (происшествия) регистрируется в установленном порядке дежурно-диспетчерским персоналом ДДС и незамедлительно передается в ЭОС, которые необходимо направить в зону ЧС (происшествия), а также в ЦУКС ГУ МЧС России по Иркутской области.</w:t>
      </w:r>
    </w:p>
    <w:p w:rsidR="00A57481" w:rsidRPr="00A57481" w:rsidRDefault="00A57481" w:rsidP="00A57481">
      <w:pPr>
        <w:pStyle w:val="a8"/>
      </w:pPr>
      <w:r w:rsidRPr="00A57481">
        <w:t>Ежемесячно руководителем ДДС или лицом, его замещающим, проводится анализ функционирования ДДС и организации взаимодействия с ДДС, действующими на территории Кропоткинского муниципального образования.</w:t>
      </w:r>
    </w:p>
    <w:p w:rsidR="00A57481" w:rsidRPr="00A57481" w:rsidRDefault="00A57481" w:rsidP="00A57481">
      <w:pPr>
        <w:pStyle w:val="a8"/>
      </w:pPr>
      <w:r w:rsidRPr="00A57481">
        <w:t>Анализы функционирования ДДС Кропоткинского муниципального образования и организации взаимодействия с ДДС, действующими на территории Кропоткинского муниципального образования, ежеквартально рассматриваются на заседании КЧС и ОПБ Кропоткинского муниципального образования.</w:t>
      </w:r>
    </w:p>
    <w:p w:rsidR="00A57481" w:rsidRPr="00A57481" w:rsidRDefault="00A57481" w:rsidP="00A57481">
      <w:pPr>
        <w:pStyle w:val="a8"/>
      </w:pPr>
      <w:r w:rsidRPr="00A57481">
        <w:t>Анализ функционирования ДДС ежегодно рассматривается на заседании КЧС и ОПБ Иркутской области.</w:t>
      </w:r>
    </w:p>
    <w:p w:rsidR="00A57481" w:rsidRPr="00A57481" w:rsidRDefault="00A57481" w:rsidP="00A57481">
      <w:pPr>
        <w:pStyle w:val="a8"/>
      </w:pPr>
    </w:p>
    <w:p w:rsidR="00A57481" w:rsidRPr="00A57481" w:rsidRDefault="00A57481" w:rsidP="00A57481">
      <w:pPr>
        <w:pStyle w:val="a8"/>
        <w:rPr>
          <w:caps/>
          <w:lang w:val="x-none" w:eastAsia="x-none"/>
        </w:rPr>
      </w:pPr>
    </w:p>
    <w:p w:rsidR="00A57481" w:rsidRPr="00A57481" w:rsidRDefault="00A57481" w:rsidP="00A57481">
      <w:pPr>
        <w:pStyle w:val="a8"/>
        <w:rPr>
          <w:caps/>
          <w:lang w:val="x-none" w:eastAsia="x-none"/>
        </w:rPr>
      </w:pPr>
    </w:p>
    <w:p w:rsidR="00A57481" w:rsidRPr="00A57481" w:rsidRDefault="00A57481" w:rsidP="00A57481">
      <w:pPr>
        <w:pStyle w:val="a8"/>
        <w:rPr>
          <w:caps/>
          <w:lang w:val="x-none" w:eastAsia="x-none"/>
        </w:rPr>
      </w:pPr>
      <w:r w:rsidRPr="00A57481">
        <w:rPr>
          <w:caps/>
          <w:lang w:val="x-none" w:eastAsia="x-none"/>
        </w:rPr>
        <w:t xml:space="preserve">Режимы функционирования ДДС </w:t>
      </w:r>
      <w:r w:rsidRPr="00A57481">
        <w:rPr>
          <w:caps/>
          <w:lang w:eastAsia="x-none"/>
        </w:rPr>
        <w:t xml:space="preserve">КРОПОТКИНСКОГО </w:t>
      </w:r>
      <w:r w:rsidRPr="00A57481">
        <w:rPr>
          <w:caps/>
          <w:lang w:val="x-none" w:eastAsia="x-none"/>
        </w:rPr>
        <w:t>муниципального образования</w:t>
      </w:r>
    </w:p>
    <w:p w:rsidR="00A57481" w:rsidRPr="00A57481" w:rsidRDefault="00A57481" w:rsidP="00A57481">
      <w:pPr>
        <w:pStyle w:val="a8"/>
        <w:rPr>
          <w:caps/>
          <w:lang w:val="x-none" w:eastAsia="x-none"/>
        </w:rPr>
      </w:pPr>
    </w:p>
    <w:p w:rsidR="00A57481" w:rsidRPr="00A57481" w:rsidRDefault="00A57481" w:rsidP="00A57481">
      <w:pPr>
        <w:pStyle w:val="a8"/>
        <w:rPr>
          <w:lang w:val="x-none" w:eastAsia="x-none"/>
        </w:rPr>
      </w:pPr>
      <w:r w:rsidRPr="00A57481">
        <w:rPr>
          <w:lang w:eastAsia="x-none"/>
        </w:rPr>
        <w:t>6.</w:t>
      </w:r>
      <w:r w:rsidRPr="00A57481">
        <w:rPr>
          <w:lang w:val="x-none" w:eastAsia="x-none"/>
        </w:rPr>
        <w:t xml:space="preserve">1. ДДС </w:t>
      </w:r>
      <w:r w:rsidRPr="00A57481">
        <w:rPr>
          <w:lang w:eastAsia="x-none"/>
        </w:rPr>
        <w:t xml:space="preserve">Кропоткинского </w:t>
      </w:r>
      <w:r w:rsidRPr="00A57481">
        <w:rPr>
          <w:lang w:val="x-none" w:eastAsia="x-none"/>
        </w:rPr>
        <w:t>муниципального образования функционирует в режимах</w:t>
      </w:r>
      <w:r w:rsidRPr="00A57481">
        <w:rPr>
          <w:lang w:eastAsia="x-none"/>
        </w:rPr>
        <w:t>:</w:t>
      </w:r>
      <w:r w:rsidRPr="00A57481">
        <w:rPr>
          <w:lang w:val="x-none" w:eastAsia="x-none"/>
        </w:rPr>
        <w:t xml:space="preserve"> повседневной деятельности</w:t>
      </w:r>
      <w:r w:rsidRPr="00A57481">
        <w:rPr>
          <w:lang w:eastAsia="x-none"/>
        </w:rPr>
        <w:t xml:space="preserve"> – при отсутствии угрозы возникновения ЧС;</w:t>
      </w:r>
      <w:r w:rsidRPr="00A57481">
        <w:rPr>
          <w:lang w:val="x-none" w:eastAsia="x-none"/>
        </w:rPr>
        <w:t xml:space="preserve"> повышенной готовности</w:t>
      </w:r>
      <w:r w:rsidRPr="00A57481">
        <w:rPr>
          <w:lang w:eastAsia="x-none"/>
        </w:rPr>
        <w:t xml:space="preserve"> – при угрозе возникновения </w:t>
      </w:r>
      <w:proofErr w:type="gramStart"/>
      <w:r w:rsidRPr="00A57481">
        <w:rPr>
          <w:lang w:eastAsia="x-none"/>
        </w:rPr>
        <w:t xml:space="preserve">ЧС; </w:t>
      </w:r>
      <w:r w:rsidRPr="00A57481">
        <w:rPr>
          <w:lang w:val="x-none" w:eastAsia="x-none"/>
        </w:rPr>
        <w:t xml:space="preserve"> чрезвычайной</w:t>
      </w:r>
      <w:proofErr w:type="gramEnd"/>
      <w:r w:rsidRPr="00A57481">
        <w:rPr>
          <w:lang w:val="x-none" w:eastAsia="x-none"/>
        </w:rPr>
        <w:t xml:space="preserve"> ситуации</w:t>
      </w:r>
      <w:r w:rsidRPr="00A57481">
        <w:rPr>
          <w:lang w:eastAsia="x-none"/>
        </w:rPr>
        <w:t xml:space="preserve"> – при возникновении и ликвидации ЧС</w:t>
      </w:r>
      <w:r w:rsidRPr="00A57481">
        <w:rPr>
          <w:lang w:val="x-none" w:eastAsia="x-none"/>
        </w:rPr>
        <w:t xml:space="preserve">. </w:t>
      </w:r>
    </w:p>
    <w:p w:rsidR="00A57481" w:rsidRPr="00A57481" w:rsidRDefault="00A57481" w:rsidP="00A57481">
      <w:pPr>
        <w:pStyle w:val="a8"/>
        <w:rPr>
          <w:lang w:eastAsia="x-none"/>
        </w:rPr>
      </w:pPr>
      <w:r w:rsidRPr="00A57481">
        <w:rPr>
          <w:lang w:eastAsia="x-none"/>
        </w:rPr>
        <w:t xml:space="preserve">6.2. В режиме повседневной деятельности ДДС Кропоткинского </w:t>
      </w:r>
      <w:r w:rsidRPr="00A57481">
        <w:rPr>
          <w:lang w:val="x-none" w:eastAsia="x-none"/>
        </w:rPr>
        <w:t xml:space="preserve">муниципального образования </w:t>
      </w:r>
      <w:r w:rsidRPr="00A57481">
        <w:rPr>
          <w:lang w:eastAsia="x-none"/>
        </w:rPr>
        <w:t>осуществляет круглосуточное дежурство, находясь в готовности к экстренному реагированию на угрозу возникновения или возникновение ЧС (происшествий). В этом режиме ДДС Кропоткинского муниципального образования осуществляет:</w:t>
      </w:r>
    </w:p>
    <w:p w:rsidR="00A57481" w:rsidRPr="00A57481" w:rsidRDefault="00A57481" w:rsidP="00A57481">
      <w:pPr>
        <w:pStyle w:val="a8"/>
        <w:rPr>
          <w:lang w:eastAsia="x-none"/>
        </w:rPr>
      </w:pPr>
      <w:r w:rsidRPr="00A57481">
        <w:rPr>
          <w:lang w:eastAsia="x-none"/>
        </w:rPr>
        <w:t>- прием от населения, организация и ДДС информации (сообщений) об угрозе или факте возникновения ЧС (происшествия);</w:t>
      </w:r>
    </w:p>
    <w:p w:rsidR="00A57481" w:rsidRPr="00A57481" w:rsidRDefault="00A57481" w:rsidP="00A57481">
      <w:pPr>
        <w:pStyle w:val="a8"/>
        <w:rPr>
          <w:lang w:eastAsia="x-none"/>
        </w:rPr>
      </w:pPr>
      <w:r w:rsidRPr="00A57481">
        <w:rPr>
          <w:lang w:eastAsia="x-none"/>
        </w:rPr>
        <w:lastRenderedPageBreak/>
        <w:t>- сбор, обработку и обмен информацией в области защиты населения и территорий от ЧС (происшествий) и обеспечения пожарной безопасности, с использованием информационных систем, в том числе АИУС РСЧС;</w:t>
      </w:r>
    </w:p>
    <w:p w:rsidR="00A57481" w:rsidRPr="00A57481" w:rsidRDefault="00A57481" w:rsidP="00A57481">
      <w:pPr>
        <w:pStyle w:val="a8"/>
        <w:rPr>
          <w:lang w:eastAsia="x-none"/>
        </w:rPr>
      </w:pPr>
      <w:r w:rsidRPr="00A57481">
        <w:rPr>
          <w:lang w:eastAsia="x-none"/>
        </w:rPr>
        <w:t>- обобщение и анализ информации о ЧС (происшествиях) за сутки дежурства и представление соответствующих докладов в установленном порядке;</w:t>
      </w:r>
    </w:p>
    <w:p w:rsidR="00A57481" w:rsidRPr="00A57481" w:rsidRDefault="00A57481" w:rsidP="00A57481">
      <w:pPr>
        <w:pStyle w:val="a8"/>
        <w:rPr>
          <w:lang w:eastAsia="x-none"/>
        </w:rPr>
      </w:pPr>
      <w:r w:rsidRPr="00A57481">
        <w:rPr>
          <w:lang w:eastAsia="x-none"/>
        </w:rPr>
        <w:t>- мероприятия по поддержанию в готовности к применению программно-технических средств ДДС, средств связи и технических средств оповещения муниципальной автоматизированной системы централизованного оповещения (если имеется в наличии), а также локальной системы оповещения;</w:t>
      </w:r>
    </w:p>
    <w:p w:rsidR="00A57481" w:rsidRPr="00A57481" w:rsidRDefault="00A57481" w:rsidP="00A57481">
      <w:pPr>
        <w:pStyle w:val="a8"/>
      </w:pPr>
      <w:r w:rsidRPr="00A57481">
        <w:rPr>
          <w:lang w:eastAsia="x-none"/>
        </w:rPr>
        <w:t xml:space="preserve">-  передачу информации </w:t>
      </w:r>
      <w:r w:rsidRPr="00A57481">
        <w:t xml:space="preserve">об угрозе возникновения или возникновении </w:t>
      </w:r>
      <w:bookmarkStart w:id="6" w:name="_Hlk125976843"/>
      <w:r w:rsidRPr="00A57481">
        <w:t xml:space="preserve">ЧС (происшествия) </w:t>
      </w:r>
      <w:bookmarkEnd w:id="6"/>
      <w:r w:rsidRPr="00A57481">
        <w:t>по подчиненности, в первоочередном порядке председателю КЧС и ОПБ Кропоткинского муниципального образования, специалисту ГО администрации Кропоткинского городского поселения, в ЭОС, которые необходимо направить к месту или задействовать при ликвидации ЧС (происшествий), в ЦУКС ГУ МЧС России по Иркутской области и в организации (подразделения) ОИВС, обеспечивающих деятельность этих органов в области защиты населения и территорий от ЧС;</w:t>
      </w:r>
    </w:p>
    <w:p w:rsidR="00A57481" w:rsidRPr="00A57481" w:rsidRDefault="00A57481" w:rsidP="00A57481">
      <w:pPr>
        <w:pStyle w:val="a8"/>
      </w:pPr>
      <w:r w:rsidRPr="00A57481">
        <w:t>- по решению Главы Кропоткинского муниципального образования (председателя КЧС и ОПБ) с пункта управления ДДС проводит информирование населения о ЧС;</w:t>
      </w:r>
    </w:p>
    <w:p w:rsidR="00A57481" w:rsidRPr="00A57481" w:rsidRDefault="00A57481" w:rsidP="00A57481">
      <w:pPr>
        <w:pStyle w:val="a8"/>
      </w:pPr>
      <w:r w:rsidRPr="00A57481">
        <w:t>- мониторинг и анализ данных информационных систем в целях получения сведений о прогнозируемых и (или) возникших чрезвычайных ситуациях и их последствиях, информации (прогностической и фактической) об опасных и неблагоприятных природных явлениях, о состоянии ПОО, опасных производственных объектов, а также о состоянии окружающей среды, в том числе от АПК «Безопасный город» и АИУС РСЧС;</w:t>
      </w:r>
    </w:p>
    <w:p w:rsidR="00A57481" w:rsidRPr="00A57481" w:rsidRDefault="00A57481" w:rsidP="00A57481">
      <w:pPr>
        <w:pStyle w:val="a8"/>
      </w:pPr>
      <w:r w:rsidRPr="00A57481">
        <w:t xml:space="preserve">- внесение необходимых изменений в базу данных, а также в структуру и содержание оперативных документов по реагированию ДДС на </w:t>
      </w:r>
      <w:bookmarkStart w:id="7" w:name="_Hlk125977635"/>
      <w:r w:rsidRPr="00A57481">
        <w:t>ЧС (происшествия);</w:t>
      </w:r>
      <w:bookmarkEnd w:id="7"/>
    </w:p>
    <w:p w:rsidR="00A57481" w:rsidRPr="00A57481" w:rsidRDefault="00A57481" w:rsidP="00A57481">
      <w:pPr>
        <w:pStyle w:val="a8"/>
      </w:pPr>
      <w:r w:rsidRPr="00A57481">
        <w:t xml:space="preserve">- разработку, корректировку и согласование с ДДС, действующими на территории </w:t>
      </w:r>
      <w:bookmarkStart w:id="8" w:name="_Hlk125977710"/>
      <w:r w:rsidRPr="00A57481">
        <w:t>Кропоткинского муниципального образования</w:t>
      </w:r>
      <w:bookmarkEnd w:id="8"/>
      <w:r w:rsidRPr="00A57481">
        <w:t>, соглашений и регламентов информационного взаимодействия при реагировании на ЧС (происшествия);</w:t>
      </w:r>
    </w:p>
    <w:p w:rsidR="00A57481" w:rsidRPr="00A57481" w:rsidRDefault="00A57481" w:rsidP="00A57481">
      <w:pPr>
        <w:pStyle w:val="a8"/>
      </w:pPr>
      <w:r w:rsidRPr="00A57481">
        <w:t>- контроль за своевременным устранением неисправностей и аварий на системах жизнеобеспечения Кропоткинского муниципального образования;</w:t>
      </w:r>
    </w:p>
    <w:p w:rsidR="00A57481" w:rsidRPr="00A57481" w:rsidRDefault="00A57481" w:rsidP="00A57481">
      <w:pPr>
        <w:pStyle w:val="a8"/>
      </w:pPr>
      <w:r w:rsidRPr="00A57481">
        <w:t>- уточнение и корректировку действий ДДС, привлекаемых к реагированию на вызовы (сообщения о происшествиях), поступающих по всем имеющимся видам и каналам связи, в том числе по системе – 112;</w:t>
      </w:r>
    </w:p>
    <w:p w:rsidR="00A57481" w:rsidRPr="00A57481" w:rsidRDefault="00A57481" w:rsidP="00A57481">
      <w:pPr>
        <w:pStyle w:val="a8"/>
      </w:pPr>
      <w:r w:rsidRPr="00A57481">
        <w:t>- контроль результатов реагирования на вызовы (сообщения о происшествиях), поступающих по всем имеющимся видам и каналам связи, в том числе по системе – 112;</w:t>
      </w:r>
    </w:p>
    <w:p w:rsidR="00A57481" w:rsidRPr="00A57481" w:rsidRDefault="00A57481" w:rsidP="00A57481">
      <w:pPr>
        <w:pStyle w:val="a8"/>
      </w:pPr>
      <w:r w:rsidRPr="00A57481">
        <w:rPr>
          <w:lang w:eastAsia="x-none"/>
        </w:rPr>
        <w:t xml:space="preserve">- направление в органы управления муниципального звена территориальной подсистемы РСЧС по принадлежности прогнозов, полученных от ЦУКС ГУ МЧС России по Иркутской области, об угрозах возникновения </w:t>
      </w:r>
      <w:r w:rsidRPr="00A57481">
        <w:t>ЧС (происшествий) и моделей развития обстановки по неблагоприятному прогнозу в пределах Кропоткинского муниципального образования.</w:t>
      </w:r>
    </w:p>
    <w:p w:rsidR="00A57481" w:rsidRPr="00A57481" w:rsidRDefault="00A57481" w:rsidP="00A57481">
      <w:pPr>
        <w:pStyle w:val="a8"/>
      </w:pPr>
      <w:r w:rsidRPr="00A57481">
        <w:t>6.3. ДДС взаимодействует с ДДС, функционирующими на территории Кропоткинского муниципального образования, на основании заключенных соглашений об информационном взаимодействии, согласно которым оперативная информация о текущей обстановке в режиме повседневной деятельности передается в ДДС Кропоткинского муниципального образования.</w:t>
      </w:r>
    </w:p>
    <w:p w:rsidR="00A57481" w:rsidRPr="00A57481" w:rsidRDefault="00A57481" w:rsidP="00A57481">
      <w:pPr>
        <w:pStyle w:val="a8"/>
      </w:pPr>
      <w:r w:rsidRPr="00A57481">
        <w:t xml:space="preserve">6.4. Сообщения, идентифицированные как сообщения об угрозе возникновения или возникновении ЧС (происшествия), поступившие в ДДС, согласно </w:t>
      </w:r>
      <w:proofErr w:type="gramStart"/>
      <w:r w:rsidRPr="00A57481">
        <w:t>соглашениям</w:t>
      </w:r>
      <w:proofErr w:type="gramEnd"/>
      <w:r w:rsidRPr="00A57481">
        <w:t xml:space="preserve"> об информационном взаимодействии передаются в МКУ «ЕДДС администрации г. Бодайбо и района». Сообщения о ЧС (происшествиях), которые не относятся к сфере ответственности принявших их дежурно-диспетчерской службы, незамедлительно передаются соответствующей ДДС по предназначению.</w:t>
      </w:r>
    </w:p>
    <w:p w:rsidR="00A57481" w:rsidRPr="00A57481" w:rsidRDefault="00A57481" w:rsidP="00A57481">
      <w:pPr>
        <w:pStyle w:val="a8"/>
      </w:pPr>
      <w:r w:rsidRPr="00A57481">
        <w:t>6.5. При угрозе возникновения ЧС ДДС, привлекаемые ЭОС и ДДС организаций (объектов) проводятся решением Главы Кропоткинского муниципального образования в режим повышенной готовности.</w:t>
      </w:r>
    </w:p>
    <w:p w:rsidR="00A57481" w:rsidRPr="00A57481" w:rsidRDefault="00A57481" w:rsidP="00A57481">
      <w:pPr>
        <w:pStyle w:val="a8"/>
      </w:pPr>
      <w:r w:rsidRPr="00A57481">
        <w:t>В режиме повышенной готовности ДДС Кропоткинского муниципального образования дополнительно осуществляет:</w:t>
      </w:r>
    </w:p>
    <w:p w:rsidR="00A57481" w:rsidRPr="00A57481" w:rsidRDefault="00A57481" w:rsidP="00A57481">
      <w:pPr>
        <w:pStyle w:val="a8"/>
      </w:pPr>
      <w:r w:rsidRPr="00A57481">
        <w:t>- взаимодействие с руководителями соответствующих служб по вопросам подготовки сил и средств РСЧС, ЭОС и ДДС организаций к действиям в случае возникновения ЧС (происшествия);</w:t>
      </w:r>
    </w:p>
    <w:p w:rsidR="00A57481" w:rsidRPr="00A57481" w:rsidRDefault="00A57481" w:rsidP="00A57481">
      <w:pPr>
        <w:pStyle w:val="a8"/>
      </w:pPr>
      <w:r w:rsidRPr="00A57481">
        <w:t>- оповещение и персональный вызов должностных лиц КЧС и ОПБ Кропоткинского муниципального образования, специалиста ГО администрации Кропоткинского городского поселения;</w:t>
      </w:r>
    </w:p>
    <w:p w:rsidR="00A57481" w:rsidRPr="00A57481" w:rsidRDefault="00A57481" w:rsidP="00A57481">
      <w:pPr>
        <w:pStyle w:val="a8"/>
      </w:pPr>
      <w:r w:rsidRPr="00A57481">
        <w:t>-  передачу информации об угрозе возникновения ЧС (происшествия) по подчиненности, в первоочередном порядке председателю КЧС и ОПБ Кропоткинского муниципального образования, специалисту ГО администрации Кропоткинского городского поселения, начальнику отдела по ГО и ЧС и взаимодействию с правоохранительными органами Администрации МО г. Бодайбо и района, в МКУ «ЕДДС администрации г. Бодайбо и района», в ЭОС, которые необходимо направить к месту или задействовать при ликвидации ЧС (происшествия), в ЦУКС ГУ МЧС России по Иркутской области и в организации (подразделения) ОИВС, обеспечивающих деятельность этих органов в области защиты населения и территорий от ЧС;</w:t>
      </w:r>
    </w:p>
    <w:p w:rsidR="00A57481" w:rsidRPr="00A57481" w:rsidRDefault="00A57481" w:rsidP="00A57481">
      <w:pPr>
        <w:pStyle w:val="a8"/>
      </w:pPr>
      <w:r w:rsidRPr="00A57481">
        <w:t>- получение и анализ данных наблюдения и контроля за обстановкой на территории Кропоткинского муниципального образования, на ПОО, опасных производственных объектах, а также за состоянием окружающей среды;</w:t>
      </w:r>
    </w:p>
    <w:p w:rsidR="00A57481" w:rsidRPr="00A57481" w:rsidRDefault="00A57481" w:rsidP="00A57481">
      <w:pPr>
        <w:pStyle w:val="a8"/>
      </w:pPr>
      <w:r w:rsidRPr="00A57481">
        <w:t>- прогнозирование возможной обстановки, подготовку предложений по действиям привлекаемых ЭОС и ДДС организаций, сил и средств РСЧС;</w:t>
      </w:r>
    </w:p>
    <w:p w:rsidR="00A57481" w:rsidRPr="00A57481" w:rsidRDefault="00A57481" w:rsidP="00A57481">
      <w:pPr>
        <w:pStyle w:val="a8"/>
      </w:pPr>
      <w:r w:rsidRPr="00A57481">
        <w:lastRenderedPageBreak/>
        <w:t>- корректировку алгоритмов действий ДДС на угрозу возникновения ЧС и планов взаимодействия с соответствующими ЭОС и ДДС организаций, силами и средствами РСЧС, действующими на территории Кропоткинского муниципального образования в целях предотвращения ЧС;</w:t>
      </w:r>
    </w:p>
    <w:p w:rsidR="00A57481" w:rsidRPr="00A57481" w:rsidRDefault="00A57481" w:rsidP="00A57481">
      <w:pPr>
        <w:pStyle w:val="a8"/>
      </w:pPr>
      <w:r w:rsidRPr="00A57481">
        <w:t>- контроль и координацию действий ЭОС и ДДС организаций, сил и средств РСЧС при принятии ими экстренных мер по предотвращению возникновения ЧС или смягчению ее последствий;</w:t>
      </w:r>
    </w:p>
    <w:p w:rsidR="00A57481" w:rsidRPr="00A57481" w:rsidRDefault="00A57481" w:rsidP="00A57481">
      <w:pPr>
        <w:pStyle w:val="a8"/>
      </w:pPr>
      <w:r w:rsidRPr="00A57481">
        <w:t>- обеспечение информирования населения о ЧС;</w:t>
      </w:r>
    </w:p>
    <w:p w:rsidR="00A57481" w:rsidRPr="00A57481" w:rsidRDefault="00A57481" w:rsidP="00A57481">
      <w:pPr>
        <w:pStyle w:val="a8"/>
      </w:pPr>
      <w:r w:rsidRPr="00A57481">
        <w:t>- по решению Главы Кропоткинского муниципального образования (председателя КЧС и ОПБ), с пункта управления ДДС проводит оповещение населения о ЧС (в том числе через операторов сотовой связи);</w:t>
      </w:r>
    </w:p>
    <w:p w:rsidR="00A57481" w:rsidRPr="00A57481" w:rsidRDefault="00A57481" w:rsidP="00A57481">
      <w:pPr>
        <w:pStyle w:val="a8"/>
      </w:pPr>
      <w:r w:rsidRPr="00A57481">
        <w:t>- представление докладов в органы управления в установленном порядке;</w:t>
      </w:r>
    </w:p>
    <w:p w:rsidR="00A57481" w:rsidRPr="00A57481" w:rsidRDefault="00A57481" w:rsidP="00A57481">
      <w:pPr>
        <w:pStyle w:val="a8"/>
      </w:pPr>
      <w:r w:rsidRPr="00A57481">
        <w:t>- направление в ЦУКС ГУ МЧС Росси по Иркутской области, другие органы управления, сведения в установленном порядке,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w:t>
      </w:r>
    </w:p>
    <w:p w:rsidR="00A57481" w:rsidRPr="00A57481" w:rsidRDefault="00A57481" w:rsidP="00A57481">
      <w:pPr>
        <w:pStyle w:val="a8"/>
      </w:pPr>
      <w:r w:rsidRPr="00A57481">
        <w:t>6.6. В режим чрезвычайной ситуации ДДС, привлекаемые ЭОС и ДДС организаций (объектов) и силы муниципального звена территориальной подсистемы РСЧС переводятся решением Главы Кропоткинского муниципального образования при возникновении ЧС. В этом режиме ДДС дополнительно осуществляет выполнение следующих задач:</w:t>
      </w:r>
    </w:p>
    <w:p w:rsidR="00A57481" w:rsidRPr="00A57481" w:rsidRDefault="00A57481" w:rsidP="00A57481">
      <w:pPr>
        <w:pStyle w:val="a8"/>
      </w:pPr>
      <w:r w:rsidRPr="00A57481">
        <w:t>- организует экстренное оповещение и направление к месту ЧС сил и средств РСЧС, привлекаемых к ликвидации ЧС, осуществляет координацию их действий по предотвращению и ликвидации ЧС, а также реагированию на происшествия после получения необходимых данных;</w:t>
      </w:r>
    </w:p>
    <w:p w:rsidR="00A57481" w:rsidRPr="00A57481" w:rsidRDefault="00A57481" w:rsidP="00A57481">
      <w:pPr>
        <w:pStyle w:val="a8"/>
      </w:pPr>
      <w:r w:rsidRPr="00A57481">
        <w:t>- самостоятельно принимает решения по защите и спасению населения (в рамках своих полномочий);</w:t>
      </w:r>
    </w:p>
    <w:p w:rsidR="00A57481" w:rsidRPr="00A57481" w:rsidRDefault="00A57481" w:rsidP="00A57481">
      <w:pPr>
        <w:pStyle w:val="a8"/>
      </w:pPr>
      <w:r w:rsidRPr="00A57481">
        <w:t>- осуществляет сбор, обработку и представление собранной информации, проводит оценку обстановки, дополнительное привлечение к реагированию ЭОС и ДДС организаций, действующих на территории Кропоткинского муниципального образования;</w:t>
      </w:r>
    </w:p>
    <w:p w:rsidR="00A57481" w:rsidRPr="00A57481" w:rsidRDefault="00A57481" w:rsidP="00A57481">
      <w:pPr>
        <w:pStyle w:val="a8"/>
      </w:pPr>
      <w:r w:rsidRPr="00A57481">
        <w:t>- по решению Главы Кропоткинского муниципального образования (председателя КЧС и ОПБ) с пункта управления ДДС, а также через операторов сотовой связи проводит оповещение населения о ЧС;</w:t>
      </w:r>
    </w:p>
    <w:p w:rsidR="00A57481" w:rsidRPr="00A57481" w:rsidRDefault="00A57481" w:rsidP="00A57481">
      <w:pPr>
        <w:pStyle w:val="a8"/>
      </w:pPr>
      <w:r w:rsidRPr="00A57481">
        <w:t>- осуществляет сбор, обработку, уточнение и представление оперативной информации о развитии ЧС, а также координацию действий ЭОС, ДДС организаций, привлекаемых к ликвидации ЧС, сил и средств РСЧС;</w:t>
      </w:r>
    </w:p>
    <w:p w:rsidR="00A57481" w:rsidRPr="00A57481" w:rsidRDefault="00A57481" w:rsidP="00A57481">
      <w:pPr>
        <w:pStyle w:val="a8"/>
      </w:pPr>
      <w:r w:rsidRPr="00A57481">
        <w:t xml:space="preserve">- осуществляет постоянное информационное взаимодействие с руководителем ликвидации ЧС, </w:t>
      </w:r>
      <w:bookmarkStart w:id="9" w:name="_Hlk125981016"/>
      <w:r w:rsidRPr="00A57481">
        <w:t xml:space="preserve">Главой Кропоткинского муниципального образования </w:t>
      </w:r>
      <w:bookmarkEnd w:id="9"/>
      <w:r w:rsidRPr="00A57481">
        <w:t>(председателем КЧС и ОПБ), ОДС ЦУКС ГУ МЧС России по Иркутской области и организациями (подразделениями) ОИВС, обеспечивающими деятельность этих органов в области защиты населения и территорий от ЧС, оперативным штабом ликвидации ЧС и тушения пожаров, ЭОС, ДДС организаций, а также с МКУ «ЕДДС администрации г. Бодайбо и района»  о ходе реагирования на ЧС и ведения аварийно-восстановительных работ;</w:t>
      </w:r>
    </w:p>
    <w:p w:rsidR="00A57481" w:rsidRPr="00A57481" w:rsidRDefault="00A57481" w:rsidP="00A57481">
      <w:pPr>
        <w:pStyle w:val="a8"/>
      </w:pPr>
      <w:r w:rsidRPr="00A57481">
        <w:t>- осуществляет контроль проведения аварийно-восстановительных и других неотложных работ;</w:t>
      </w:r>
    </w:p>
    <w:p w:rsidR="00A57481" w:rsidRPr="00A57481" w:rsidRDefault="00A57481" w:rsidP="00A57481">
      <w:pPr>
        <w:pStyle w:val="a8"/>
      </w:pPr>
      <w:r w:rsidRPr="00A57481">
        <w:t>- готовит и представляет в органы управления доклады и донесения о ЧС в установленном порядке;</w:t>
      </w:r>
    </w:p>
    <w:p w:rsidR="00A57481" w:rsidRPr="00A57481" w:rsidRDefault="00A57481" w:rsidP="00A57481">
      <w:pPr>
        <w:pStyle w:val="a8"/>
      </w:pPr>
      <w:r w:rsidRPr="00A57481">
        <w:t>- готовит предложения в решение КЧС и ОПБ Кропоткинского муниципального образования на ликвидацию ЧС;</w:t>
      </w:r>
    </w:p>
    <w:p w:rsidR="00A57481" w:rsidRPr="00A57481" w:rsidRDefault="00A57481" w:rsidP="00A57481">
      <w:pPr>
        <w:pStyle w:val="a8"/>
      </w:pPr>
      <w:r w:rsidRPr="00A57481">
        <w:t>- ведет учет сил и средств территориальной подсистемы РСЧС, действующих на территории Кропоткинского муниципального образования, привлекаемых к ликвидации ЧС.</w:t>
      </w:r>
    </w:p>
    <w:p w:rsidR="00A57481" w:rsidRPr="00A57481" w:rsidRDefault="00A57481" w:rsidP="00A57481">
      <w:pPr>
        <w:pStyle w:val="a8"/>
      </w:pPr>
      <w:r w:rsidRPr="00A57481">
        <w:t>6.7. При подготовке к ведению и ведении ГО Кропоткинского муниципального образования ДДС осуществляет:</w:t>
      </w:r>
    </w:p>
    <w:p w:rsidR="00A57481" w:rsidRPr="00A57481" w:rsidRDefault="00A57481" w:rsidP="00A57481">
      <w:pPr>
        <w:pStyle w:val="a8"/>
      </w:pPr>
      <w:r w:rsidRPr="00A57481">
        <w:t>- получение сигналов оповещения и (или) экстренную информацию, подтверждают ее получение у вышестоящего органа управления ГО;</w:t>
      </w:r>
    </w:p>
    <w:p w:rsidR="00A57481" w:rsidRPr="00A57481" w:rsidRDefault="00A57481" w:rsidP="00A57481">
      <w:pPr>
        <w:pStyle w:val="a8"/>
      </w:pPr>
      <w:r w:rsidRPr="00A57481">
        <w:t xml:space="preserve">- организацию оповещения руководящего состава ГО Кропоткинского муниципального образования, сил ГО, дежурных служб (руководителей) социально значимых объектов и дежурных (дежурно-диспетчерских) служб организаций, эксплуатирующих опасные производственные объекты </w:t>
      </w:r>
      <w:r w:rsidRPr="00A57481">
        <w:rPr>
          <w:lang w:val="en-US"/>
        </w:rPr>
        <w:t>I</w:t>
      </w:r>
      <w:r w:rsidRPr="00A57481">
        <w:t xml:space="preserve"> и </w:t>
      </w:r>
      <w:r w:rsidRPr="00A57481">
        <w:rPr>
          <w:lang w:val="en-US"/>
        </w:rPr>
        <w:t>II</w:t>
      </w:r>
      <w:r w:rsidRPr="00A57481">
        <w:t xml:space="preserve"> классов опасности,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w:t>
      </w:r>
    </w:p>
    <w:p w:rsidR="00A57481" w:rsidRPr="00A57481" w:rsidRDefault="00A57481" w:rsidP="00A57481">
      <w:pPr>
        <w:pStyle w:val="a8"/>
      </w:pPr>
      <w:r w:rsidRPr="00A57481">
        <w:t>- обеспечение оповещения населения, находящегося на территории Кропоткинского муниципального образования;</w:t>
      </w:r>
    </w:p>
    <w:p w:rsidR="00A57481" w:rsidRPr="00A57481" w:rsidRDefault="00A57481" w:rsidP="00A57481">
      <w:pPr>
        <w:pStyle w:val="a8"/>
      </w:pPr>
      <w:r w:rsidRPr="00A57481">
        <w:t>- организацию приема от организаций, расположенных на территории Кропоткинского муниципального образования, информации по выполнению мероприятий ГО с доведением ее до органа управления ГО Кропоткинского муниципального образования;</w:t>
      </w:r>
    </w:p>
    <w:p w:rsidR="00A57481" w:rsidRPr="00A57481" w:rsidRDefault="00A57481" w:rsidP="00A57481">
      <w:pPr>
        <w:pStyle w:val="a8"/>
      </w:pPr>
      <w:r w:rsidRPr="00A57481">
        <w:t>- ведение учета сил и средств ГО, привлекаемых к выполнению мероприятий ГО.</w:t>
      </w:r>
    </w:p>
    <w:p w:rsidR="00A57481" w:rsidRPr="00A57481" w:rsidRDefault="00A57481" w:rsidP="00A57481">
      <w:pPr>
        <w:pStyle w:val="a8"/>
      </w:pPr>
      <w:r w:rsidRPr="00A57481">
        <w:t>6.8. В режимах повышенной готовности и чрезвычайной ситуации информационное взаимодействие между ДДС осуществляется через МКУ «ЕДДС Администрации г. Бодайбо и района».</w:t>
      </w:r>
    </w:p>
    <w:p w:rsidR="00A57481" w:rsidRPr="00A57481" w:rsidRDefault="00A57481" w:rsidP="00A57481">
      <w:pPr>
        <w:pStyle w:val="a8"/>
      </w:pPr>
      <w:r w:rsidRPr="00A57481">
        <w:t xml:space="preserve"> Для этого в МКУ «ЕДДС Администрации г. Бодайбо и района» через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МКУ «ЕДДС Администрации г. Бодайбо и района» информация доводится до всех заинтересованных ДДС.</w:t>
      </w:r>
    </w:p>
    <w:p w:rsidR="00A57481" w:rsidRPr="00A57481" w:rsidRDefault="00A57481" w:rsidP="00A57481">
      <w:pPr>
        <w:pStyle w:val="a8"/>
      </w:pPr>
      <w:r w:rsidRPr="00A57481">
        <w:t xml:space="preserve">6.9. Функционирование 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w:t>
      </w:r>
      <w:r w:rsidRPr="00A57481">
        <w:lastRenderedPageBreak/>
        <w:t>муниципального образования, инструкциями дежурно-диспетчерскому персоналу ДДС по действиям в условиях особого периода.</w:t>
      </w:r>
    </w:p>
    <w:p w:rsidR="00A57481" w:rsidRPr="00A57481" w:rsidRDefault="00A57481" w:rsidP="00A57481">
      <w:pPr>
        <w:pStyle w:val="a8"/>
      </w:pPr>
      <w:r w:rsidRPr="00A57481">
        <w:t>2.5.10. В муниципальных образованиях, не находящихся в безопасном районе, при приведении в готовность ГО предусматривается размещение ОДС ДДС на защищенных пунктах управления.</w:t>
      </w:r>
    </w:p>
    <w:p w:rsidR="00A57481" w:rsidRPr="00A57481" w:rsidRDefault="00A57481" w:rsidP="00A57481">
      <w:pPr>
        <w:pStyle w:val="a8"/>
      </w:pPr>
    </w:p>
    <w:p w:rsidR="00A57481" w:rsidRPr="00A57481" w:rsidRDefault="00287544" w:rsidP="00287544">
      <w:pPr>
        <w:pStyle w:val="a8"/>
        <w:jc w:val="center"/>
      </w:pPr>
      <w:r>
        <w:t xml:space="preserve">7. </w:t>
      </w:r>
      <w:r w:rsidR="00A57481" w:rsidRPr="00A57481">
        <w:t>СОСТАВ И СТРУКТУРА</w:t>
      </w:r>
      <w:r w:rsidR="00A57481" w:rsidRPr="00A57481">
        <w:rPr>
          <w:caps/>
          <w:lang w:val="x-none" w:eastAsia="x-none"/>
        </w:rPr>
        <w:t xml:space="preserve"> ДДС </w:t>
      </w:r>
      <w:r w:rsidR="00A57481" w:rsidRPr="00A57481">
        <w:rPr>
          <w:caps/>
          <w:lang w:eastAsia="x-none"/>
        </w:rPr>
        <w:t xml:space="preserve">КРОПОТКИНСКОГО </w:t>
      </w:r>
      <w:r w:rsidR="00A57481" w:rsidRPr="00A57481">
        <w:rPr>
          <w:caps/>
          <w:lang w:val="x-none" w:eastAsia="x-none"/>
        </w:rPr>
        <w:t>муниципального образования</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pPr>
      <w:r w:rsidRPr="00A57481">
        <w:t>ДДС включает в себя персонал ДДС, технические средства управления, связи и оповещения.</w:t>
      </w:r>
    </w:p>
    <w:p w:rsidR="00A57481" w:rsidRPr="00A57481" w:rsidRDefault="00A57481" w:rsidP="00A57481">
      <w:pPr>
        <w:pStyle w:val="a8"/>
      </w:pPr>
      <w:r w:rsidRPr="00A57481">
        <w:t>В состав персонала ДДС входят:</w:t>
      </w:r>
    </w:p>
    <w:p w:rsidR="00A57481" w:rsidRPr="00A57481" w:rsidRDefault="00A57481" w:rsidP="00A57481">
      <w:pPr>
        <w:pStyle w:val="a8"/>
      </w:pPr>
      <w:r w:rsidRPr="00A57481">
        <w:t>- руководство ДДС: руководитель ДДС (заместитель руководителя ДДС);</w:t>
      </w:r>
    </w:p>
    <w:p w:rsidR="00A57481" w:rsidRPr="00A57481" w:rsidRDefault="00A57481" w:rsidP="00A57481">
      <w:pPr>
        <w:pStyle w:val="a8"/>
      </w:pPr>
      <w:r w:rsidRPr="00A57481">
        <w:t>- дежурно-диспетчерский персонал ДДС: старший дежурный оперативный, дежурные оперативные, помощники дежурного оперативного – операторы-112 (с учетом решений проектно-сметной документации по реализации системы – 112).</w:t>
      </w:r>
      <w:r w:rsidRPr="00A57481">
        <w:tab/>
      </w:r>
    </w:p>
    <w:p w:rsidR="00A57481" w:rsidRPr="00A57481" w:rsidRDefault="00A57481" w:rsidP="00A57481">
      <w:pPr>
        <w:pStyle w:val="a8"/>
      </w:pPr>
      <w:r w:rsidRPr="00A57481">
        <w:t xml:space="preserve">Состав, численность и структура специалистов ДДС определен Национальным стандартом Российской Федерации ГОСТ р 22.7.01-2021 «Безопасность </w:t>
      </w:r>
      <w:proofErr w:type="gramStart"/>
      <w:r w:rsidRPr="00A57481">
        <w:t>с чрезвычайных ситуациях</w:t>
      </w:r>
      <w:proofErr w:type="gramEnd"/>
      <w:r w:rsidRPr="00A57481">
        <w:t>. Единая дежурно-диспетчерская служба. Основные положения».</w:t>
      </w:r>
    </w:p>
    <w:p w:rsidR="00A57481" w:rsidRPr="00A57481" w:rsidRDefault="00A57481" w:rsidP="00A57481">
      <w:pPr>
        <w:pStyle w:val="a8"/>
      </w:pPr>
      <w:r w:rsidRPr="00A57481">
        <w:t>Из числа дежурно-диспетчерского персонала ДДС формируются ОДС из расчета несения круглосуточного дежурства – 1 дежурный оперативный, 1 помощник дежурного оперативного – оператор-112.</w:t>
      </w:r>
    </w:p>
    <w:p w:rsidR="00A57481" w:rsidRPr="00A57481" w:rsidRDefault="00A57481" w:rsidP="00A57481">
      <w:pPr>
        <w:pStyle w:val="a8"/>
      </w:pPr>
      <w:r w:rsidRPr="00A57481">
        <w:t>Помощники дежурного оперативного – операторы-112 должны отвечать квалификационным требованиям, установленным приказом Министерства труда и социальной защиты Российской Федерации от 06.10.2021 г. № 681н «Об утверждении профессионального стандарта «Специалист по приему и обработке экстренных вызовов».</w:t>
      </w:r>
    </w:p>
    <w:p w:rsidR="00A57481" w:rsidRPr="00A57481" w:rsidRDefault="00A57481" w:rsidP="00A57481">
      <w:pPr>
        <w:pStyle w:val="a8"/>
      </w:pPr>
      <w:r w:rsidRPr="00A57481">
        <w:t>Для выполнения функциональных обязанностей аналитика и специалиста службы технической поддержки ДДС Кропоткинского муниципального образования могут быть привлечены специалисты соответствующего профиля, не входящие в состав штатной структуры ДДС Кропоткинского муниципального образования.</w:t>
      </w:r>
    </w:p>
    <w:p w:rsidR="00A57481" w:rsidRPr="00A57481" w:rsidRDefault="00A57481" w:rsidP="00A57481">
      <w:pPr>
        <w:pStyle w:val="a8"/>
      </w:pPr>
      <w:r w:rsidRPr="00A57481">
        <w:t>Численный состав ДДС Кропоткинского муниципального образования при необходимости может быть дополнен другими должностными лицами по решению Главы кропоткинского муниципального образования.</w:t>
      </w:r>
    </w:p>
    <w:p w:rsidR="00A57481" w:rsidRPr="00A57481" w:rsidRDefault="00A57481" w:rsidP="00A57481">
      <w:pPr>
        <w:pStyle w:val="a8"/>
      </w:pPr>
    </w:p>
    <w:p w:rsidR="00A57481" w:rsidRPr="00A57481" w:rsidRDefault="00A57481" w:rsidP="00A57481">
      <w:pPr>
        <w:pStyle w:val="a8"/>
        <w:rPr>
          <w:caps/>
          <w:lang w:val="x-none" w:eastAsia="x-none"/>
        </w:rPr>
      </w:pPr>
    </w:p>
    <w:p w:rsidR="00A57481" w:rsidRPr="00A57481" w:rsidRDefault="00A57481" w:rsidP="00287544">
      <w:pPr>
        <w:pStyle w:val="a8"/>
        <w:jc w:val="center"/>
        <w:rPr>
          <w:caps/>
          <w:lang w:val="x-none" w:eastAsia="x-none"/>
        </w:rPr>
      </w:pPr>
      <w:r w:rsidRPr="00A57481">
        <w:rPr>
          <w:caps/>
          <w:lang w:eastAsia="x-none"/>
        </w:rPr>
        <w:t>8.</w:t>
      </w:r>
      <w:r w:rsidRPr="00A57481">
        <w:rPr>
          <w:caps/>
          <w:lang w:val="x-none" w:eastAsia="x-none"/>
        </w:rPr>
        <w:t xml:space="preserve"> Комплектование и подготовка кадров ДДС</w:t>
      </w:r>
    </w:p>
    <w:p w:rsidR="00A57481" w:rsidRPr="00A57481" w:rsidRDefault="00A57481" w:rsidP="00287544">
      <w:pPr>
        <w:pStyle w:val="a8"/>
        <w:jc w:val="center"/>
        <w:rPr>
          <w:caps/>
          <w:lang w:val="x-none" w:eastAsia="x-none"/>
        </w:rPr>
      </w:pPr>
      <w:r w:rsidRPr="00A57481">
        <w:rPr>
          <w:caps/>
          <w:lang w:eastAsia="x-none"/>
        </w:rPr>
        <w:t xml:space="preserve">КРОПОТКИНСКОГО </w:t>
      </w:r>
      <w:r w:rsidRPr="00A57481">
        <w:rPr>
          <w:caps/>
          <w:lang w:val="x-none" w:eastAsia="x-none"/>
        </w:rPr>
        <w:t>муниципального образования</w:t>
      </w:r>
    </w:p>
    <w:p w:rsidR="00A57481" w:rsidRPr="00A57481" w:rsidRDefault="00A57481" w:rsidP="00A57481">
      <w:pPr>
        <w:pStyle w:val="a8"/>
        <w:rPr>
          <w:caps/>
          <w:lang w:val="x-none" w:eastAsia="x-none"/>
        </w:rPr>
      </w:pPr>
    </w:p>
    <w:p w:rsidR="00A57481" w:rsidRPr="00A57481" w:rsidRDefault="00A57481" w:rsidP="00A57481">
      <w:pPr>
        <w:pStyle w:val="a8"/>
      </w:pPr>
      <w:r w:rsidRPr="00A57481">
        <w:t xml:space="preserve">8.1. Основными формами обучения на местах персонала ДДС </w:t>
      </w:r>
      <w:bookmarkStart w:id="10" w:name="_Hlk139976466"/>
      <w:r w:rsidRPr="00A57481">
        <w:t>Кропоткинского муниципального образования</w:t>
      </w:r>
      <w:bookmarkEnd w:id="10"/>
      <w:r w:rsidRPr="00A57481">
        <w:t xml:space="preserve"> являются мероприятия оперативной подготовки (тренировки, учения), занятия по профессиональной подготовке, ежедневный инструктаж перед </w:t>
      </w:r>
      <w:proofErr w:type="spellStart"/>
      <w:r w:rsidRPr="00A57481">
        <w:t>заступлением</w:t>
      </w:r>
      <w:proofErr w:type="spellEnd"/>
      <w:r w:rsidRPr="00A57481">
        <w:t xml:space="preserve"> дежурно-диспетчерского персонала ДДС на дежурство.</w:t>
      </w:r>
    </w:p>
    <w:p w:rsidR="00A57481" w:rsidRPr="00A57481" w:rsidRDefault="00A57481" w:rsidP="00A57481">
      <w:pPr>
        <w:pStyle w:val="a8"/>
      </w:pPr>
      <w:r w:rsidRPr="00A57481">
        <w:t>8.2. Мероприятия оперативной подготовки осуществляются в ходе проводимых ЦУКС ГУ МЧС России по Иркутской области тренировок, а также в ходе тренировок с ДДС, действующими на территории Кропоткинского муниципального образования при проведении различных учений и тренировок с органами управления и силами РСЧС.</w:t>
      </w:r>
    </w:p>
    <w:p w:rsidR="00A57481" w:rsidRPr="00A57481" w:rsidRDefault="00A57481" w:rsidP="00A57481">
      <w:pPr>
        <w:pStyle w:val="a8"/>
      </w:pPr>
      <w:r w:rsidRPr="00A57481">
        <w:t xml:space="preserve">8.3. На дополнительное профессиональное образование специалисты ДДС Кропоткинского муниципального образования направляются руководителем ДДС Кропоткинского муниципального образования. </w:t>
      </w:r>
    </w:p>
    <w:p w:rsidR="00A57481" w:rsidRPr="00A57481" w:rsidRDefault="00A57481" w:rsidP="00A57481">
      <w:pPr>
        <w:pStyle w:val="a8"/>
      </w:pPr>
      <w:r w:rsidRPr="00A57481">
        <w:t>Дополнительное профессиональное образование по программам повышения квалификации в области защиты от ЧС руководителей и специалистов ДДС проводят в учебно-методическом центре по ГО и ЧС Иркутской области, а также в организациях, осуществляющих образовательную деятельность по дополнительным профессиональным программам в области защиты от ЧС, находящихся в ведении МЧС России и других ФОИВ. Специалисты ДДС должны проходить дополнительное профессиональное образование по программам повышения квалификации не реже одного раза в пять лет. Для лиц, впервые назначенных на должность, дополнительное профессиональное образование проводится в течение первого года работы.</w:t>
      </w:r>
    </w:p>
    <w:p w:rsidR="00A57481" w:rsidRPr="00A57481" w:rsidRDefault="00A57481" w:rsidP="00A57481">
      <w:pPr>
        <w:pStyle w:val="a8"/>
      </w:pPr>
      <w:r w:rsidRPr="00A57481">
        <w:t>8.4. В целях поддержания уровня профессиональной подготовленности дежурно-диспетчерского персонала ДДС, совершенствования его практических навыков в выполнении функциональных обязанностей, а также овладения новыми навыками руководство ДДС Кропоткинского муниципального образования организовывает подготовку дежурно-диспетчерского персонала ДДС по специально разработанной МЧС России программе, с последующим принятием зачетов не реже 1 раза в год.</w:t>
      </w:r>
    </w:p>
    <w:p w:rsidR="00A57481" w:rsidRPr="00A57481" w:rsidRDefault="00A57481" w:rsidP="00A57481">
      <w:pPr>
        <w:pStyle w:val="a8"/>
      </w:pPr>
      <w:r w:rsidRPr="00A57481">
        <w:t>8.5. При необходимости дежурно-диспетчерский персонал ДДС Кропоткинского муниципального образования может быть направлен на прохождение стажировки в ЦУКС ГУ МЧС России по Иркутской области.</w:t>
      </w:r>
    </w:p>
    <w:p w:rsidR="00A57481" w:rsidRPr="00A57481" w:rsidRDefault="00A57481" w:rsidP="00A57481">
      <w:pPr>
        <w:pStyle w:val="a8"/>
      </w:pPr>
    </w:p>
    <w:p w:rsidR="00A57481" w:rsidRPr="00A57481" w:rsidRDefault="00A57481" w:rsidP="00A57481">
      <w:pPr>
        <w:pStyle w:val="a8"/>
        <w:rPr>
          <w:caps/>
          <w:lang w:eastAsia="x-none"/>
        </w:rPr>
      </w:pPr>
    </w:p>
    <w:p w:rsidR="00A57481" w:rsidRPr="00A57481" w:rsidRDefault="00A57481" w:rsidP="00A57481">
      <w:pPr>
        <w:pStyle w:val="a8"/>
        <w:rPr>
          <w:caps/>
          <w:lang w:val="x-none" w:eastAsia="x-none"/>
        </w:rPr>
      </w:pPr>
      <w:r w:rsidRPr="00A57481">
        <w:rPr>
          <w:caps/>
          <w:lang w:eastAsia="x-none"/>
        </w:rPr>
        <w:t>9</w:t>
      </w:r>
      <w:r w:rsidRPr="00A57481">
        <w:rPr>
          <w:caps/>
          <w:lang w:val="x-none" w:eastAsia="x-none"/>
        </w:rPr>
        <w:t xml:space="preserve">. Требования к </w:t>
      </w:r>
      <w:r w:rsidRPr="00A57481">
        <w:rPr>
          <w:caps/>
          <w:lang w:eastAsia="x-none"/>
        </w:rPr>
        <w:t xml:space="preserve">РУКОВОДСТВУ И </w:t>
      </w:r>
      <w:r w:rsidRPr="00A57481">
        <w:rPr>
          <w:caps/>
          <w:lang w:val="x-none" w:eastAsia="x-none"/>
        </w:rPr>
        <w:t xml:space="preserve">дежурно-диспетчерскому персоналу ДДС </w:t>
      </w:r>
      <w:r w:rsidRPr="00A57481">
        <w:rPr>
          <w:caps/>
          <w:lang w:eastAsia="x-none"/>
        </w:rPr>
        <w:t xml:space="preserve">Кропоткинского </w:t>
      </w:r>
      <w:r w:rsidRPr="00A57481">
        <w:rPr>
          <w:caps/>
          <w:lang w:val="x-none" w:eastAsia="x-none"/>
        </w:rPr>
        <w:t>муниципального образования</w:t>
      </w:r>
    </w:p>
    <w:p w:rsidR="00A57481" w:rsidRPr="00A57481" w:rsidRDefault="00A57481" w:rsidP="00A57481">
      <w:pPr>
        <w:pStyle w:val="a8"/>
        <w:rPr>
          <w:caps/>
          <w:lang w:val="x-none" w:eastAsia="x-none"/>
        </w:rPr>
      </w:pPr>
    </w:p>
    <w:p w:rsidR="00A57481" w:rsidRPr="00A57481" w:rsidRDefault="00A57481" w:rsidP="00A57481">
      <w:pPr>
        <w:pStyle w:val="a8"/>
      </w:pPr>
      <w:r w:rsidRPr="00A57481">
        <w:t>9.1. Руководство и дежурно-диспетчерский персонал ДДС Кропоткинского муниципального образования должны знать:</w:t>
      </w:r>
    </w:p>
    <w:p w:rsidR="00A57481" w:rsidRPr="00A57481" w:rsidRDefault="00A57481" w:rsidP="00A57481">
      <w:pPr>
        <w:pStyle w:val="a8"/>
      </w:pPr>
      <w:r w:rsidRPr="00A57481">
        <w:t>- требования нормативных правовых актов в области защиты населения и территорий от ЧС и ГО;</w:t>
      </w:r>
    </w:p>
    <w:p w:rsidR="00A57481" w:rsidRPr="00A57481" w:rsidRDefault="00A57481" w:rsidP="00A57481">
      <w:pPr>
        <w:pStyle w:val="a8"/>
      </w:pPr>
      <w:r w:rsidRPr="00A57481">
        <w:t>- риски возникновения ЧС (происшествий), характерные для Кропоткинского муниципального образования;</w:t>
      </w:r>
    </w:p>
    <w:p w:rsidR="00A57481" w:rsidRPr="00A57481" w:rsidRDefault="00A57481" w:rsidP="00A57481">
      <w:pPr>
        <w:pStyle w:val="a8"/>
      </w:pPr>
      <w:r w:rsidRPr="00A57481">
        <w:lastRenderedPageBreak/>
        <w:t>- административно-территориальное деление, численность населения, географические, климатические и природные особенности Кропоткинского муниципального образования и Иркутской области, а также другую информацию о регионе и Кропоткинском муниципальном образовании;</w:t>
      </w:r>
    </w:p>
    <w:p w:rsidR="00A57481" w:rsidRPr="00A57481" w:rsidRDefault="00A57481" w:rsidP="00A57481">
      <w:pPr>
        <w:pStyle w:val="a8"/>
      </w:pPr>
      <w:r w:rsidRPr="00A57481">
        <w:t>- состав сил и средств постоянной готовности муниципального звена территориальной подсистемы РСЧС, их задачи, порядок их привлечения, дислокацию, назначение, тактико-технические характеристики специальной техники;</w:t>
      </w:r>
    </w:p>
    <w:p w:rsidR="00A57481" w:rsidRPr="00A57481" w:rsidRDefault="00A57481" w:rsidP="00A57481">
      <w:pPr>
        <w:pStyle w:val="a8"/>
      </w:pPr>
      <w:r w:rsidRPr="00A57481">
        <w:t>- зону ответственности ДДС и зоны ответственности служб экстренного реагирования и взаимодействующих организаций, действующих на территории Кропоткинского муниципального образования;</w:t>
      </w:r>
    </w:p>
    <w:p w:rsidR="00A57481" w:rsidRPr="00A57481" w:rsidRDefault="00A57481" w:rsidP="00A57481">
      <w:pPr>
        <w:pStyle w:val="a8"/>
      </w:pPr>
      <w:r w:rsidRPr="00A57481">
        <w:t>- ПОО, опасные производственные объекты, объекты социального назначения, объекты с массовым пребыванием людей, находящихся в зоне ответственности, их адреса, полное наименование и характеристики;</w:t>
      </w:r>
    </w:p>
    <w:p w:rsidR="00A57481" w:rsidRPr="00A57481" w:rsidRDefault="00A57481" w:rsidP="00A57481">
      <w:pPr>
        <w:pStyle w:val="a8"/>
      </w:pPr>
      <w:r w:rsidRPr="00A57481">
        <w:t>- порядок проведения эвакуации населения из зоны ЧС, местонахождение пунктов временного размещения, их вместимость;</w:t>
      </w:r>
    </w:p>
    <w:p w:rsidR="00A57481" w:rsidRPr="00A57481" w:rsidRDefault="00A57481" w:rsidP="00A57481">
      <w:pPr>
        <w:pStyle w:val="a8"/>
      </w:pPr>
      <w:r w:rsidRPr="00A57481">
        <w:t>- порядок использования различных информационно-справочных ресурсов и материалов, в том числе паспортов территорий;</w:t>
      </w:r>
    </w:p>
    <w:p w:rsidR="00A57481" w:rsidRPr="00A57481" w:rsidRDefault="00A57481" w:rsidP="00A57481">
      <w:pPr>
        <w:pStyle w:val="a8"/>
      </w:pPr>
      <w:r w:rsidRPr="00A57481">
        <w:t>- назначение и тактико-технические характеристики автоматизированной системы ДДС, порядок выполнения возложенных на нее задач, порядок эксплуатации средств связи и другого оборудования, обеспечивающего функционирование ДДС;</w:t>
      </w:r>
    </w:p>
    <w:p w:rsidR="00A57481" w:rsidRPr="00A57481" w:rsidRDefault="00A57481" w:rsidP="00A57481">
      <w:pPr>
        <w:pStyle w:val="a8"/>
      </w:pPr>
      <w:r w:rsidRPr="00A57481">
        <w:t>- общую характеристику соседних муниципальных образований;</w:t>
      </w:r>
    </w:p>
    <w:p w:rsidR="00A57481" w:rsidRPr="00A57481" w:rsidRDefault="00A57481" w:rsidP="00A57481">
      <w:pPr>
        <w:pStyle w:val="a8"/>
      </w:pPr>
      <w:r w:rsidRPr="00A57481">
        <w:t>- функциональные обязанности и должностные инструкции;</w:t>
      </w:r>
    </w:p>
    <w:p w:rsidR="00A57481" w:rsidRPr="00A57481" w:rsidRDefault="00A57481" w:rsidP="00A57481">
      <w:pPr>
        <w:pStyle w:val="a8"/>
      </w:pPr>
      <w:r w:rsidRPr="00A57481">
        <w:t>- алгоритмы действий персонала ДДС в различных режимах функционирования;</w:t>
      </w:r>
    </w:p>
    <w:p w:rsidR="00A57481" w:rsidRPr="00A57481" w:rsidRDefault="00A57481" w:rsidP="00A57481">
      <w:pPr>
        <w:pStyle w:val="a8"/>
      </w:pPr>
      <w:r w:rsidRPr="00A57481">
        <w:t>- документы, определяющие действия персонала ДДС Кропоткинского муниципального образования по сигналам управления и оповещения;</w:t>
      </w:r>
    </w:p>
    <w:p w:rsidR="00A57481" w:rsidRPr="00A57481" w:rsidRDefault="00A57481" w:rsidP="00A57481">
      <w:pPr>
        <w:pStyle w:val="a8"/>
      </w:pPr>
      <w:r w:rsidRPr="00A57481">
        <w:t>- правила и порядок ведения делопроизводства.</w:t>
      </w:r>
    </w:p>
    <w:p w:rsidR="00A57481" w:rsidRPr="00A57481" w:rsidRDefault="00A57481" w:rsidP="00A57481">
      <w:pPr>
        <w:pStyle w:val="a8"/>
      </w:pPr>
      <w:r w:rsidRPr="00A57481">
        <w:t>9.2. Руководитель (заместитель руководителя) ДДС Кропоткинского муниципального образования должны обладать навыками:</w:t>
      </w:r>
    </w:p>
    <w:p w:rsidR="00A57481" w:rsidRPr="00A57481" w:rsidRDefault="00A57481" w:rsidP="00A57481">
      <w:pPr>
        <w:pStyle w:val="a8"/>
      </w:pPr>
      <w:r w:rsidRPr="00A57481">
        <w:t>- организовывать выполнение и обеспечивать контроль выполнения поставленных перед ДДС задач;</w:t>
      </w:r>
    </w:p>
    <w:p w:rsidR="00A57481" w:rsidRPr="00A57481" w:rsidRDefault="00A57481" w:rsidP="00A57481">
      <w:pPr>
        <w:pStyle w:val="a8"/>
      </w:pPr>
      <w:r w:rsidRPr="00A57481">
        <w:t>- разрабатывать нормативно-методическую базу развития и обеспечения функционирования ДДС, в том числе соглашения и регламенты информационного взаимодействия с ДДС, действующими на территории Кропоткинского муниципального образования, и службами жизнеобеспечения Кропоткинского муниципального образования;</w:t>
      </w:r>
    </w:p>
    <w:p w:rsidR="00A57481" w:rsidRPr="00A57481" w:rsidRDefault="00A57481" w:rsidP="00A57481">
      <w:pPr>
        <w:pStyle w:val="a8"/>
      </w:pPr>
      <w:r w:rsidRPr="00A57481">
        <w:t>- организовывать оперативно-техническую работу, дополнительное профессиональное образование персонала ДДС Кропоткинского муниципального образования;</w:t>
      </w:r>
    </w:p>
    <w:p w:rsidR="00A57481" w:rsidRPr="00A57481" w:rsidRDefault="00A57481" w:rsidP="00A57481">
      <w:pPr>
        <w:pStyle w:val="a8"/>
      </w:pPr>
      <w:r w:rsidRPr="00A57481">
        <w:t>- организовывать проведение занятий, тренировок и учений;</w:t>
      </w:r>
    </w:p>
    <w:p w:rsidR="00A57481" w:rsidRPr="00A57481" w:rsidRDefault="00A57481" w:rsidP="00A57481">
      <w:pPr>
        <w:pStyle w:val="a8"/>
      </w:pPr>
      <w:r w:rsidRPr="00A57481">
        <w:t>- разрабатывать предложения по дальнейшему совершенствованию, развитию и повышению технической оснащенности ДДС;</w:t>
      </w:r>
    </w:p>
    <w:p w:rsidR="00A57481" w:rsidRPr="00A57481" w:rsidRDefault="00A57481" w:rsidP="00A57481">
      <w:pPr>
        <w:pStyle w:val="a8"/>
      </w:pPr>
      <w:r w:rsidRPr="00A57481">
        <w:t>- уметь использовать в работе информационные системы.</w:t>
      </w:r>
    </w:p>
    <w:p w:rsidR="00A57481" w:rsidRPr="00A57481" w:rsidRDefault="00A57481" w:rsidP="00A57481">
      <w:pPr>
        <w:pStyle w:val="a8"/>
      </w:pPr>
      <w:r w:rsidRPr="00A57481">
        <w:t>9.3. Требования к руководителю ДДС Кропоткинского муниципального образования: высшее образование, стаж оперативной работы не менее 3-х лет на оперативных должностях в области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ДДС, допуск к работе со сведениями, составляющими государственную тайну (при необходимости);</w:t>
      </w:r>
    </w:p>
    <w:p w:rsidR="00A57481" w:rsidRPr="00A57481" w:rsidRDefault="00A57481" w:rsidP="00A57481">
      <w:pPr>
        <w:pStyle w:val="a8"/>
      </w:pPr>
      <w:r w:rsidRPr="00A57481">
        <w:t>9.4. Дежурно-диспетчерский персонал ДДС Кропоткинского муниципального образования должен обладать навыками:</w:t>
      </w:r>
    </w:p>
    <w:p w:rsidR="00A57481" w:rsidRPr="00A57481" w:rsidRDefault="00A57481" w:rsidP="00A57481">
      <w:pPr>
        <w:pStyle w:val="a8"/>
      </w:pPr>
      <w:r w:rsidRPr="00A57481">
        <w:t>- осуществлять постоянный сбор и обработку оперативной информации о фактах или угрозе возникновения ЧС (происшествий) и контроль проведения работ по ликвидации ЧС (происшествий);</w:t>
      </w:r>
    </w:p>
    <w:p w:rsidR="00A57481" w:rsidRPr="00A57481" w:rsidRDefault="00A57481" w:rsidP="00A57481">
      <w:pPr>
        <w:pStyle w:val="a8"/>
      </w:pPr>
      <w:r w:rsidRPr="00A57481">
        <w:t>- проводить анализ и оценку достоверности поступающей информации;</w:t>
      </w:r>
    </w:p>
    <w:p w:rsidR="00A57481" w:rsidRPr="00A57481" w:rsidRDefault="00A57481" w:rsidP="00A57481">
      <w:pPr>
        <w:pStyle w:val="a8"/>
      </w:pPr>
      <w:r w:rsidRPr="00A57481">
        <w:t>- качественно и оперативно осуществлять подготовку управленческих, организационных и планирующих документов;</w:t>
      </w:r>
    </w:p>
    <w:p w:rsidR="00A57481" w:rsidRPr="00A57481" w:rsidRDefault="00A57481" w:rsidP="00A57481">
      <w:pPr>
        <w:pStyle w:val="a8"/>
      </w:pPr>
      <w:r w:rsidRPr="00A57481">
        <w:t>- применять в своей работе данные прогноза развития обстановки;</w:t>
      </w:r>
    </w:p>
    <w:p w:rsidR="00A57481" w:rsidRPr="00A57481" w:rsidRDefault="00A57481" w:rsidP="00A57481">
      <w:pPr>
        <w:pStyle w:val="a8"/>
      </w:pPr>
      <w:r w:rsidRPr="00A57481">
        <w:t>- обеспечивать оперативное руководство и координацию деятельности органов управления и сил ГО и муниципального звена территориальной подсистемы РСЧС;</w:t>
      </w:r>
    </w:p>
    <w:p w:rsidR="00A57481" w:rsidRPr="00A57481" w:rsidRDefault="00A57481" w:rsidP="00A57481">
      <w:pPr>
        <w:pStyle w:val="a8"/>
      </w:pPr>
      <w:r w:rsidRPr="00A57481">
        <w:t>- осуществлять мониторинг средств массовой информации в сети интернет;</w:t>
      </w:r>
    </w:p>
    <w:p w:rsidR="00A57481" w:rsidRPr="00A57481" w:rsidRDefault="00A57481" w:rsidP="00A57481">
      <w:pPr>
        <w:pStyle w:val="a8"/>
      </w:pPr>
      <w:r w:rsidRPr="00A57481">
        <w:t>- использовать все функции телекоммуникационного оборудования и оргтехники на АРМ, в том числе установленного комплекта видеоконференцсвязи;</w:t>
      </w:r>
    </w:p>
    <w:p w:rsidR="00A57481" w:rsidRPr="00A57481" w:rsidRDefault="00A57481" w:rsidP="00A57481">
      <w:pPr>
        <w:pStyle w:val="a8"/>
      </w:pPr>
      <w:r w:rsidRPr="00A57481">
        <w:t>- применять данные информационных систем и расчетных задач;</w:t>
      </w:r>
    </w:p>
    <w:p w:rsidR="00A57481" w:rsidRPr="00A57481" w:rsidRDefault="00A57481" w:rsidP="00A57481">
      <w:pPr>
        <w:pStyle w:val="a8"/>
      </w:pPr>
      <w:r w:rsidRPr="00A57481">
        <w:t>- работать на персональном компьютере на уровне уверенного пользователя (знание программ офисного пакета, умение пользоваться электронной почтой, интернетом и информационно-справочными ресурсами);</w:t>
      </w:r>
    </w:p>
    <w:p w:rsidR="00A57481" w:rsidRPr="00A57481" w:rsidRDefault="00A57481" w:rsidP="00A57481">
      <w:pPr>
        <w:pStyle w:val="a8"/>
      </w:pPr>
      <w:r w:rsidRPr="00A57481">
        <w:t>-  уметь пользоваться программными средствами, информационными системами, используемыми в деятельности ДДС (в том числе ситсетмой-112, АПК «Безопасный город», АИУС РСЧС (ИС «Атлас опасностей и рисков»), МКА ЖКХ и др.;</w:t>
      </w:r>
    </w:p>
    <w:p w:rsidR="00A57481" w:rsidRPr="00A57481" w:rsidRDefault="00A57481" w:rsidP="00A57481">
      <w:pPr>
        <w:pStyle w:val="a8"/>
      </w:pPr>
      <w:r w:rsidRPr="00A57481">
        <w:t>- безошибочно набирать на клавиатуре текст со скоростью не менее 150 символов в минуту;</w:t>
      </w:r>
    </w:p>
    <w:p w:rsidR="00A57481" w:rsidRPr="00A57481" w:rsidRDefault="00A57481" w:rsidP="00A57481">
      <w:pPr>
        <w:pStyle w:val="a8"/>
      </w:pPr>
      <w:r w:rsidRPr="00A57481">
        <w:t>- четко говорить по радиостанции и телефону одновременно с работой за компьютером;</w:t>
      </w:r>
    </w:p>
    <w:p w:rsidR="00A57481" w:rsidRPr="00A57481" w:rsidRDefault="00A57481" w:rsidP="00A57481">
      <w:pPr>
        <w:pStyle w:val="a8"/>
      </w:pPr>
      <w:r w:rsidRPr="00A57481">
        <w:t>- своевременно формировать установленный комплект документов по вводной (в рамках мероприятий оперативной подготовки) или ЧС (происшествию);</w:t>
      </w:r>
    </w:p>
    <w:p w:rsidR="00A57481" w:rsidRPr="00A57481" w:rsidRDefault="00A57481" w:rsidP="00A57481">
      <w:pPr>
        <w:pStyle w:val="a8"/>
      </w:pPr>
      <w:r w:rsidRPr="00A57481">
        <w:lastRenderedPageBreak/>
        <w:t>- в соответствии с установленными временными нормативами осуществлять подготовку оперативных расчетов, докладов, требуемых отчетных документов, а также информирование должностных лиц администрации Кропоткинского муниципального образования, руководителей сил и средств, участвующих в ликвидации ЧС;</w:t>
      </w:r>
    </w:p>
    <w:p w:rsidR="00A57481" w:rsidRPr="00A57481" w:rsidRDefault="00A57481" w:rsidP="00A57481">
      <w:pPr>
        <w:pStyle w:val="a8"/>
      </w:pPr>
      <w:r w:rsidRPr="00A57481">
        <w:t>- запускать аппаратуру информирования и оповещения населения;</w:t>
      </w:r>
    </w:p>
    <w:p w:rsidR="00A57481" w:rsidRPr="00A57481" w:rsidRDefault="00A57481" w:rsidP="00A57481">
      <w:pPr>
        <w:pStyle w:val="a8"/>
      </w:pPr>
      <w:r w:rsidRPr="00A57481">
        <w:t>- использовать различные информационно-справочные ресурсы и материалы, в том числе паспорта территорий (объектов), необходимых для подготовки оперативных расчетов, докладов, требуемых документов.</w:t>
      </w:r>
    </w:p>
    <w:p w:rsidR="00A57481" w:rsidRPr="00A57481" w:rsidRDefault="00A57481" w:rsidP="00A57481">
      <w:pPr>
        <w:pStyle w:val="a8"/>
      </w:pPr>
      <w:r w:rsidRPr="00A57481">
        <w:t>9.5. Дежурно-диспетчерскому персоналу ДДС Кропоткинского муниципального образования</w:t>
      </w:r>
      <w:r w:rsidRPr="00A57481">
        <w:rPr>
          <w:bCs/>
        </w:rPr>
        <w:t xml:space="preserve"> запрещено</w:t>
      </w:r>
      <w:r w:rsidRPr="00A57481">
        <w:t>:</w:t>
      </w:r>
    </w:p>
    <w:p w:rsidR="00A57481" w:rsidRPr="00A57481" w:rsidRDefault="00A57481" w:rsidP="00A57481">
      <w:pPr>
        <w:pStyle w:val="a8"/>
      </w:pPr>
      <w:r w:rsidRPr="00A57481">
        <w:t>- вести телефонные переговоры, не связанные с несением оперативного дежурства;</w:t>
      </w:r>
    </w:p>
    <w:p w:rsidR="00A57481" w:rsidRPr="00A57481" w:rsidRDefault="00A57481" w:rsidP="00A57481">
      <w:pPr>
        <w:pStyle w:val="a8"/>
      </w:pPr>
      <w:r w:rsidRPr="00A57481">
        <w:t>-предоставлять какую-либо информацию средствам массовой информации и посторонним лицам без указания должностных лиц Администрации Кропоткинского муниципального образования;</w:t>
      </w:r>
    </w:p>
    <w:p w:rsidR="00A57481" w:rsidRPr="00A57481" w:rsidRDefault="00A57481" w:rsidP="00A57481">
      <w:pPr>
        <w:pStyle w:val="a8"/>
      </w:pPr>
      <w:r w:rsidRPr="00A57481">
        <w:t>- допускать в помещения ДДС Кропоткинского муниципального образования посторонних лиц;</w:t>
      </w:r>
    </w:p>
    <w:p w:rsidR="00A57481" w:rsidRPr="00A57481" w:rsidRDefault="00A57481" w:rsidP="00A57481">
      <w:pPr>
        <w:pStyle w:val="a8"/>
      </w:pPr>
      <w:r w:rsidRPr="00A57481">
        <w:t>- отлучаться с места несения оперативного дежурства без разрешения руководителя ДДС Кропоткинского муниципального образования;</w:t>
      </w:r>
    </w:p>
    <w:p w:rsidR="00A57481" w:rsidRPr="00A57481" w:rsidRDefault="00A57481" w:rsidP="00A57481">
      <w:pPr>
        <w:pStyle w:val="a8"/>
      </w:pPr>
      <w:r w:rsidRPr="00A57481">
        <w:t>- выполнять задачи, не предусмотренные должностными обязанностями и инструкциями и использовать оборудование и технические средства не по назначению.</w:t>
      </w:r>
    </w:p>
    <w:p w:rsidR="00A57481" w:rsidRPr="00A57481" w:rsidRDefault="00A57481" w:rsidP="00A57481">
      <w:pPr>
        <w:pStyle w:val="a8"/>
      </w:pPr>
      <w:r w:rsidRPr="00A57481">
        <w:t>9.6. Требования к дежурно-диспетчерскому персоналу ДДС Кропоткинского муниципального образования:</w:t>
      </w:r>
    </w:p>
    <w:p w:rsidR="00A57481" w:rsidRPr="00A57481" w:rsidRDefault="00A57481" w:rsidP="00A57481">
      <w:pPr>
        <w:pStyle w:val="a8"/>
      </w:pPr>
      <w:r w:rsidRPr="00A57481">
        <w:t>- наличие высшего или среднего профессионального образования;</w:t>
      </w:r>
    </w:p>
    <w:p w:rsidR="00A57481" w:rsidRPr="00A57481" w:rsidRDefault="00A57481" w:rsidP="00A57481">
      <w:pPr>
        <w:pStyle w:val="a8"/>
      </w:pPr>
      <w:r w:rsidRPr="00A57481">
        <w:t>- умение пользоваться техническими средствами, установленными в зале ОДС ДДС;</w:t>
      </w:r>
    </w:p>
    <w:p w:rsidR="00A57481" w:rsidRPr="00A57481" w:rsidRDefault="00A57481" w:rsidP="00A57481">
      <w:pPr>
        <w:pStyle w:val="a8"/>
      </w:pPr>
      <w:r w:rsidRPr="00A57481">
        <w:t>- знание нормативных документов в области защиты населения и территорий;</w:t>
      </w:r>
    </w:p>
    <w:p w:rsidR="00A57481" w:rsidRPr="00A57481" w:rsidRDefault="00A57481" w:rsidP="00A57481">
      <w:pPr>
        <w:pStyle w:val="a8"/>
      </w:pPr>
      <w:r w:rsidRPr="00A57481">
        <w:t>- знание правил эксплуатации технических средств оповещения муниципальной автоматизированной системы центрального оповещения (при наличии), а также структуры, способов и порядка оповещения населения муниципального образования;</w:t>
      </w:r>
    </w:p>
    <w:p w:rsidR="00A57481" w:rsidRPr="00A57481" w:rsidRDefault="00A57481" w:rsidP="00A57481">
      <w:pPr>
        <w:pStyle w:val="a8"/>
      </w:pPr>
      <w:r w:rsidRPr="00A57481">
        <w:t>- наличие специальной подготовки по установленной программе по направлению деятельности;</w:t>
      </w:r>
    </w:p>
    <w:p w:rsidR="00A57481" w:rsidRPr="00A57481" w:rsidRDefault="00A57481" w:rsidP="00A57481">
      <w:pPr>
        <w:pStyle w:val="a8"/>
      </w:pPr>
      <w:r w:rsidRPr="00A57481">
        <w:t>- наличие допуска к работе со сведениями, составляющими государственную тайну (при необходимости).</w:t>
      </w:r>
    </w:p>
    <w:p w:rsidR="00A57481" w:rsidRPr="00A57481" w:rsidRDefault="00A57481" w:rsidP="00A57481">
      <w:pPr>
        <w:pStyle w:val="a8"/>
      </w:pPr>
      <w:r w:rsidRPr="00A57481">
        <w:t>2.8.7. ДДС Кропоткинского муниципального образования могут предъявлять к дежурно-диспетчерскому персоналу дополнительные требования.</w:t>
      </w:r>
    </w:p>
    <w:p w:rsidR="00A57481" w:rsidRPr="00A57481" w:rsidRDefault="00A57481" w:rsidP="00A57481">
      <w:pPr>
        <w:pStyle w:val="a8"/>
      </w:pPr>
    </w:p>
    <w:p w:rsidR="00A57481" w:rsidRPr="00A57481" w:rsidRDefault="00A57481" w:rsidP="00A57481">
      <w:pPr>
        <w:pStyle w:val="a8"/>
        <w:rPr>
          <w:caps/>
          <w:lang w:val="x-none" w:eastAsia="x-none"/>
        </w:rPr>
      </w:pPr>
    </w:p>
    <w:p w:rsidR="00A57481" w:rsidRPr="00A57481" w:rsidRDefault="00A57481" w:rsidP="00A57481">
      <w:pPr>
        <w:pStyle w:val="a8"/>
        <w:rPr>
          <w:caps/>
          <w:lang w:val="x-none" w:eastAsia="x-none"/>
        </w:rPr>
      </w:pPr>
      <w:r w:rsidRPr="00A57481">
        <w:rPr>
          <w:caps/>
          <w:lang w:eastAsia="x-none"/>
        </w:rPr>
        <w:t>10</w:t>
      </w:r>
      <w:r w:rsidRPr="00A57481">
        <w:rPr>
          <w:caps/>
          <w:lang w:val="x-none" w:eastAsia="x-none"/>
        </w:rPr>
        <w:t xml:space="preserve">. Требования к помещениям ДДС </w:t>
      </w:r>
      <w:r w:rsidRPr="00A57481">
        <w:rPr>
          <w:caps/>
          <w:lang w:eastAsia="x-none"/>
        </w:rPr>
        <w:t xml:space="preserve">КРОПОТКИНСКОГО </w:t>
      </w:r>
      <w:r w:rsidRPr="00A57481">
        <w:rPr>
          <w:caps/>
          <w:lang w:val="x-none" w:eastAsia="x-none"/>
        </w:rPr>
        <w:t>муниципального образования</w:t>
      </w:r>
    </w:p>
    <w:p w:rsidR="00A57481" w:rsidRPr="00A57481" w:rsidRDefault="00A57481" w:rsidP="00A57481">
      <w:pPr>
        <w:pStyle w:val="a8"/>
        <w:rPr>
          <w:caps/>
          <w:lang w:val="x-none" w:eastAsia="x-none"/>
        </w:rPr>
      </w:pPr>
    </w:p>
    <w:p w:rsidR="00A57481" w:rsidRPr="00A57481" w:rsidRDefault="00A57481" w:rsidP="00A57481">
      <w:pPr>
        <w:pStyle w:val="a8"/>
        <w:rPr>
          <w:lang w:eastAsia="x-none"/>
        </w:rPr>
      </w:pPr>
      <w:r w:rsidRPr="00A57481">
        <w:rPr>
          <w:lang w:val="x-none" w:eastAsia="x-none"/>
        </w:rPr>
        <w:tab/>
      </w:r>
      <w:r w:rsidRPr="00A57481">
        <w:rPr>
          <w:lang w:eastAsia="x-none"/>
        </w:rPr>
        <w:t xml:space="preserve">10.1. ДДС </w:t>
      </w:r>
      <w:r w:rsidRPr="00A57481">
        <w:t>Кропоткинского муниципального образования</w:t>
      </w:r>
      <w:r w:rsidRPr="00A57481">
        <w:rPr>
          <w:lang w:eastAsia="x-none"/>
        </w:rPr>
        <w:t xml:space="preserve"> представляет собой рабочие помещения для персонала ДДС (зал ОДС, кабинет руководителя ДДС, комната отдыха и приема пищи, серверная), оснащенные необходимыми техническими средствами и документацией (перечень документации в соответствии с </w:t>
      </w:r>
      <w:bookmarkStart w:id="11" w:name="_Hlk126057982"/>
      <w:r w:rsidRPr="00A57481">
        <w:rPr>
          <w:lang w:eastAsia="x-none"/>
        </w:rPr>
        <w:t>Национальным стандартом Российской Федерации ГОСТ Р 22.07.01-2021 «Безопасность в чрезвычайных ситуациях. Единая дежурно-диспетчерская служба. Основные положения»</w:t>
      </w:r>
      <w:bookmarkEnd w:id="11"/>
      <w:r w:rsidRPr="00A57481">
        <w:rPr>
          <w:lang w:eastAsia="x-none"/>
        </w:rPr>
        <w:t xml:space="preserve">). </w:t>
      </w:r>
    </w:p>
    <w:p w:rsidR="00A57481" w:rsidRPr="00A57481" w:rsidRDefault="00A57481" w:rsidP="00A57481">
      <w:pPr>
        <w:pStyle w:val="a8"/>
      </w:pPr>
      <w:r w:rsidRPr="00A57481">
        <w:rPr>
          <w:lang w:eastAsia="x-none"/>
        </w:rPr>
        <w:t>ДДС размещается в помещениях, предоставляемых администрацией</w:t>
      </w:r>
      <w:r w:rsidRPr="00A57481">
        <w:t xml:space="preserve"> Кропоткинского муниципального образования</w:t>
      </w:r>
      <w:r w:rsidRPr="00A57481">
        <w:rPr>
          <w:lang w:eastAsia="x-none"/>
        </w:rPr>
        <w:t xml:space="preserve">. По решению Главы Кропоткинского </w:t>
      </w:r>
      <w:r w:rsidRPr="00A57481">
        <w:t>муниципального образования в ДДС могут оборудоваться и другие помещения.</w:t>
      </w:r>
    </w:p>
    <w:p w:rsidR="00A57481" w:rsidRPr="00A57481" w:rsidRDefault="00A57481" w:rsidP="00A57481">
      <w:pPr>
        <w:pStyle w:val="a8"/>
      </w:pPr>
      <w:r w:rsidRPr="00A57481">
        <w:t>10.2. Конструктивные решения по установке и монтажу технических средств в помещениях 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ДДС Кропоткинского муниципального образования в условиях ЧС, в том числе и в военное время.</w:t>
      </w:r>
    </w:p>
    <w:p w:rsidR="00A57481" w:rsidRPr="00A57481" w:rsidRDefault="00A57481" w:rsidP="00A57481">
      <w:pPr>
        <w:pStyle w:val="a8"/>
      </w:pPr>
      <w:r w:rsidRPr="00A57481">
        <w:t>10.3. Электроснабжение технических средств ДДС Кропоткинского муниципального образования должно осуществляться от единой энергетической системы России в соответствии с категорией электроснабжения не ниже первой категории.</w:t>
      </w:r>
    </w:p>
    <w:p w:rsidR="00A57481" w:rsidRPr="00A57481" w:rsidRDefault="00A57481" w:rsidP="00A57481">
      <w:pPr>
        <w:pStyle w:val="a8"/>
      </w:pPr>
      <w:r w:rsidRPr="00A57481">
        <w:t>Система резервного электроснабжения должна обеспечить работоспособность систем телефонной связи, серверного оборудования, видеоконференцсвязи, отображения информации, оповещения, мониторинга транспортных средств, внутренней связи в течение времени, необходимого для перехода на резервный источник электропитания.</w:t>
      </w:r>
    </w:p>
    <w:p w:rsidR="00A57481" w:rsidRPr="00A57481" w:rsidRDefault="00A57481" w:rsidP="00A57481">
      <w:pPr>
        <w:pStyle w:val="a8"/>
      </w:pPr>
      <w:r w:rsidRPr="00A57481">
        <w:t>10.4. Расчет потребностей в площадях помещений ДДС производится на базе требований действующих санитарных правил и норм, устанавливающих обязательные требования к обеспечению безопасных для человека условий труда и на основе значений количества специалистов ОДС.</w:t>
      </w:r>
    </w:p>
    <w:p w:rsidR="00A57481" w:rsidRPr="00A57481" w:rsidRDefault="00A57481" w:rsidP="00A57481">
      <w:pPr>
        <w:pStyle w:val="a8"/>
      </w:pPr>
      <w:r w:rsidRPr="00A57481">
        <w:t>10.5. Зал ОДС ДДС Кропоткинского муниципального образования должен обеспечивать возможность одновременной работы в едином информационном пространстве ОДС, а также Главы кропоткинского муниципального образования (председателя КЧС и ОПБ), заместителя председателя КЧС и ОПБ.</w:t>
      </w:r>
    </w:p>
    <w:p w:rsidR="00A57481" w:rsidRPr="00A57481" w:rsidRDefault="00A57481" w:rsidP="00A57481">
      <w:pPr>
        <w:pStyle w:val="a8"/>
      </w:pPr>
      <w:r w:rsidRPr="00A57481">
        <w:t>10.6. Для предотвращения несанкционированного доступа посторонних лиц зал ОДС ДДС Кропоткинского муниципального образования оборудуется автоматическим запорным устройством и средствами видеонаблюдения. Порядок доступа в помещения ДДС Кропоткинского муниципального образования устанавливается локальным актом ДДС Кропоткинского муниципального образования.</w:t>
      </w:r>
    </w:p>
    <w:p w:rsidR="00A57481" w:rsidRPr="00A57481" w:rsidRDefault="00A57481" w:rsidP="00A57481">
      <w:pPr>
        <w:pStyle w:val="a8"/>
      </w:pPr>
      <w:r w:rsidRPr="00A57481">
        <w:t>10.7. Для несения круглосуточного дежурства ОДС ДДС Кропоткинского муниципального образования должны быть предусмотрены отдельные комнаты отдыха и приема пищи, в которых созданы необходимые бытовые условия.</w:t>
      </w:r>
    </w:p>
    <w:p w:rsidR="00A57481" w:rsidRPr="00A57481" w:rsidRDefault="00A57481" w:rsidP="00A57481">
      <w:pPr>
        <w:pStyle w:val="a8"/>
        <w:rPr>
          <w:lang w:eastAsia="x-none"/>
        </w:rPr>
      </w:pPr>
      <w:r w:rsidRPr="00A57481">
        <w:lastRenderedPageBreak/>
        <w:t xml:space="preserve">10.8. Каждый сотрудник ДДС Кропоткинского муниципального образования обязан носить специальную форму во время исполнения служебных обязанностей в соответствии с требованиями </w:t>
      </w:r>
      <w:r w:rsidRPr="00A57481">
        <w:rPr>
          <w:lang w:eastAsia="x-none"/>
        </w:rPr>
        <w:t>Национального стандарта Российской Федерации ГОСТ Р 22.07.01-2021 «Безопасность в чрезвычайных ситуациях. Единая дежурно-диспетчерская служба. Основные положения».</w:t>
      </w:r>
    </w:p>
    <w:p w:rsidR="00A57481" w:rsidRPr="00A57481" w:rsidRDefault="00A57481" w:rsidP="00A57481">
      <w:pPr>
        <w:pStyle w:val="a8"/>
        <w:rPr>
          <w:color w:val="000000"/>
        </w:rPr>
      </w:pPr>
    </w:p>
    <w:p w:rsidR="00A57481" w:rsidRPr="00A57481" w:rsidRDefault="00A57481" w:rsidP="00A57481">
      <w:pPr>
        <w:pStyle w:val="a8"/>
        <w:rPr>
          <w:caps/>
          <w:lang w:eastAsia="x-none"/>
        </w:rPr>
      </w:pPr>
    </w:p>
    <w:p w:rsidR="00A57481" w:rsidRPr="00A57481" w:rsidRDefault="00A57481" w:rsidP="00A57481">
      <w:pPr>
        <w:pStyle w:val="a8"/>
        <w:rPr>
          <w:caps/>
          <w:lang w:val="x-none" w:eastAsia="x-none"/>
        </w:rPr>
      </w:pPr>
      <w:r w:rsidRPr="00A57481">
        <w:rPr>
          <w:caps/>
          <w:lang w:eastAsia="x-none"/>
        </w:rPr>
        <w:t>11</w:t>
      </w:r>
      <w:r w:rsidRPr="00A57481">
        <w:rPr>
          <w:caps/>
          <w:lang w:val="x-none" w:eastAsia="x-none"/>
        </w:rPr>
        <w:t xml:space="preserve">. Требования к оборудованию ДДС </w:t>
      </w:r>
      <w:r w:rsidRPr="00A57481">
        <w:rPr>
          <w:caps/>
          <w:lang w:eastAsia="x-none"/>
        </w:rPr>
        <w:t>Кропоткинского муниципального образования</w:t>
      </w:r>
      <w:r w:rsidRPr="00A57481">
        <w:rPr>
          <w:caps/>
          <w:lang w:val="x-none" w:eastAsia="x-none"/>
        </w:rPr>
        <w:t xml:space="preserve"> </w:t>
      </w:r>
    </w:p>
    <w:p w:rsidR="00A57481" w:rsidRPr="00A57481" w:rsidRDefault="00A57481" w:rsidP="00A57481">
      <w:pPr>
        <w:pStyle w:val="a8"/>
        <w:rPr>
          <w:caps/>
          <w:lang w:val="x-none" w:eastAsia="x-none"/>
        </w:rPr>
      </w:pPr>
    </w:p>
    <w:p w:rsidR="00A57481" w:rsidRPr="00A57481" w:rsidRDefault="00A57481" w:rsidP="00A57481">
      <w:pPr>
        <w:pStyle w:val="a8"/>
      </w:pPr>
      <w:r w:rsidRPr="00A57481">
        <w:rPr>
          <w:lang w:eastAsia="x-none"/>
        </w:rPr>
        <w:t>11</w:t>
      </w:r>
      <w:r w:rsidRPr="00A57481">
        <w:rPr>
          <w:lang w:val="x-none" w:eastAsia="x-none"/>
        </w:rPr>
        <w:t xml:space="preserve">.1. </w:t>
      </w:r>
      <w:r w:rsidRPr="00A57481">
        <w:rPr>
          <w:lang w:eastAsia="x-none"/>
        </w:rPr>
        <w:t xml:space="preserve">В целях обеспечения приема и передачи документов управления, обмена всеми видами информации со всеми взаимодействующими органами управления в установленные сроки и требуемым качеством доведения сигналов оповещения до органов управления и населения в ДДС должна быть создана информационно-телекоммуникационная инфраструктура с соответствующим уровнем информационной безопасности, включающая: </w:t>
      </w:r>
      <w:r w:rsidRPr="00A57481">
        <w:t>КСА ДДС; единый центр оперативного реагирования АПК «Безопасный город»;, КСА системы-112 (с учетом решений проектно-сметной документации по реализации системы-112); систему связи и систему оповещения.</w:t>
      </w:r>
    </w:p>
    <w:p w:rsidR="00A57481" w:rsidRPr="00A57481" w:rsidRDefault="00A57481" w:rsidP="00A57481">
      <w:pPr>
        <w:pStyle w:val="a8"/>
      </w:pPr>
      <w:r w:rsidRPr="00A57481">
        <w:t>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 утвержденного совместным приказом МЧС России и Министерства цифрового развития, связи и массовых коммуникаций Российской Федерации от 31.07.2020 г. № 578/365 (зарегистрирован в Минюсте России 26.10.2020 г. № 60567).</w:t>
      </w:r>
    </w:p>
    <w:p w:rsidR="00A57481" w:rsidRPr="00A57481" w:rsidRDefault="00A57481" w:rsidP="00A57481">
      <w:pPr>
        <w:pStyle w:val="a8"/>
      </w:pPr>
      <w:r w:rsidRPr="00A57481">
        <w:t>11.2. КСА ДДС предназначен для автоматизированного выполнения персоналом ДДС возложенных функций и должен включать технически взаимосвязанные: систему хранения, обработки и передачи данных; систему видеоконференцсвязи; систему отображения информации; систему мониторинга стационарных объектов и подвижных транспортных средств.</w:t>
      </w:r>
    </w:p>
    <w:p w:rsidR="00A57481" w:rsidRPr="00A57481" w:rsidRDefault="00A57481" w:rsidP="00A57481">
      <w:pPr>
        <w:pStyle w:val="a8"/>
      </w:pPr>
      <w:r w:rsidRPr="00A57481">
        <w:t>КСА ДДС создаются как муниципальные информационные системы, к которым предъявляются требования о защите информации, не составляющей государственную тайну, содержащейся в государственных информационных системах, установленные законодательством Российской Федерации.</w:t>
      </w:r>
    </w:p>
    <w:p w:rsidR="00A57481" w:rsidRPr="00A57481" w:rsidRDefault="00A57481" w:rsidP="00A57481">
      <w:pPr>
        <w:pStyle w:val="a8"/>
      </w:pPr>
      <w:r w:rsidRPr="00A57481">
        <w:t>11.2.1. Система хранения, обработки и передачи данных должна состоять из следующих элементов: оборудование ЛВС; оборудование хранения и обработки данных; оргтехника.</w:t>
      </w:r>
    </w:p>
    <w:p w:rsidR="00A57481" w:rsidRPr="00A57481" w:rsidRDefault="00A57481" w:rsidP="00A57481">
      <w:pPr>
        <w:pStyle w:val="a8"/>
      </w:pPr>
      <w:r w:rsidRPr="00A57481">
        <w:t>11.2.1.1. Оборудование ЛВС должно обеспечивать объединение АРМ ДДС для обмена между ними информацией в электронном виде, подключение к внешним сетям (выделенным сетям связи и интернет). Подключение ЛВС к сети интернет должно осуществляться только с применением сертифицированных средств защиты информации. При отсутствии сертифицированных средств защиты информации к сети интернет могут подключаться АРМ, не включенные в ЛВС.</w:t>
      </w:r>
    </w:p>
    <w:p w:rsidR="00A57481" w:rsidRPr="00A57481" w:rsidRDefault="00A57481" w:rsidP="00A57481">
      <w:pPr>
        <w:pStyle w:val="a8"/>
      </w:pPr>
      <w:r w:rsidRPr="00A57481">
        <w:t>Подключение АРМ персонала ДДС к информационно-телекоммуникационной структуре МЧС России должно осуществляться только с применением сертифицированных средств криптографической защиты информации.</w:t>
      </w:r>
    </w:p>
    <w:p w:rsidR="00A57481" w:rsidRPr="00A57481" w:rsidRDefault="00A57481" w:rsidP="00A57481">
      <w:pPr>
        <w:pStyle w:val="a8"/>
      </w:pPr>
      <w:r w:rsidRPr="00A57481">
        <w:t>Оборудование ЛВС должно состоять из следующих основных компонентов:</w:t>
      </w:r>
    </w:p>
    <w:p w:rsidR="00A57481" w:rsidRPr="00A57481" w:rsidRDefault="00A57481" w:rsidP="00A57481">
      <w:pPr>
        <w:pStyle w:val="a8"/>
      </w:pPr>
      <w:r w:rsidRPr="00A57481">
        <w:t>- первичный маршрутизатор (коммутатор);</w:t>
      </w:r>
    </w:p>
    <w:p w:rsidR="00A57481" w:rsidRPr="00A57481" w:rsidRDefault="00A57481" w:rsidP="00A57481">
      <w:pPr>
        <w:pStyle w:val="a8"/>
      </w:pPr>
      <w:r w:rsidRPr="00A57481">
        <w:t>- коммутаторы для построения иерархической структуры сети.</w:t>
      </w:r>
    </w:p>
    <w:p w:rsidR="00A57481" w:rsidRPr="00A57481" w:rsidRDefault="00A57481" w:rsidP="00A57481">
      <w:pPr>
        <w:pStyle w:val="a8"/>
      </w:pPr>
      <w:r w:rsidRPr="00A57481">
        <w:t>Подключение ЛВС к внешним сетям должно быть осуществлено при помощи каналообразующего оборудования, реализующего ту или иную технологию подключения.</w:t>
      </w:r>
    </w:p>
    <w:p w:rsidR="00A57481" w:rsidRPr="00A57481" w:rsidRDefault="00A57481" w:rsidP="00A57481">
      <w:pPr>
        <w:pStyle w:val="a8"/>
      </w:pPr>
      <w:r w:rsidRPr="00A57481">
        <w:t>Оборудование ЛВС должно размещаться в телекоммуникационных шкафах в помещениях с соответствующими климатическими условиями. Для поддержания в телекоммуникационных шкафах установленной температуры и влажности должны быть установлены системы кондиционирования.</w:t>
      </w:r>
    </w:p>
    <w:p w:rsidR="00A57481" w:rsidRPr="00A57481" w:rsidRDefault="00A57481" w:rsidP="00A57481">
      <w:pPr>
        <w:pStyle w:val="a8"/>
      </w:pPr>
      <w:r w:rsidRPr="00A57481">
        <w:t>На АРМ персонала ДДС должны быть установлены, настроены и корректно функционировать сертификационные средства антивирусной защиты информации.</w:t>
      </w:r>
    </w:p>
    <w:p w:rsidR="00A57481" w:rsidRPr="00A57481" w:rsidRDefault="00A57481" w:rsidP="00A57481">
      <w:pPr>
        <w:pStyle w:val="a8"/>
      </w:pPr>
      <w:r w:rsidRPr="00A57481">
        <w:t>11.2.1.2. Оборудование хранения и обработки данных должно включать в себя следующие основные элементы:</w:t>
      </w:r>
    </w:p>
    <w:p w:rsidR="00A57481" w:rsidRPr="00A57481" w:rsidRDefault="00A57481" w:rsidP="00A57481">
      <w:pPr>
        <w:pStyle w:val="a8"/>
      </w:pPr>
      <w:r w:rsidRPr="00A57481">
        <w:t>- сервера повышенной производительности для хранения информации (файлы, базы данных);</w:t>
      </w:r>
    </w:p>
    <w:p w:rsidR="00A57481" w:rsidRPr="00A57481" w:rsidRDefault="00A57481" w:rsidP="00A57481">
      <w:pPr>
        <w:pStyle w:val="a8"/>
      </w:pPr>
      <w:r w:rsidRPr="00A57481">
        <w:t>- АРМ персонала ДДС с установленными информационными системами.</w:t>
      </w:r>
    </w:p>
    <w:p w:rsidR="00A57481" w:rsidRPr="00A57481" w:rsidRDefault="00A57481" w:rsidP="00A57481">
      <w:pPr>
        <w:pStyle w:val="a8"/>
      </w:pPr>
      <w:r w:rsidRPr="00A57481">
        <w:t>Сервера должны обеспечивать хранение и обработку информации как в формализованном, так и в неформализованном виде. Объем хранилища определяется в соответствии с перечнем, объемом хранящейся информации и сроком ее хранения.</w:t>
      </w:r>
    </w:p>
    <w:p w:rsidR="00A57481" w:rsidRPr="00A57481" w:rsidRDefault="00A57481" w:rsidP="00A57481">
      <w:pPr>
        <w:pStyle w:val="a8"/>
      </w:pPr>
      <w:r w:rsidRPr="00A57481">
        <w:t>АРМ персонала ДДС должны поддерживать работу в основных офисных приложениях (текстовый редактор, табличный редактор, редактор презентаций, электронная почта), а также в специализированном программном обеспечении.</w:t>
      </w:r>
    </w:p>
    <w:p w:rsidR="00A57481" w:rsidRPr="00A57481" w:rsidRDefault="00A57481" w:rsidP="00A57481">
      <w:pPr>
        <w:pStyle w:val="a8"/>
      </w:pPr>
      <w:r w:rsidRPr="00A57481">
        <w:t>11.2.2. Система видеоконференцсвязи должна обеспечивать участие персонала ДДС, а также других должностных лиц, в селекторных совещаниях со всеми взаимодействующими органами управления. Система видеоконференцсвязи должна состоять из следующих основных элементов: видеокодек; видеокамера; микрофонное оборудование; оборудование звукоусиления.</w:t>
      </w:r>
    </w:p>
    <w:p w:rsidR="00A57481" w:rsidRPr="00A57481" w:rsidRDefault="00A57481" w:rsidP="00A57481">
      <w:pPr>
        <w:pStyle w:val="a8"/>
      </w:pPr>
      <w:r w:rsidRPr="00A57481">
        <w:t>11.2.2.1. Видеокодек может быть реализован как на аппаратной, так и на программной платформе. Видеокодек должен обеспечивать:</w:t>
      </w:r>
    </w:p>
    <w:p w:rsidR="00A57481" w:rsidRPr="00A57481" w:rsidRDefault="00A57481" w:rsidP="00A57481">
      <w:pPr>
        <w:pStyle w:val="a8"/>
      </w:pPr>
      <w:r w:rsidRPr="00A57481">
        <w:t xml:space="preserve">- работу по основным протоколам видеосвязи (Н.323, </w:t>
      </w:r>
      <w:r w:rsidRPr="00A57481">
        <w:rPr>
          <w:lang w:val="en-US"/>
        </w:rPr>
        <w:t>SIP</w:t>
      </w:r>
      <w:r w:rsidRPr="00A57481">
        <w:t>);</w:t>
      </w:r>
    </w:p>
    <w:p w:rsidR="00A57481" w:rsidRPr="00A57481" w:rsidRDefault="00A57481" w:rsidP="00A57481">
      <w:pPr>
        <w:pStyle w:val="a8"/>
      </w:pPr>
      <w:r w:rsidRPr="00A57481">
        <w:t>- выбор скорости соединения;</w:t>
      </w:r>
    </w:p>
    <w:p w:rsidR="00A57481" w:rsidRPr="00A57481" w:rsidRDefault="00A57481" w:rsidP="00A57481">
      <w:pPr>
        <w:pStyle w:val="a8"/>
      </w:pPr>
      <w:r w:rsidRPr="00A57481">
        <w:lastRenderedPageBreak/>
        <w:t>- подключение камер в качестве источника изображения;</w:t>
      </w:r>
    </w:p>
    <w:p w:rsidR="00A57481" w:rsidRPr="00A57481" w:rsidRDefault="00A57481" w:rsidP="00A57481">
      <w:pPr>
        <w:pStyle w:val="a8"/>
      </w:pPr>
      <w:r w:rsidRPr="00A57481">
        <w:t>- подключение микрофонного оборудования в качестве источника звука.</w:t>
      </w:r>
    </w:p>
    <w:p w:rsidR="00A57481" w:rsidRPr="00A57481" w:rsidRDefault="00A57481" w:rsidP="00A57481">
      <w:pPr>
        <w:pStyle w:val="a8"/>
      </w:pPr>
      <w:r w:rsidRPr="00A57481">
        <w:t xml:space="preserve">11.2.2.2. Видеокамера должна обеспечивать возможность показа общего вида помещения ДДС, а также наведение на участника (участников) селекторного совещания. В видеокамере должны быть реализованы функции </w:t>
      </w:r>
      <w:proofErr w:type="spellStart"/>
      <w:r w:rsidRPr="00A57481">
        <w:t>трансфокации</w:t>
      </w:r>
      <w:proofErr w:type="spellEnd"/>
      <w:r w:rsidRPr="00A57481">
        <w:t xml:space="preserve"> (приближение/удаление), а также функции поворота с помощью пульта дистанционного управления или через интерфейс компьютера.</w:t>
      </w:r>
    </w:p>
    <w:p w:rsidR="00A57481" w:rsidRPr="00A57481" w:rsidRDefault="00A57481" w:rsidP="00A57481">
      <w:pPr>
        <w:pStyle w:val="a8"/>
      </w:pPr>
      <w:r w:rsidRPr="00A57481">
        <w:t>11.2.2.3. Микрофонное оборудование должно обеспечивать:</w:t>
      </w:r>
    </w:p>
    <w:p w:rsidR="00A57481" w:rsidRPr="00A57481" w:rsidRDefault="00A57481" w:rsidP="00A57481">
      <w:pPr>
        <w:pStyle w:val="a8"/>
      </w:pPr>
      <w:r w:rsidRPr="00A57481">
        <w:t>- разборчивость речи всех участников селекторного совещания;</w:t>
      </w:r>
    </w:p>
    <w:p w:rsidR="00A57481" w:rsidRPr="00A57481" w:rsidRDefault="00A57481" w:rsidP="00A57481">
      <w:pPr>
        <w:pStyle w:val="a8"/>
      </w:pPr>
      <w:r w:rsidRPr="00A57481">
        <w:t>- добавление «обратной связи»;</w:t>
      </w:r>
    </w:p>
    <w:p w:rsidR="00A57481" w:rsidRPr="00A57481" w:rsidRDefault="00A57481" w:rsidP="00A57481">
      <w:pPr>
        <w:pStyle w:val="a8"/>
      </w:pPr>
      <w:r w:rsidRPr="00A57481">
        <w:t>- включение/выключение микрофонов участниками совещания;</w:t>
      </w:r>
    </w:p>
    <w:p w:rsidR="00A57481" w:rsidRPr="00A57481" w:rsidRDefault="00A57481" w:rsidP="00A57481">
      <w:pPr>
        <w:pStyle w:val="a8"/>
      </w:pPr>
      <w:r w:rsidRPr="00A57481">
        <w:t>- возможность использования более, чем одного микрофона.</w:t>
      </w:r>
    </w:p>
    <w:p w:rsidR="00A57481" w:rsidRPr="00A57481" w:rsidRDefault="00A57481" w:rsidP="00A57481">
      <w:pPr>
        <w:pStyle w:val="a8"/>
      </w:pPr>
      <w:r w:rsidRPr="00A57481">
        <w:t>При необходимости, для подключения микрофонов может быть использован микшерный пульт.</w:t>
      </w:r>
    </w:p>
    <w:p w:rsidR="00A57481" w:rsidRPr="00A57481" w:rsidRDefault="00A57481" w:rsidP="00A57481">
      <w:pPr>
        <w:pStyle w:val="a8"/>
      </w:pPr>
      <w:r w:rsidRPr="00A57481">
        <w:t>11.2.2.4. Оборудование звукоусиления должно обеспечивать транслирование звука от удаленного абонента без искажений.</w:t>
      </w:r>
    </w:p>
    <w:p w:rsidR="00A57481" w:rsidRPr="00A57481" w:rsidRDefault="00A57481" w:rsidP="00A57481">
      <w:pPr>
        <w:pStyle w:val="a8"/>
      </w:pPr>
      <w:r w:rsidRPr="00A57481">
        <w:t>Оборудование звукоусиления должно быть согласовано с микрофонным оборудованием для исключения взаимного негативного влияния на качество звука.</w:t>
      </w:r>
    </w:p>
    <w:p w:rsidR="00A57481" w:rsidRPr="00A57481" w:rsidRDefault="00A57481" w:rsidP="00A57481">
      <w:pPr>
        <w:pStyle w:val="a8"/>
      </w:pPr>
      <w:r w:rsidRPr="00A57481">
        <w:t>11.2.2.5. Изображение от удаленного абонента должно передаваться на систему отображения информации ДДС.</w:t>
      </w:r>
    </w:p>
    <w:p w:rsidR="00A57481" w:rsidRPr="00A57481" w:rsidRDefault="00A57481" w:rsidP="00A57481">
      <w:pPr>
        <w:pStyle w:val="a8"/>
      </w:pPr>
      <w:r w:rsidRPr="00A57481">
        <w:t>11.2.2.6. Система видеоконференцсвязи должна быть согласована по характеристикам видеоизображения с системой отображения информации.</w:t>
      </w:r>
    </w:p>
    <w:p w:rsidR="00A57481" w:rsidRPr="00A57481" w:rsidRDefault="00A57481" w:rsidP="00A57481">
      <w:pPr>
        <w:pStyle w:val="a8"/>
      </w:pPr>
      <w:r w:rsidRPr="00A57481">
        <w:t>11.2.3. Система отображения информации (</w:t>
      </w:r>
      <w:proofErr w:type="spellStart"/>
      <w:r w:rsidRPr="00A57481">
        <w:t>видеостена</w:t>
      </w:r>
      <w:proofErr w:type="spellEnd"/>
      <w:r w:rsidRPr="00A57481">
        <w:t>) должна обеспечивать вывод информации с АРМ, а также с оборудования видеоконференцсвязи.</w:t>
      </w:r>
    </w:p>
    <w:p w:rsidR="00A57481" w:rsidRPr="00A57481" w:rsidRDefault="00A57481" w:rsidP="00A57481">
      <w:pPr>
        <w:pStyle w:val="a8"/>
      </w:pPr>
      <w:r w:rsidRPr="00A57481">
        <w:t xml:space="preserve">Система отображения информации должна состоять из </w:t>
      </w:r>
      <w:proofErr w:type="spellStart"/>
      <w:r w:rsidRPr="00A57481">
        <w:t>видеостены</w:t>
      </w:r>
      <w:proofErr w:type="spellEnd"/>
      <w:r w:rsidRPr="00A57481">
        <w:t xml:space="preserve">, реализованной на базе жидкокристаллических или проекционных модулей. Размеры </w:t>
      </w:r>
      <w:proofErr w:type="spellStart"/>
      <w:r w:rsidRPr="00A57481">
        <w:t>видеостены</w:t>
      </w:r>
      <w:proofErr w:type="spellEnd"/>
      <w:r w:rsidRPr="00A57481">
        <w:t xml:space="preserve"> должны соответствовать размеру помещения и обеспечивать обзор с любого АРМ в зале ОДС ДДС.</w:t>
      </w:r>
    </w:p>
    <w:p w:rsidR="00A57481" w:rsidRPr="00A57481" w:rsidRDefault="00A57481" w:rsidP="00A57481">
      <w:pPr>
        <w:pStyle w:val="a8"/>
      </w:pPr>
      <w:r w:rsidRPr="00A57481">
        <w:t xml:space="preserve">Система отображения информации должен иметь возможность разделения </w:t>
      </w:r>
      <w:proofErr w:type="spellStart"/>
      <w:r w:rsidRPr="00A57481">
        <w:t>видеостены</w:t>
      </w:r>
      <w:proofErr w:type="spellEnd"/>
      <w:r w:rsidRPr="00A57481">
        <w:t xml:space="preserve"> на сегменты для одновременного вывода информации с различных источников. Для этого необходимо предусмотреть контроллер </w:t>
      </w:r>
      <w:proofErr w:type="spellStart"/>
      <w:r w:rsidRPr="00A57481">
        <w:t>видеостены</w:t>
      </w:r>
      <w:proofErr w:type="spellEnd"/>
      <w:r w:rsidRPr="00A57481">
        <w:t xml:space="preserve"> и матричный коммутатор видеосигналов.</w:t>
      </w:r>
    </w:p>
    <w:p w:rsidR="00A57481" w:rsidRPr="00A57481" w:rsidRDefault="00A57481" w:rsidP="00A57481">
      <w:pPr>
        <w:pStyle w:val="a8"/>
      </w:pPr>
      <w:r w:rsidRPr="00A57481">
        <w:t>Должна быть предусмотрена возможность наращивания системы отображения информации за счет подключения дополнительных источников.</w:t>
      </w:r>
    </w:p>
    <w:p w:rsidR="00A57481" w:rsidRPr="00A57481" w:rsidRDefault="00A57481" w:rsidP="00A57481">
      <w:pPr>
        <w:pStyle w:val="a8"/>
      </w:pPr>
      <w:r w:rsidRPr="00A57481">
        <w:t>11.2.4. Система мониторинга стационарных объектов и подвижных транспортных средств должна обеспечивать прием данных от объектов мониторинга, отображение объектов мониторинга, а также транспортных средств, оснащаемых аппаратурой спутниковой навигации ГЛОНАСС или ГЛОНАСС/</w:t>
      </w:r>
      <w:r w:rsidRPr="00A57481">
        <w:rPr>
          <w:lang w:val="en-US"/>
        </w:rPr>
        <w:t>GPS</w:t>
      </w:r>
      <w:r w:rsidRPr="00A57481">
        <w:t>, в соответствии с перечнем Министерства транспорта Российской Федерации, на территории Кропоткинского муниципального образования.</w:t>
      </w:r>
    </w:p>
    <w:p w:rsidR="00A57481" w:rsidRPr="00A57481" w:rsidRDefault="00A57481" w:rsidP="00A57481">
      <w:pPr>
        <w:pStyle w:val="a8"/>
      </w:pPr>
      <w:r w:rsidRPr="00A57481">
        <w:t>11.3. Система связи и система оповещения должна включать в себя: систему телефонной связи;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A57481" w:rsidRPr="00A57481" w:rsidRDefault="00A57481" w:rsidP="00A57481">
      <w:pPr>
        <w:pStyle w:val="a8"/>
      </w:pPr>
      <w:r w:rsidRPr="00A57481">
        <w:t>Муниципальная автоматизированная система централизованного оповещения включает в себя специальные программно-технические средства оповещения, средства комплексной системы экстренного оповещения населения, общероссийской комплексной системы информирования и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сети связи и вещания, обеспечивающие ее функционирование.</w:t>
      </w:r>
    </w:p>
    <w:p w:rsidR="00A57481" w:rsidRPr="00A57481" w:rsidRDefault="00A57481" w:rsidP="00A57481">
      <w:pPr>
        <w:pStyle w:val="a8"/>
      </w:pPr>
      <w:r w:rsidRPr="00A57481">
        <w:t>11.3.1. Система телефонной связи ДДС должна состоять из следующих элементов: мини-АТС; телефонные аппараты; система записи телефонных переговоров.</w:t>
      </w:r>
    </w:p>
    <w:p w:rsidR="00A57481" w:rsidRPr="00A57481" w:rsidRDefault="00A57481" w:rsidP="00A57481">
      <w:pPr>
        <w:pStyle w:val="a8"/>
      </w:pPr>
      <w:r w:rsidRPr="00A57481">
        <w:t>11.3.1.1. Мини-АТС должна обеспечивать:</w:t>
      </w:r>
    </w:p>
    <w:p w:rsidR="00A57481" w:rsidRPr="00A57481" w:rsidRDefault="00A57481" w:rsidP="00A57481">
      <w:pPr>
        <w:pStyle w:val="a8"/>
      </w:pPr>
      <w:r w:rsidRPr="00A57481">
        <w:t>- прием телефонных звонков одновременно от нескольких абонентов;</w:t>
      </w:r>
    </w:p>
    <w:p w:rsidR="00A57481" w:rsidRPr="00A57481" w:rsidRDefault="00A57481" w:rsidP="00A57481">
      <w:pPr>
        <w:pStyle w:val="a8"/>
      </w:pPr>
      <w:r w:rsidRPr="00A57481">
        <w:t>- автоматическое определение номера звонящего абонента;</w:t>
      </w:r>
    </w:p>
    <w:p w:rsidR="00A57481" w:rsidRPr="00A57481" w:rsidRDefault="00A57481" w:rsidP="00A57481">
      <w:pPr>
        <w:pStyle w:val="a8"/>
      </w:pPr>
      <w:r w:rsidRPr="00A57481">
        <w:t>- сохранение в памяти входящих, исходящих и пропущенных номеров;</w:t>
      </w:r>
    </w:p>
    <w:p w:rsidR="00A57481" w:rsidRPr="00A57481" w:rsidRDefault="00A57481" w:rsidP="00A57481">
      <w:pPr>
        <w:pStyle w:val="a8"/>
      </w:pPr>
      <w:r w:rsidRPr="00A57481">
        <w:t>- прямой набор номера с телефонных аппаратов (дополнительных консолей);</w:t>
      </w:r>
    </w:p>
    <w:p w:rsidR="00A57481" w:rsidRPr="00A57481" w:rsidRDefault="00A57481" w:rsidP="00A57481">
      <w:pPr>
        <w:pStyle w:val="a8"/>
      </w:pPr>
      <w:r w:rsidRPr="00A57481">
        <w:t>- переадресацию вызова на телефоны внутренней телефонной сети и городской телефонной сети общего пользования.</w:t>
      </w:r>
    </w:p>
    <w:p w:rsidR="00A57481" w:rsidRPr="00A57481" w:rsidRDefault="00A57481" w:rsidP="00A57481">
      <w:pPr>
        <w:pStyle w:val="a8"/>
      </w:pPr>
      <w:r w:rsidRPr="00A57481">
        <w:t>11.3.1.2. Телефонные аппараты должны обеспечивать:</w:t>
      </w:r>
    </w:p>
    <w:p w:rsidR="00A57481" w:rsidRPr="00A57481" w:rsidRDefault="00A57481" w:rsidP="00A57481">
      <w:pPr>
        <w:pStyle w:val="a8"/>
      </w:pPr>
      <w:r w:rsidRPr="00A57481">
        <w:t>- отображение номера входящего абонента на дисплее;</w:t>
      </w:r>
    </w:p>
    <w:p w:rsidR="00A57481" w:rsidRPr="00A57481" w:rsidRDefault="00A57481" w:rsidP="00A57481">
      <w:pPr>
        <w:pStyle w:val="a8"/>
      </w:pPr>
      <w:r w:rsidRPr="00A57481">
        <w:t>- набор номера вызываемого абонента одной кнопкой;</w:t>
      </w:r>
    </w:p>
    <w:p w:rsidR="00A57481" w:rsidRPr="00A57481" w:rsidRDefault="00A57481" w:rsidP="00A57481">
      <w:pPr>
        <w:pStyle w:val="a8"/>
      </w:pPr>
      <w:r w:rsidRPr="00A57481">
        <w:t>- одновременную работу нескольких линий;</w:t>
      </w:r>
    </w:p>
    <w:p w:rsidR="00A57481" w:rsidRPr="00A57481" w:rsidRDefault="00A57481" w:rsidP="00A57481">
      <w:pPr>
        <w:pStyle w:val="a8"/>
      </w:pPr>
      <w:r w:rsidRPr="00A57481">
        <w:t>- функцию переадресации абонента;</w:t>
      </w:r>
    </w:p>
    <w:p w:rsidR="00A57481" w:rsidRPr="00A57481" w:rsidRDefault="00A57481" w:rsidP="00A57481">
      <w:pPr>
        <w:pStyle w:val="a8"/>
      </w:pPr>
      <w:r w:rsidRPr="00A57481">
        <w:t>- возможность подключения дополнительных консолей для расширения количества абонентов с прямым набором;</w:t>
      </w:r>
    </w:p>
    <w:p w:rsidR="00A57481" w:rsidRPr="00A57481" w:rsidRDefault="00A57481" w:rsidP="00A57481">
      <w:pPr>
        <w:pStyle w:val="a8"/>
      </w:pPr>
      <w:r w:rsidRPr="00A57481">
        <w:t>- наличие микротелефонной гарнитуры.</w:t>
      </w:r>
    </w:p>
    <w:p w:rsidR="00A57481" w:rsidRPr="00A57481" w:rsidRDefault="00A57481" w:rsidP="00A57481">
      <w:pPr>
        <w:pStyle w:val="a8"/>
      </w:pPr>
      <w:r w:rsidRPr="00A57481">
        <w:t>11.3.1.3. Система записи телефонных переговоров должна обеспечивать запись всех исходящих и входящий телефонных разговоров со всех подключенных телефонных аппаратов персонала ДДС.</w:t>
      </w:r>
    </w:p>
    <w:p w:rsidR="00A57481" w:rsidRPr="00A57481" w:rsidRDefault="00A57481" w:rsidP="00A57481">
      <w:pPr>
        <w:pStyle w:val="a8"/>
      </w:pPr>
      <w:r w:rsidRPr="00A57481">
        <w:lastRenderedPageBreak/>
        <w:t>11.3.1.4. Должны быть обеспечены телефонные каналы связи между ДДС и ЦУКС ГУ МЧС России по Иркутской области, ДДС соседних муниципальных образований, а также с ДДС, действующими на территории Кропоткинского муниципального образования, в том числе ДДС ПОО.</w:t>
      </w:r>
    </w:p>
    <w:p w:rsidR="00A57481" w:rsidRPr="00A57481" w:rsidRDefault="00A57481" w:rsidP="00A57481">
      <w:pPr>
        <w:pStyle w:val="a8"/>
      </w:pPr>
      <w:r w:rsidRPr="00A57481">
        <w:t>Допускается организация телефонной связи путем программирования на консоли кнопок прямого вызова абонента.</w:t>
      </w:r>
    </w:p>
    <w:p w:rsidR="00A57481" w:rsidRPr="00A57481" w:rsidRDefault="00A57481" w:rsidP="00A57481">
      <w:pPr>
        <w:pStyle w:val="a8"/>
      </w:pPr>
      <w:r w:rsidRPr="00A57481">
        <w:t>В качестве каналов прямой телефонной связи не могут быть использованы каналы для приема звонков от населения.</w:t>
      </w:r>
    </w:p>
    <w:p w:rsidR="00A57481" w:rsidRPr="00A57481" w:rsidRDefault="00A57481" w:rsidP="00A57481">
      <w:pPr>
        <w:pStyle w:val="a8"/>
      </w:pPr>
      <w:r w:rsidRPr="00A57481">
        <w:t>Должны быть предусмотрены резервные каналы связи.</w:t>
      </w:r>
    </w:p>
    <w:p w:rsidR="00A57481" w:rsidRPr="00A57481" w:rsidRDefault="00A57481" w:rsidP="00A57481">
      <w:pPr>
        <w:pStyle w:val="a8"/>
      </w:pPr>
      <w:r w:rsidRPr="00A57481">
        <w:t>11.3.2. Система радиосвязи должна обеспечивать устойчивую связь с подвижными и стационарными объектами, оборудованными соответствующими средствами связи.</w:t>
      </w:r>
    </w:p>
    <w:p w:rsidR="00A57481" w:rsidRPr="00A57481" w:rsidRDefault="00A57481" w:rsidP="00A57481">
      <w:pPr>
        <w:pStyle w:val="a8"/>
      </w:pPr>
      <w:r w:rsidRPr="00A57481">
        <w:t>Система радиосвязи должна состоять из следующих основных элементов:</w:t>
      </w:r>
    </w:p>
    <w:p w:rsidR="00A57481" w:rsidRPr="00A57481" w:rsidRDefault="00A57481" w:rsidP="00A57481">
      <w:pPr>
        <w:pStyle w:val="a8"/>
      </w:pPr>
      <w:r w:rsidRPr="00A57481">
        <w:t>- УКВ-радиостанция;</w:t>
      </w:r>
    </w:p>
    <w:p w:rsidR="00A57481" w:rsidRPr="00A57481" w:rsidRDefault="00A57481" w:rsidP="00A57481">
      <w:pPr>
        <w:pStyle w:val="a8"/>
      </w:pPr>
      <w:r w:rsidRPr="00A57481">
        <w:t>- КВ-радиостанция.</w:t>
      </w:r>
    </w:p>
    <w:p w:rsidR="00A57481" w:rsidRPr="00A57481" w:rsidRDefault="00A57481" w:rsidP="00A57481">
      <w:pPr>
        <w:pStyle w:val="a8"/>
      </w:pPr>
      <w:r w:rsidRPr="00A57481">
        <w:t>Для организации радиосетей должны быть получены разрешения на частоты в Радиочастотной службе Федеральной службы по надзору в сфере связи, информационных технологий и массовых коммуникаций.</w:t>
      </w:r>
    </w:p>
    <w:p w:rsidR="00A57481" w:rsidRPr="00A57481" w:rsidRDefault="00A57481" w:rsidP="00A57481">
      <w:pPr>
        <w:pStyle w:val="a8"/>
      </w:pPr>
      <w:r w:rsidRPr="00A57481">
        <w:t xml:space="preserve">Радиостанции должны быть зарегистрированы в установленном порядке </w:t>
      </w:r>
      <w:proofErr w:type="gramStart"/>
      <w:r w:rsidRPr="00A57481">
        <w:t>в Федеральной службы</w:t>
      </w:r>
      <w:proofErr w:type="gramEnd"/>
      <w:r w:rsidRPr="00A57481">
        <w:t xml:space="preserve"> по надзору в сфере связи, информационных технологий и массовых коммуникаций.</w:t>
      </w:r>
    </w:p>
    <w:p w:rsidR="00A57481" w:rsidRPr="00A57481" w:rsidRDefault="00A57481" w:rsidP="00A57481">
      <w:pPr>
        <w:pStyle w:val="a8"/>
      </w:pPr>
      <w:r w:rsidRPr="00A57481">
        <w:t>11.3.3.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 сил ГО и РСЧС Кропоткинского муниципального образования, ДДС, населения на территории Кропоткинского муниципального образования, об опасностях, возникающих при угрозе возникновения или возникновения ЧС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Для обеспечения своевременной передачи населению сигналов оповещения и экстренной информации комплексно используются:</w:t>
      </w:r>
    </w:p>
    <w:p w:rsidR="00A57481" w:rsidRPr="00A57481" w:rsidRDefault="00A57481" w:rsidP="00A57481">
      <w:pPr>
        <w:pStyle w:val="a8"/>
      </w:pPr>
      <w:r w:rsidRPr="00A57481">
        <w:t>- сеть электрических, электронных сирен и мощных акустических систем;</w:t>
      </w:r>
    </w:p>
    <w:p w:rsidR="00A57481" w:rsidRPr="00A57481" w:rsidRDefault="00A57481" w:rsidP="00A57481">
      <w:pPr>
        <w:pStyle w:val="a8"/>
      </w:pPr>
      <w:r w:rsidRPr="00A57481">
        <w:t>- сеть проводного радиовещания;</w:t>
      </w:r>
    </w:p>
    <w:p w:rsidR="00A57481" w:rsidRPr="00A57481" w:rsidRDefault="00A57481" w:rsidP="00A57481">
      <w:pPr>
        <w:pStyle w:val="a8"/>
      </w:pPr>
      <w:r w:rsidRPr="00A57481">
        <w:t>- сеть уличной радиофикации;</w:t>
      </w:r>
    </w:p>
    <w:p w:rsidR="00A57481" w:rsidRPr="00A57481" w:rsidRDefault="00A57481" w:rsidP="00A57481">
      <w:pPr>
        <w:pStyle w:val="a8"/>
      </w:pPr>
      <w:r w:rsidRPr="00A57481">
        <w:t>- сеть кабельного телерадиовещания;</w:t>
      </w:r>
    </w:p>
    <w:p w:rsidR="00A57481" w:rsidRPr="00A57481" w:rsidRDefault="00A57481" w:rsidP="00A57481">
      <w:pPr>
        <w:pStyle w:val="a8"/>
      </w:pPr>
      <w:r w:rsidRPr="00A57481">
        <w:t>- сеть эфирного телерадиовещания;</w:t>
      </w:r>
    </w:p>
    <w:p w:rsidR="00A57481" w:rsidRPr="00A57481" w:rsidRDefault="00A57481" w:rsidP="00A57481">
      <w:pPr>
        <w:pStyle w:val="a8"/>
      </w:pPr>
      <w:r w:rsidRPr="00A57481">
        <w:t>- сеть подвижной радиотелефонной связи;</w:t>
      </w:r>
    </w:p>
    <w:p w:rsidR="00A57481" w:rsidRPr="00A57481" w:rsidRDefault="00A57481" w:rsidP="00A57481">
      <w:pPr>
        <w:pStyle w:val="a8"/>
      </w:pPr>
      <w:r w:rsidRPr="00A57481">
        <w:t>- сеть местной телефонной связи, в том числе таксофоны, предназначенные для оказания универсальных услуг телефонной связи с функцией оповещения;</w:t>
      </w:r>
    </w:p>
    <w:p w:rsidR="00A57481" w:rsidRPr="00A57481" w:rsidRDefault="00A57481" w:rsidP="00A57481">
      <w:pPr>
        <w:pStyle w:val="a8"/>
      </w:pPr>
      <w:r w:rsidRPr="00A57481">
        <w:t>- сети связи операторов связи и ведомственные;</w:t>
      </w:r>
    </w:p>
    <w:p w:rsidR="00A57481" w:rsidRPr="00A57481" w:rsidRDefault="00A57481" w:rsidP="00A57481">
      <w:pPr>
        <w:pStyle w:val="a8"/>
      </w:pPr>
      <w:r w:rsidRPr="00A57481">
        <w:t>- сети систем персонального радиовызова;</w:t>
      </w:r>
    </w:p>
    <w:p w:rsidR="00A57481" w:rsidRPr="00A57481" w:rsidRDefault="00A57481" w:rsidP="00A57481">
      <w:pPr>
        <w:pStyle w:val="a8"/>
      </w:pPr>
      <w:r w:rsidRPr="00A57481">
        <w:t>- информационно-телекоммуникационная сеть интернет;</w:t>
      </w:r>
    </w:p>
    <w:p w:rsidR="00A57481" w:rsidRPr="00A57481" w:rsidRDefault="00A57481" w:rsidP="00A57481">
      <w:pPr>
        <w:pStyle w:val="a8"/>
      </w:pPr>
      <w:r w:rsidRPr="00A57481">
        <w:t>- громкоговорящие средства на подвижных объектах, мобильные и носимые средства оповещения.</w:t>
      </w:r>
    </w:p>
    <w:p w:rsidR="00A57481" w:rsidRPr="00A57481" w:rsidRDefault="00A57481" w:rsidP="00A57481">
      <w:pPr>
        <w:pStyle w:val="a8"/>
      </w:pPr>
      <w:r w:rsidRPr="00A57481">
        <w:t>Задействование средств системы оповещения населения должно осуществляться старшим дежурным оперативным со своего рабочего места (дежурным оперативным) по решению Главы администрации Кропоткинского муниципального образования (председателя КЧС и ОПБ) с последующим докладом.</w:t>
      </w:r>
    </w:p>
    <w:p w:rsidR="00A57481" w:rsidRPr="00A57481" w:rsidRDefault="00A57481" w:rsidP="00A57481">
      <w:pPr>
        <w:pStyle w:val="a8"/>
      </w:pPr>
      <w:r w:rsidRPr="00A57481">
        <w:t>Система оповещения должностных лиц должна обеспечивать оповещение должностных лиц Кропоткинского муниципального образования, органов управления и сил РСЧС муниципального уровня, ДДС, действующих на территории Кропоткинского муниципального образования. Система оповещения персонала может быть реализована на базе персонального компьютера с установленной платой подключения телефонных линий. Количество телефонных линий должно определяться, исходя из количества оповещаемых абонентов и требуемого времени оповещения.</w:t>
      </w:r>
    </w:p>
    <w:p w:rsidR="00A57481" w:rsidRPr="00A57481" w:rsidRDefault="00A57481" w:rsidP="00A57481">
      <w:pPr>
        <w:pStyle w:val="a8"/>
      </w:pPr>
      <w:r w:rsidRPr="00A57481">
        <w:t>Для оповещения персонала не должны задействоваться каналы (линии) связи, предназначенные для приема звонков от населения, а также каналы прямой телефонной связи.</w:t>
      </w:r>
    </w:p>
    <w:p w:rsidR="00A57481" w:rsidRPr="00A57481" w:rsidRDefault="00A57481" w:rsidP="00A57481">
      <w:pPr>
        <w:pStyle w:val="a8"/>
      </w:pPr>
      <w:r w:rsidRPr="00A57481">
        <w:t xml:space="preserve">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28.12.2020. г. № 2322 «О порядке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редакциями средств массовой информации в целях оповещения населения о возникающих опасностях» и разделом </w:t>
      </w:r>
      <w:r w:rsidRPr="00A57481">
        <w:rPr>
          <w:lang w:val="en-US"/>
        </w:rPr>
        <w:t>III</w:t>
      </w:r>
      <w:r w:rsidRPr="00A57481">
        <w:t xml:space="preserve"> Положения о системах оповещения населения, утвержденного совместным приказом МЧС России и Министерством цифрового развития, связи и  массовых коммуникаций Российской Федерации России от 31.07.2020 г. № 578/365.</w:t>
      </w:r>
    </w:p>
    <w:p w:rsidR="00A57481" w:rsidRPr="00A57481" w:rsidRDefault="00A57481" w:rsidP="00A57481">
      <w:pPr>
        <w:pStyle w:val="a8"/>
      </w:pPr>
      <w:r w:rsidRPr="00A57481">
        <w:t>11.4. Общие требования к составу объектов, оборудованию, структуре ситсемы-112 определены Национальным стандартом Российской Федерации ГОСТ Р 22.7.03-2021 «Безопасность в чрезвычайных ситуациях. Система обеспечения вызова экстренных оперативных служб по единому номеру «112».</w:t>
      </w:r>
    </w:p>
    <w:p w:rsidR="00A57481" w:rsidRPr="00A57481" w:rsidRDefault="00A57481" w:rsidP="00A57481">
      <w:pPr>
        <w:pStyle w:val="a8"/>
      </w:pPr>
    </w:p>
    <w:p w:rsidR="00A57481" w:rsidRPr="00A57481" w:rsidRDefault="00A57481" w:rsidP="00A57481">
      <w:pPr>
        <w:pStyle w:val="a8"/>
      </w:pPr>
      <w:r w:rsidRPr="00A57481">
        <w:t>12. ФИНАНСИРОВАНИЕ ДДС КРОПОТКИНСКОГО МУНИЦИПАЛЬНОГО ОБРАЗОВАНИЯ</w:t>
      </w:r>
    </w:p>
    <w:p w:rsidR="00A57481" w:rsidRPr="00A57481" w:rsidRDefault="00A57481" w:rsidP="00A57481">
      <w:pPr>
        <w:pStyle w:val="a8"/>
      </w:pPr>
    </w:p>
    <w:p w:rsidR="00A57481" w:rsidRPr="00A57481" w:rsidRDefault="00A57481" w:rsidP="00A57481">
      <w:pPr>
        <w:pStyle w:val="a8"/>
      </w:pPr>
      <w:r w:rsidRPr="00A57481">
        <w:t xml:space="preserve">12.1. Финансирование создания и деятельности ДДС является расходным обязательством Администрации Кропоткинского муниципального образования и осуществляется из средств бюджета кропоткинского </w:t>
      </w:r>
      <w:r w:rsidRPr="00A57481">
        <w:lastRenderedPageBreak/>
        <w:t>муниципального образования или иных источников в соответствии с законодательством Российской Федерации, включая бюджет Иркутской области.</w:t>
      </w:r>
    </w:p>
    <w:p w:rsidR="00A57481" w:rsidRPr="00A57481" w:rsidRDefault="00A57481" w:rsidP="00A57481">
      <w:pPr>
        <w:pStyle w:val="a8"/>
      </w:pPr>
      <w:r w:rsidRPr="00A57481">
        <w:t>12.2. Расходы на обеспечение деятельности ДДС Кропоткинского муниципального образования в год рассчитываются по формуле:</w:t>
      </w:r>
    </w:p>
    <w:p w:rsidR="00A57481" w:rsidRPr="00A57481" w:rsidRDefault="00A57481" w:rsidP="00A57481">
      <w:pPr>
        <w:pStyle w:val="a8"/>
      </w:pPr>
    </w:p>
    <w:p w:rsidR="00A57481" w:rsidRPr="00A57481" w:rsidRDefault="00A57481" w:rsidP="00A57481">
      <w:pPr>
        <w:pStyle w:val="a8"/>
      </w:pPr>
      <w:r w:rsidRPr="00A57481">
        <w:t>Р</w:t>
      </w:r>
      <w:r w:rsidRPr="00A57481">
        <w:rPr>
          <w:vertAlign w:val="subscript"/>
        </w:rPr>
        <w:t>ДДС</w:t>
      </w:r>
      <w:r w:rsidRPr="00A57481">
        <w:t xml:space="preserve"> = (А + В + С + </w:t>
      </w:r>
      <w:r w:rsidRPr="00A57481">
        <w:rPr>
          <w:lang w:val="en-US"/>
        </w:rPr>
        <w:t>D</w:t>
      </w:r>
      <w:r w:rsidRPr="00A57481">
        <w:t xml:space="preserve">) * </w:t>
      </w:r>
      <w:proofErr w:type="spellStart"/>
      <w:r w:rsidRPr="00A57481">
        <w:t>И</w:t>
      </w:r>
      <w:r w:rsidRPr="00A57481">
        <w:rPr>
          <w:vertAlign w:val="subscript"/>
        </w:rPr>
        <w:t>п</w:t>
      </w:r>
      <w:proofErr w:type="spellEnd"/>
      <w:r w:rsidRPr="00A57481">
        <w:rPr>
          <w:vertAlign w:val="subscript"/>
        </w:rPr>
        <w:t xml:space="preserve"> </w:t>
      </w:r>
      <w:r w:rsidRPr="00A57481">
        <w:t xml:space="preserve">+ </w:t>
      </w:r>
      <w:r w:rsidRPr="00A57481">
        <w:rPr>
          <w:lang w:val="en-US"/>
        </w:rPr>
        <w:t>F</w:t>
      </w:r>
      <w:r w:rsidRPr="00A57481">
        <w:t xml:space="preserve"> * </w:t>
      </w:r>
      <w:proofErr w:type="spellStart"/>
      <w:r w:rsidRPr="00A57481">
        <w:t>И</w:t>
      </w:r>
      <w:r w:rsidRPr="00A57481">
        <w:rPr>
          <w:vertAlign w:val="subscript"/>
        </w:rPr>
        <w:t>жкх</w:t>
      </w:r>
      <w:proofErr w:type="spellEnd"/>
      <w:r w:rsidRPr="00A57481">
        <w:t>, где:</w:t>
      </w:r>
    </w:p>
    <w:p w:rsidR="00A57481" w:rsidRPr="00A57481" w:rsidRDefault="00A57481" w:rsidP="00A57481">
      <w:pPr>
        <w:pStyle w:val="a8"/>
      </w:pPr>
    </w:p>
    <w:p w:rsidR="00A57481" w:rsidRPr="00A57481" w:rsidRDefault="00A57481" w:rsidP="00A57481">
      <w:pPr>
        <w:pStyle w:val="a8"/>
      </w:pPr>
      <w:r w:rsidRPr="00A57481">
        <w:tab/>
        <w:t>А – прогнозируемые расходы бюджета Администрации Кропоткинского муниципального образования на оплату труда и начисления на выплаты по оплате труда персонала ДДС;</w:t>
      </w:r>
    </w:p>
    <w:p w:rsidR="00A57481" w:rsidRPr="00A57481" w:rsidRDefault="00A57481" w:rsidP="00A57481">
      <w:pPr>
        <w:pStyle w:val="a8"/>
      </w:pPr>
      <w:r w:rsidRPr="00A57481">
        <w:tab/>
        <w:t>В - прогнозируемые расходы бюджета Администрации Кропоткинского муниципального образования на оплату услуг связи и программного обеспечения;</w:t>
      </w:r>
    </w:p>
    <w:p w:rsidR="00A57481" w:rsidRPr="00A57481" w:rsidRDefault="00A57481" w:rsidP="00A57481">
      <w:pPr>
        <w:pStyle w:val="a8"/>
      </w:pPr>
      <w:r w:rsidRPr="00A57481">
        <w:t xml:space="preserve"> С - прогнозируемые расходы бюджета Администрации Кропоткинского муниципального образования на закупку материальных запасов, исходя из ежегодного потребления ДДС Кропоткинского муниципального образования, должны включать расходы на приобретение канцелярских товаров и принадлежностей, форменного обмундирования и прочие затраты;</w:t>
      </w:r>
    </w:p>
    <w:p w:rsidR="00A57481" w:rsidRPr="00A57481" w:rsidRDefault="00A57481" w:rsidP="00A57481">
      <w:pPr>
        <w:pStyle w:val="a8"/>
      </w:pPr>
      <w:r w:rsidRPr="00A57481">
        <w:rPr>
          <w:lang w:val="en-US"/>
        </w:rPr>
        <w:t>D</w:t>
      </w:r>
      <w:r w:rsidRPr="00A57481">
        <w:t xml:space="preserve"> - прогнозируемые расходы бюджета Администрации Кропоткинского муниципального образования на закупку основных средств, могут включать расходы на закупку мебели, оборудование системы видеоконференцсвязи, оргтехники и др., исходя из установленных сроков эксплуатации;</w:t>
      </w:r>
    </w:p>
    <w:p w:rsidR="00A57481" w:rsidRPr="00A57481" w:rsidRDefault="00A57481" w:rsidP="00A57481">
      <w:pPr>
        <w:pStyle w:val="a8"/>
      </w:pPr>
      <w:proofErr w:type="spellStart"/>
      <w:r w:rsidRPr="00A57481">
        <w:t>И</w:t>
      </w:r>
      <w:r w:rsidRPr="00A57481">
        <w:rPr>
          <w:vertAlign w:val="subscript"/>
        </w:rPr>
        <w:t>п</w:t>
      </w:r>
      <w:proofErr w:type="spellEnd"/>
      <w:r w:rsidRPr="00A57481">
        <w:t xml:space="preserve"> – индекс потребительских цен в среднем за год, установленный на очередной финансовый год;</w:t>
      </w:r>
    </w:p>
    <w:p w:rsidR="00A57481" w:rsidRPr="00A57481" w:rsidRDefault="00A57481" w:rsidP="00A57481">
      <w:pPr>
        <w:pStyle w:val="a8"/>
      </w:pPr>
      <w:r w:rsidRPr="00A57481">
        <w:rPr>
          <w:lang w:val="en-US"/>
        </w:rPr>
        <w:t>F</w:t>
      </w:r>
      <w:r w:rsidRPr="00A57481">
        <w:t xml:space="preserve">- прогнозируемые расходы бюджета Администрации Кропоткинского муниципального образования на оплату коммунальных услуг, оказываемых ДДС Кропоткинского муниципального </w:t>
      </w:r>
      <w:proofErr w:type="gramStart"/>
      <w:r w:rsidRPr="00A57481">
        <w:t>образования ;</w:t>
      </w:r>
      <w:proofErr w:type="gramEnd"/>
    </w:p>
    <w:p w:rsidR="00A57481" w:rsidRPr="00A57481" w:rsidRDefault="00A57481" w:rsidP="00A57481">
      <w:pPr>
        <w:pStyle w:val="a8"/>
      </w:pPr>
      <w:proofErr w:type="spellStart"/>
      <w:r w:rsidRPr="00A57481">
        <w:t>И</w:t>
      </w:r>
      <w:r w:rsidRPr="00A57481">
        <w:rPr>
          <w:vertAlign w:val="subscript"/>
        </w:rPr>
        <w:t>жкх</w:t>
      </w:r>
      <w:proofErr w:type="spellEnd"/>
      <w:r w:rsidRPr="00A57481">
        <w:t xml:space="preserve"> – индекс потребительских цен на услуги организации ЖКХ в среднем за год, установленный на очередной финансовый год.</w:t>
      </w:r>
    </w:p>
    <w:p w:rsidR="00A57481" w:rsidRPr="00A57481" w:rsidRDefault="00A57481" w:rsidP="00A57481">
      <w:pPr>
        <w:pStyle w:val="a8"/>
      </w:pPr>
      <w:r w:rsidRPr="00A57481">
        <w:t>12.3. При расчете коэффициента «А» рекомендовано учитывать:</w:t>
      </w:r>
    </w:p>
    <w:p w:rsidR="00A57481" w:rsidRPr="00A57481" w:rsidRDefault="00A57481" w:rsidP="00A57481">
      <w:pPr>
        <w:pStyle w:val="a8"/>
      </w:pPr>
      <w:r w:rsidRPr="00A57481">
        <w:t>- выплату по должностному окладу;</w:t>
      </w:r>
    </w:p>
    <w:p w:rsidR="00A57481" w:rsidRPr="00A57481" w:rsidRDefault="00A57481" w:rsidP="00A57481">
      <w:pPr>
        <w:pStyle w:val="a8"/>
      </w:pPr>
      <w:r w:rsidRPr="00A57481">
        <w:t>- надбавку за сложность и напряженность и специальный режим работы;</w:t>
      </w:r>
    </w:p>
    <w:p w:rsidR="00A57481" w:rsidRPr="00A57481" w:rsidRDefault="00A57481" w:rsidP="00A57481">
      <w:pPr>
        <w:pStyle w:val="a8"/>
      </w:pPr>
      <w:r w:rsidRPr="00A57481">
        <w:t>- надбавку за выслугу лет;</w:t>
      </w:r>
    </w:p>
    <w:p w:rsidR="00A57481" w:rsidRPr="00A57481" w:rsidRDefault="00A57481" w:rsidP="00A57481">
      <w:pPr>
        <w:pStyle w:val="a8"/>
      </w:pPr>
      <w:r w:rsidRPr="00A57481">
        <w:t>- премии по результатам работы;</w:t>
      </w:r>
    </w:p>
    <w:p w:rsidR="00A57481" w:rsidRPr="00A57481" w:rsidRDefault="00A57481" w:rsidP="00A57481">
      <w:pPr>
        <w:pStyle w:val="a8"/>
      </w:pPr>
      <w:r w:rsidRPr="00A57481">
        <w:t>- материальную помощь;</w:t>
      </w:r>
    </w:p>
    <w:p w:rsidR="00A57481" w:rsidRPr="00A57481" w:rsidRDefault="00A57481" w:rsidP="00A57481">
      <w:pPr>
        <w:pStyle w:val="a8"/>
      </w:pPr>
      <w:r w:rsidRPr="00A57481">
        <w:t>- оплату труда в нерабочие праздничные дни;</w:t>
      </w:r>
    </w:p>
    <w:p w:rsidR="00A57481" w:rsidRPr="00A57481" w:rsidRDefault="00A57481" w:rsidP="00A57481">
      <w:pPr>
        <w:pStyle w:val="a8"/>
      </w:pPr>
      <w:r w:rsidRPr="00A57481">
        <w:t>- доплату за работу в ночное время;</w:t>
      </w:r>
    </w:p>
    <w:p w:rsidR="00A57481" w:rsidRPr="00A57481" w:rsidRDefault="00A57481" w:rsidP="00A57481">
      <w:pPr>
        <w:pStyle w:val="a8"/>
      </w:pPr>
      <w:r w:rsidRPr="00A57481">
        <w:t>- начисления на выплаты по оплате труда (30,2%).</w:t>
      </w:r>
    </w:p>
    <w:p w:rsidR="00A57481" w:rsidRPr="00A57481" w:rsidRDefault="00A57481" w:rsidP="00A57481">
      <w:pPr>
        <w:pStyle w:val="a8"/>
      </w:pPr>
      <w:r w:rsidRPr="00A57481">
        <w:t>12.4. При расчете коэффициента «В» рекомендовано учитывать:</w:t>
      </w:r>
    </w:p>
    <w:p w:rsidR="00A57481" w:rsidRPr="00A57481" w:rsidRDefault="00A57481" w:rsidP="00A57481">
      <w:pPr>
        <w:pStyle w:val="a8"/>
      </w:pPr>
      <w:r w:rsidRPr="00A57481">
        <w:t>- оплату услуг интернета;</w:t>
      </w:r>
    </w:p>
    <w:p w:rsidR="00A57481" w:rsidRPr="00A57481" w:rsidRDefault="00A57481" w:rsidP="00A57481">
      <w:pPr>
        <w:pStyle w:val="a8"/>
      </w:pPr>
      <w:r w:rsidRPr="00A57481">
        <w:t>-  оплату мобильной связи;</w:t>
      </w:r>
    </w:p>
    <w:p w:rsidR="00A57481" w:rsidRPr="00A57481" w:rsidRDefault="00A57481" w:rsidP="00A57481">
      <w:pPr>
        <w:pStyle w:val="a8"/>
      </w:pPr>
      <w:r w:rsidRPr="00A57481">
        <w:t>- абонентскую плату городских телефонов;</w:t>
      </w:r>
    </w:p>
    <w:p w:rsidR="00A57481" w:rsidRPr="00A57481" w:rsidRDefault="00A57481" w:rsidP="00A57481">
      <w:pPr>
        <w:pStyle w:val="a8"/>
      </w:pPr>
      <w:r w:rsidRPr="00A57481">
        <w:t>- обслуживание бухгалтерских программ;</w:t>
      </w:r>
    </w:p>
    <w:p w:rsidR="00A57481" w:rsidRPr="00A57481" w:rsidRDefault="00A57481" w:rsidP="00A57481">
      <w:pPr>
        <w:pStyle w:val="a8"/>
      </w:pPr>
      <w:r w:rsidRPr="00A57481">
        <w:t>- установку антивирусных программ;</w:t>
      </w:r>
    </w:p>
    <w:p w:rsidR="00A57481" w:rsidRPr="00A57481" w:rsidRDefault="00A57481" w:rsidP="00A57481">
      <w:pPr>
        <w:pStyle w:val="a8"/>
      </w:pPr>
      <w:r w:rsidRPr="00A57481">
        <w:t>- сопровождение справочно-правовых систем;</w:t>
      </w:r>
    </w:p>
    <w:p w:rsidR="00A57481" w:rsidRPr="00A57481" w:rsidRDefault="00A57481" w:rsidP="00A57481">
      <w:pPr>
        <w:pStyle w:val="a8"/>
      </w:pPr>
      <w:r w:rsidRPr="00A57481">
        <w:t>- затраты на услуги телеграфной связи;</w:t>
      </w:r>
    </w:p>
    <w:p w:rsidR="00A57481" w:rsidRPr="00A57481" w:rsidRDefault="00A57481" w:rsidP="00A57481">
      <w:pPr>
        <w:pStyle w:val="a8"/>
      </w:pPr>
      <w:r w:rsidRPr="00A57481">
        <w:t>- информационно-техническую поддержку офисного оборудования и программного обеспечения;</w:t>
      </w:r>
    </w:p>
    <w:p w:rsidR="00A57481" w:rsidRPr="00A57481" w:rsidRDefault="00A57481" w:rsidP="00A57481">
      <w:pPr>
        <w:pStyle w:val="a8"/>
      </w:pPr>
      <w:r w:rsidRPr="00A57481">
        <w:t>- затраты на прочие услуги связи.</w:t>
      </w:r>
    </w:p>
    <w:p w:rsidR="00A57481" w:rsidRPr="00A57481" w:rsidRDefault="00A57481" w:rsidP="00A57481">
      <w:pPr>
        <w:pStyle w:val="a8"/>
      </w:pPr>
      <w:r w:rsidRPr="00A57481">
        <w:t>12.5. При расчете коэффициента «С» рекомендовано учитывать:</w:t>
      </w:r>
    </w:p>
    <w:p w:rsidR="00A57481" w:rsidRPr="00A57481" w:rsidRDefault="00A57481" w:rsidP="00A57481">
      <w:pPr>
        <w:pStyle w:val="a8"/>
      </w:pPr>
      <w:r w:rsidRPr="00A57481">
        <w:t>- затраты на вещевое обеспечение;</w:t>
      </w:r>
    </w:p>
    <w:p w:rsidR="00A57481" w:rsidRPr="00A57481" w:rsidRDefault="00A57481" w:rsidP="00A57481">
      <w:pPr>
        <w:pStyle w:val="a8"/>
      </w:pPr>
      <w:r w:rsidRPr="00A57481">
        <w:t>- затраты на приобретение канцелярский товаров и принадлежностей;</w:t>
      </w:r>
    </w:p>
    <w:p w:rsidR="00A57481" w:rsidRPr="00A57481" w:rsidRDefault="00A57481" w:rsidP="00A57481">
      <w:pPr>
        <w:pStyle w:val="a8"/>
      </w:pPr>
      <w:r w:rsidRPr="00A57481">
        <w:t>- затраты на продовольственное обеспечение (это если предусмотрено уставом юридического лица или положением о ДДС);</w:t>
      </w:r>
    </w:p>
    <w:p w:rsidR="00A57481" w:rsidRPr="00A57481" w:rsidRDefault="00A57481" w:rsidP="00A57481">
      <w:pPr>
        <w:pStyle w:val="a8"/>
      </w:pPr>
      <w:r w:rsidRPr="00A57481">
        <w:t>- затраты на приобретение горюче-смазочных материалов для транспортных средств и специальной техники (если в составе ДДС есть в наличие оперативная группа ОМСУ);</w:t>
      </w:r>
    </w:p>
    <w:p w:rsidR="00A57481" w:rsidRPr="00A57481" w:rsidRDefault="00A57481" w:rsidP="00A57481">
      <w:pPr>
        <w:pStyle w:val="a8"/>
      </w:pPr>
      <w:r w:rsidRPr="00A57481">
        <w:t>- затраты на техническое обслуживание помещений;</w:t>
      </w:r>
    </w:p>
    <w:p w:rsidR="00A57481" w:rsidRPr="00A57481" w:rsidRDefault="00A57481" w:rsidP="00A57481">
      <w:pPr>
        <w:pStyle w:val="a8"/>
      </w:pPr>
      <w:r w:rsidRPr="00A57481">
        <w:t>- затраты на приобретение других запасных частей для вычислительной техники;</w:t>
      </w:r>
    </w:p>
    <w:p w:rsidR="00A57481" w:rsidRPr="00A57481" w:rsidRDefault="00A57481" w:rsidP="00A57481">
      <w:pPr>
        <w:pStyle w:val="a8"/>
      </w:pPr>
      <w:r w:rsidRPr="00A57481">
        <w:t>- затраты на приобретение деталей для содержания принтеров, МФУ, копировальных аппаратов и другой оргтехники;</w:t>
      </w:r>
    </w:p>
    <w:p w:rsidR="00A57481" w:rsidRPr="00A57481" w:rsidRDefault="00A57481" w:rsidP="00A57481">
      <w:pPr>
        <w:pStyle w:val="a8"/>
      </w:pPr>
      <w:r w:rsidRPr="00A57481">
        <w:t>- затраты на приобретение материальных запасов по обеспечению безопасности информации;</w:t>
      </w:r>
    </w:p>
    <w:p w:rsidR="00A57481" w:rsidRPr="00A57481" w:rsidRDefault="00A57481" w:rsidP="00A57481">
      <w:pPr>
        <w:pStyle w:val="a8"/>
      </w:pPr>
      <w:r w:rsidRPr="00A57481">
        <w:t>- затраты на приобретение прочих материальных запасов.</w:t>
      </w:r>
    </w:p>
    <w:p w:rsidR="00A57481" w:rsidRPr="00A57481" w:rsidRDefault="00A57481" w:rsidP="00A57481">
      <w:pPr>
        <w:pStyle w:val="a8"/>
      </w:pPr>
      <w:r w:rsidRPr="00A57481">
        <w:t>12.6. При расчете коэффициента «</w:t>
      </w:r>
      <w:r w:rsidRPr="00A57481">
        <w:rPr>
          <w:lang w:val="en-US"/>
        </w:rPr>
        <w:t>D</w:t>
      </w:r>
      <w:r w:rsidRPr="00A57481">
        <w:t>» рекомендовано учитывать:</w:t>
      </w:r>
    </w:p>
    <w:p w:rsidR="00A57481" w:rsidRPr="00A57481" w:rsidRDefault="00A57481" w:rsidP="00A57481">
      <w:pPr>
        <w:pStyle w:val="a8"/>
      </w:pPr>
      <w:r w:rsidRPr="00A57481">
        <w:t xml:space="preserve">- </w:t>
      </w:r>
      <w:bookmarkStart w:id="12" w:name="_Hlk126229045"/>
      <w:r w:rsidRPr="00A57481">
        <w:t xml:space="preserve">затраты на приобретение </w:t>
      </w:r>
      <w:bookmarkEnd w:id="12"/>
      <w:r w:rsidRPr="00A57481">
        <w:t>мониторов;</w:t>
      </w:r>
    </w:p>
    <w:p w:rsidR="00A57481" w:rsidRPr="00A57481" w:rsidRDefault="00A57481" w:rsidP="00A57481">
      <w:pPr>
        <w:pStyle w:val="a8"/>
      </w:pPr>
      <w:r w:rsidRPr="00A57481">
        <w:t>- затраты на приобретение системных блоков;</w:t>
      </w:r>
    </w:p>
    <w:p w:rsidR="00A57481" w:rsidRPr="00A57481" w:rsidRDefault="00A57481" w:rsidP="00A57481">
      <w:pPr>
        <w:pStyle w:val="a8"/>
      </w:pPr>
      <w:r w:rsidRPr="00A57481">
        <w:t>- затраты на приобретение носителей информации;</w:t>
      </w:r>
    </w:p>
    <w:p w:rsidR="00A57481" w:rsidRPr="00A57481" w:rsidRDefault="00A57481" w:rsidP="00A57481">
      <w:pPr>
        <w:pStyle w:val="a8"/>
      </w:pPr>
      <w:r w:rsidRPr="00A57481">
        <w:t>- затраты на приобретение оборудования для видеоконференцсвязи;</w:t>
      </w:r>
    </w:p>
    <w:p w:rsidR="00A57481" w:rsidRPr="00A57481" w:rsidRDefault="00A57481" w:rsidP="00A57481">
      <w:pPr>
        <w:pStyle w:val="a8"/>
      </w:pPr>
      <w:r w:rsidRPr="00A57481">
        <w:t>- затраты на приобретение систем кондиционирования;</w:t>
      </w:r>
    </w:p>
    <w:p w:rsidR="00A57481" w:rsidRPr="00A57481" w:rsidRDefault="00A57481" w:rsidP="00A57481">
      <w:pPr>
        <w:pStyle w:val="a8"/>
      </w:pPr>
      <w:r w:rsidRPr="00A57481">
        <w:t>- затраты на приобретение прочих основных средств.</w:t>
      </w:r>
    </w:p>
    <w:p w:rsidR="00A57481" w:rsidRPr="00A57481" w:rsidRDefault="00A57481" w:rsidP="00A57481">
      <w:pPr>
        <w:pStyle w:val="a8"/>
      </w:pPr>
      <w:r w:rsidRPr="00A57481">
        <w:t>12.7. При расчете коэффициента «</w:t>
      </w:r>
      <w:r w:rsidRPr="00A57481">
        <w:rPr>
          <w:lang w:val="en-US"/>
        </w:rPr>
        <w:t>F</w:t>
      </w:r>
      <w:r w:rsidRPr="00A57481">
        <w:t>» рекомендовано учитывать:</w:t>
      </w:r>
    </w:p>
    <w:p w:rsidR="00A57481" w:rsidRPr="00A57481" w:rsidRDefault="00A57481" w:rsidP="00A57481">
      <w:pPr>
        <w:pStyle w:val="a8"/>
      </w:pPr>
      <w:r w:rsidRPr="00A57481">
        <w:t>- услуги горячего водоснабжения;</w:t>
      </w:r>
    </w:p>
    <w:p w:rsidR="00A57481" w:rsidRPr="00A57481" w:rsidRDefault="00A57481" w:rsidP="00A57481">
      <w:pPr>
        <w:pStyle w:val="a8"/>
      </w:pPr>
      <w:r w:rsidRPr="00A57481">
        <w:lastRenderedPageBreak/>
        <w:t>- услуги холодного водоснабжения;</w:t>
      </w:r>
    </w:p>
    <w:p w:rsidR="00A57481" w:rsidRPr="00A57481" w:rsidRDefault="00A57481" w:rsidP="00A57481">
      <w:pPr>
        <w:pStyle w:val="a8"/>
      </w:pPr>
      <w:r w:rsidRPr="00A57481">
        <w:t>- услуги водоотведения;</w:t>
      </w:r>
    </w:p>
    <w:p w:rsidR="00A57481" w:rsidRPr="00A57481" w:rsidRDefault="00A57481" w:rsidP="00A57481">
      <w:pPr>
        <w:pStyle w:val="a8"/>
      </w:pPr>
      <w:r w:rsidRPr="00A57481">
        <w:t>- услуги отопления;</w:t>
      </w:r>
    </w:p>
    <w:p w:rsidR="00A57481" w:rsidRPr="00A57481" w:rsidRDefault="00A57481" w:rsidP="00A57481">
      <w:pPr>
        <w:pStyle w:val="a8"/>
      </w:pPr>
      <w:r w:rsidRPr="00A57481">
        <w:t>- услуги электроснабжения (в части питания компьютерной техники).</w:t>
      </w:r>
    </w:p>
    <w:p w:rsidR="00A57481" w:rsidRPr="00A57481" w:rsidRDefault="00A57481" w:rsidP="00A57481">
      <w:pPr>
        <w:pStyle w:val="a8"/>
      </w:pPr>
      <w:r w:rsidRPr="00A57481">
        <w:t>12.8. Уровень заработной платы сотрудников ДДС Кропоткинского муниципального образования регламентируется «Положением об оплате труда и формировании фонда оплаты труда», утвержденным Администрацией Кропоткинского муниципального образования.</w:t>
      </w:r>
    </w:p>
    <w:p w:rsidR="00A57481" w:rsidRPr="00A57481" w:rsidRDefault="00A57481" w:rsidP="00A57481">
      <w:pPr>
        <w:pStyle w:val="a8"/>
      </w:pPr>
    </w:p>
    <w:p w:rsidR="00A57481" w:rsidRPr="00A57481" w:rsidRDefault="00A57481" w:rsidP="00A57481">
      <w:pPr>
        <w:pStyle w:val="a8"/>
      </w:pPr>
      <w:r w:rsidRPr="00A57481">
        <w:t>13. ТРЕБОВАНИЯ К ЗАЩИТЕ ИНФОРМАЦИИ</w:t>
      </w:r>
    </w:p>
    <w:p w:rsidR="00A57481" w:rsidRPr="00A57481" w:rsidRDefault="00A57481" w:rsidP="00A57481">
      <w:pPr>
        <w:pStyle w:val="a8"/>
      </w:pPr>
    </w:p>
    <w:p w:rsidR="00A57481" w:rsidRPr="00A57481" w:rsidRDefault="00A57481" w:rsidP="00A57481">
      <w:pPr>
        <w:pStyle w:val="a8"/>
      </w:pPr>
      <w:r w:rsidRPr="00A57481">
        <w:t>В ДДС Кропоткинского муниципального образования должны выполняться требования по обеспечению защиты информации, предъявляемые к автоматизированным системам управления, государственным информационным системам и защите персональных данных в соответствии с Федеральным законом от 27.07.2006 г. № 149-ФЗ «Об информации, информационных технологиях и о защите информации» и приказом Федеральной службы по техническому и экспортному контролю от 11.02.2013 г. №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в Минюсте России 31.05.2013 г. № 28608).</w:t>
      </w:r>
    </w:p>
    <w:p w:rsidR="00287544" w:rsidRDefault="00287544" w:rsidP="00A57481">
      <w:pPr>
        <w:pStyle w:val="a8"/>
        <w:rPr>
          <w:rFonts w:eastAsia="Calibri"/>
        </w:rPr>
      </w:pPr>
    </w:p>
    <w:p w:rsidR="00287544" w:rsidRDefault="00287544" w:rsidP="00A57481">
      <w:pPr>
        <w:pStyle w:val="a8"/>
        <w:rPr>
          <w:rFonts w:eastAsia="Calibri"/>
        </w:rPr>
      </w:pPr>
    </w:p>
    <w:p w:rsidR="00A57481" w:rsidRPr="00287544" w:rsidRDefault="00A57481" w:rsidP="00287544">
      <w:pPr>
        <w:pStyle w:val="a8"/>
        <w:jc w:val="center"/>
        <w:rPr>
          <w:rFonts w:eastAsia="Calibri"/>
          <w:b/>
        </w:rPr>
      </w:pPr>
      <w:r w:rsidRPr="00287544">
        <w:rPr>
          <w:rFonts w:eastAsia="Calibri"/>
          <w:b/>
        </w:rPr>
        <w:t>РОССИЙСКАЯ ФЕДЕРАЦИЯ</w:t>
      </w:r>
    </w:p>
    <w:p w:rsidR="00A57481" w:rsidRPr="00287544" w:rsidRDefault="00A57481" w:rsidP="00287544">
      <w:pPr>
        <w:pStyle w:val="a8"/>
        <w:jc w:val="center"/>
        <w:rPr>
          <w:rFonts w:eastAsia="Calibri"/>
          <w:b/>
        </w:rPr>
      </w:pPr>
      <w:r w:rsidRPr="00287544">
        <w:rPr>
          <w:rFonts w:eastAsia="Calibri"/>
          <w:b/>
        </w:rPr>
        <w:t>ИРКУТСКАЯ ОБЛАСТЬ БОДАЙБИНСКИЙ РАЙОН</w:t>
      </w:r>
    </w:p>
    <w:p w:rsidR="00A57481" w:rsidRPr="00287544" w:rsidRDefault="00A57481" w:rsidP="00287544">
      <w:pPr>
        <w:pStyle w:val="a8"/>
        <w:jc w:val="center"/>
        <w:rPr>
          <w:rFonts w:eastAsia="Calibri"/>
          <w:b/>
        </w:rPr>
      </w:pPr>
      <w:r w:rsidRPr="00287544">
        <w:rPr>
          <w:rFonts w:eastAsia="Calibri"/>
          <w:b/>
        </w:rPr>
        <w:t>АДМИНИСТРАЦИЯ КРОПОТКИНСКОГО</w:t>
      </w:r>
    </w:p>
    <w:p w:rsidR="00A57481" w:rsidRPr="00287544" w:rsidRDefault="00A57481" w:rsidP="00287544">
      <w:pPr>
        <w:pStyle w:val="a8"/>
        <w:jc w:val="center"/>
        <w:rPr>
          <w:rFonts w:eastAsia="Calibri"/>
          <w:b/>
        </w:rPr>
      </w:pPr>
      <w:r w:rsidRPr="00287544">
        <w:rPr>
          <w:rFonts w:eastAsia="Calibri"/>
          <w:b/>
        </w:rPr>
        <w:t>ГОРОДСКОГО ПОСЕЛЕНИЯ</w:t>
      </w:r>
    </w:p>
    <w:p w:rsidR="00A57481" w:rsidRPr="00287544" w:rsidRDefault="00A57481" w:rsidP="00287544">
      <w:pPr>
        <w:pStyle w:val="a8"/>
        <w:jc w:val="center"/>
        <w:rPr>
          <w:rFonts w:eastAsia="Calibri"/>
          <w:b/>
        </w:rPr>
      </w:pPr>
    </w:p>
    <w:p w:rsidR="00A57481" w:rsidRPr="00287544" w:rsidRDefault="00A57481" w:rsidP="00287544">
      <w:pPr>
        <w:pStyle w:val="a8"/>
        <w:jc w:val="center"/>
        <w:rPr>
          <w:rFonts w:eastAsia="Calibri"/>
          <w:b/>
        </w:rPr>
      </w:pPr>
      <w:r w:rsidRPr="00287544">
        <w:rPr>
          <w:rFonts w:eastAsia="Calibri"/>
          <w:b/>
        </w:rPr>
        <w:t>ПОСТАНОВЛЕНИЕ</w:t>
      </w:r>
    </w:p>
    <w:p w:rsidR="00A57481" w:rsidRPr="00287544" w:rsidRDefault="00A57481" w:rsidP="00287544">
      <w:pPr>
        <w:pStyle w:val="a8"/>
        <w:jc w:val="center"/>
        <w:rPr>
          <w:rFonts w:eastAsia="Calibri"/>
          <w:b/>
        </w:rPr>
      </w:pPr>
    </w:p>
    <w:p w:rsidR="00A57481" w:rsidRPr="00287544" w:rsidRDefault="00A57481" w:rsidP="00287544">
      <w:pPr>
        <w:pStyle w:val="a8"/>
        <w:rPr>
          <w:rFonts w:eastAsia="Calibri"/>
          <w:b/>
        </w:rPr>
      </w:pPr>
      <w:r w:rsidRPr="00287544">
        <w:rPr>
          <w:rFonts w:eastAsia="Calibri"/>
          <w:b/>
        </w:rPr>
        <w:t xml:space="preserve">20 июля 2023 г.                   </w:t>
      </w:r>
      <w:r w:rsidR="00287544">
        <w:rPr>
          <w:rFonts w:eastAsia="Calibri"/>
          <w:b/>
        </w:rPr>
        <w:t xml:space="preserve">                              </w:t>
      </w:r>
      <w:r w:rsidRPr="00287544">
        <w:rPr>
          <w:rFonts w:eastAsia="Calibri"/>
          <w:b/>
        </w:rPr>
        <w:t>п. Кропоткин                                №   120- п</w:t>
      </w:r>
    </w:p>
    <w:p w:rsidR="00A57481" w:rsidRPr="00287544" w:rsidRDefault="00A57481" w:rsidP="00287544">
      <w:pPr>
        <w:pStyle w:val="a8"/>
        <w:jc w:val="center"/>
        <w:rPr>
          <w:rFonts w:eastAsia="Calibri"/>
          <w:b/>
        </w:rPr>
      </w:pPr>
    </w:p>
    <w:p w:rsidR="00A57481" w:rsidRPr="00287544" w:rsidRDefault="00A57481" w:rsidP="00287544">
      <w:pPr>
        <w:pStyle w:val="a8"/>
        <w:jc w:val="center"/>
        <w:rPr>
          <w:rFonts w:eastAsia="Calibri"/>
          <w:b/>
        </w:rPr>
      </w:pPr>
    </w:p>
    <w:p w:rsidR="00A57481" w:rsidRPr="00287544" w:rsidRDefault="00A57481" w:rsidP="00287544">
      <w:pPr>
        <w:pStyle w:val="a8"/>
        <w:jc w:val="center"/>
        <w:rPr>
          <w:rFonts w:eastAsia="Calibri"/>
          <w:b/>
        </w:rPr>
      </w:pPr>
      <w:r w:rsidRPr="00287544">
        <w:rPr>
          <w:rFonts w:eastAsia="Calibri"/>
          <w:b/>
        </w:rPr>
        <w:t>Об утверждении проекта внесения изменений</w:t>
      </w:r>
    </w:p>
    <w:p w:rsidR="00A57481" w:rsidRPr="00287544" w:rsidRDefault="00A57481" w:rsidP="00287544">
      <w:pPr>
        <w:pStyle w:val="a8"/>
        <w:jc w:val="center"/>
        <w:rPr>
          <w:rFonts w:eastAsia="Calibri"/>
          <w:b/>
        </w:rPr>
      </w:pPr>
      <w:r w:rsidRPr="00287544">
        <w:rPr>
          <w:rFonts w:eastAsia="Calibri"/>
          <w:b/>
        </w:rPr>
        <w:t>в документацию по планировке территории с проектом</w:t>
      </w:r>
    </w:p>
    <w:p w:rsidR="00A57481" w:rsidRPr="00287544" w:rsidRDefault="00A57481" w:rsidP="00287544">
      <w:pPr>
        <w:pStyle w:val="a8"/>
        <w:jc w:val="center"/>
        <w:rPr>
          <w:rFonts w:eastAsia="Calibri"/>
          <w:b/>
        </w:rPr>
      </w:pPr>
      <w:r w:rsidRPr="00287544">
        <w:rPr>
          <w:rFonts w:eastAsia="Calibri"/>
          <w:b/>
        </w:rPr>
        <w:t>межевания территории в ее составе,</w:t>
      </w:r>
    </w:p>
    <w:p w:rsidR="00A57481" w:rsidRPr="00287544" w:rsidRDefault="00A57481" w:rsidP="00287544">
      <w:pPr>
        <w:pStyle w:val="a8"/>
        <w:jc w:val="center"/>
        <w:rPr>
          <w:rFonts w:eastAsia="Calibri"/>
          <w:b/>
        </w:rPr>
      </w:pPr>
      <w:r w:rsidRPr="00287544">
        <w:rPr>
          <w:rFonts w:eastAsia="Calibri"/>
          <w:b/>
        </w:rPr>
        <w:t>предусматривающей размещение</w:t>
      </w:r>
    </w:p>
    <w:p w:rsidR="00A57481" w:rsidRPr="00287544" w:rsidRDefault="00A57481" w:rsidP="00287544">
      <w:pPr>
        <w:pStyle w:val="a8"/>
        <w:jc w:val="center"/>
        <w:rPr>
          <w:rFonts w:eastAsia="Calibri"/>
          <w:b/>
        </w:rPr>
      </w:pPr>
      <w:r w:rsidRPr="00287544">
        <w:rPr>
          <w:rFonts w:eastAsia="Calibri"/>
          <w:b/>
        </w:rPr>
        <w:t>линейных объектов.</w:t>
      </w:r>
    </w:p>
    <w:p w:rsidR="00A57481" w:rsidRPr="00A57481" w:rsidRDefault="00A57481" w:rsidP="00A57481">
      <w:pPr>
        <w:pStyle w:val="a8"/>
        <w:rPr>
          <w:lang w:bidi="en-US"/>
        </w:rPr>
      </w:pPr>
    </w:p>
    <w:p w:rsidR="00A57481" w:rsidRPr="00287544" w:rsidRDefault="00A57481" w:rsidP="00287544">
      <w:pPr>
        <w:pStyle w:val="a8"/>
        <w:rPr>
          <w:rFonts w:eastAsia="Calibri"/>
        </w:rPr>
      </w:pPr>
      <w:r w:rsidRPr="00A57481">
        <w:rPr>
          <w:color w:val="000000"/>
        </w:rPr>
        <w:t xml:space="preserve">Рассмотрев заявление представителя по доверенности общества с ограниченной ответственностью </w:t>
      </w:r>
      <w:r w:rsidRPr="00A57481">
        <w:rPr>
          <w:rFonts w:eastAsia="Calibri"/>
        </w:rPr>
        <w:t xml:space="preserve">«Полюс Сухой Лог», руководствуясь </w:t>
      </w:r>
      <w:proofErr w:type="spellStart"/>
      <w:r w:rsidRPr="00A57481">
        <w:rPr>
          <w:rFonts w:eastAsia="Calibri"/>
        </w:rPr>
        <w:t>ст.ст</w:t>
      </w:r>
      <w:proofErr w:type="spellEnd"/>
      <w:r w:rsidRPr="00A57481">
        <w:rPr>
          <w:rFonts w:eastAsia="Calibri"/>
        </w:rPr>
        <w:t xml:space="preserve">. 45, 46 Градостроительного кодекса Российской Федерации, </w:t>
      </w:r>
      <w:r w:rsidRPr="00A57481">
        <w:rPr>
          <w:color w:val="000000"/>
        </w:rPr>
        <w:t xml:space="preserve">Федеральным законом от 06.10.2003 № 131-ФЗ «Об общих принципах организации местного самоуправления в Российской Федерации», </w:t>
      </w:r>
      <w:r w:rsidRPr="00A57481">
        <w:rPr>
          <w:rFonts w:eastAsia="Calibri"/>
        </w:rPr>
        <w:t>Уставом Кропоткинского муниципального образования, администрация Кропо</w:t>
      </w:r>
      <w:r w:rsidR="00287544">
        <w:rPr>
          <w:rFonts w:eastAsia="Calibri"/>
        </w:rPr>
        <w:t xml:space="preserve">ткинского городского поселения </w:t>
      </w:r>
      <w:r w:rsidRPr="00A57481">
        <w:rPr>
          <w:color w:val="000000"/>
        </w:rPr>
        <w:t>ПОСТАНОВЛЯЕТ:</w:t>
      </w:r>
    </w:p>
    <w:p w:rsidR="00A57481" w:rsidRPr="00A57481" w:rsidRDefault="00A57481" w:rsidP="00A57481">
      <w:pPr>
        <w:pStyle w:val="a8"/>
        <w:rPr>
          <w:color w:val="000000"/>
        </w:rPr>
      </w:pPr>
      <w:r w:rsidRPr="00A57481">
        <w:rPr>
          <w:color w:val="000000"/>
        </w:rPr>
        <w:t xml:space="preserve">1. Утвердить проект внесения изменений в документацию </w:t>
      </w:r>
      <w:r w:rsidRPr="00A57481">
        <w:rPr>
          <w:bCs/>
          <w:color w:val="000000"/>
        </w:rPr>
        <w:t xml:space="preserve">по планировке территории </w:t>
      </w:r>
      <w:r w:rsidRPr="00A57481">
        <w:rPr>
          <w:color w:val="000000"/>
        </w:rPr>
        <w:t>с проектом межевания территории в ее составе,</w:t>
      </w:r>
      <w:r w:rsidRPr="00A57481">
        <w:rPr>
          <w:rFonts w:eastAsia="Calibri"/>
        </w:rPr>
        <w:t xml:space="preserve"> предусматривающую размещение линейного объекта; «Автодорога Сухой Лог – </w:t>
      </w:r>
      <w:proofErr w:type="spellStart"/>
      <w:r w:rsidRPr="00A57481">
        <w:rPr>
          <w:rFonts w:eastAsia="Calibri"/>
        </w:rPr>
        <w:t>Вернинское</w:t>
      </w:r>
      <w:proofErr w:type="spellEnd"/>
      <w:r w:rsidRPr="00A57481">
        <w:rPr>
          <w:rFonts w:eastAsia="Calibri"/>
        </w:rPr>
        <w:t>»</w:t>
      </w:r>
    </w:p>
    <w:p w:rsidR="00A57481" w:rsidRPr="00A57481" w:rsidRDefault="00A57481" w:rsidP="00A57481">
      <w:pPr>
        <w:pStyle w:val="a8"/>
        <w:rPr>
          <w:u w:val="single"/>
        </w:rPr>
      </w:pPr>
      <w:r w:rsidRPr="00A57481">
        <w:rPr>
          <w:color w:val="000000"/>
        </w:rPr>
        <w:t xml:space="preserve">2.  </w:t>
      </w:r>
      <w:r w:rsidRPr="00A57481">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A57481">
        <w:rPr>
          <w:color w:val="000000"/>
        </w:rPr>
        <w:t xml:space="preserve"> </w:t>
      </w:r>
      <w:hyperlink r:id="rId11" w:history="1">
        <w:r w:rsidRPr="00A57481">
          <w:rPr>
            <w:rStyle w:val="aa"/>
          </w:rPr>
          <w:t>www.кропоткин-адм.рф</w:t>
        </w:r>
      </w:hyperlink>
      <w:r w:rsidRPr="00A57481">
        <w:rPr>
          <w:u w:val="single"/>
        </w:rPr>
        <w:t>.</w:t>
      </w:r>
    </w:p>
    <w:p w:rsidR="00A57481" w:rsidRPr="00A57481" w:rsidRDefault="00A57481" w:rsidP="00A57481">
      <w:pPr>
        <w:pStyle w:val="a8"/>
      </w:pPr>
      <w:r w:rsidRPr="00A57481">
        <w:t>3.  Контроль за исполнением Постановления оставляю за собой.</w:t>
      </w:r>
    </w:p>
    <w:p w:rsidR="00A57481" w:rsidRPr="00A57481" w:rsidRDefault="00A57481" w:rsidP="00A57481">
      <w:pPr>
        <w:pStyle w:val="a8"/>
      </w:pPr>
    </w:p>
    <w:p w:rsidR="00A57481" w:rsidRPr="00A57481" w:rsidRDefault="00A57481" w:rsidP="00A57481">
      <w:pPr>
        <w:pStyle w:val="a8"/>
      </w:pPr>
    </w:p>
    <w:p w:rsidR="00A57481" w:rsidRPr="00A57481" w:rsidRDefault="00A57481" w:rsidP="00A57481">
      <w:pPr>
        <w:pStyle w:val="a8"/>
        <w:rPr>
          <w:color w:val="000000"/>
          <w:lang w:eastAsia="en-US"/>
        </w:rPr>
      </w:pPr>
      <w:r w:rsidRPr="00A57481">
        <w:rPr>
          <w:color w:val="000000"/>
        </w:rPr>
        <w:t>Глава администрации</w:t>
      </w:r>
    </w:p>
    <w:p w:rsidR="00A57481" w:rsidRPr="00A57481" w:rsidRDefault="00A57481" w:rsidP="00A57481">
      <w:pPr>
        <w:pStyle w:val="a8"/>
        <w:rPr>
          <w:color w:val="000000"/>
        </w:rPr>
      </w:pPr>
      <w:r w:rsidRPr="00A57481">
        <w:rPr>
          <w:color w:val="000000"/>
        </w:rPr>
        <w:t>Кропоткинского городского поселения                                          О.В. Коробов.</w:t>
      </w:r>
    </w:p>
    <w:p w:rsidR="00A57481" w:rsidRPr="00A57481" w:rsidRDefault="00A57481" w:rsidP="00A57481">
      <w:pPr>
        <w:pStyle w:val="a8"/>
      </w:pPr>
    </w:p>
    <w:p w:rsidR="00287544" w:rsidRDefault="00287544" w:rsidP="00A57481">
      <w:pPr>
        <w:pStyle w:val="a8"/>
        <w:rPr>
          <w:rFonts w:eastAsia="Calibri"/>
        </w:rPr>
      </w:pPr>
    </w:p>
    <w:p w:rsidR="00A57481" w:rsidRPr="00287544" w:rsidRDefault="00A57481" w:rsidP="00287544">
      <w:pPr>
        <w:pStyle w:val="a8"/>
        <w:jc w:val="center"/>
        <w:rPr>
          <w:rFonts w:eastAsia="Calibri"/>
          <w:b/>
        </w:rPr>
      </w:pPr>
      <w:r w:rsidRPr="00287544">
        <w:rPr>
          <w:rFonts w:eastAsia="Calibri"/>
          <w:b/>
        </w:rPr>
        <w:t>РОССИЙСКАЯ ФЕДЕРАЦИЯ</w:t>
      </w:r>
    </w:p>
    <w:p w:rsidR="00A57481" w:rsidRPr="00287544" w:rsidRDefault="00A57481" w:rsidP="00287544">
      <w:pPr>
        <w:pStyle w:val="a8"/>
        <w:jc w:val="center"/>
        <w:rPr>
          <w:rFonts w:eastAsia="Calibri"/>
          <w:b/>
        </w:rPr>
      </w:pPr>
      <w:r w:rsidRPr="00287544">
        <w:rPr>
          <w:rFonts w:eastAsia="Calibri"/>
          <w:b/>
        </w:rPr>
        <w:t>ИРКУТСКАЯ ОБЛАСТЬ БОДАЙБИНСКИЙ РАЙОН</w:t>
      </w:r>
    </w:p>
    <w:p w:rsidR="00A57481" w:rsidRPr="00287544" w:rsidRDefault="00A57481" w:rsidP="00287544">
      <w:pPr>
        <w:pStyle w:val="a8"/>
        <w:jc w:val="center"/>
        <w:rPr>
          <w:rFonts w:eastAsia="Calibri"/>
          <w:b/>
        </w:rPr>
      </w:pPr>
      <w:r w:rsidRPr="00287544">
        <w:rPr>
          <w:rFonts w:eastAsia="Calibri"/>
          <w:b/>
        </w:rPr>
        <w:t>АДМИНИСТРАЦИЯ КРОПОТКИНСКОГО</w:t>
      </w:r>
    </w:p>
    <w:p w:rsidR="00A57481" w:rsidRPr="00287544" w:rsidRDefault="00A57481" w:rsidP="00287544">
      <w:pPr>
        <w:pStyle w:val="a8"/>
        <w:jc w:val="center"/>
        <w:rPr>
          <w:rFonts w:eastAsia="Calibri"/>
          <w:b/>
        </w:rPr>
      </w:pPr>
      <w:r w:rsidRPr="00287544">
        <w:rPr>
          <w:rFonts w:eastAsia="Calibri"/>
          <w:b/>
        </w:rPr>
        <w:t>ГОРОДСКОГО ПОСЕЛЕНИЯ</w:t>
      </w:r>
    </w:p>
    <w:p w:rsidR="00A57481" w:rsidRPr="00287544" w:rsidRDefault="00A57481" w:rsidP="00287544">
      <w:pPr>
        <w:pStyle w:val="a8"/>
        <w:jc w:val="center"/>
        <w:rPr>
          <w:rFonts w:eastAsia="Calibri"/>
          <w:b/>
        </w:rPr>
      </w:pPr>
    </w:p>
    <w:p w:rsidR="00A57481" w:rsidRPr="00287544" w:rsidRDefault="00A57481" w:rsidP="00287544">
      <w:pPr>
        <w:pStyle w:val="a8"/>
        <w:jc w:val="center"/>
        <w:rPr>
          <w:rFonts w:eastAsia="Calibri"/>
          <w:b/>
        </w:rPr>
      </w:pPr>
      <w:r w:rsidRPr="00287544">
        <w:rPr>
          <w:rFonts w:eastAsia="Calibri"/>
          <w:b/>
        </w:rPr>
        <w:t>ПОСТАНОВЛЕНИЕ</w:t>
      </w:r>
    </w:p>
    <w:p w:rsidR="00A57481" w:rsidRPr="00287544" w:rsidRDefault="00A57481" w:rsidP="00287544">
      <w:pPr>
        <w:pStyle w:val="a8"/>
        <w:jc w:val="center"/>
        <w:rPr>
          <w:rFonts w:eastAsia="Calibri"/>
          <w:b/>
        </w:rPr>
      </w:pPr>
    </w:p>
    <w:p w:rsidR="00A57481" w:rsidRPr="00287544" w:rsidRDefault="00A57481" w:rsidP="00287544">
      <w:pPr>
        <w:pStyle w:val="a8"/>
        <w:rPr>
          <w:rFonts w:eastAsia="Calibri"/>
          <w:b/>
        </w:rPr>
      </w:pPr>
      <w:r w:rsidRPr="00287544">
        <w:rPr>
          <w:rFonts w:eastAsia="Calibri"/>
          <w:b/>
        </w:rPr>
        <w:t xml:space="preserve">20 июля 2023 г.                   </w:t>
      </w:r>
      <w:r w:rsidR="00287544">
        <w:rPr>
          <w:rFonts w:eastAsia="Calibri"/>
          <w:b/>
        </w:rPr>
        <w:t xml:space="preserve">                                </w:t>
      </w:r>
      <w:r w:rsidRPr="00287544">
        <w:rPr>
          <w:rFonts w:eastAsia="Calibri"/>
          <w:b/>
        </w:rPr>
        <w:t>п. Кропоткин                                №   121- п</w:t>
      </w:r>
    </w:p>
    <w:p w:rsidR="00A57481" w:rsidRPr="00287544" w:rsidRDefault="00A57481" w:rsidP="00287544">
      <w:pPr>
        <w:pStyle w:val="a8"/>
        <w:jc w:val="center"/>
        <w:rPr>
          <w:rFonts w:eastAsia="Calibri"/>
          <w:b/>
        </w:rPr>
      </w:pPr>
    </w:p>
    <w:p w:rsidR="00A57481" w:rsidRPr="00287544" w:rsidRDefault="00A57481" w:rsidP="00287544">
      <w:pPr>
        <w:pStyle w:val="a8"/>
        <w:jc w:val="center"/>
        <w:rPr>
          <w:rFonts w:eastAsia="Calibri"/>
          <w:b/>
        </w:rPr>
      </w:pPr>
    </w:p>
    <w:p w:rsidR="00A57481" w:rsidRPr="00287544" w:rsidRDefault="00A57481" w:rsidP="00287544">
      <w:pPr>
        <w:pStyle w:val="a8"/>
        <w:jc w:val="center"/>
        <w:rPr>
          <w:rFonts w:eastAsia="Calibri"/>
          <w:b/>
        </w:rPr>
      </w:pPr>
      <w:r w:rsidRPr="00287544">
        <w:rPr>
          <w:rFonts w:eastAsia="Calibri"/>
          <w:b/>
        </w:rPr>
        <w:t>Об утверждении проекта внесения изменений</w:t>
      </w:r>
    </w:p>
    <w:p w:rsidR="00A57481" w:rsidRPr="00287544" w:rsidRDefault="00A57481" w:rsidP="00287544">
      <w:pPr>
        <w:pStyle w:val="a8"/>
        <w:jc w:val="center"/>
        <w:rPr>
          <w:rFonts w:eastAsia="Calibri"/>
          <w:b/>
        </w:rPr>
      </w:pPr>
      <w:r w:rsidRPr="00287544">
        <w:rPr>
          <w:rFonts w:eastAsia="Calibri"/>
          <w:b/>
        </w:rPr>
        <w:t>в документацию по планировке территории с проектом</w:t>
      </w:r>
    </w:p>
    <w:p w:rsidR="00A57481" w:rsidRPr="00287544" w:rsidRDefault="00A57481" w:rsidP="00287544">
      <w:pPr>
        <w:pStyle w:val="a8"/>
        <w:jc w:val="center"/>
        <w:rPr>
          <w:rFonts w:eastAsia="Calibri"/>
          <w:b/>
        </w:rPr>
      </w:pPr>
      <w:r w:rsidRPr="00287544">
        <w:rPr>
          <w:rFonts w:eastAsia="Calibri"/>
          <w:b/>
        </w:rPr>
        <w:lastRenderedPageBreak/>
        <w:t>межевания территории в ее составе,</w:t>
      </w:r>
    </w:p>
    <w:p w:rsidR="00A57481" w:rsidRPr="00287544" w:rsidRDefault="00A57481" w:rsidP="00287544">
      <w:pPr>
        <w:pStyle w:val="a8"/>
        <w:jc w:val="center"/>
        <w:rPr>
          <w:rFonts w:eastAsia="Calibri"/>
          <w:b/>
        </w:rPr>
      </w:pPr>
      <w:r w:rsidRPr="00287544">
        <w:rPr>
          <w:rFonts w:eastAsia="Calibri"/>
          <w:b/>
        </w:rPr>
        <w:t>предусматривающей размещение</w:t>
      </w:r>
    </w:p>
    <w:p w:rsidR="00A57481" w:rsidRPr="00287544" w:rsidRDefault="00A57481" w:rsidP="00287544">
      <w:pPr>
        <w:pStyle w:val="a8"/>
        <w:jc w:val="center"/>
        <w:rPr>
          <w:rFonts w:eastAsia="Calibri"/>
          <w:b/>
        </w:rPr>
      </w:pPr>
      <w:r w:rsidRPr="00287544">
        <w:rPr>
          <w:rFonts w:eastAsia="Calibri"/>
          <w:b/>
        </w:rPr>
        <w:t>линейных объектов.</w:t>
      </w:r>
    </w:p>
    <w:p w:rsidR="00A57481" w:rsidRPr="00A57481" w:rsidRDefault="00A57481" w:rsidP="00A57481">
      <w:pPr>
        <w:pStyle w:val="a8"/>
        <w:rPr>
          <w:lang w:bidi="en-US"/>
        </w:rPr>
      </w:pPr>
    </w:p>
    <w:p w:rsidR="00A57481" w:rsidRPr="00A57481" w:rsidRDefault="00A57481" w:rsidP="00A57481">
      <w:pPr>
        <w:pStyle w:val="a8"/>
        <w:rPr>
          <w:rFonts w:eastAsia="Calibri"/>
        </w:rPr>
      </w:pPr>
      <w:r w:rsidRPr="00A57481">
        <w:rPr>
          <w:color w:val="000000"/>
        </w:rPr>
        <w:t xml:space="preserve">Рассмотрев заявление представителя по доверенности общества с ограниченной ответственностью </w:t>
      </w:r>
      <w:r w:rsidRPr="00A57481">
        <w:rPr>
          <w:rFonts w:eastAsia="Calibri"/>
        </w:rPr>
        <w:t xml:space="preserve">«Полюс Сухой Лог», руководствуясь </w:t>
      </w:r>
      <w:proofErr w:type="spellStart"/>
      <w:r w:rsidRPr="00A57481">
        <w:rPr>
          <w:rFonts w:eastAsia="Calibri"/>
        </w:rPr>
        <w:t>ст.ст</w:t>
      </w:r>
      <w:proofErr w:type="spellEnd"/>
      <w:r w:rsidRPr="00A57481">
        <w:rPr>
          <w:rFonts w:eastAsia="Calibri"/>
        </w:rPr>
        <w:t xml:space="preserve">. 45, 46 Градостроительного кодекса Российской Федерации, </w:t>
      </w:r>
      <w:r w:rsidRPr="00A57481">
        <w:rPr>
          <w:color w:val="000000"/>
        </w:rPr>
        <w:t xml:space="preserve">Федеральным законом от 06.10.2003 № 131-ФЗ «Об общих принципах организации местного самоуправления в Российской Федерации», </w:t>
      </w:r>
      <w:r w:rsidRPr="00A57481">
        <w:rPr>
          <w:rFonts w:eastAsia="Calibri"/>
        </w:rPr>
        <w:t xml:space="preserve">Уставом Кропоткинского муниципального образования, администрация Кропоткинского городского поселения </w:t>
      </w:r>
    </w:p>
    <w:p w:rsidR="00A57481" w:rsidRPr="00A57481" w:rsidRDefault="00A57481" w:rsidP="00A57481">
      <w:pPr>
        <w:pStyle w:val="a8"/>
        <w:rPr>
          <w:color w:val="000000"/>
          <w:lang w:bidi="en-US"/>
        </w:rPr>
      </w:pPr>
      <w:r w:rsidRPr="00A57481">
        <w:rPr>
          <w:color w:val="000000"/>
        </w:rPr>
        <w:t>ПОСТАНОВЛЯЕТ:</w:t>
      </w:r>
    </w:p>
    <w:p w:rsidR="00A57481" w:rsidRPr="00A57481" w:rsidRDefault="00A57481" w:rsidP="00A57481">
      <w:pPr>
        <w:pStyle w:val="a8"/>
        <w:rPr>
          <w:color w:val="000000"/>
        </w:rPr>
      </w:pPr>
      <w:r w:rsidRPr="00A57481">
        <w:rPr>
          <w:color w:val="000000"/>
        </w:rPr>
        <w:t xml:space="preserve">1. Утвердить проект внесения изменений в документацию </w:t>
      </w:r>
      <w:r w:rsidRPr="00A57481">
        <w:rPr>
          <w:bCs/>
          <w:color w:val="000000"/>
        </w:rPr>
        <w:t xml:space="preserve">по планировке территории </w:t>
      </w:r>
      <w:r w:rsidRPr="00A57481">
        <w:rPr>
          <w:color w:val="000000"/>
        </w:rPr>
        <w:t>с проектом межевания территории в ее составе,</w:t>
      </w:r>
      <w:r w:rsidRPr="00A57481">
        <w:rPr>
          <w:rFonts w:eastAsia="Calibri"/>
        </w:rPr>
        <w:t xml:space="preserve"> предусматривающую размещение линейного объекта; «Автодорога АД-10 ООО «Полюс Сухой </w:t>
      </w:r>
      <w:proofErr w:type="gramStart"/>
      <w:r w:rsidRPr="00A57481">
        <w:rPr>
          <w:rFonts w:eastAsia="Calibri"/>
        </w:rPr>
        <w:t>Лог»(</w:t>
      </w:r>
      <w:proofErr w:type="gramEnd"/>
      <w:r w:rsidRPr="00A57481">
        <w:rPr>
          <w:rFonts w:eastAsia="Calibri"/>
        </w:rPr>
        <w:t>АД-10 Автодорога к месторождению «</w:t>
      </w:r>
      <w:proofErr w:type="spellStart"/>
      <w:r w:rsidRPr="00A57481">
        <w:rPr>
          <w:rFonts w:eastAsia="Calibri"/>
        </w:rPr>
        <w:t>Константиновсое</w:t>
      </w:r>
      <w:proofErr w:type="spellEnd"/>
      <w:r w:rsidRPr="00A57481">
        <w:rPr>
          <w:rFonts w:eastAsia="Calibri"/>
        </w:rPr>
        <w:t xml:space="preserve">». Мостовой переход через р. </w:t>
      </w:r>
      <w:proofErr w:type="spellStart"/>
      <w:r w:rsidRPr="00A57481">
        <w:rPr>
          <w:rFonts w:eastAsia="Calibri"/>
        </w:rPr>
        <w:t>Угахан</w:t>
      </w:r>
      <w:proofErr w:type="spellEnd"/>
      <w:r w:rsidRPr="00A57481">
        <w:rPr>
          <w:rFonts w:eastAsia="Calibri"/>
        </w:rPr>
        <w:t xml:space="preserve"> на АД-10»</w:t>
      </w:r>
    </w:p>
    <w:p w:rsidR="00A57481" w:rsidRPr="00A57481" w:rsidRDefault="00A57481" w:rsidP="00A57481">
      <w:pPr>
        <w:pStyle w:val="a8"/>
        <w:rPr>
          <w:u w:val="single"/>
        </w:rPr>
      </w:pPr>
      <w:r w:rsidRPr="00A57481">
        <w:rPr>
          <w:color w:val="000000"/>
        </w:rPr>
        <w:t xml:space="preserve">2.  </w:t>
      </w:r>
      <w:r w:rsidRPr="00A57481">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A57481">
        <w:rPr>
          <w:color w:val="000000"/>
        </w:rPr>
        <w:t xml:space="preserve"> </w:t>
      </w:r>
      <w:hyperlink r:id="rId12" w:history="1">
        <w:r w:rsidRPr="00A57481">
          <w:rPr>
            <w:rStyle w:val="aa"/>
          </w:rPr>
          <w:t>www.кропоткин-адм.рф</w:t>
        </w:r>
      </w:hyperlink>
      <w:r w:rsidRPr="00A57481">
        <w:rPr>
          <w:u w:val="single"/>
        </w:rPr>
        <w:t>.</w:t>
      </w:r>
    </w:p>
    <w:p w:rsidR="00A57481" w:rsidRPr="00A57481" w:rsidRDefault="00A57481" w:rsidP="00A57481">
      <w:pPr>
        <w:pStyle w:val="a8"/>
      </w:pPr>
      <w:r w:rsidRPr="00A57481">
        <w:t>3.  Контроль за исполнением Постановления оставляю за собой.</w:t>
      </w:r>
    </w:p>
    <w:p w:rsidR="00A57481" w:rsidRPr="00A57481" w:rsidRDefault="00A57481" w:rsidP="00A57481">
      <w:pPr>
        <w:pStyle w:val="a8"/>
      </w:pPr>
    </w:p>
    <w:p w:rsidR="00A57481" w:rsidRPr="00A57481" w:rsidRDefault="00A57481" w:rsidP="00A57481">
      <w:pPr>
        <w:pStyle w:val="a8"/>
        <w:rPr>
          <w:color w:val="000000"/>
          <w:lang w:eastAsia="en-US"/>
        </w:rPr>
      </w:pPr>
      <w:r w:rsidRPr="00A57481">
        <w:rPr>
          <w:color w:val="000000"/>
        </w:rPr>
        <w:t>Глава администрации</w:t>
      </w:r>
    </w:p>
    <w:p w:rsidR="00A57481" w:rsidRPr="00A57481" w:rsidRDefault="00A57481" w:rsidP="00A57481">
      <w:pPr>
        <w:pStyle w:val="a8"/>
        <w:rPr>
          <w:color w:val="000000"/>
        </w:rPr>
      </w:pPr>
      <w:r w:rsidRPr="00A57481">
        <w:rPr>
          <w:color w:val="000000"/>
        </w:rPr>
        <w:t>Кропоткинского городского поселения                                          О.В. Коробов.</w:t>
      </w:r>
    </w:p>
    <w:p w:rsidR="00A57481" w:rsidRPr="00A57481" w:rsidRDefault="00A57481" w:rsidP="00A57481">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Pr="00DE11D4" w:rsidRDefault="00EC58F8" w:rsidP="00DE11D4">
      <w:pPr>
        <w:pStyle w:val="a8"/>
      </w:pPr>
    </w:p>
    <w:p w:rsidR="000E7DAA" w:rsidRPr="00DE11D4" w:rsidRDefault="000E7DAA" w:rsidP="00DE11D4">
      <w:pPr>
        <w:pStyle w:val="a8"/>
      </w:pPr>
    </w:p>
    <w:p w:rsidR="00D63649" w:rsidRDefault="00D63649" w:rsidP="00DE11D4">
      <w:pPr>
        <w:pStyle w:val="a8"/>
        <w:ind w:firstLine="0"/>
      </w:pPr>
    </w:p>
    <w:p w:rsidR="00D63649" w:rsidRDefault="00D63649"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A57481">
      <w:footerReference w:type="default" r:id="rId1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4E" w:rsidRDefault="00B6594E">
      <w:pPr>
        <w:spacing w:after="0" w:line="240" w:lineRule="auto"/>
      </w:pPr>
      <w:r>
        <w:separator/>
      </w:r>
    </w:p>
  </w:endnote>
  <w:endnote w:type="continuationSeparator" w:id="0">
    <w:p w:rsidR="00B6594E" w:rsidRDefault="00B6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Content>
      <w:p w:rsidR="00A57481" w:rsidRDefault="00A57481">
        <w:pPr>
          <w:pStyle w:val="a5"/>
          <w:jc w:val="right"/>
        </w:pPr>
        <w:r>
          <w:fldChar w:fldCharType="begin"/>
        </w:r>
        <w:r>
          <w:instrText>PAGE   \* MERGEFORMAT</w:instrText>
        </w:r>
        <w:r>
          <w:fldChar w:fldCharType="separate"/>
        </w:r>
        <w:r w:rsidR="00740794">
          <w:rPr>
            <w:noProof/>
          </w:rPr>
          <w:t>1</w:t>
        </w:r>
        <w:r>
          <w:fldChar w:fldCharType="end"/>
        </w:r>
      </w:p>
    </w:sdtContent>
  </w:sdt>
  <w:p w:rsidR="00A57481" w:rsidRDefault="00A574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4E" w:rsidRDefault="00B6594E">
      <w:pPr>
        <w:spacing w:after="0" w:line="240" w:lineRule="auto"/>
      </w:pPr>
      <w:r>
        <w:separator/>
      </w:r>
    </w:p>
  </w:footnote>
  <w:footnote w:type="continuationSeparator" w:id="0">
    <w:p w:rsidR="00B6594E" w:rsidRDefault="00B65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1C6211FC"/>
    <w:multiLevelType w:val="multilevel"/>
    <w:tmpl w:val="395E5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750F4"/>
    <w:multiLevelType w:val="multilevel"/>
    <w:tmpl w:val="8C4829E8"/>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2145" w:hanging="144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865" w:hanging="2160"/>
      </w:pPr>
    </w:lvl>
    <w:lvl w:ilvl="8">
      <w:start w:val="1"/>
      <w:numFmt w:val="decimal"/>
      <w:isLgl/>
      <w:lvlText w:val="%1.%2.%3.%4.%5.%6.%7.%8.%9."/>
      <w:lvlJc w:val="left"/>
      <w:pPr>
        <w:ind w:left="2865" w:hanging="2160"/>
      </w:pPr>
    </w:lvl>
  </w:abstractNum>
  <w:abstractNum w:abstractNumId="11"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3"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327329F7"/>
    <w:multiLevelType w:val="multilevel"/>
    <w:tmpl w:val="3A460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5D6529"/>
    <w:multiLevelType w:val="multilevel"/>
    <w:tmpl w:val="B142AD0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40E43A8C"/>
    <w:multiLevelType w:val="multilevel"/>
    <w:tmpl w:val="B13AB348"/>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9" w15:restartNumberingAfterBreak="0">
    <w:nsid w:val="47D16E1F"/>
    <w:multiLevelType w:val="hybridMultilevel"/>
    <w:tmpl w:val="601459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6"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9"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1"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5" w15:restartNumberingAfterBreak="0">
    <w:nsid w:val="75DA0CEC"/>
    <w:multiLevelType w:val="multilevel"/>
    <w:tmpl w:val="E3BA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7"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
  </w:num>
  <w:num w:numId="3">
    <w:abstractNumId w:val="9"/>
  </w:num>
  <w:num w:numId="4">
    <w:abstractNumId w:val="18"/>
  </w:num>
  <w:num w:numId="5">
    <w:abstractNumId w:val="21"/>
  </w:num>
  <w:num w:numId="6">
    <w:abstractNumId w:val="30"/>
  </w:num>
  <w:num w:numId="7">
    <w:abstractNumId w:val="2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29"/>
  </w:num>
  <w:num w:numId="13">
    <w:abstractNumId w:val="27"/>
  </w:num>
  <w:num w:numId="14">
    <w:abstractNumId w:val="7"/>
  </w:num>
  <w:num w:numId="15">
    <w:abstractNumId w:val="36"/>
  </w:num>
  <w:num w:numId="16">
    <w:abstractNumId w:val="14"/>
  </w:num>
  <w:num w:numId="17">
    <w:abstractNumId w:val="26"/>
  </w:num>
  <w:num w:numId="18">
    <w:abstractNumId w:val="13"/>
  </w:num>
  <w:num w:numId="19">
    <w:abstractNumId w:val="25"/>
  </w:num>
  <w:num w:numId="20">
    <w:abstractNumId w:val="2"/>
  </w:num>
  <w:num w:numId="21">
    <w:abstractNumId w:val="34"/>
  </w:num>
  <w:num w:numId="22">
    <w:abstractNumId w:val="32"/>
  </w:num>
  <w:num w:numId="23">
    <w:abstractNumId w:val="28"/>
  </w:num>
  <w:num w:numId="24">
    <w:abstractNumId w:val="11"/>
  </w:num>
  <w:num w:numId="25">
    <w:abstractNumId w:val="24"/>
  </w:num>
  <w:num w:numId="26">
    <w:abstractNumId w:val="4"/>
  </w:num>
  <w:num w:numId="27">
    <w:abstractNumId w:val="31"/>
  </w:num>
  <w:num w:numId="28">
    <w:abstractNumId w:val="3"/>
  </w:num>
  <w:num w:numId="29">
    <w:abstractNumId w:val="22"/>
  </w:num>
  <w:num w:numId="30">
    <w:abstractNumId w:val="35"/>
  </w:num>
  <w:num w:numId="31">
    <w:abstractNumId w:val="1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5"/>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2031"/>
    <w:rsid w:val="00083AF6"/>
    <w:rsid w:val="000A0CC4"/>
    <w:rsid w:val="000A54B1"/>
    <w:rsid w:val="000B1995"/>
    <w:rsid w:val="000B38E0"/>
    <w:rsid w:val="000C2BB7"/>
    <w:rsid w:val="000D421A"/>
    <w:rsid w:val="000D57F0"/>
    <w:rsid w:val="000E54E2"/>
    <w:rsid w:val="000E7DAA"/>
    <w:rsid w:val="000F5D48"/>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87544"/>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74162"/>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0794"/>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6E3E"/>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481"/>
    <w:rsid w:val="00A57ADC"/>
    <w:rsid w:val="00A62287"/>
    <w:rsid w:val="00A65B21"/>
    <w:rsid w:val="00A66578"/>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594E"/>
    <w:rsid w:val="00B679C3"/>
    <w:rsid w:val="00B750EF"/>
    <w:rsid w:val="00B76CA1"/>
    <w:rsid w:val="00BA052D"/>
    <w:rsid w:val="00BA14D1"/>
    <w:rsid w:val="00BA3689"/>
    <w:rsid w:val="00BA452F"/>
    <w:rsid w:val="00BD16BE"/>
    <w:rsid w:val="00BD2FD9"/>
    <w:rsid w:val="00BE7DB1"/>
    <w:rsid w:val="00BF1852"/>
    <w:rsid w:val="00C10C09"/>
    <w:rsid w:val="00C13C50"/>
    <w:rsid w:val="00C3027D"/>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78F"/>
    <w:rsid w:val="00CF62F0"/>
    <w:rsid w:val="00D00496"/>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67E1"/>
    <w:rsid w:val="00EB0FDA"/>
    <w:rsid w:val="00EB1D59"/>
    <w:rsid w:val="00EB6F42"/>
    <w:rsid w:val="00EC58F8"/>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400A"/>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5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uiPriority w:val="99"/>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A5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146870917">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26438193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575554413">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178033666">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53596245">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61985363">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36727997">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82;&#1088;&#1086;&#1087;&#1086;&#1090;&#1082;&#1080;&#1085;-&#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86;&#1087;&#1086;&#1090;&#1082;&#1080;&#1085;-&#1072;&#1076;&#1084;.&#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1088;&#1086;&#1087;&#1086;&#1090;&#1082;&#1080;&#1085;-&#1072;&#1076;&#1084;.&#1088;&#1092;"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7CA7-1415-47E4-931A-449BCE6C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44</Pages>
  <Words>21673</Words>
  <Characters>123538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276</cp:revision>
  <cp:lastPrinted>2021-03-05T01:49:00Z</cp:lastPrinted>
  <dcterms:created xsi:type="dcterms:W3CDTF">2018-12-28T01:08:00Z</dcterms:created>
  <dcterms:modified xsi:type="dcterms:W3CDTF">2023-07-24T02:54:00Z</dcterms:modified>
</cp:coreProperties>
</file>