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C9BC5" w14:textId="77777777" w:rsidR="000B0418" w:rsidRDefault="000B0418" w:rsidP="000B04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80743487"/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6220DC43" w14:textId="77777777" w:rsidR="000B0418" w:rsidRDefault="000B0418" w:rsidP="000B04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21AECE62" w14:textId="77777777" w:rsidR="000B0418" w:rsidRDefault="000B0418" w:rsidP="000B04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4A30497C" w14:textId="77777777" w:rsidR="000B0418" w:rsidRDefault="000B0418" w:rsidP="000B04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3980099E" w14:textId="77777777" w:rsidR="000B0418" w:rsidRDefault="000B0418" w:rsidP="000B041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FDB7A1" w14:textId="77777777" w:rsidR="000B0418" w:rsidRDefault="000B0418" w:rsidP="000B04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437A9566" w14:textId="77777777" w:rsidR="000B0418" w:rsidRDefault="000B0418" w:rsidP="000B04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C231E9" w14:textId="44092EA0" w:rsidR="000B0418" w:rsidRDefault="000B0418" w:rsidP="000B04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24 февраля 2025 г.                                п. Кропоткин                                         № </w:t>
      </w:r>
      <w:r w:rsidR="00E44D6A">
        <w:rPr>
          <w:rFonts w:ascii="Times New Roman" w:eastAsia="Calibri" w:hAnsi="Times New Roman" w:cs="Times New Roman"/>
          <w:b/>
          <w:sz w:val="24"/>
          <w:szCs w:val="24"/>
        </w:rPr>
        <w:t>27</w:t>
      </w:r>
      <w:r>
        <w:rPr>
          <w:rFonts w:ascii="Times New Roman" w:eastAsia="Calibri" w:hAnsi="Times New Roman" w:cs="Times New Roman"/>
          <w:b/>
          <w:sz w:val="24"/>
          <w:szCs w:val="24"/>
        </w:rPr>
        <w:t>-п</w:t>
      </w:r>
    </w:p>
    <w:bookmarkEnd w:id="0"/>
    <w:p w14:paraId="450198E7" w14:textId="77777777" w:rsidR="000B0418" w:rsidRDefault="000B0418" w:rsidP="000B04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53A6EA" w14:textId="77777777" w:rsidR="000B0418" w:rsidRDefault="000B0418" w:rsidP="000B0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74669" w14:textId="77777777" w:rsidR="000B0418" w:rsidRDefault="000B0418" w:rsidP="000B0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схемы расположения</w:t>
      </w:r>
    </w:p>
    <w:p w14:paraId="6894F718" w14:textId="77777777" w:rsidR="000B0418" w:rsidRDefault="000B0418" w:rsidP="000B0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на кадастровом</w:t>
      </w:r>
    </w:p>
    <w:p w14:paraId="35D84277" w14:textId="77777777" w:rsidR="000B0418" w:rsidRDefault="000B0418" w:rsidP="000B0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плане территории</w:t>
      </w:r>
    </w:p>
    <w:p w14:paraId="447A948A" w14:textId="77777777" w:rsidR="000B0418" w:rsidRDefault="000B0418" w:rsidP="000B04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14CA6" w14:textId="77777777" w:rsidR="000B0418" w:rsidRDefault="000B0418" w:rsidP="000B04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Рассмотрев схему расположения земельного участка на кадастровом плане территории в кадастровом квартале 38:22:030001 по адресу: Иркутская область, Бодайбинский район,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Кропоткин, в соответствии со статьями 11.10, 39.2 Земельного Кодекса Российской Федерации, руководствуясь статьей 26 Устава Кропоткинского муниципального образования, администрация Кропоткинского городского поселения</w:t>
      </w:r>
    </w:p>
    <w:p w14:paraId="20063FF8" w14:textId="77777777" w:rsidR="000B0418" w:rsidRDefault="000B0418" w:rsidP="000B04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14:paraId="2AD0C165" w14:textId="1787670D" w:rsidR="000B0418" w:rsidRDefault="000B0418" w:rsidP="000B041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схему расположения земельного участка на кадастровом плане территории в кадастровом квартале 38:22:030001 (схема прилагается). Земельный участок площадью </w:t>
      </w:r>
      <w:r w:rsidR="00505731">
        <w:rPr>
          <w:rFonts w:ascii="Times New Roman" w:eastAsia="Times New Roman" w:hAnsi="Times New Roman" w:cs="Times New Roman"/>
          <w:sz w:val="24"/>
          <w:szCs w:val="24"/>
          <w:lang w:eastAsia="ru-RU"/>
        </w:rPr>
        <w:t>2 036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расположенный по адресу: Российская Федерация, Иркутская область, муниципальный район Бодайбинский, городское поселение Кропоткинское, рабочий поселок Кропоткин, ул. Заречная с условным кадастровым номером 38:22: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030001:ЗУ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 категория земель – земли населенных пунктов, зона </w:t>
      </w:r>
      <w:r w:rsidR="000D1C7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З-</w:t>
      </w:r>
      <w:r w:rsidR="000D1C7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разрешенное использование земельного участка – </w:t>
      </w:r>
      <w:r w:rsidR="0050573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автомобилей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98114A" w14:textId="77777777" w:rsidR="000B0418" w:rsidRDefault="000B0418" w:rsidP="000B041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Кадастровому инженеру ООО «Межевая компания Кадастр»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Халмахтанову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Антону Михайловичу обратиться с заявлением об осуществлении государственного кадастрового учета образуемого земельного участка, указанного в п.1 настоящего постановления.</w:t>
      </w:r>
    </w:p>
    <w:p w14:paraId="55DC164E" w14:textId="77777777" w:rsidR="000B0418" w:rsidRDefault="000B0418" w:rsidP="000B0418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14:paraId="775080AE" w14:textId="77777777" w:rsidR="000B0418" w:rsidRDefault="000B0418" w:rsidP="000B0418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666584F3" w14:textId="77777777" w:rsidR="000B0418" w:rsidRDefault="000B0418" w:rsidP="000B0418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5FAA544A" w14:textId="1E36C988" w:rsidR="000B0418" w:rsidRDefault="00E44D6A" w:rsidP="000B0418">
      <w:pPr>
        <w:widowControl w:val="0"/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Hlk180744094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="000B0418">
        <w:rPr>
          <w:rFonts w:ascii="Times New Roman" w:eastAsia="Calibri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="000B04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администрации</w:t>
      </w:r>
    </w:p>
    <w:p w14:paraId="247077F2" w14:textId="60631730" w:rsidR="000B0418" w:rsidRDefault="000B0418" w:rsidP="000B0418">
      <w:pPr>
        <w:widowControl w:val="0"/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Кропоткинского городского поселения                                                           </w:t>
      </w:r>
      <w:r w:rsidR="00E44D6A">
        <w:rPr>
          <w:rFonts w:ascii="Times New Roman" w:eastAsia="Calibri" w:hAnsi="Times New Roman" w:cs="Times New Roman"/>
          <w:sz w:val="24"/>
          <w:szCs w:val="24"/>
          <w:lang w:eastAsia="ru-RU"/>
        </w:rPr>
        <w:t>О.В. Коробов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bookmarkEnd w:id="1"/>
    <w:p w14:paraId="09B64952" w14:textId="77777777" w:rsidR="000B0418" w:rsidRDefault="000B0418" w:rsidP="000B0418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3127906D" w14:textId="77777777" w:rsidR="000B0418" w:rsidRDefault="000B0418" w:rsidP="000B0418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DC83EE" w14:textId="77777777" w:rsidR="000B0418" w:rsidRDefault="000B0418" w:rsidP="000B0418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BE359B" w14:textId="77777777" w:rsidR="000B0418" w:rsidRDefault="000B0418" w:rsidP="000B0418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1B1D41" w14:textId="77777777" w:rsidR="000B0418" w:rsidRDefault="000B0418" w:rsidP="000B0418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3E04F4" w14:textId="77777777" w:rsidR="000B0418" w:rsidRDefault="000B0418" w:rsidP="000B0418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50E347" w14:textId="77777777" w:rsidR="000B0418" w:rsidRDefault="000B0418" w:rsidP="000B0418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9E3F44" w14:textId="03F38374" w:rsidR="00031D82" w:rsidRDefault="00031D82"/>
    <w:p w14:paraId="3006B8FB" w14:textId="0CF345BC" w:rsidR="000B0418" w:rsidRDefault="000B0418"/>
    <w:p w14:paraId="6BC6FAE3" w14:textId="4B93BC24" w:rsidR="000B0418" w:rsidRDefault="000B0418"/>
    <w:p w14:paraId="7DA59DA5" w14:textId="559DCAB6" w:rsidR="000B0418" w:rsidRDefault="000B0418"/>
    <w:p w14:paraId="2176870E" w14:textId="5B27DCE1" w:rsidR="000B0418" w:rsidRDefault="000B0418"/>
    <w:p w14:paraId="235197CE" w14:textId="0C397B2D" w:rsidR="000B0418" w:rsidRDefault="000B0418"/>
    <w:sectPr w:rsidR="000B0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75D7C"/>
    <w:multiLevelType w:val="hybridMultilevel"/>
    <w:tmpl w:val="6516744C"/>
    <w:lvl w:ilvl="0" w:tplc="7FB26DA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E52649B"/>
    <w:multiLevelType w:val="hybridMultilevel"/>
    <w:tmpl w:val="6516744C"/>
    <w:lvl w:ilvl="0" w:tplc="7FB26DA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49"/>
    <w:rsid w:val="00031D82"/>
    <w:rsid w:val="000B0418"/>
    <w:rsid w:val="000D1C77"/>
    <w:rsid w:val="00505731"/>
    <w:rsid w:val="00646BCA"/>
    <w:rsid w:val="00E44D6A"/>
    <w:rsid w:val="00ED1249"/>
    <w:rsid w:val="00F6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BDE14"/>
  <w15:chartTrackingRefBased/>
  <w15:docId w15:val="{933AB94B-E9A2-4B43-A222-8FD02F4E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0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Пользователь</cp:lastModifiedBy>
  <cp:revision>2</cp:revision>
  <dcterms:created xsi:type="dcterms:W3CDTF">2025-02-27T07:46:00Z</dcterms:created>
  <dcterms:modified xsi:type="dcterms:W3CDTF">2025-02-27T07:46:00Z</dcterms:modified>
</cp:coreProperties>
</file>