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25" w:rsidRDefault="002C2325" w:rsidP="00B37252">
      <w:pPr>
        <w:spacing w:after="0" w:line="240" w:lineRule="auto"/>
        <w:jc w:val="center"/>
        <w:rPr>
          <w:rFonts w:ascii="Times New Roman" w:eastAsia="Times New Roman" w:hAnsi="Times New Roman" w:cs="Times New Roman"/>
          <w:b/>
          <w:sz w:val="24"/>
          <w:szCs w:val="24"/>
          <w:lang w:eastAsia="ru-RU"/>
        </w:rPr>
      </w:pPr>
    </w:p>
    <w:p w:rsidR="001D41D9" w:rsidRPr="00C40A50" w:rsidRDefault="001D41D9" w:rsidP="00B37252">
      <w:pPr>
        <w:spacing w:after="0" w:line="240" w:lineRule="auto"/>
        <w:jc w:val="center"/>
        <w:rPr>
          <w:rFonts w:ascii="Times New Roman" w:eastAsia="Times New Roman" w:hAnsi="Times New Roman" w:cs="Times New Roman"/>
          <w:b/>
          <w:sz w:val="24"/>
          <w:szCs w:val="24"/>
          <w:lang w:eastAsia="ru-RU"/>
        </w:rPr>
      </w:pPr>
      <w:r w:rsidRPr="00C40A50">
        <w:rPr>
          <w:rFonts w:ascii="Times New Roman" w:eastAsia="Times New Roman" w:hAnsi="Times New Roman" w:cs="Times New Roman"/>
          <w:b/>
          <w:sz w:val="24"/>
          <w:szCs w:val="24"/>
          <w:lang w:eastAsia="ru-RU"/>
        </w:rPr>
        <w:t>РОССИЙСКАЯ ФЕДЕРАЦИЯ</w:t>
      </w:r>
    </w:p>
    <w:p w:rsidR="001D41D9" w:rsidRPr="00C40A50" w:rsidRDefault="00874BE3" w:rsidP="000D2500">
      <w:pPr>
        <w:spacing w:after="0" w:line="240" w:lineRule="auto"/>
        <w:ind w:right="14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ИРКУТСКАЯ ОБЛАСТЬ</w:t>
      </w:r>
      <w:r w:rsidR="001D41D9" w:rsidRPr="00C40A50">
        <w:rPr>
          <w:rFonts w:ascii="Times New Roman" w:eastAsia="Times New Roman" w:hAnsi="Times New Roman" w:cs="Times New Roman"/>
          <w:b/>
          <w:sz w:val="24"/>
          <w:szCs w:val="24"/>
          <w:lang w:eastAsia="ru-RU"/>
        </w:rPr>
        <w:t xml:space="preserve"> БОДАЙБИНСКИЙ РАЙОН</w:t>
      </w:r>
    </w:p>
    <w:p w:rsidR="001D41D9" w:rsidRPr="00C40A50" w:rsidRDefault="00874BE3" w:rsidP="00B3725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ДУМА КРОПОТКИНСКОГО </w:t>
      </w:r>
      <w:r w:rsidR="001D41D9" w:rsidRPr="00C40A50">
        <w:rPr>
          <w:rFonts w:ascii="Times New Roman" w:eastAsia="Times New Roman" w:hAnsi="Times New Roman" w:cs="Times New Roman"/>
          <w:b/>
          <w:sz w:val="24"/>
          <w:szCs w:val="24"/>
          <w:lang w:eastAsia="ru-RU"/>
        </w:rPr>
        <w:t>ГОРОДСКОГО ПОСЕЛЕНИЯ</w:t>
      </w:r>
    </w:p>
    <w:p w:rsidR="001D41D9" w:rsidRPr="00C40A50" w:rsidRDefault="001D41D9" w:rsidP="00B37252">
      <w:pPr>
        <w:spacing w:after="0" w:line="240" w:lineRule="auto"/>
        <w:jc w:val="center"/>
        <w:rPr>
          <w:rFonts w:ascii="Times New Roman" w:eastAsia="Times New Roman" w:hAnsi="Times New Roman" w:cs="Times New Roman"/>
          <w:b/>
          <w:sz w:val="24"/>
          <w:szCs w:val="24"/>
          <w:lang w:eastAsia="ru-RU"/>
        </w:rPr>
      </w:pPr>
    </w:p>
    <w:p w:rsidR="001D41D9" w:rsidRPr="00C40A50" w:rsidRDefault="001D41D9" w:rsidP="00B37252">
      <w:pPr>
        <w:spacing w:after="0" w:line="240" w:lineRule="auto"/>
        <w:jc w:val="center"/>
        <w:rPr>
          <w:rFonts w:ascii="Times New Roman" w:eastAsia="Times New Roman" w:hAnsi="Times New Roman" w:cs="Times New Roman"/>
          <w:b/>
          <w:sz w:val="24"/>
          <w:szCs w:val="24"/>
          <w:lang w:eastAsia="ru-RU"/>
        </w:rPr>
      </w:pPr>
      <w:r w:rsidRPr="00C40A50">
        <w:rPr>
          <w:rFonts w:ascii="Times New Roman" w:eastAsia="Times New Roman" w:hAnsi="Times New Roman" w:cs="Times New Roman"/>
          <w:b/>
          <w:sz w:val="24"/>
          <w:szCs w:val="24"/>
          <w:lang w:eastAsia="ru-RU"/>
        </w:rPr>
        <w:t>РЕШЕНИЕ</w:t>
      </w:r>
    </w:p>
    <w:p w:rsidR="001D41D9" w:rsidRPr="00C40A50" w:rsidRDefault="001D41D9" w:rsidP="00B37252">
      <w:pPr>
        <w:spacing w:after="0" w:line="240" w:lineRule="auto"/>
        <w:jc w:val="center"/>
        <w:rPr>
          <w:rFonts w:ascii="Times New Roman" w:eastAsia="Times New Roman" w:hAnsi="Times New Roman" w:cs="Times New Roman"/>
          <w:b/>
          <w:sz w:val="24"/>
          <w:szCs w:val="24"/>
          <w:lang w:eastAsia="ru-RU"/>
        </w:rPr>
      </w:pPr>
    </w:p>
    <w:p w:rsidR="001D41D9" w:rsidRDefault="001D41D9" w:rsidP="00B37252">
      <w:pPr>
        <w:spacing w:after="0" w:line="240" w:lineRule="auto"/>
        <w:jc w:val="center"/>
        <w:rPr>
          <w:rFonts w:ascii="Times New Roman" w:eastAsia="Times New Roman" w:hAnsi="Times New Roman" w:cs="Times New Roman"/>
          <w:b/>
          <w:sz w:val="24"/>
          <w:szCs w:val="24"/>
          <w:lang w:eastAsia="ru-RU"/>
        </w:rPr>
      </w:pPr>
      <w:r w:rsidRPr="00C40A50">
        <w:rPr>
          <w:rFonts w:ascii="Times New Roman" w:eastAsia="Times New Roman" w:hAnsi="Times New Roman" w:cs="Times New Roman"/>
          <w:b/>
          <w:sz w:val="24"/>
          <w:szCs w:val="24"/>
          <w:lang w:eastAsia="ru-RU"/>
        </w:rPr>
        <w:t>п. Кропоткин</w:t>
      </w:r>
    </w:p>
    <w:p w:rsidR="00A21E77" w:rsidRDefault="00A21E77" w:rsidP="00B37252">
      <w:pPr>
        <w:shd w:val="clear" w:color="auto" w:fill="FFFFFF"/>
        <w:jc w:val="both"/>
        <w:rPr>
          <w:rFonts w:ascii="Times New Roman" w:eastAsia="Times New Roman" w:hAnsi="Times New Roman" w:cs="Times New Roman"/>
          <w:sz w:val="24"/>
          <w:szCs w:val="24"/>
          <w:lang w:eastAsia="ru-RU"/>
        </w:rPr>
      </w:pPr>
    </w:p>
    <w:p w:rsidR="00ED00C3" w:rsidRDefault="00612652" w:rsidP="00B37252">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w:t>
      </w:r>
      <w:r w:rsidR="00ED00C3">
        <w:rPr>
          <w:rFonts w:ascii="Times New Roman" w:eastAsia="Times New Roman" w:hAnsi="Times New Roman" w:cs="Times New Roman"/>
          <w:sz w:val="24"/>
          <w:szCs w:val="24"/>
          <w:lang w:eastAsia="ru-RU"/>
        </w:rPr>
        <w:t xml:space="preserve">» </w:t>
      </w:r>
      <w:r w:rsidR="002C2325">
        <w:rPr>
          <w:rFonts w:ascii="Times New Roman" w:eastAsia="Times New Roman" w:hAnsi="Times New Roman" w:cs="Times New Roman"/>
          <w:sz w:val="24"/>
          <w:szCs w:val="24"/>
          <w:lang w:eastAsia="ru-RU"/>
        </w:rPr>
        <w:t>ноября</w:t>
      </w:r>
      <w:r w:rsidR="00ED00C3">
        <w:rPr>
          <w:rFonts w:ascii="Times New Roman" w:eastAsia="Times New Roman" w:hAnsi="Times New Roman" w:cs="Times New Roman"/>
          <w:sz w:val="24"/>
          <w:szCs w:val="24"/>
          <w:lang w:eastAsia="ru-RU"/>
        </w:rPr>
        <w:t xml:space="preserve"> 2018г.                                                                           </w:t>
      </w:r>
      <w:r w:rsidR="002C23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96</w:t>
      </w:r>
    </w:p>
    <w:p w:rsidR="002C2325" w:rsidRPr="002C2325" w:rsidRDefault="002C2325" w:rsidP="00B37252">
      <w:pPr>
        <w:pStyle w:val="a4"/>
        <w:jc w:val="both"/>
        <w:rPr>
          <w:rFonts w:ascii="Times New Roman" w:hAnsi="Times New Roman" w:cs="Times New Roman"/>
          <w:sz w:val="24"/>
          <w:szCs w:val="24"/>
          <w:lang w:eastAsia="ru-RU"/>
        </w:rPr>
      </w:pPr>
      <w:r w:rsidRPr="002C2325">
        <w:rPr>
          <w:rFonts w:ascii="Times New Roman" w:hAnsi="Times New Roman" w:cs="Times New Roman"/>
          <w:sz w:val="24"/>
          <w:szCs w:val="24"/>
          <w:lang w:eastAsia="ru-RU"/>
        </w:rPr>
        <w:t>Об утверждении Положения о порядке организации</w:t>
      </w:r>
    </w:p>
    <w:p w:rsidR="002C2325" w:rsidRDefault="002C2325" w:rsidP="00B37252">
      <w:pPr>
        <w:pStyle w:val="a4"/>
        <w:jc w:val="both"/>
        <w:rPr>
          <w:rFonts w:ascii="Times New Roman" w:hAnsi="Times New Roman" w:cs="Times New Roman"/>
          <w:sz w:val="24"/>
          <w:szCs w:val="24"/>
          <w:lang w:eastAsia="ru-RU"/>
        </w:rPr>
      </w:pPr>
      <w:r w:rsidRPr="002C2325">
        <w:rPr>
          <w:rFonts w:ascii="Times New Roman" w:hAnsi="Times New Roman" w:cs="Times New Roman"/>
          <w:sz w:val="24"/>
          <w:szCs w:val="24"/>
          <w:lang w:eastAsia="ru-RU"/>
        </w:rPr>
        <w:t xml:space="preserve">и проведения публичных слушаний, общественных </w:t>
      </w:r>
    </w:p>
    <w:p w:rsidR="002C2325" w:rsidRPr="002C2325" w:rsidRDefault="002C2325" w:rsidP="00B37252">
      <w:pPr>
        <w:pStyle w:val="a4"/>
        <w:jc w:val="both"/>
        <w:rPr>
          <w:rFonts w:ascii="Times New Roman" w:hAnsi="Times New Roman" w:cs="Times New Roman"/>
          <w:sz w:val="24"/>
          <w:szCs w:val="24"/>
          <w:lang w:eastAsia="ru-RU"/>
        </w:rPr>
      </w:pPr>
      <w:r w:rsidRPr="002C2325">
        <w:rPr>
          <w:rFonts w:ascii="Times New Roman" w:hAnsi="Times New Roman" w:cs="Times New Roman"/>
          <w:sz w:val="24"/>
          <w:szCs w:val="24"/>
          <w:lang w:eastAsia="ru-RU"/>
        </w:rPr>
        <w:t>обсуждений в Кропоткинском муниципальном образовании</w:t>
      </w:r>
    </w:p>
    <w:p w:rsidR="00ED00C3" w:rsidRPr="00874BE3" w:rsidRDefault="00ED00C3" w:rsidP="00B37252">
      <w:pPr>
        <w:shd w:val="clear" w:color="auto" w:fill="FFFFFF"/>
        <w:spacing w:after="0" w:line="240" w:lineRule="auto"/>
        <w:jc w:val="both"/>
        <w:rPr>
          <w:rFonts w:ascii="Times New Roman" w:hAnsi="Times New Roman" w:cs="Times New Roman"/>
          <w:sz w:val="24"/>
          <w:szCs w:val="24"/>
        </w:rPr>
      </w:pPr>
    </w:p>
    <w:p w:rsidR="00ED00C3" w:rsidRPr="002C2325" w:rsidRDefault="002C2325" w:rsidP="00B37252">
      <w:pPr>
        <w:shd w:val="clear" w:color="auto" w:fill="FFFFFF"/>
        <w:spacing w:after="0" w:line="240" w:lineRule="auto"/>
        <w:ind w:firstLine="708"/>
        <w:jc w:val="both"/>
        <w:rPr>
          <w:rFonts w:ascii="Times New Roman" w:hAnsi="Times New Roman" w:cs="Times New Roman"/>
          <w:bCs/>
          <w:sz w:val="24"/>
          <w:szCs w:val="24"/>
        </w:rPr>
      </w:pPr>
      <w:r w:rsidRPr="00873ACB">
        <w:rPr>
          <w:rFonts w:ascii="Times New Roman" w:hAnsi="Times New Roman" w:cs="Times New Roman"/>
        </w:rPr>
        <w:t xml:space="preserve">Руководствуясь </w:t>
      </w:r>
      <w:hyperlink r:id="rId8" w:history="1">
        <w:r w:rsidRPr="00873ACB">
          <w:rPr>
            <w:rStyle w:val="ac"/>
            <w:rFonts w:ascii="Times New Roman" w:hAnsi="Times New Roman"/>
            <w:color w:val="auto"/>
          </w:rPr>
          <w:t>статьей 28</w:t>
        </w:r>
      </w:hyperlink>
      <w:r w:rsidRPr="00873ACB">
        <w:rPr>
          <w:rFonts w:ascii="Times New Roman" w:hAnsi="Times New Roman" w:cs="Times New Roman"/>
        </w:rPr>
        <w:t xml:space="preserve"> Федерального Закона от 06.10.2003 г. </w:t>
      </w:r>
      <w:r w:rsidR="00612652">
        <w:rPr>
          <w:rFonts w:ascii="Times New Roman" w:hAnsi="Times New Roman" w:cs="Times New Roman"/>
        </w:rPr>
        <w:t xml:space="preserve">№ </w:t>
      </w:r>
      <w:r w:rsidRPr="00873ACB">
        <w:rPr>
          <w:rFonts w:ascii="Times New Roman" w:hAnsi="Times New Roman" w:cs="Times New Roman"/>
        </w:rPr>
        <w:t xml:space="preserve">131-ФЗ "Об общих </w:t>
      </w:r>
      <w:r w:rsidRPr="002C2325">
        <w:rPr>
          <w:rFonts w:ascii="Times New Roman" w:hAnsi="Times New Roman" w:cs="Times New Roman"/>
        </w:rPr>
        <w:t>принципах организации местного самоуправления в Российской Федерации"</w:t>
      </w:r>
      <w:r w:rsidR="00A21E77" w:rsidRPr="002C2325">
        <w:rPr>
          <w:rFonts w:ascii="Times New Roman" w:hAnsi="Times New Roman" w:cs="Times New Roman"/>
          <w:sz w:val="24"/>
          <w:szCs w:val="24"/>
        </w:rPr>
        <w:t>,</w:t>
      </w:r>
      <w:r w:rsidR="00104E3E" w:rsidRPr="002C2325">
        <w:rPr>
          <w:rFonts w:ascii="Times New Roman" w:hAnsi="Times New Roman" w:cs="Times New Roman"/>
          <w:sz w:val="24"/>
          <w:szCs w:val="24"/>
        </w:rPr>
        <w:t xml:space="preserve"> Уставом Кропоткинского муниципального образования, Дума Кропоткинского городского поселения</w:t>
      </w:r>
      <w:r w:rsidR="00104E3E" w:rsidRPr="002C2325">
        <w:rPr>
          <w:rFonts w:ascii="Times New Roman" w:hAnsi="Times New Roman" w:cs="Times New Roman"/>
          <w:bCs/>
          <w:sz w:val="24"/>
          <w:szCs w:val="24"/>
        </w:rPr>
        <w:t xml:space="preserve"> </w:t>
      </w:r>
    </w:p>
    <w:p w:rsidR="000D2500" w:rsidRDefault="000D2500" w:rsidP="00B37252">
      <w:pPr>
        <w:shd w:val="clear" w:color="auto" w:fill="FFFFFF"/>
        <w:spacing w:after="0" w:line="240" w:lineRule="auto"/>
        <w:jc w:val="both"/>
        <w:rPr>
          <w:rFonts w:ascii="Times New Roman" w:eastAsia="Times New Roman" w:hAnsi="Times New Roman" w:cs="Times New Roman"/>
          <w:b/>
          <w:bCs/>
          <w:sz w:val="24"/>
          <w:szCs w:val="24"/>
          <w:lang w:eastAsia="ru-RU"/>
        </w:rPr>
      </w:pPr>
    </w:p>
    <w:p w:rsidR="00104E3E" w:rsidRPr="00874BE3" w:rsidRDefault="00104E3E" w:rsidP="00B37252">
      <w:pPr>
        <w:shd w:val="clear" w:color="auto" w:fill="FFFFFF"/>
        <w:spacing w:after="0" w:line="240" w:lineRule="auto"/>
        <w:jc w:val="both"/>
        <w:rPr>
          <w:rFonts w:ascii="Times New Roman" w:eastAsia="Times New Roman" w:hAnsi="Times New Roman" w:cs="Times New Roman"/>
          <w:sz w:val="24"/>
          <w:szCs w:val="24"/>
          <w:lang w:eastAsia="ru-RU"/>
        </w:rPr>
      </w:pPr>
      <w:r w:rsidRPr="00874BE3">
        <w:rPr>
          <w:rFonts w:ascii="Times New Roman" w:eastAsia="Times New Roman" w:hAnsi="Times New Roman" w:cs="Times New Roman"/>
          <w:b/>
          <w:bCs/>
          <w:sz w:val="24"/>
          <w:szCs w:val="24"/>
          <w:lang w:eastAsia="ru-RU"/>
        </w:rPr>
        <w:t>РЕШИЛА:</w:t>
      </w:r>
    </w:p>
    <w:p w:rsidR="00C76D91" w:rsidRPr="00A21E77" w:rsidRDefault="00EA339D" w:rsidP="00B37252">
      <w:pPr>
        <w:pStyle w:val="a4"/>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AC4082">
        <w:rPr>
          <w:rFonts w:ascii="Times New Roman" w:hAnsi="Times New Roman" w:cs="Times New Roman"/>
          <w:sz w:val="24"/>
          <w:szCs w:val="24"/>
        </w:rPr>
        <w:t xml:space="preserve">Утвердить </w:t>
      </w:r>
      <w:r w:rsidR="002C2325">
        <w:rPr>
          <w:rFonts w:ascii="Times New Roman" w:hAnsi="Times New Roman" w:cs="Times New Roman"/>
          <w:sz w:val="24"/>
          <w:szCs w:val="24"/>
          <w:lang w:eastAsia="ru-RU"/>
        </w:rPr>
        <w:t>Положение</w:t>
      </w:r>
      <w:r w:rsidR="002C2325" w:rsidRPr="002C2325">
        <w:rPr>
          <w:rFonts w:ascii="Times New Roman" w:hAnsi="Times New Roman" w:cs="Times New Roman"/>
          <w:sz w:val="24"/>
          <w:szCs w:val="24"/>
          <w:lang w:eastAsia="ru-RU"/>
        </w:rPr>
        <w:t xml:space="preserve"> о порядке организации</w:t>
      </w:r>
      <w:r w:rsidR="002C2325">
        <w:rPr>
          <w:rFonts w:ascii="Times New Roman" w:hAnsi="Times New Roman" w:cs="Times New Roman"/>
          <w:sz w:val="24"/>
          <w:szCs w:val="24"/>
          <w:lang w:eastAsia="ru-RU"/>
        </w:rPr>
        <w:t xml:space="preserve"> </w:t>
      </w:r>
      <w:r w:rsidR="002C2325" w:rsidRPr="002C2325">
        <w:rPr>
          <w:rFonts w:ascii="Times New Roman" w:hAnsi="Times New Roman" w:cs="Times New Roman"/>
          <w:sz w:val="24"/>
          <w:szCs w:val="24"/>
          <w:lang w:eastAsia="ru-RU"/>
        </w:rPr>
        <w:t>и проведения публичных слушаний, общественных обсуждений в Кропоткинском муниципальном образовании</w:t>
      </w:r>
      <w:r w:rsidR="002C2325">
        <w:rPr>
          <w:rFonts w:ascii="Times New Roman" w:hAnsi="Times New Roman" w:cs="Times New Roman"/>
          <w:sz w:val="24"/>
          <w:szCs w:val="24"/>
          <w:lang w:eastAsia="ru-RU"/>
        </w:rPr>
        <w:t xml:space="preserve"> </w:t>
      </w:r>
      <w:r w:rsidR="00AC4082">
        <w:rPr>
          <w:rFonts w:ascii="Times New Roman" w:hAnsi="Times New Roman" w:cs="Times New Roman"/>
          <w:sz w:val="24"/>
          <w:szCs w:val="24"/>
          <w:lang w:eastAsia="ru-RU"/>
        </w:rPr>
        <w:t>(прилагается).</w:t>
      </w:r>
    </w:p>
    <w:p w:rsidR="00104E3E" w:rsidRDefault="00874BE3" w:rsidP="00B37252">
      <w:pPr>
        <w:pStyle w:val="a4"/>
        <w:ind w:firstLine="708"/>
        <w:jc w:val="both"/>
        <w:rPr>
          <w:rFonts w:ascii="Times New Roman" w:hAnsi="Times New Roman" w:cs="Times New Roman"/>
          <w:sz w:val="24"/>
          <w:szCs w:val="24"/>
          <w:lang w:eastAsia="ru-RU"/>
        </w:rPr>
      </w:pPr>
      <w:r w:rsidRPr="00A21E77">
        <w:rPr>
          <w:rFonts w:ascii="Times New Roman" w:eastAsia="Times New Roman" w:hAnsi="Times New Roman" w:cs="Times New Roman"/>
          <w:sz w:val="24"/>
          <w:szCs w:val="24"/>
          <w:lang w:eastAsia="ru-RU"/>
        </w:rPr>
        <w:t>2</w:t>
      </w:r>
      <w:r w:rsidR="00104E3E" w:rsidRPr="00A21E77">
        <w:rPr>
          <w:rFonts w:ascii="Times New Roman" w:eastAsia="Times New Roman" w:hAnsi="Times New Roman" w:cs="Times New Roman"/>
          <w:sz w:val="24"/>
          <w:szCs w:val="24"/>
          <w:lang w:eastAsia="ru-RU"/>
        </w:rPr>
        <w:t xml:space="preserve">. </w:t>
      </w:r>
      <w:r w:rsidR="00104E3E" w:rsidRPr="00A21E77">
        <w:rPr>
          <w:rFonts w:ascii="Times New Roman" w:hAnsi="Times New Roman" w:cs="Times New Roman"/>
          <w:bCs/>
          <w:sz w:val="24"/>
          <w:szCs w:val="24"/>
        </w:rPr>
        <w:t xml:space="preserve">Решение </w:t>
      </w:r>
      <w:r w:rsidR="00AC4082">
        <w:rPr>
          <w:rFonts w:ascii="Times New Roman" w:hAnsi="Times New Roman" w:cs="Times New Roman"/>
          <w:bCs/>
          <w:sz w:val="24"/>
          <w:szCs w:val="24"/>
        </w:rPr>
        <w:t>Думы Кропотк</w:t>
      </w:r>
      <w:r w:rsidR="002C2325">
        <w:rPr>
          <w:rFonts w:ascii="Times New Roman" w:hAnsi="Times New Roman" w:cs="Times New Roman"/>
          <w:bCs/>
          <w:sz w:val="24"/>
          <w:szCs w:val="24"/>
        </w:rPr>
        <w:t>инского городского поселения № 19</w:t>
      </w:r>
      <w:r w:rsidR="00AC4082">
        <w:rPr>
          <w:rFonts w:ascii="Times New Roman" w:hAnsi="Times New Roman" w:cs="Times New Roman"/>
          <w:bCs/>
          <w:sz w:val="24"/>
          <w:szCs w:val="24"/>
        </w:rPr>
        <w:t xml:space="preserve"> от </w:t>
      </w:r>
      <w:r w:rsidR="002C2325">
        <w:rPr>
          <w:rFonts w:ascii="Times New Roman" w:hAnsi="Times New Roman" w:cs="Times New Roman"/>
          <w:bCs/>
          <w:sz w:val="24"/>
          <w:szCs w:val="24"/>
        </w:rPr>
        <w:t>25.04</w:t>
      </w:r>
      <w:r w:rsidR="00AC4082">
        <w:rPr>
          <w:rFonts w:ascii="Times New Roman" w:hAnsi="Times New Roman" w:cs="Times New Roman"/>
          <w:bCs/>
          <w:sz w:val="24"/>
          <w:szCs w:val="24"/>
        </w:rPr>
        <w:t>.201</w:t>
      </w:r>
      <w:r w:rsidR="002C2325">
        <w:rPr>
          <w:rFonts w:ascii="Times New Roman" w:hAnsi="Times New Roman" w:cs="Times New Roman"/>
          <w:bCs/>
          <w:sz w:val="24"/>
          <w:szCs w:val="24"/>
        </w:rPr>
        <w:t>4</w:t>
      </w:r>
      <w:r w:rsidR="00AC4082">
        <w:rPr>
          <w:rFonts w:ascii="Times New Roman" w:hAnsi="Times New Roman" w:cs="Times New Roman"/>
          <w:bCs/>
          <w:sz w:val="24"/>
          <w:szCs w:val="24"/>
        </w:rPr>
        <w:t xml:space="preserve"> года «Об утверждении </w:t>
      </w:r>
      <w:r w:rsidR="002C2325">
        <w:rPr>
          <w:rFonts w:ascii="Times New Roman" w:hAnsi="Times New Roman" w:cs="Times New Roman"/>
          <w:sz w:val="24"/>
          <w:szCs w:val="24"/>
          <w:lang w:eastAsia="ru-RU"/>
        </w:rPr>
        <w:t xml:space="preserve">Положения о публичных слушаниях в Кропоткинском муниципальном образовании» </w:t>
      </w:r>
      <w:r w:rsidR="00AC4082">
        <w:rPr>
          <w:rFonts w:ascii="Times New Roman" w:hAnsi="Times New Roman" w:cs="Times New Roman"/>
          <w:sz w:val="24"/>
          <w:szCs w:val="24"/>
          <w:lang w:eastAsia="ru-RU"/>
        </w:rPr>
        <w:t>признать утратившим силу.</w:t>
      </w:r>
    </w:p>
    <w:p w:rsidR="000D2500" w:rsidRPr="000D2500" w:rsidRDefault="00ED00C3" w:rsidP="000D2500">
      <w:pPr>
        <w:pStyle w:val="a4"/>
        <w:ind w:firstLine="708"/>
        <w:jc w:val="both"/>
        <w:rPr>
          <w:rFonts w:ascii="Times New Roman" w:eastAsia="Times New Roman" w:hAnsi="Times New Roman" w:cs="Times New Roman"/>
          <w:sz w:val="24"/>
        </w:rPr>
      </w:pPr>
      <w:r w:rsidRPr="00ED00C3">
        <w:rPr>
          <w:rFonts w:ascii="Times New Roman" w:eastAsia="Times New Roman" w:hAnsi="Times New Roman" w:cs="Times New Roman"/>
          <w:sz w:val="24"/>
          <w:szCs w:val="24"/>
          <w:lang w:eastAsia="ru-RU"/>
        </w:rPr>
        <w:t xml:space="preserve">3. </w:t>
      </w:r>
      <w:r w:rsidR="000D2500" w:rsidRPr="000D2500">
        <w:rPr>
          <w:rFonts w:ascii="Times New Roman" w:eastAsia="Times New Roman" w:hAnsi="Times New Roman" w:cs="Times New Roman"/>
          <w:sz w:val="24"/>
        </w:rPr>
        <w:t>Направить данное решение главе администрации Кропоткинского городского поселения для подписания.</w:t>
      </w:r>
    </w:p>
    <w:p w:rsidR="000D2500" w:rsidRPr="000D2500" w:rsidRDefault="000D2500" w:rsidP="000D250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w:t>
      </w:r>
      <w:r w:rsidRPr="000D2500">
        <w:rPr>
          <w:rFonts w:ascii="Times New Roman" w:eastAsia="Times New Roman" w:hAnsi="Times New Roman" w:cs="Times New Roman"/>
          <w:sz w:val="24"/>
        </w:rPr>
        <w:t>. Опубликовать данное решение в газете «Вести Кропоткин» и разместить на официальном сайте администрации Кропоткинского городского поселения администрация-кропоткин.рф</w:t>
      </w:r>
    </w:p>
    <w:p w:rsidR="002C2325" w:rsidRDefault="002C2325" w:rsidP="000D250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ED00C3" w:rsidRPr="00ED00C3" w:rsidRDefault="00ED00C3" w:rsidP="00B37252">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612652" w:rsidRPr="00612652" w:rsidRDefault="00612652" w:rsidP="00612652">
      <w:pPr>
        <w:spacing w:after="0" w:line="240" w:lineRule="auto"/>
        <w:jc w:val="both"/>
        <w:rPr>
          <w:rFonts w:ascii="Times New Roman" w:eastAsia="Times New Roman" w:hAnsi="Times New Roman" w:cs="Times New Roman"/>
          <w:sz w:val="24"/>
          <w:szCs w:val="24"/>
          <w:lang w:eastAsia="ru-RU"/>
        </w:rPr>
      </w:pPr>
    </w:p>
    <w:p w:rsidR="00612652" w:rsidRPr="00612652" w:rsidRDefault="00612652" w:rsidP="00612652">
      <w:pPr>
        <w:spacing w:after="0" w:line="240" w:lineRule="auto"/>
        <w:jc w:val="both"/>
        <w:rPr>
          <w:rFonts w:ascii="Times New Roman" w:eastAsia="Times New Roman" w:hAnsi="Times New Roman" w:cs="Times New Roman"/>
          <w:sz w:val="24"/>
          <w:szCs w:val="24"/>
          <w:lang w:eastAsia="ru-RU"/>
        </w:rPr>
      </w:pPr>
      <w:r w:rsidRPr="00612652">
        <w:rPr>
          <w:rFonts w:ascii="Times New Roman" w:eastAsia="Times New Roman" w:hAnsi="Times New Roman" w:cs="Times New Roman"/>
          <w:sz w:val="24"/>
          <w:szCs w:val="24"/>
          <w:lang w:eastAsia="ru-RU"/>
        </w:rPr>
        <w:t>Председатель Думы Кропоткинского</w:t>
      </w:r>
    </w:p>
    <w:p w:rsidR="00612652" w:rsidRPr="00612652" w:rsidRDefault="00612652" w:rsidP="00612652">
      <w:pPr>
        <w:spacing w:after="0" w:line="240" w:lineRule="auto"/>
        <w:jc w:val="both"/>
        <w:rPr>
          <w:rFonts w:ascii="Times New Roman" w:eastAsia="Times New Roman" w:hAnsi="Times New Roman" w:cs="Times New Roman"/>
          <w:sz w:val="24"/>
          <w:szCs w:val="24"/>
          <w:lang w:eastAsia="ru-RU"/>
        </w:rPr>
      </w:pPr>
      <w:r w:rsidRPr="00612652">
        <w:rPr>
          <w:rFonts w:ascii="Times New Roman" w:eastAsia="Times New Roman" w:hAnsi="Times New Roman" w:cs="Times New Roman"/>
          <w:sz w:val="24"/>
          <w:szCs w:val="24"/>
          <w:lang w:eastAsia="ru-RU"/>
        </w:rPr>
        <w:t>городского поселения                                                                                             О.В. Лебедева</w:t>
      </w:r>
    </w:p>
    <w:p w:rsidR="00612652" w:rsidRPr="00612652" w:rsidRDefault="00612652" w:rsidP="00612652">
      <w:pPr>
        <w:spacing w:after="0" w:line="240" w:lineRule="auto"/>
        <w:jc w:val="right"/>
        <w:rPr>
          <w:rFonts w:ascii="Times New Roman" w:eastAsia="Times New Roman" w:hAnsi="Times New Roman" w:cs="Times New Roman"/>
          <w:sz w:val="24"/>
          <w:szCs w:val="24"/>
          <w:lang w:eastAsia="ru-RU"/>
        </w:rPr>
      </w:pPr>
      <w:r w:rsidRPr="00612652">
        <w:rPr>
          <w:rFonts w:ascii="Times New Roman" w:eastAsia="Times New Roman" w:hAnsi="Times New Roman" w:cs="Times New Roman"/>
          <w:sz w:val="24"/>
          <w:szCs w:val="24"/>
          <w:lang w:eastAsia="ru-RU"/>
        </w:rPr>
        <w:t>Подписано:</w:t>
      </w:r>
    </w:p>
    <w:p w:rsidR="009326C0" w:rsidRPr="009326C0" w:rsidRDefault="009326C0" w:rsidP="009326C0">
      <w:pPr>
        <w:spacing w:after="0" w:line="240" w:lineRule="auto"/>
        <w:jc w:val="right"/>
        <w:rPr>
          <w:rFonts w:ascii="Times New Roman" w:eastAsia="Times New Roman" w:hAnsi="Times New Roman" w:cs="Times New Roman"/>
          <w:sz w:val="24"/>
          <w:szCs w:val="24"/>
          <w:lang w:eastAsia="ru-RU"/>
        </w:rPr>
      </w:pPr>
      <w:r w:rsidRPr="009326C0">
        <w:rPr>
          <w:rFonts w:ascii="Times New Roman" w:eastAsia="Times New Roman" w:hAnsi="Times New Roman" w:cs="Times New Roman"/>
          <w:sz w:val="24"/>
          <w:szCs w:val="24"/>
          <w:lang w:eastAsia="ru-RU"/>
        </w:rPr>
        <w:t>«30» ноября 2018 г.</w:t>
      </w:r>
    </w:p>
    <w:p w:rsidR="00612652" w:rsidRPr="00612652" w:rsidRDefault="00612652" w:rsidP="00612652">
      <w:pPr>
        <w:spacing w:after="0" w:line="240" w:lineRule="auto"/>
        <w:jc w:val="both"/>
        <w:rPr>
          <w:rFonts w:ascii="Times New Roman" w:eastAsia="Times New Roman" w:hAnsi="Times New Roman" w:cs="Times New Roman"/>
          <w:sz w:val="24"/>
          <w:szCs w:val="24"/>
          <w:lang w:eastAsia="ru-RU"/>
        </w:rPr>
      </w:pPr>
    </w:p>
    <w:p w:rsidR="00612652" w:rsidRPr="00612652" w:rsidRDefault="00612652" w:rsidP="00612652">
      <w:pPr>
        <w:spacing w:after="0" w:line="240" w:lineRule="auto"/>
        <w:jc w:val="both"/>
        <w:rPr>
          <w:rFonts w:ascii="Times New Roman" w:eastAsia="Times New Roman" w:hAnsi="Times New Roman" w:cs="Times New Roman"/>
          <w:sz w:val="24"/>
          <w:szCs w:val="24"/>
          <w:lang w:eastAsia="ru-RU"/>
        </w:rPr>
      </w:pPr>
    </w:p>
    <w:p w:rsidR="00612652" w:rsidRPr="00612652" w:rsidRDefault="00612652" w:rsidP="00612652">
      <w:pPr>
        <w:spacing w:after="0" w:line="240" w:lineRule="auto"/>
        <w:jc w:val="both"/>
        <w:rPr>
          <w:rFonts w:ascii="Times New Roman" w:eastAsia="Times New Roman" w:hAnsi="Times New Roman" w:cs="Times New Roman"/>
          <w:sz w:val="24"/>
          <w:szCs w:val="24"/>
          <w:lang w:eastAsia="ru-RU"/>
        </w:rPr>
      </w:pPr>
      <w:r w:rsidRPr="00612652">
        <w:rPr>
          <w:rFonts w:ascii="Times New Roman" w:eastAsia="Times New Roman" w:hAnsi="Times New Roman" w:cs="Times New Roman"/>
          <w:sz w:val="24"/>
          <w:szCs w:val="24"/>
          <w:lang w:eastAsia="ru-RU"/>
        </w:rPr>
        <w:t>И.о. глав</w:t>
      </w:r>
      <w:r w:rsidR="00270EE4">
        <w:rPr>
          <w:rFonts w:ascii="Times New Roman" w:eastAsia="Times New Roman" w:hAnsi="Times New Roman" w:cs="Times New Roman"/>
          <w:sz w:val="24"/>
          <w:szCs w:val="24"/>
          <w:lang w:eastAsia="ru-RU"/>
        </w:rPr>
        <w:t>ы</w:t>
      </w:r>
      <w:r w:rsidRPr="00612652">
        <w:rPr>
          <w:rFonts w:ascii="Times New Roman" w:eastAsia="Times New Roman" w:hAnsi="Times New Roman" w:cs="Times New Roman"/>
          <w:sz w:val="24"/>
          <w:szCs w:val="24"/>
          <w:lang w:eastAsia="ru-RU"/>
        </w:rPr>
        <w:t xml:space="preserve"> Кропоткинского                                                                                           </w:t>
      </w:r>
    </w:p>
    <w:p w:rsidR="00612652" w:rsidRPr="00612652" w:rsidRDefault="00612652" w:rsidP="00612652">
      <w:pPr>
        <w:spacing w:after="0" w:line="240" w:lineRule="auto"/>
        <w:jc w:val="both"/>
        <w:rPr>
          <w:rFonts w:ascii="Times New Roman" w:eastAsia="Times New Roman" w:hAnsi="Times New Roman" w:cs="Times New Roman"/>
          <w:sz w:val="24"/>
          <w:szCs w:val="24"/>
          <w:lang w:eastAsia="ru-RU"/>
        </w:rPr>
      </w:pPr>
      <w:r w:rsidRPr="00612652">
        <w:rPr>
          <w:rFonts w:ascii="Times New Roman" w:eastAsia="Times New Roman" w:hAnsi="Times New Roman" w:cs="Times New Roman"/>
          <w:sz w:val="24"/>
          <w:szCs w:val="24"/>
          <w:lang w:eastAsia="ru-RU"/>
        </w:rPr>
        <w:t>муниципального образования                                                                              Н.А. Кулямина</w:t>
      </w:r>
    </w:p>
    <w:p w:rsidR="00612652" w:rsidRPr="00612652" w:rsidRDefault="00612652" w:rsidP="00612652">
      <w:pPr>
        <w:spacing w:after="0" w:line="240" w:lineRule="auto"/>
        <w:jc w:val="right"/>
        <w:rPr>
          <w:rFonts w:ascii="Times New Roman" w:eastAsia="Times New Roman" w:hAnsi="Times New Roman" w:cs="Times New Roman"/>
          <w:sz w:val="24"/>
          <w:szCs w:val="24"/>
          <w:lang w:eastAsia="ru-RU"/>
        </w:rPr>
      </w:pPr>
      <w:r w:rsidRPr="00612652">
        <w:rPr>
          <w:rFonts w:ascii="Times New Roman" w:eastAsia="Times New Roman" w:hAnsi="Times New Roman" w:cs="Times New Roman"/>
          <w:sz w:val="24"/>
          <w:szCs w:val="24"/>
          <w:lang w:eastAsia="ru-RU"/>
        </w:rPr>
        <w:t>Подписано:</w:t>
      </w:r>
    </w:p>
    <w:p w:rsidR="00717930" w:rsidRDefault="00717930" w:rsidP="00717930">
      <w:pPr>
        <w:jc w:val="right"/>
      </w:pPr>
      <w:r>
        <w:t>«30» ноября 2018 г.</w:t>
      </w:r>
    </w:p>
    <w:p w:rsidR="00717930" w:rsidRDefault="00717930" w:rsidP="00717930">
      <w:pPr>
        <w:jc w:val="both"/>
      </w:pPr>
    </w:p>
    <w:p w:rsidR="00ED00C3" w:rsidRDefault="00ED00C3" w:rsidP="00B37252">
      <w:pPr>
        <w:spacing w:after="0" w:line="240" w:lineRule="auto"/>
        <w:jc w:val="right"/>
        <w:rPr>
          <w:rFonts w:ascii="Times New Roman" w:eastAsia="Times New Roman" w:hAnsi="Times New Roman" w:cs="Times New Roman"/>
          <w:sz w:val="24"/>
          <w:szCs w:val="24"/>
          <w:lang w:eastAsia="ru-RU"/>
        </w:rPr>
      </w:pPr>
    </w:p>
    <w:p w:rsidR="00ED00C3" w:rsidRDefault="00ED00C3" w:rsidP="00B37252">
      <w:pPr>
        <w:spacing w:after="0" w:line="240" w:lineRule="auto"/>
        <w:jc w:val="both"/>
        <w:rPr>
          <w:rFonts w:ascii="Times New Roman" w:eastAsia="Times New Roman" w:hAnsi="Times New Roman" w:cs="Times New Roman"/>
          <w:sz w:val="24"/>
          <w:szCs w:val="24"/>
          <w:lang w:eastAsia="ru-RU"/>
        </w:rPr>
      </w:pPr>
    </w:p>
    <w:p w:rsidR="00ED00C3" w:rsidRDefault="00ED00C3" w:rsidP="00B37252">
      <w:pPr>
        <w:spacing w:after="0" w:line="240" w:lineRule="auto"/>
        <w:jc w:val="both"/>
        <w:rPr>
          <w:rFonts w:ascii="Times New Roman" w:eastAsia="Times New Roman" w:hAnsi="Times New Roman" w:cs="Times New Roman"/>
          <w:sz w:val="24"/>
          <w:szCs w:val="24"/>
          <w:lang w:eastAsia="ru-RU"/>
        </w:rPr>
      </w:pPr>
      <w:bookmarkStart w:id="0" w:name="_GoBack"/>
      <w:bookmarkEnd w:id="0"/>
    </w:p>
    <w:p w:rsidR="002C2325" w:rsidRDefault="002C2325" w:rsidP="00B3725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2C2325" w:rsidRDefault="002C2325" w:rsidP="00B3725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 решению Думы Кропоткинского </w:t>
      </w:r>
    </w:p>
    <w:p w:rsidR="00ED00C3" w:rsidRDefault="00AC4082" w:rsidP="00B3725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поселения</w:t>
      </w:r>
    </w:p>
    <w:p w:rsidR="00AC4082" w:rsidRDefault="00AC4082" w:rsidP="00B3725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w:t>
      </w:r>
      <w:r w:rsidR="000D2500">
        <w:rPr>
          <w:rFonts w:ascii="Times New Roman" w:eastAsia="Times New Roman" w:hAnsi="Times New Roman" w:cs="Times New Roman"/>
          <w:sz w:val="24"/>
          <w:szCs w:val="24"/>
          <w:lang w:eastAsia="ru-RU"/>
        </w:rPr>
        <w:t xml:space="preserve"> «</w:t>
      </w:r>
      <w:r w:rsidR="00612652">
        <w:rPr>
          <w:rFonts w:ascii="Times New Roman" w:eastAsia="Times New Roman" w:hAnsi="Times New Roman" w:cs="Times New Roman"/>
          <w:sz w:val="24"/>
          <w:szCs w:val="24"/>
          <w:lang w:eastAsia="ru-RU"/>
        </w:rPr>
        <w:t>29</w:t>
      </w:r>
      <w:r w:rsidR="000D2500">
        <w:rPr>
          <w:rFonts w:ascii="Times New Roman" w:eastAsia="Times New Roman" w:hAnsi="Times New Roman" w:cs="Times New Roman"/>
          <w:sz w:val="24"/>
          <w:szCs w:val="24"/>
          <w:lang w:eastAsia="ru-RU"/>
        </w:rPr>
        <w:t xml:space="preserve">» </w:t>
      </w:r>
      <w:r w:rsidR="00612652">
        <w:rPr>
          <w:rFonts w:ascii="Times New Roman" w:eastAsia="Times New Roman" w:hAnsi="Times New Roman" w:cs="Times New Roman"/>
          <w:sz w:val="24"/>
          <w:szCs w:val="24"/>
          <w:lang w:eastAsia="ru-RU"/>
        </w:rPr>
        <w:t>ноября 2018г.№96</w:t>
      </w:r>
    </w:p>
    <w:p w:rsidR="00874BE3" w:rsidRDefault="00874BE3" w:rsidP="00B37252">
      <w:pPr>
        <w:spacing w:after="0" w:line="240" w:lineRule="auto"/>
        <w:jc w:val="both"/>
        <w:rPr>
          <w:rFonts w:ascii="Times New Roman" w:eastAsia="Times New Roman" w:hAnsi="Times New Roman" w:cs="Times New Roman"/>
          <w:sz w:val="24"/>
          <w:szCs w:val="24"/>
          <w:lang w:eastAsia="ru-RU"/>
        </w:rPr>
      </w:pPr>
    </w:p>
    <w:p w:rsidR="002C2325" w:rsidRPr="002C2325" w:rsidRDefault="002C2325" w:rsidP="00EC4046">
      <w:pPr>
        <w:spacing w:after="0" w:line="240" w:lineRule="auto"/>
        <w:jc w:val="center"/>
        <w:rPr>
          <w:rFonts w:ascii="Times New Roman" w:hAnsi="Times New Roman" w:cs="Times New Roman"/>
          <w:b/>
          <w:sz w:val="24"/>
          <w:szCs w:val="24"/>
          <w:lang w:eastAsia="ru-RU"/>
        </w:rPr>
      </w:pPr>
      <w:r w:rsidRPr="002C2325">
        <w:rPr>
          <w:rFonts w:ascii="Times New Roman" w:hAnsi="Times New Roman" w:cs="Times New Roman"/>
          <w:b/>
          <w:sz w:val="24"/>
          <w:szCs w:val="24"/>
          <w:lang w:eastAsia="ru-RU"/>
        </w:rPr>
        <w:t>Положение</w:t>
      </w:r>
    </w:p>
    <w:p w:rsidR="002C2325" w:rsidRPr="002C2325" w:rsidRDefault="002C2325" w:rsidP="00EC4046">
      <w:pPr>
        <w:spacing w:after="0" w:line="240" w:lineRule="auto"/>
        <w:jc w:val="center"/>
        <w:rPr>
          <w:rFonts w:ascii="Times New Roman" w:hAnsi="Times New Roman" w:cs="Times New Roman"/>
          <w:b/>
          <w:sz w:val="24"/>
          <w:szCs w:val="24"/>
          <w:lang w:eastAsia="ru-RU"/>
        </w:rPr>
      </w:pPr>
      <w:r w:rsidRPr="002C2325">
        <w:rPr>
          <w:rFonts w:ascii="Times New Roman" w:hAnsi="Times New Roman" w:cs="Times New Roman"/>
          <w:b/>
          <w:sz w:val="24"/>
          <w:szCs w:val="24"/>
          <w:lang w:eastAsia="ru-RU"/>
        </w:rPr>
        <w:t>о порядке организации и проведения публичных слушаний, общественных обсуждений в Кропоткинском муниципальном образовании</w:t>
      </w:r>
    </w:p>
    <w:p w:rsidR="002C2325" w:rsidRPr="00C05F2C" w:rsidRDefault="002C2325" w:rsidP="00C05F2C">
      <w:pPr>
        <w:spacing w:after="0" w:line="240" w:lineRule="auto"/>
        <w:jc w:val="center"/>
        <w:rPr>
          <w:rFonts w:ascii="Times New Roman" w:eastAsia="Times New Roman" w:hAnsi="Times New Roman" w:cs="Times New Roman"/>
          <w:b/>
          <w:sz w:val="24"/>
          <w:szCs w:val="24"/>
          <w:lang w:eastAsia="ru-RU"/>
        </w:rPr>
      </w:pPr>
    </w:p>
    <w:p w:rsidR="00F67A36" w:rsidRPr="00C05F2C" w:rsidRDefault="00F67A36" w:rsidP="00C05F2C">
      <w:pPr>
        <w:pStyle w:val="a4"/>
        <w:jc w:val="center"/>
        <w:rPr>
          <w:rFonts w:ascii="Times New Roman" w:hAnsi="Times New Roman" w:cs="Times New Roman"/>
          <w:b/>
          <w:sz w:val="24"/>
          <w:szCs w:val="24"/>
        </w:rPr>
      </w:pPr>
      <w:r w:rsidRPr="00C05F2C">
        <w:rPr>
          <w:rFonts w:ascii="Times New Roman" w:hAnsi="Times New Roman" w:cs="Times New Roman"/>
          <w:b/>
          <w:sz w:val="24"/>
          <w:szCs w:val="24"/>
        </w:rPr>
        <w:t>Статья 1. Общие положения</w:t>
      </w:r>
    </w:p>
    <w:p w:rsidR="00C1461F" w:rsidRPr="00850736" w:rsidRDefault="00F67A36" w:rsidP="00B37252">
      <w:pPr>
        <w:pStyle w:val="a4"/>
        <w:ind w:firstLine="708"/>
        <w:jc w:val="both"/>
        <w:rPr>
          <w:rFonts w:ascii="Times New Roman" w:hAnsi="Times New Roman" w:cs="Times New Roman"/>
          <w:sz w:val="24"/>
          <w:szCs w:val="24"/>
        </w:rPr>
      </w:pPr>
      <w:r w:rsidRPr="00850736">
        <w:rPr>
          <w:rFonts w:ascii="Times New Roman" w:hAnsi="Times New Roman" w:cs="Times New Roman"/>
          <w:sz w:val="24"/>
          <w:szCs w:val="24"/>
        </w:rPr>
        <w:t>1.</w:t>
      </w:r>
      <w:r w:rsidR="00612652">
        <w:rPr>
          <w:rFonts w:ascii="Times New Roman" w:hAnsi="Times New Roman" w:cs="Times New Roman"/>
          <w:sz w:val="24"/>
          <w:szCs w:val="24"/>
        </w:rPr>
        <w:t xml:space="preserve"> </w:t>
      </w:r>
      <w:r w:rsidR="00C1461F" w:rsidRPr="00850736">
        <w:rPr>
          <w:rFonts w:ascii="Times New Roman" w:hAnsi="Times New Roman" w:cs="Times New Roman"/>
          <w:kern w:val="2"/>
          <w:sz w:val="24"/>
          <w:szCs w:val="24"/>
        </w:rPr>
        <w:t>Настоящее Положение в соответствии с Конституцией Российской Федерации, Федеральным законом от 6 октября 2003 года №</w:t>
      </w:r>
      <w:r w:rsidR="00612652">
        <w:rPr>
          <w:rFonts w:ascii="Times New Roman" w:hAnsi="Times New Roman" w:cs="Times New Roman"/>
          <w:kern w:val="2"/>
          <w:sz w:val="24"/>
          <w:szCs w:val="24"/>
        </w:rPr>
        <w:t xml:space="preserve"> </w:t>
      </w:r>
      <w:r w:rsidR="00C1461F" w:rsidRPr="00850736">
        <w:rPr>
          <w:rFonts w:ascii="Times New Roman" w:hAnsi="Times New Roman" w:cs="Times New Roman"/>
          <w:kern w:val="2"/>
          <w:sz w:val="24"/>
          <w:szCs w:val="24"/>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Кропоткинского муниципального образования определяет порядок назначения, подготовки и проведения публичных слушаний, общественных обсуждений в Кропоткинском муниципальном образовании (далее – муниципальное образование).</w:t>
      </w:r>
    </w:p>
    <w:p w:rsidR="00F67A36" w:rsidRPr="00F67A36" w:rsidRDefault="00C1461F"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 xml:space="preserve"> </w:t>
      </w:r>
      <w:r w:rsidR="00F67A36" w:rsidRPr="00F67A36">
        <w:rPr>
          <w:rFonts w:ascii="Times New Roman" w:hAnsi="Times New Roman" w:cs="Times New Roman"/>
          <w:sz w:val="24"/>
          <w:szCs w:val="24"/>
        </w:rPr>
        <w:t>2.</w:t>
      </w:r>
      <w:r w:rsidR="00612652">
        <w:rPr>
          <w:rFonts w:ascii="Times New Roman" w:hAnsi="Times New Roman" w:cs="Times New Roman"/>
          <w:sz w:val="24"/>
          <w:szCs w:val="24"/>
        </w:rPr>
        <w:t xml:space="preserve"> </w:t>
      </w:r>
      <w:r w:rsidR="00F67A36" w:rsidRPr="00F67A36">
        <w:rPr>
          <w:rFonts w:ascii="Times New Roman" w:hAnsi="Times New Roman" w:cs="Times New Roman"/>
          <w:sz w:val="24"/>
          <w:szCs w:val="24"/>
        </w:rPr>
        <w:t>Публичные слушания, общественные обсуждения проводятся в целях выявления мнения жителей муниципального образования по проектам муниципальных правовых актов по вопросам местного значения, отнесенным к ведению муниципального образования.</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3.</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Участвовать в публичных слушаниях, общественных обсуждениях вправе жители муниципального образования.</w:t>
      </w:r>
    </w:p>
    <w:p w:rsidR="00F67A36" w:rsidRPr="00850736" w:rsidRDefault="00F67A36" w:rsidP="00B37252">
      <w:pPr>
        <w:pStyle w:val="a4"/>
        <w:ind w:firstLine="708"/>
        <w:jc w:val="both"/>
        <w:rPr>
          <w:rFonts w:ascii="Times New Roman" w:hAnsi="Times New Roman" w:cs="Times New Roman"/>
          <w:sz w:val="24"/>
          <w:szCs w:val="24"/>
        </w:rPr>
      </w:pPr>
      <w:r w:rsidRPr="00850736">
        <w:rPr>
          <w:rFonts w:ascii="Times New Roman" w:hAnsi="Times New Roman" w:cs="Times New Roman"/>
          <w:sz w:val="24"/>
          <w:szCs w:val="24"/>
        </w:rPr>
        <w:t>4.</w:t>
      </w:r>
      <w:r w:rsidR="00612652">
        <w:rPr>
          <w:rFonts w:ascii="Times New Roman" w:hAnsi="Times New Roman" w:cs="Times New Roman"/>
          <w:sz w:val="24"/>
          <w:szCs w:val="24"/>
        </w:rPr>
        <w:t xml:space="preserve"> </w:t>
      </w:r>
      <w:r w:rsidRPr="00850736">
        <w:rPr>
          <w:rFonts w:ascii="Times New Roman" w:hAnsi="Times New Roman" w:cs="Times New Roman"/>
          <w:sz w:val="24"/>
          <w:szCs w:val="24"/>
        </w:rPr>
        <w:t>Решения публичных слушаний, общественных обсуждений носят для муниципального образования рекомендательный характер.</w:t>
      </w:r>
    </w:p>
    <w:p w:rsidR="00F67A36" w:rsidRPr="00850736" w:rsidRDefault="00F67A36" w:rsidP="00B37252">
      <w:pPr>
        <w:pStyle w:val="a4"/>
        <w:ind w:firstLine="708"/>
        <w:jc w:val="both"/>
        <w:rPr>
          <w:rFonts w:ascii="Times New Roman" w:hAnsi="Times New Roman" w:cs="Times New Roman"/>
          <w:sz w:val="24"/>
          <w:szCs w:val="24"/>
        </w:rPr>
      </w:pPr>
      <w:r w:rsidRPr="00850736">
        <w:rPr>
          <w:rFonts w:ascii="Times New Roman" w:hAnsi="Times New Roman" w:cs="Times New Roman"/>
          <w:sz w:val="24"/>
          <w:szCs w:val="24"/>
        </w:rPr>
        <w:t>5.</w:t>
      </w:r>
      <w:r w:rsidR="00612652">
        <w:rPr>
          <w:rFonts w:ascii="Times New Roman" w:hAnsi="Times New Roman" w:cs="Times New Roman"/>
          <w:sz w:val="24"/>
          <w:szCs w:val="24"/>
        </w:rPr>
        <w:t xml:space="preserve"> </w:t>
      </w:r>
      <w:r w:rsidRPr="00850736">
        <w:rPr>
          <w:rFonts w:ascii="Times New Roman" w:hAnsi="Times New Roman" w:cs="Times New Roman"/>
          <w:sz w:val="24"/>
          <w:szCs w:val="24"/>
        </w:rPr>
        <w:t>Финансирование организации и проведения публичных слушаний, общественных обсуждений осуществляется за счет средств бюджета муниципального образования, за исключением случаев, установленных законодательством.</w:t>
      </w:r>
    </w:p>
    <w:p w:rsidR="00C1461F" w:rsidRPr="00850736" w:rsidRDefault="00850736" w:rsidP="00850736">
      <w:pPr>
        <w:pStyle w:val="ConsPlusNormal"/>
        <w:widowControl/>
        <w:ind w:firstLine="708"/>
        <w:jc w:val="both"/>
        <w:rPr>
          <w:rFonts w:cs="Times New Roman"/>
          <w:b w:val="0"/>
          <w:bCs/>
          <w:i/>
          <w:kern w:val="2"/>
          <w:szCs w:val="24"/>
        </w:rPr>
      </w:pPr>
      <w:r>
        <w:rPr>
          <w:rFonts w:cs="Times New Roman"/>
          <w:b w:val="0"/>
          <w:kern w:val="2"/>
          <w:szCs w:val="24"/>
        </w:rPr>
        <w:t>6</w:t>
      </w:r>
      <w:r w:rsidR="00C1461F" w:rsidRPr="00850736">
        <w:rPr>
          <w:rFonts w:cs="Times New Roman"/>
          <w:b w:val="0"/>
          <w:kern w:val="2"/>
          <w:szCs w:val="24"/>
        </w:rPr>
        <w:t>. Действие настоящего П</w:t>
      </w:r>
      <w:r>
        <w:rPr>
          <w:rFonts w:cs="Times New Roman"/>
          <w:b w:val="0"/>
          <w:kern w:val="2"/>
          <w:szCs w:val="24"/>
        </w:rPr>
        <w:t>оложения</w:t>
      </w:r>
      <w:r w:rsidR="00C1461F" w:rsidRPr="00850736">
        <w:rPr>
          <w:rFonts w:cs="Times New Roman"/>
          <w:b w:val="0"/>
          <w:kern w:val="2"/>
          <w:szCs w:val="24"/>
        </w:rPr>
        <w:t xml:space="preserve"> не распространяется на общественные отношения, связанные с назначением, подготовкой и проведением в муниципальном образовании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C1461F" w:rsidRPr="00F67A36" w:rsidRDefault="00C1461F" w:rsidP="00B37252">
      <w:pPr>
        <w:pStyle w:val="a4"/>
        <w:ind w:firstLine="708"/>
        <w:jc w:val="both"/>
        <w:rPr>
          <w:rFonts w:ascii="Times New Roman" w:hAnsi="Times New Roman" w:cs="Times New Roman"/>
          <w:sz w:val="24"/>
          <w:szCs w:val="24"/>
        </w:rPr>
      </w:pPr>
    </w:p>
    <w:p w:rsidR="00F67A36" w:rsidRPr="00F67A36" w:rsidRDefault="00F67A36" w:rsidP="00B37252">
      <w:pPr>
        <w:pStyle w:val="a4"/>
        <w:jc w:val="both"/>
        <w:rPr>
          <w:rFonts w:ascii="Times New Roman" w:hAnsi="Times New Roman" w:cs="Times New Roman"/>
          <w:sz w:val="24"/>
          <w:szCs w:val="24"/>
        </w:rPr>
      </w:pPr>
    </w:p>
    <w:p w:rsidR="00F67A36" w:rsidRPr="00C05F2C" w:rsidRDefault="00F67A36" w:rsidP="00612652">
      <w:pPr>
        <w:pStyle w:val="a4"/>
        <w:jc w:val="center"/>
        <w:rPr>
          <w:rFonts w:ascii="Times New Roman" w:hAnsi="Times New Roman" w:cs="Times New Roman"/>
          <w:b/>
          <w:sz w:val="24"/>
          <w:szCs w:val="24"/>
        </w:rPr>
      </w:pPr>
      <w:r w:rsidRPr="00C05F2C">
        <w:rPr>
          <w:rFonts w:ascii="Times New Roman" w:hAnsi="Times New Roman" w:cs="Times New Roman"/>
          <w:b/>
          <w:sz w:val="24"/>
          <w:szCs w:val="24"/>
        </w:rPr>
        <w:t>Статья 2. Вопросы, выносимые на публичные сл</w:t>
      </w:r>
      <w:r w:rsidR="00C05F2C">
        <w:rPr>
          <w:rFonts w:ascii="Times New Roman" w:hAnsi="Times New Roman" w:cs="Times New Roman"/>
          <w:b/>
          <w:sz w:val="24"/>
          <w:szCs w:val="24"/>
        </w:rPr>
        <w:t>ушания, общественные обсуждения</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1.</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На публичные слу</w:t>
      </w:r>
      <w:r>
        <w:rPr>
          <w:rFonts w:ascii="Times New Roman" w:hAnsi="Times New Roman" w:cs="Times New Roman"/>
          <w:sz w:val="24"/>
          <w:szCs w:val="24"/>
        </w:rPr>
        <w:t>шания, общественные обсуждения выносятся</w:t>
      </w:r>
      <w:r w:rsidRPr="00F67A36">
        <w:rPr>
          <w:rFonts w:ascii="Times New Roman" w:hAnsi="Times New Roman" w:cs="Times New Roman"/>
          <w:sz w:val="24"/>
          <w:szCs w:val="24"/>
        </w:rPr>
        <w:t>:</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1)</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проект устава муниципального образования, а также проект муниципального нормативного правового акта о внесении</w:t>
      </w:r>
      <w:r w:rsidR="00EC4046">
        <w:rPr>
          <w:rFonts w:ascii="Times New Roman" w:hAnsi="Times New Roman" w:cs="Times New Roman"/>
          <w:sz w:val="24"/>
          <w:szCs w:val="24"/>
        </w:rPr>
        <w:t xml:space="preserve"> изменений и дополнений в</w:t>
      </w:r>
      <w:r w:rsidRPr="00F67A36">
        <w:rPr>
          <w:rFonts w:ascii="Times New Roman" w:hAnsi="Times New Roman" w:cs="Times New Roman"/>
          <w:sz w:val="24"/>
          <w:szCs w:val="24"/>
        </w:rPr>
        <w:t xml:space="preserve"> устав</w:t>
      </w:r>
      <w:r w:rsidR="00EC4046">
        <w:rPr>
          <w:rFonts w:ascii="Times New Roman" w:hAnsi="Times New Roman" w:cs="Times New Roman"/>
          <w:sz w:val="24"/>
          <w:szCs w:val="24"/>
        </w:rPr>
        <w:t xml:space="preserve"> </w:t>
      </w:r>
      <w:r w:rsidR="00EC4046" w:rsidRPr="00873ACB">
        <w:rPr>
          <w:rFonts w:ascii="Times New Roman" w:hAnsi="Times New Roman" w:cs="Times New Roman"/>
          <w:sz w:val="24"/>
          <w:szCs w:val="24"/>
        </w:rPr>
        <w:t>муниципального образования</w:t>
      </w:r>
      <w:r w:rsidRPr="00873ACB">
        <w:rPr>
          <w:rFonts w:ascii="Times New Roman" w:hAnsi="Times New Roman" w:cs="Times New Roman"/>
          <w:sz w:val="24"/>
          <w:szCs w:val="24"/>
        </w:rPr>
        <w:t xml:space="preserve">, кроме случаев, когда в устав муниципального образования вносятся изменения в форме точного воспроизведения положений </w:t>
      </w:r>
      <w:hyperlink r:id="rId9" w:history="1">
        <w:r w:rsidRPr="00873ACB">
          <w:rPr>
            <w:rStyle w:val="ac"/>
            <w:rFonts w:ascii="Times New Roman" w:hAnsi="Times New Roman"/>
            <w:color w:val="auto"/>
            <w:sz w:val="24"/>
            <w:szCs w:val="24"/>
          </w:rPr>
          <w:t>Конституции Российской Федерации</w:t>
        </w:r>
      </w:hyperlink>
      <w:r w:rsidRPr="00873ACB">
        <w:rPr>
          <w:rFonts w:ascii="Times New Roman" w:hAnsi="Times New Roman" w:cs="Times New Roman"/>
          <w:sz w:val="24"/>
          <w:szCs w:val="24"/>
        </w:rPr>
        <w:t xml:space="preserve">, федеральных законов, устава или законов Иркутской области, в целях приведения данного устава в соответствие с этими нормативными правовыми </w:t>
      </w:r>
      <w:r w:rsidRPr="00F67A36">
        <w:rPr>
          <w:rFonts w:ascii="Times New Roman" w:hAnsi="Times New Roman" w:cs="Times New Roman"/>
          <w:sz w:val="24"/>
          <w:szCs w:val="24"/>
        </w:rPr>
        <w:t>актами;</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2)</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проект местного бюджета и отчет о его исполнении;</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3)</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проект стратегии социально-экономического развития муниципального образования;</w:t>
      </w:r>
    </w:p>
    <w:p w:rsidR="00191C47"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4)</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 xml:space="preserve">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lastRenderedPageBreak/>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00191C47">
        <w:rPr>
          <w:rFonts w:ascii="Times New Roman" w:hAnsi="Times New Roman" w:cs="Times New Roman"/>
          <w:sz w:val="24"/>
          <w:szCs w:val="24"/>
        </w:rPr>
        <w:t xml:space="preserve">порядок организации и проведения которых определяется настоящим Положением, </w:t>
      </w:r>
      <w:r w:rsidRPr="00F67A36">
        <w:rPr>
          <w:rFonts w:ascii="Times New Roman" w:hAnsi="Times New Roman" w:cs="Times New Roman"/>
          <w:sz w:val="24"/>
          <w:szCs w:val="24"/>
        </w:rPr>
        <w:t>с учетом положений законодательства о градостроительной деятельности.</w:t>
      </w:r>
    </w:p>
    <w:p w:rsidR="00EC037D" w:rsidRPr="00EC4046" w:rsidRDefault="00EC037D" w:rsidP="00EC4046">
      <w:pPr>
        <w:pStyle w:val="a4"/>
        <w:ind w:firstLine="708"/>
        <w:jc w:val="both"/>
        <w:rPr>
          <w:rFonts w:ascii="Times New Roman" w:hAnsi="Times New Roman" w:cs="Times New Roman"/>
          <w:sz w:val="24"/>
          <w:szCs w:val="24"/>
        </w:rPr>
      </w:pPr>
      <w:r w:rsidRPr="00EC4046">
        <w:rPr>
          <w:rFonts w:ascii="Times New Roman" w:hAnsi="Times New Roman" w:cs="Times New Roman"/>
          <w:sz w:val="24"/>
          <w:szCs w:val="24"/>
        </w:rPr>
        <w:t>2. На публичные слушания</w:t>
      </w:r>
      <w:r w:rsidR="0068181A">
        <w:rPr>
          <w:rFonts w:ascii="Times New Roman" w:hAnsi="Times New Roman" w:cs="Times New Roman"/>
          <w:sz w:val="24"/>
          <w:szCs w:val="24"/>
        </w:rPr>
        <w:t>, общественные обсуждения</w:t>
      </w:r>
      <w:r w:rsidRPr="00EC4046">
        <w:rPr>
          <w:rFonts w:ascii="Times New Roman" w:hAnsi="Times New Roman" w:cs="Times New Roman"/>
          <w:sz w:val="24"/>
          <w:szCs w:val="24"/>
        </w:rPr>
        <w:t xml:space="preserve"> не могут выноситься проекты муниципальных правовых актов:</w:t>
      </w:r>
    </w:p>
    <w:p w:rsidR="00EC037D" w:rsidRPr="00EC4046" w:rsidRDefault="00EC037D" w:rsidP="00EC4046">
      <w:pPr>
        <w:pStyle w:val="a4"/>
        <w:jc w:val="both"/>
        <w:rPr>
          <w:rFonts w:ascii="Times New Roman" w:hAnsi="Times New Roman" w:cs="Times New Roman"/>
          <w:sz w:val="24"/>
          <w:szCs w:val="24"/>
        </w:rPr>
      </w:pPr>
      <w:r w:rsidRPr="00EC4046">
        <w:rPr>
          <w:rFonts w:ascii="Times New Roman" w:hAnsi="Times New Roman" w:cs="Times New Roman"/>
          <w:sz w:val="24"/>
          <w:szCs w:val="24"/>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C037D" w:rsidRPr="00EC4046" w:rsidRDefault="00EC037D" w:rsidP="00EC4046">
      <w:pPr>
        <w:pStyle w:val="a4"/>
        <w:jc w:val="both"/>
        <w:rPr>
          <w:rFonts w:ascii="Times New Roman" w:hAnsi="Times New Roman" w:cs="Times New Roman"/>
          <w:sz w:val="24"/>
          <w:szCs w:val="24"/>
        </w:rPr>
      </w:pPr>
      <w:r w:rsidRPr="00EC4046">
        <w:rPr>
          <w:rFonts w:ascii="Times New Roman" w:hAnsi="Times New Roman" w:cs="Times New Roman"/>
          <w:sz w:val="24"/>
          <w:szCs w:val="24"/>
        </w:rPr>
        <w:t>2) о персональном составе органов местного самоуправления, муниципальных органов муниципального образования;</w:t>
      </w:r>
    </w:p>
    <w:p w:rsidR="00EC037D" w:rsidRPr="00EC4046" w:rsidRDefault="00EC037D" w:rsidP="00EC4046">
      <w:pPr>
        <w:pStyle w:val="a4"/>
        <w:jc w:val="both"/>
        <w:rPr>
          <w:rFonts w:ascii="Times New Roman" w:hAnsi="Times New Roman" w:cs="Times New Roman"/>
          <w:sz w:val="24"/>
          <w:szCs w:val="24"/>
        </w:rPr>
      </w:pPr>
      <w:r w:rsidRPr="00EC4046">
        <w:rPr>
          <w:rFonts w:ascii="Times New Roman" w:hAnsi="Times New Roman" w:cs="Times New Roman"/>
          <w:sz w:val="24"/>
          <w:szCs w:val="24"/>
        </w:rPr>
        <w:t>3) 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p>
    <w:p w:rsidR="00EC037D" w:rsidRPr="00EC4046" w:rsidRDefault="00EC037D" w:rsidP="00EC4046">
      <w:pPr>
        <w:pStyle w:val="a4"/>
        <w:ind w:firstLine="708"/>
        <w:jc w:val="both"/>
        <w:rPr>
          <w:rFonts w:ascii="Times New Roman" w:hAnsi="Times New Roman" w:cs="Times New Roman"/>
          <w:sz w:val="24"/>
          <w:szCs w:val="24"/>
        </w:rPr>
      </w:pPr>
      <w:r w:rsidRPr="00EC4046">
        <w:rPr>
          <w:rFonts w:ascii="Times New Roman" w:hAnsi="Times New Roman" w:cs="Times New Roman"/>
          <w:sz w:val="24"/>
          <w:szCs w:val="24"/>
        </w:rPr>
        <w:t>3. Вопрос публичных слушаний,</w:t>
      </w:r>
      <w:r w:rsidR="0068181A">
        <w:rPr>
          <w:rFonts w:ascii="Times New Roman" w:hAnsi="Times New Roman" w:cs="Times New Roman"/>
          <w:sz w:val="24"/>
          <w:szCs w:val="24"/>
        </w:rPr>
        <w:t xml:space="preserve"> общественных обсуждений</w:t>
      </w:r>
      <w:r w:rsidRPr="00EC4046">
        <w:rPr>
          <w:rFonts w:ascii="Times New Roman" w:hAnsi="Times New Roman" w:cs="Times New Roman"/>
          <w:sz w:val="24"/>
          <w:szCs w:val="24"/>
        </w:rPr>
        <w:t xml:space="preserve">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w:t>
      </w:r>
      <w:r w:rsidRPr="00C05F2C">
        <w:rPr>
          <w:rFonts w:ascii="Times New Roman" w:hAnsi="Times New Roman" w:cs="Times New Roman"/>
          <w:sz w:val="24"/>
          <w:szCs w:val="24"/>
        </w:rPr>
        <w:t>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rsidR="00EC037D" w:rsidRPr="00EC4046" w:rsidRDefault="00EC037D" w:rsidP="00EC4046">
      <w:pPr>
        <w:pStyle w:val="a4"/>
        <w:ind w:firstLine="708"/>
        <w:jc w:val="both"/>
        <w:rPr>
          <w:rFonts w:ascii="Times New Roman" w:hAnsi="Times New Roman" w:cs="Times New Roman"/>
          <w:sz w:val="24"/>
          <w:szCs w:val="24"/>
        </w:rPr>
      </w:pPr>
      <w:r w:rsidRPr="00EC4046">
        <w:rPr>
          <w:rFonts w:ascii="Times New Roman" w:hAnsi="Times New Roman" w:cs="Times New Roman"/>
          <w:sz w:val="24"/>
          <w:szCs w:val="24"/>
        </w:rPr>
        <w:t xml:space="preserve">Вопрос публичных слушаний, </w:t>
      </w:r>
      <w:r w:rsidR="0068181A">
        <w:rPr>
          <w:rFonts w:ascii="Times New Roman" w:hAnsi="Times New Roman" w:cs="Times New Roman"/>
          <w:sz w:val="24"/>
          <w:szCs w:val="24"/>
        </w:rPr>
        <w:t xml:space="preserve">общественных обсуждений </w:t>
      </w:r>
      <w:r w:rsidRPr="00EC4046">
        <w:rPr>
          <w:rFonts w:ascii="Times New Roman" w:hAnsi="Times New Roman" w:cs="Times New Roman"/>
          <w:sz w:val="24"/>
          <w:szCs w:val="24"/>
        </w:rPr>
        <w:t xml:space="preserve">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EC037D" w:rsidRPr="00F67A36" w:rsidRDefault="00EC037D" w:rsidP="00B37252">
      <w:pPr>
        <w:pStyle w:val="a4"/>
        <w:ind w:firstLine="708"/>
        <w:jc w:val="both"/>
        <w:rPr>
          <w:rFonts w:ascii="Times New Roman" w:hAnsi="Times New Roman" w:cs="Times New Roman"/>
          <w:sz w:val="24"/>
          <w:szCs w:val="24"/>
        </w:rPr>
      </w:pPr>
    </w:p>
    <w:p w:rsidR="00F67A36" w:rsidRPr="00C05F2C" w:rsidRDefault="00F67A36" w:rsidP="00C05F2C">
      <w:pPr>
        <w:pStyle w:val="a4"/>
        <w:jc w:val="center"/>
        <w:rPr>
          <w:rFonts w:ascii="Times New Roman" w:hAnsi="Times New Roman" w:cs="Times New Roman"/>
          <w:b/>
          <w:sz w:val="24"/>
          <w:szCs w:val="24"/>
        </w:rPr>
      </w:pPr>
      <w:r w:rsidRPr="00C05F2C">
        <w:rPr>
          <w:rFonts w:ascii="Times New Roman" w:hAnsi="Times New Roman" w:cs="Times New Roman"/>
          <w:b/>
          <w:sz w:val="24"/>
          <w:szCs w:val="24"/>
        </w:rPr>
        <w:t>Статья 3. Инициатива проведения публичных слушаний</w:t>
      </w:r>
      <w:r w:rsidR="00C05F2C">
        <w:rPr>
          <w:rFonts w:ascii="Times New Roman" w:hAnsi="Times New Roman" w:cs="Times New Roman"/>
          <w:b/>
          <w:sz w:val="24"/>
          <w:szCs w:val="24"/>
        </w:rPr>
        <w:t>, общественных обсуждений</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1.</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Публичные слушания, общественные обсуждения проводятся по инициативе населения муниципального образования, Думы муниципальн</w:t>
      </w:r>
      <w:r w:rsidR="00191C47">
        <w:rPr>
          <w:rFonts w:ascii="Times New Roman" w:hAnsi="Times New Roman" w:cs="Times New Roman"/>
          <w:sz w:val="24"/>
          <w:szCs w:val="24"/>
        </w:rPr>
        <w:t>ого образования, главы муниципального образования</w:t>
      </w:r>
      <w:r w:rsidRPr="00F67A36">
        <w:rPr>
          <w:rFonts w:ascii="Times New Roman" w:hAnsi="Times New Roman" w:cs="Times New Roman"/>
          <w:sz w:val="24"/>
          <w:szCs w:val="24"/>
        </w:rPr>
        <w:t>.</w:t>
      </w:r>
    </w:p>
    <w:p w:rsidR="00191C47"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2.</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 xml:space="preserve">Население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 или главы муниципального образования. </w:t>
      </w:r>
    </w:p>
    <w:p w:rsidR="00F21BE1" w:rsidRPr="00ED364D" w:rsidRDefault="00ED364D" w:rsidP="00ED364D">
      <w:pPr>
        <w:pStyle w:val="a4"/>
        <w:ind w:firstLine="708"/>
        <w:jc w:val="both"/>
        <w:rPr>
          <w:rFonts w:ascii="Times New Roman" w:hAnsi="Times New Roman" w:cs="Times New Roman"/>
          <w:sz w:val="24"/>
          <w:szCs w:val="24"/>
        </w:rPr>
      </w:pPr>
      <w:r w:rsidRPr="00ED364D">
        <w:rPr>
          <w:rFonts w:ascii="Times New Roman" w:hAnsi="Times New Roman" w:cs="Times New Roman"/>
          <w:sz w:val="24"/>
          <w:szCs w:val="24"/>
        </w:rPr>
        <w:t>3</w:t>
      </w:r>
      <w:r w:rsidR="00F21BE1" w:rsidRPr="00ED364D">
        <w:rPr>
          <w:rFonts w:ascii="Times New Roman" w:hAnsi="Times New Roman" w:cs="Times New Roman"/>
          <w:sz w:val="24"/>
          <w:szCs w:val="24"/>
        </w:rPr>
        <w:t xml:space="preserve">. Инициатива </w:t>
      </w:r>
      <w:r>
        <w:rPr>
          <w:rFonts w:ascii="Times New Roman" w:hAnsi="Times New Roman" w:cs="Times New Roman"/>
          <w:sz w:val="24"/>
          <w:szCs w:val="24"/>
        </w:rPr>
        <w:t>Думы муниципального образования</w:t>
      </w:r>
      <w:r w:rsidR="00F21BE1" w:rsidRPr="00ED364D">
        <w:rPr>
          <w:rFonts w:ascii="Times New Roman" w:hAnsi="Times New Roman" w:cs="Times New Roman"/>
          <w:sz w:val="24"/>
          <w:szCs w:val="24"/>
        </w:rPr>
        <w:t xml:space="preserve"> о проведении публичных слушаний реализуется на основании обращения:</w:t>
      </w:r>
    </w:p>
    <w:p w:rsidR="00F21BE1" w:rsidRPr="00ED364D" w:rsidRDefault="00F21BE1" w:rsidP="00ED364D">
      <w:pPr>
        <w:pStyle w:val="a4"/>
        <w:jc w:val="both"/>
        <w:rPr>
          <w:rFonts w:ascii="Times New Roman" w:hAnsi="Times New Roman" w:cs="Times New Roman"/>
          <w:i/>
          <w:sz w:val="24"/>
          <w:szCs w:val="24"/>
        </w:rPr>
      </w:pPr>
      <w:r w:rsidRPr="00ED364D">
        <w:rPr>
          <w:rFonts w:ascii="Times New Roman" w:hAnsi="Times New Roman" w:cs="Times New Roman"/>
          <w:sz w:val="24"/>
          <w:szCs w:val="24"/>
        </w:rPr>
        <w:t xml:space="preserve">1) группы депутатов </w:t>
      </w:r>
      <w:r w:rsidR="0068181A">
        <w:rPr>
          <w:rFonts w:ascii="Times New Roman" w:hAnsi="Times New Roman" w:cs="Times New Roman"/>
          <w:sz w:val="24"/>
          <w:szCs w:val="24"/>
        </w:rPr>
        <w:t xml:space="preserve">Думы муниципального образования </w:t>
      </w:r>
      <w:r w:rsidRPr="00ED364D">
        <w:rPr>
          <w:rFonts w:ascii="Times New Roman" w:hAnsi="Times New Roman" w:cs="Times New Roman"/>
          <w:sz w:val="24"/>
          <w:szCs w:val="24"/>
        </w:rPr>
        <w:t>в количестве</w:t>
      </w:r>
      <w:r w:rsidR="00ED364D" w:rsidRPr="00ED364D">
        <w:rPr>
          <w:rFonts w:ascii="Times New Roman" w:hAnsi="Times New Roman" w:cs="Times New Roman"/>
          <w:sz w:val="24"/>
          <w:szCs w:val="24"/>
        </w:rPr>
        <w:t xml:space="preserve"> </w:t>
      </w:r>
      <w:r w:rsidR="00ED364D">
        <w:rPr>
          <w:rFonts w:ascii="Times New Roman" w:hAnsi="Times New Roman" w:cs="Times New Roman"/>
          <w:sz w:val="24"/>
          <w:szCs w:val="24"/>
        </w:rPr>
        <w:t>2</w:t>
      </w:r>
      <w:r w:rsidR="00ED364D" w:rsidRPr="00ED364D">
        <w:rPr>
          <w:rFonts w:ascii="Times New Roman" w:hAnsi="Times New Roman" w:cs="Times New Roman"/>
          <w:sz w:val="24"/>
          <w:szCs w:val="24"/>
        </w:rPr>
        <w:t xml:space="preserve"> </w:t>
      </w:r>
      <w:r w:rsidRPr="00ED364D">
        <w:rPr>
          <w:rFonts w:ascii="Times New Roman" w:hAnsi="Times New Roman" w:cs="Times New Roman"/>
          <w:sz w:val="24"/>
          <w:szCs w:val="24"/>
        </w:rPr>
        <w:t>человек</w:t>
      </w:r>
      <w:r w:rsidR="00ED364D" w:rsidRPr="00ED364D">
        <w:rPr>
          <w:rFonts w:ascii="Times New Roman" w:hAnsi="Times New Roman" w:cs="Times New Roman"/>
          <w:sz w:val="24"/>
          <w:szCs w:val="24"/>
        </w:rPr>
        <w:t>а</w:t>
      </w:r>
      <w:r w:rsidRPr="00ED364D">
        <w:rPr>
          <w:rFonts w:ascii="Times New Roman" w:hAnsi="Times New Roman" w:cs="Times New Roman"/>
          <w:sz w:val="24"/>
          <w:szCs w:val="24"/>
        </w:rPr>
        <w:t>;</w:t>
      </w:r>
    </w:p>
    <w:p w:rsidR="00F21BE1" w:rsidRPr="00ED364D" w:rsidRDefault="00F21BE1" w:rsidP="00ED364D">
      <w:pPr>
        <w:pStyle w:val="a4"/>
        <w:jc w:val="both"/>
        <w:rPr>
          <w:rFonts w:ascii="Times New Roman" w:hAnsi="Times New Roman" w:cs="Times New Roman"/>
          <w:sz w:val="24"/>
          <w:szCs w:val="24"/>
        </w:rPr>
      </w:pPr>
      <w:r w:rsidRPr="00ED364D">
        <w:rPr>
          <w:rFonts w:ascii="Times New Roman" w:hAnsi="Times New Roman" w:cs="Times New Roman"/>
          <w:sz w:val="24"/>
          <w:szCs w:val="24"/>
        </w:rPr>
        <w:t>2) органов территориального общественного самоуправления, которое осуществляется на территории муниципального образования;</w:t>
      </w:r>
    </w:p>
    <w:p w:rsidR="00F21BE1" w:rsidRPr="00ED364D" w:rsidRDefault="00ED364D" w:rsidP="00ED364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00F21BE1" w:rsidRPr="00ED364D">
        <w:rPr>
          <w:rFonts w:ascii="Times New Roman" w:hAnsi="Times New Roman" w:cs="Times New Roman"/>
          <w:sz w:val="24"/>
          <w:szCs w:val="24"/>
        </w:rPr>
        <w:t xml:space="preserve">. Инициатива проведения публичных слушаний </w:t>
      </w:r>
      <w:r>
        <w:rPr>
          <w:rFonts w:ascii="Times New Roman" w:hAnsi="Times New Roman" w:cs="Times New Roman"/>
          <w:sz w:val="24"/>
          <w:szCs w:val="24"/>
        </w:rPr>
        <w:t xml:space="preserve">Думой муниципального образования </w:t>
      </w:r>
      <w:r w:rsidR="00F21BE1" w:rsidRPr="00ED364D">
        <w:rPr>
          <w:rFonts w:ascii="Times New Roman" w:hAnsi="Times New Roman" w:cs="Times New Roman"/>
          <w:sz w:val="24"/>
          <w:szCs w:val="24"/>
        </w:rPr>
        <w:t xml:space="preserve">реализуется посредством внесения в повестку заседания </w:t>
      </w:r>
      <w:r w:rsidR="0068181A">
        <w:rPr>
          <w:rFonts w:ascii="Times New Roman" w:hAnsi="Times New Roman" w:cs="Times New Roman"/>
          <w:sz w:val="24"/>
          <w:szCs w:val="24"/>
        </w:rPr>
        <w:t>Думы муниципального образования</w:t>
      </w:r>
      <w:r w:rsidR="00F21BE1" w:rsidRPr="00ED364D">
        <w:rPr>
          <w:rFonts w:ascii="Times New Roman" w:hAnsi="Times New Roman" w:cs="Times New Roman"/>
          <w:sz w:val="24"/>
          <w:szCs w:val="24"/>
        </w:rPr>
        <w:t xml:space="preserve"> вопроса о назначении публичных слушаний.</w:t>
      </w:r>
    </w:p>
    <w:p w:rsidR="00F21BE1" w:rsidRPr="00ED364D" w:rsidRDefault="00ED364D" w:rsidP="00ED364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F21BE1" w:rsidRPr="00ED364D">
        <w:rPr>
          <w:rFonts w:ascii="Times New Roman" w:hAnsi="Times New Roman" w:cs="Times New Roman"/>
          <w:sz w:val="24"/>
          <w:szCs w:val="24"/>
        </w:rPr>
        <w:t xml:space="preserve">. Глава </w:t>
      </w:r>
      <w:r>
        <w:rPr>
          <w:rFonts w:ascii="Times New Roman" w:hAnsi="Times New Roman" w:cs="Times New Roman"/>
          <w:sz w:val="24"/>
          <w:szCs w:val="24"/>
        </w:rPr>
        <w:t xml:space="preserve">муниципального образования </w:t>
      </w:r>
      <w:r w:rsidR="00F21BE1" w:rsidRPr="00ED364D">
        <w:rPr>
          <w:rFonts w:ascii="Times New Roman" w:hAnsi="Times New Roman" w:cs="Times New Roman"/>
          <w:sz w:val="24"/>
          <w:szCs w:val="24"/>
        </w:rPr>
        <w:t>выдвигает инициативу проведения публичных слушаний по собственной инициативе либо на основании обращения:</w:t>
      </w:r>
    </w:p>
    <w:p w:rsidR="00F21BE1" w:rsidRPr="00ED364D" w:rsidRDefault="00F21BE1" w:rsidP="00ED364D">
      <w:pPr>
        <w:pStyle w:val="a4"/>
        <w:jc w:val="both"/>
        <w:rPr>
          <w:rFonts w:ascii="Times New Roman" w:hAnsi="Times New Roman" w:cs="Times New Roman"/>
          <w:sz w:val="24"/>
          <w:szCs w:val="24"/>
        </w:rPr>
      </w:pPr>
      <w:r w:rsidRPr="00ED364D">
        <w:rPr>
          <w:rFonts w:ascii="Times New Roman" w:hAnsi="Times New Roman" w:cs="Times New Roman"/>
          <w:sz w:val="24"/>
          <w:szCs w:val="24"/>
        </w:rPr>
        <w:t xml:space="preserve">1) местной администрации муниципального образования (далее – местная администрация), ее </w:t>
      </w:r>
      <w:r w:rsidR="00ED364D">
        <w:rPr>
          <w:rFonts w:ascii="Times New Roman" w:hAnsi="Times New Roman" w:cs="Times New Roman"/>
          <w:sz w:val="24"/>
          <w:szCs w:val="24"/>
        </w:rPr>
        <w:t>должностных лиц</w:t>
      </w:r>
      <w:r w:rsidRPr="00ED364D">
        <w:rPr>
          <w:rFonts w:ascii="Times New Roman" w:hAnsi="Times New Roman" w:cs="Times New Roman"/>
          <w:sz w:val="24"/>
          <w:szCs w:val="24"/>
        </w:rPr>
        <w:t>;</w:t>
      </w:r>
    </w:p>
    <w:p w:rsidR="00F21BE1" w:rsidRPr="00ED364D" w:rsidRDefault="00F21BE1" w:rsidP="00ED364D">
      <w:pPr>
        <w:pStyle w:val="a4"/>
        <w:jc w:val="both"/>
        <w:rPr>
          <w:rFonts w:ascii="Times New Roman" w:hAnsi="Times New Roman" w:cs="Times New Roman"/>
          <w:sz w:val="24"/>
          <w:szCs w:val="24"/>
        </w:rPr>
      </w:pPr>
      <w:r w:rsidRPr="00ED364D">
        <w:rPr>
          <w:rFonts w:ascii="Times New Roman" w:hAnsi="Times New Roman" w:cs="Times New Roman"/>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F21BE1" w:rsidRPr="00ED364D" w:rsidRDefault="00ED364D" w:rsidP="00ED364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F21BE1" w:rsidRPr="00ED364D">
        <w:rPr>
          <w:rFonts w:ascii="Times New Roman" w:hAnsi="Times New Roman" w:cs="Times New Roman"/>
          <w:sz w:val="24"/>
          <w:szCs w:val="24"/>
        </w:rPr>
        <w:t>. Обра</w:t>
      </w:r>
      <w:r w:rsidR="005569D2">
        <w:rPr>
          <w:rFonts w:ascii="Times New Roman" w:hAnsi="Times New Roman" w:cs="Times New Roman"/>
          <w:sz w:val="24"/>
          <w:szCs w:val="24"/>
        </w:rPr>
        <w:t>щения, предусмотренные частями 3</w:t>
      </w:r>
      <w:r w:rsidR="00F21BE1" w:rsidRPr="00ED364D">
        <w:rPr>
          <w:rFonts w:ascii="Times New Roman" w:hAnsi="Times New Roman" w:cs="Times New Roman"/>
          <w:sz w:val="24"/>
          <w:szCs w:val="24"/>
        </w:rPr>
        <w:t xml:space="preserve"> и </w:t>
      </w:r>
      <w:r w:rsidR="005569D2">
        <w:rPr>
          <w:rFonts w:ascii="Times New Roman" w:hAnsi="Times New Roman" w:cs="Times New Roman"/>
          <w:sz w:val="24"/>
          <w:szCs w:val="24"/>
        </w:rPr>
        <w:t>5</w:t>
      </w:r>
      <w:r w:rsidR="00F21BE1" w:rsidRPr="00ED364D">
        <w:rPr>
          <w:rFonts w:ascii="Times New Roman" w:hAnsi="Times New Roman" w:cs="Times New Roman"/>
          <w:sz w:val="24"/>
          <w:szCs w:val="24"/>
        </w:rPr>
        <w:t xml:space="preserve"> настоящей статьи, должны содержать следующие сведения: </w:t>
      </w:r>
    </w:p>
    <w:p w:rsidR="00F21BE1" w:rsidRPr="00ED364D" w:rsidRDefault="00F21BE1" w:rsidP="00ED364D">
      <w:pPr>
        <w:pStyle w:val="a4"/>
        <w:jc w:val="both"/>
        <w:rPr>
          <w:rFonts w:ascii="Times New Roman" w:hAnsi="Times New Roman" w:cs="Times New Roman"/>
          <w:sz w:val="24"/>
          <w:szCs w:val="24"/>
        </w:rPr>
      </w:pPr>
      <w:r w:rsidRPr="00ED364D">
        <w:rPr>
          <w:rFonts w:ascii="Times New Roman" w:hAnsi="Times New Roman" w:cs="Times New Roman"/>
          <w:sz w:val="24"/>
          <w:szCs w:val="24"/>
        </w:rPr>
        <w:t xml:space="preserve">1) обоснование </w:t>
      </w:r>
      <w:r w:rsidR="005569D2">
        <w:rPr>
          <w:rFonts w:ascii="Times New Roman" w:hAnsi="Times New Roman" w:cs="Times New Roman"/>
          <w:sz w:val="24"/>
          <w:szCs w:val="24"/>
        </w:rPr>
        <w:t xml:space="preserve">необходимости </w:t>
      </w:r>
      <w:r w:rsidRPr="00ED364D">
        <w:rPr>
          <w:rFonts w:ascii="Times New Roman" w:hAnsi="Times New Roman" w:cs="Times New Roman"/>
          <w:sz w:val="24"/>
          <w:szCs w:val="24"/>
        </w:rPr>
        <w:t>проведения публичных слушаний</w:t>
      </w:r>
      <w:r w:rsidR="0068181A">
        <w:rPr>
          <w:rFonts w:ascii="Times New Roman" w:hAnsi="Times New Roman" w:cs="Times New Roman"/>
          <w:sz w:val="24"/>
          <w:szCs w:val="24"/>
        </w:rPr>
        <w:t>, общественных обсуждений</w:t>
      </w:r>
      <w:r w:rsidRPr="00ED364D">
        <w:rPr>
          <w:rFonts w:ascii="Times New Roman" w:hAnsi="Times New Roman" w:cs="Times New Roman"/>
          <w:sz w:val="24"/>
          <w:szCs w:val="24"/>
        </w:rPr>
        <w:t>;</w:t>
      </w:r>
    </w:p>
    <w:p w:rsidR="00F21BE1" w:rsidRPr="00ED364D" w:rsidRDefault="00F21BE1" w:rsidP="00ED364D">
      <w:pPr>
        <w:pStyle w:val="a4"/>
        <w:jc w:val="both"/>
        <w:rPr>
          <w:rFonts w:ascii="Times New Roman" w:hAnsi="Times New Roman" w:cs="Times New Roman"/>
          <w:sz w:val="24"/>
          <w:szCs w:val="24"/>
        </w:rPr>
      </w:pPr>
      <w:r w:rsidRPr="00ED364D">
        <w:rPr>
          <w:rFonts w:ascii="Times New Roman" w:hAnsi="Times New Roman" w:cs="Times New Roman"/>
          <w:sz w:val="24"/>
          <w:szCs w:val="24"/>
        </w:rPr>
        <w:t>2) срок, дату и время проведения публичных слушаний</w:t>
      </w:r>
      <w:r w:rsidR="0068181A">
        <w:rPr>
          <w:rFonts w:ascii="Times New Roman" w:hAnsi="Times New Roman" w:cs="Times New Roman"/>
          <w:sz w:val="24"/>
          <w:szCs w:val="24"/>
        </w:rPr>
        <w:t>, общественных обсуждений</w:t>
      </w:r>
      <w:r w:rsidRPr="00ED364D">
        <w:rPr>
          <w:rFonts w:ascii="Times New Roman" w:hAnsi="Times New Roman" w:cs="Times New Roman"/>
          <w:sz w:val="24"/>
          <w:szCs w:val="24"/>
        </w:rPr>
        <w:t>;</w:t>
      </w:r>
    </w:p>
    <w:p w:rsidR="00F21BE1" w:rsidRPr="00ED364D" w:rsidRDefault="00F21BE1" w:rsidP="00ED364D">
      <w:pPr>
        <w:pStyle w:val="a4"/>
        <w:jc w:val="both"/>
        <w:rPr>
          <w:rFonts w:ascii="Times New Roman" w:hAnsi="Times New Roman" w:cs="Times New Roman"/>
          <w:sz w:val="24"/>
          <w:szCs w:val="24"/>
        </w:rPr>
      </w:pPr>
      <w:r w:rsidRPr="00ED364D">
        <w:rPr>
          <w:rFonts w:ascii="Times New Roman" w:hAnsi="Times New Roman" w:cs="Times New Roman"/>
          <w:sz w:val="24"/>
          <w:szCs w:val="24"/>
        </w:rPr>
        <w:t>3) форму публичных слушаний и форму голосования на публичных слушаниях</w:t>
      </w:r>
      <w:r w:rsidR="0068181A">
        <w:rPr>
          <w:rFonts w:ascii="Times New Roman" w:hAnsi="Times New Roman" w:cs="Times New Roman"/>
          <w:sz w:val="24"/>
          <w:szCs w:val="24"/>
        </w:rPr>
        <w:t>,</w:t>
      </w:r>
      <w:r w:rsidR="0068181A" w:rsidRPr="0068181A">
        <w:rPr>
          <w:rFonts w:ascii="Times New Roman" w:hAnsi="Times New Roman" w:cs="Times New Roman"/>
          <w:sz w:val="24"/>
          <w:szCs w:val="24"/>
        </w:rPr>
        <w:t xml:space="preserve"> </w:t>
      </w:r>
      <w:r w:rsidR="0068181A">
        <w:rPr>
          <w:rFonts w:ascii="Times New Roman" w:hAnsi="Times New Roman" w:cs="Times New Roman"/>
          <w:sz w:val="24"/>
          <w:szCs w:val="24"/>
        </w:rPr>
        <w:t>общественных обсуждениях</w:t>
      </w:r>
      <w:r w:rsidRPr="00ED364D">
        <w:rPr>
          <w:rFonts w:ascii="Times New Roman" w:hAnsi="Times New Roman" w:cs="Times New Roman"/>
          <w:sz w:val="24"/>
          <w:szCs w:val="24"/>
        </w:rPr>
        <w:t>;</w:t>
      </w:r>
    </w:p>
    <w:p w:rsidR="00F21BE1" w:rsidRPr="00ED364D" w:rsidRDefault="00F21BE1" w:rsidP="00ED364D">
      <w:pPr>
        <w:pStyle w:val="a4"/>
        <w:jc w:val="both"/>
        <w:rPr>
          <w:rFonts w:ascii="Times New Roman" w:hAnsi="Times New Roman" w:cs="Times New Roman"/>
          <w:sz w:val="24"/>
          <w:szCs w:val="24"/>
        </w:rPr>
      </w:pPr>
      <w:r w:rsidRPr="00ED364D">
        <w:rPr>
          <w:rFonts w:ascii="Times New Roman" w:hAnsi="Times New Roman" w:cs="Times New Roman"/>
          <w:sz w:val="24"/>
          <w:szCs w:val="24"/>
        </w:rPr>
        <w:t>4) место проведения публичных слушаний</w:t>
      </w:r>
      <w:r w:rsidR="0068181A">
        <w:rPr>
          <w:rFonts w:ascii="Times New Roman" w:hAnsi="Times New Roman" w:cs="Times New Roman"/>
          <w:sz w:val="24"/>
          <w:szCs w:val="24"/>
        </w:rPr>
        <w:t>,</w:t>
      </w:r>
      <w:r w:rsidR="0068181A" w:rsidRPr="0068181A">
        <w:rPr>
          <w:rFonts w:ascii="Times New Roman" w:hAnsi="Times New Roman" w:cs="Times New Roman"/>
          <w:sz w:val="24"/>
          <w:szCs w:val="24"/>
        </w:rPr>
        <w:t xml:space="preserve"> </w:t>
      </w:r>
      <w:r w:rsidR="0068181A">
        <w:rPr>
          <w:rFonts w:ascii="Times New Roman" w:hAnsi="Times New Roman" w:cs="Times New Roman"/>
          <w:sz w:val="24"/>
          <w:szCs w:val="24"/>
        </w:rPr>
        <w:t>общественных обсуждений</w:t>
      </w:r>
      <w:r w:rsidRPr="00ED364D">
        <w:rPr>
          <w:rFonts w:ascii="Times New Roman" w:hAnsi="Times New Roman" w:cs="Times New Roman"/>
          <w:sz w:val="24"/>
          <w:szCs w:val="24"/>
        </w:rPr>
        <w:t>.</w:t>
      </w:r>
    </w:p>
    <w:p w:rsidR="00F21BE1" w:rsidRPr="00ED364D" w:rsidRDefault="00ED364D" w:rsidP="00ED364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F21BE1" w:rsidRPr="00ED364D">
        <w:rPr>
          <w:rFonts w:ascii="Times New Roman" w:hAnsi="Times New Roman" w:cs="Times New Roman"/>
          <w:sz w:val="24"/>
          <w:szCs w:val="24"/>
        </w:rPr>
        <w:t xml:space="preserve">. К обращениям, предусмотренным частями </w:t>
      </w:r>
      <w:r w:rsidR="005569D2">
        <w:rPr>
          <w:rFonts w:ascii="Times New Roman" w:hAnsi="Times New Roman" w:cs="Times New Roman"/>
          <w:sz w:val="24"/>
          <w:szCs w:val="24"/>
        </w:rPr>
        <w:t>3</w:t>
      </w:r>
      <w:r w:rsidR="00F21BE1" w:rsidRPr="00ED364D">
        <w:rPr>
          <w:rFonts w:ascii="Times New Roman" w:hAnsi="Times New Roman" w:cs="Times New Roman"/>
          <w:sz w:val="24"/>
          <w:szCs w:val="24"/>
        </w:rPr>
        <w:t xml:space="preserve"> и </w:t>
      </w:r>
      <w:r w:rsidR="005569D2">
        <w:rPr>
          <w:rFonts w:ascii="Times New Roman" w:hAnsi="Times New Roman" w:cs="Times New Roman"/>
          <w:sz w:val="24"/>
          <w:szCs w:val="24"/>
        </w:rPr>
        <w:t>5</w:t>
      </w:r>
      <w:r w:rsidR="00F21BE1" w:rsidRPr="00ED364D">
        <w:rPr>
          <w:rFonts w:ascii="Times New Roman" w:hAnsi="Times New Roman" w:cs="Times New Roman"/>
          <w:sz w:val="24"/>
          <w:szCs w:val="24"/>
        </w:rPr>
        <w:t xml:space="preserve">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w:t>
      </w:r>
      <w:r w:rsidR="00F21BE1" w:rsidRPr="008F4D30">
        <w:rPr>
          <w:rFonts w:ascii="Times New Roman" w:hAnsi="Times New Roman" w:cs="Times New Roman"/>
          <w:sz w:val="24"/>
          <w:szCs w:val="24"/>
        </w:rPr>
        <w:t>пунктом 4 части 3 статьи 28</w:t>
      </w:r>
      <w:r w:rsidR="00F21BE1" w:rsidRPr="00ED364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191C47" w:rsidRPr="00ED364D" w:rsidRDefault="00F67A36" w:rsidP="00ED364D">
      <w:pPr>
        <w:pStyle w:val="a4"/>
        <w:ind w:firstLine="708"/>
        <w:jc w:val="both"/>
        <w:rPr>
          <w:rFonts w:ascii="Times New Roman" w:hAnsi="Times New Roman" w:cs="Times New Roman"/>
          <w:sz w:val="24"/>
          <w:szCs w:val="24"/>
        </w:rPr>
      </w:pPr>
      <w:r w:rsidRPr="00ED364D">
        <w:rPr>
          <w:rFonts w:ascii="Times New Roman" w:hAnsi="Times New Roman" w:cs="Times New Roman"/>
          <w:sz w:val="24"/>
          <w:szCs w:val="24"/>
        </w:rPr>
        <w:t xml:space="preserve">Дума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 </w:t>
      </w:r>
    </w:p>
    <w:p w:rsidR="00F67A36" w:rsidRPr="00ED364D" w:rsidRDefault="00F67A36" w:rsidP="00ED364D">
      <w:pPr>
        <w:pStyle w:val="a4"/>
        <w:ind w:firstLine="708"/>
        <w:jc w:val="both"/>
        <w:rPr>
          <w:rFonts w:ascii="Times New Roman" w:hAnsi="Times New Roman" w:cs="Times New Roman"/>
          <w:sz w:val="24"/>
          <w:szCs w:val="24"/>
        </w:rPr>
      </w:pPr>
      <w:r w:rsidRPr="00ED364D">
        <w:rPr>
          <w:rFonts w:ascii="Times New Roman" w:hAnsi="Times New Roman" w:cs="Times New Roman"/>
          <w:sz w:val="24"/>
          <w:szCs w:val="24"/>
        </w:rPr>
        <w:t xml:space="preserve">Глава муниципального образования выступает с инициативой проведения публичных слушаний, общественных обсуждений по проектам муниципальных правовых актов, внесенных им на рассмотрение Думы муниципального образования, и по проектам </w:t>
      </w:r>
      <w:r w:rsidR="00191C47" w:rsidRPr="00ED364D">
        <w:rPr>
          <w:rFonts w:ascii="Times New Roman" w:hAnsi="Times New Roman" w:cs="Times New Roman"/>
          <w:sz w:val="24"/>
          <w:szCs w:val="24"/>
        </w:rPr>
        <w:t xml:space="preserve">нормативных </w:t>
      </w:r>
      <w:r w:rsidRPr="00ED364D">
        <w:rPr>
          <w:rFonts w:ascii="Times New Roman" w:hAnsi="Times New Roman" w:cs="Times New Roman"/>
          <w:sz w:val="24"/>
          <w:szCs w:val="24"/>
        </w:rPr>
        <w:t>правовых актов главы муниципального образования.</w:t>
      </w:r>
    </w:p>
    <w:p w:rsidR="00F67A36" w:rsidRPr="00F67A36" w:rsidRDefault="00F67A36" w:rsidP="00B37252">
      <w:pPr>
        <w:pStyle w:val="a4"/>
        <w:jc w:val="both"/>
        <w:rPr>
          <w:rFonts w:ascii="Times New Roman" w:hAnsi="Times New Roman" w:cs="Times New Roman"/>
          <w:sz w:val="24"/>
          <w:szCs w:val="24"/>
        </w:rPr>
      </w:pPr>
    </w:p>
    <w:p w:rsidR="00F67A36" w:rsidRPr="00C05F2C" w:rsidRDefault="00F67A36" w:rsidP="00C05F2C">
      <w:pPr>
        <w:pStyle w:val="a4"/>
        <w:jc w:val="center"/>
        <w:rPr>
          <w:rFonts w:ascii="Times New Roman" w:hAnsi="Times New Roman" w:cs="Times New Roman"/>
          <w:b/>
          <w:sz w:val="24"/>
          <w:szCs w:val="24"/>
        </w:rPr>
      </w:pPr>
      <w:r w:rsidRPr="00C05F2C">
        <w:rPr>
          <w:rFonts w:ascii="Times New Roman" w:hAnsi="Times New Roman" w:cs="Times New Roman"/>
          <w:b/>
          <w:sz w:val="24"/>
          <w:szCs w:val="24"/>
        </w:rPr>
        <w:t>Статья 4. Порядок обращения населения муниципального образования с инициативой проведения публичных сл</w:t>
      </w:r>
      <w:r w:rsidR="00C05F2C">
        <w:rPr>
          <w:rFonts w:ascii="Times New Roman" w:hAnsi="Times New Roman" w:cs="Times New Roman"/>
          <w:b/>
          <w:sz w:val="24"/>
          <w:szCs w:val="24"/>
        </w:rPr>
        <w:t>ушаний, общественных обсуждений</w:t>
      </w:r>
    </w:p>
    <w:p w:rsidR="00F67A36" w:rsidRPr="00F67A36" w:rsidRDefault="00612652" w:rsidP="00B37252">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F67A36" w:rsidRPr="00F67A36">
        <w:rPr>
          <w:rFonts w:ascii="Times New Roman" w:hAnsi="Times New Roman" w:cs="Times New Roman"/>
          <w:sz w:val="24"/>
          <w:szCs w:val="24"/>
        </w:rPr>
        <w:t xml:space="preserve">Население муниципального образования инициирует проведение публичных слушаний, общественных обсуждений посредством направления в Думу </w:t>
      </w:r>
      <w:r w:rsidR="00191C47">
        <w:rPr>
          <w:rFonts w:ascii="Times New Roman" w:hAnsi="Times New Roman" w:cs="Times New Roman"/>
          <w:sz w:val="24"/>
          <w:szCs w:val="24"/>
        </w:rPr>
        <w:t xml:space="preserve">муниципального образования </w:t>
      </w:r>
      <w:r w:rsidR="00F67A36" w:rsidRPr="00F67A36">
        <w:rPr>
          <w:rFonts w:ascii="Times New Roman" w:hAnsi="Times New Roman" w:cs="Times New Roman"/>
          <w:sz w:val="24"/>
          <w:szCs w:val="24"/>
        </w:rPr>
        <w:t xml:space="preserve">обращения о проведении публичных слушаний с приложением </w:t>
      </w:r>
      <w:r w:rsidR="00F67A36" w:rsidRPr="006438D1">
        <w:rPr>
          <w:rFonts w:ascii="Times New Roman" w:hAnsi="Times New Roman" w:cs="Times New Roman"/>
          <w:sz w:val="24"/>
          <w:szCs w:val="24"/>
        </w:rPr>
        <w:t xml:space="preserve">подписей не менее </w:t>
      </w:r>
      <w:r w:rsidR="00F21BE1" w:rsidRPr="006438D1">
        <w:rPr>
          <w:rFonts w:ascii="Times New Roman" w:hAnsi="Times New Roman" w:cs="Times New Roman"/>
          <w:sz w:val="24"/>
          <w:szCs w:val="24"/>
        </w:rPr>
        <w:t xml:space="preserve">100 </w:t>
      </w:r>
      <w:r w:rsidR="00F67A36" w:rsidRPr="006438D1">
        <w:rPr>
          <w:rFonts w:ascii="Times New Roman" w:hAnsi="Times New Roman" w:cs="Times New Roman"/>
          <w:sz w:val="24"/>
          <w:szCs w:val="24"/>
        </w:rPr>
        <w:t>жителей муниципального образования, обладающих избирательным правом.</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2.</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В обращении населения о проведении публичных слушаний, общественных обсуждений указываются:</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1)</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проект муниципального правового акта, предлагаемый для обсуждения на публичных слушаниях, общественных обсуждениях;</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2)</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обоснование необходимости проведения публичных слушаний, общественных обсуждений;</w:t>
      </w:r>
    </w:p>
    <w:p w:rsidR="00F67A36" w:rsidRPr="00873ACB"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3)</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фамилии, имена и отчества</w:t>
      </w:r>
      <w:r w:rsidR="00191C47">
        <w:rPr>
          <w:rFonts w:ascii="Times New Roman" w:hAnsi="Times New Roman" w:cs="Times New Roman"/>
          <w:sz w:val="24"/>
          <w:szCs w:val="24"/>
        </w:rPr>
        <w:t xml:space="preserve"> (при наличии)</w:t>
      </w:r>
      <w:r w:rsidRPr="00F67A36">
        <w:rPr>
          <w:rFonts w:ascii="Times New Roman" w:hAnsi="Times New Roman" w:cs="Times New Roman"/>
          <w:sz w:val="24"/>
          <w:szCs w:val="24"/>
        </w:rPr>
        <w:t xml:space="preserve">, даты рождения, адреса места жительства, серии и номера паспортов, контактные телефоны, подписи </w:t>
      </w:r>
      <w:r w:rsidRPr="00873ACB">
        <w:rPr>
          <w:rFonts w:ascii="Times New Roman" w:hAnsi="Times New Roman" w:cs="Times New Roman"/>
          <w:sz w:val="24"/>
          <w:szCs w:val="24"/>
        </w:rPr>
        <w:t>инициаторов проведения публичных слушаний, общественных обсуждений (не менее 5 человек).</w:t>
      </w:r>
      <w:r w:rsidR="00191C47" w:rsidRPr="00873ACB">
        <w:rPr>
          <w:rFonts w:ascii="Times New Roman" w:hAnsi="Times New Roman" w:cs="Times New Roman"/>
          <w:sz w:val="24"/>
          <w:szCs w:val="24"/>
        </w:rPr>
        <w:t xml:space="preserve"> </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3.</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К обращению населения о проведении публичных слушаний, общественных обсуждений могут прилагаться информационные, аналитические материалы, иные документы и материалы, относящиеся к теме публичных слушаний, общественных обсуждений.</w:t>
      </w:r>
    </w:p>
    <w:p w:rsid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lastRenderedPageBreak/>
        <w:t>4.</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Подписи в поддержку инициативы проведения публичных слушаний, общественных обсуждений собираются на подписных листах, где указываются: фамилия, имя, отчество</w:t>
      </w:r>
      <w:r w:rsidR="00191C47">
        <w:rPr>
          <w:rFonts w:ascii="Times New Roman" w:hAnsi="Times New Roman" w:cs="Times New Roman"/>
          <w:sz w:val="24"/>
          <w:szCs w:val="24"/>
        </w:rPr>
        <w:t xml:space="preserve"> (при наличии)</w:t>
      </w:r>
      <w:r w:rsidRPr="00F67A36">
        <w:rPr>
          <w:rFonts w:ascii="Times New Roman" w:hAnsi="Times New Roman" w:cs="Times New Roman"/>
          <w:sz w:val="24"/>
          <w:szCs w:val="24"/>
        </w:rPr>
        <w:t xml:space="preserve">, дата рождения, серия и номер паспорта, адрес места жительства, подпись и дата ее внесения. Каждый подписной лист должен содержать цель сбора подписей (поддержка инициативы проведения публичных слушаний, общественных обсуждений по проекту муниципального правового акта "наименование проекта"). </w:t>
      </w:r>
    </w:p>
    <w:p w:rsidR="00F21BE1" w:rsidRPr="006438D1" w:rsidRDefault="00F21BE1" w:rsidP="00B37252">
      <w:pPr>
        <w:pStyle w:val="ConsPlusNormal"/>
        <w:widowControl/>
        <w:ind w:firstLine="709"/>
        <w:jc w:val="both"/>
        <w:rPr>
          <w:rFonts w:cs="Times New Roman"/>
          <w:b w:val="0"/>
          <w:kern w:val="2"/>
          <w:szCs w:val="24"/>
        </w:rPr>
      </w:pPr>
      <w:r w:rsidRPr="006438D1">
        <w:rPr>
          <w:rFonts w:cs="Times New Roman"/>
          <w:b w:val="0"/>
          <w:kern w:val="2"/>
          <w:szCs w:val="24"/>
        </w:rPr>
        <w:t>Фамилия, имя и отчество участника публичных слушаний,</w:t>
      </w:r>
      <w:r w:rsidR="006438D1" w:rsidRPr="006438D1">
        <w:rPr>
          <w:rFonts w:cs="Times New Roman"/>
          <w:b w:val="0"/>
          <w:kern w:val="2"/>
          <w:szCs w:val="24"/>
        </w:rPr>
        <w:t xml:space="preserve"> общественных обсуждений,</w:t>
      </w:r>
      <w:r w:rsidRPr="006438D1">
        <w:rPr>
          <w:rFonts w:cs="Times New Roman"/>
          <w:b w:val="0"/>
          <w:kern w:val="2"/>
          <w:szCs w:val="24"/>
        </w:rPr>
        <w:t xml:space="preserve">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w:t>
      </w:r>
      <w:r w:rsidR="006438D1" w:rsidRPr="006438D1">
        <w:rPr>
          <w:rFonts w:cs="Times New Roman"/>
          <w:b w:val="0"/>
          <w:kern w:val="2"/>
          <w:szCs w:val="24"/>
        </w:rPr>
        <w:t>, общественных обсуждений</w:t>
      </w:r>
      <w:r w:rsidRPr="006438D1">
        <w:rPr>
          <w:rFonts w:cs="Times New Roman"/>
          <w:b w:val="0"/>
          <w:kern w:val="2"/>
          <w:szCs w:val="24"/>
        </w:rPr>
        <w:t xml:space="preserve"> или лицом, осуществляющим сбор подписей в поддержку инициативы проведения публичных слушаний</w:t>
      </w:r>
      <w:r w:rsidR="006438D1" w:rsidRPr="006438D1">
        <w:rPr>
          <w:rFonts w:cs="Times New Roman"/>
          <w:b w:val="0"/>
          <w:kern w:val="2"/>
          <w:szCs w:val="24"/>
        </w:rPr>
        <w:t>, общественных обсуждений</w:t>
      </w:r>
      <w:r w:rsidRPr="006438D1">
        <w:rPr>
          <w:rFonts w:cs="Times New Roman"/>
          <w:b w:val="0"/>
          <w:kern w:val="2"/>
          <w:szCs w:val="24"/>
        </w:rPr>
        <w:t>. Подпись в поддержку инициативы проведения публичных слушаний</w:t>
      </w:r>
      <w:r w:rsidR="006438D1">
        <w:rPr>
          <w:rFonts w:cs="Times New Roman"/>
          <w:b w:val="0"/>
          <w:kern w:val="2"/>
          <w:szCs w:val="24"/>
        </w:rPr>
        <w:t>, общественных обсуждений</w:t>
      </w:r>
      <w:r w:rsidRPr="006438D1">
        <w:rPr>
          <w:rFonts w:cs="Times New Roman"/>
          <w:b w:val="0"/>
          <w:kern w:val="2"/>
          <w:szCs w:val="24"/>
        </w:rPr>
        <w:t xml:space="preserve"> и дату ее внесения, подпись в согласие на обработку его персональных данных в целях выдвижения инициативы проведения публичных</w:t>
      </w:r>
      <w:r w:rsidR="006438D1">
        <w:rPr>
          <w:rFonts w:cs="Times New Roman"/>
          <w:b w:val="0"/>
          <w:kern w:val="2"/>
          <w:szCs w:val="24"/>
        </w:rPr>
        <w:t xml:space="preserve"> слушаний, общественных обсуждении</w:t>
      </w:r>
      <w:r w:rsidRPr="006438D1">
        <w:rPr>
          <w:rFonts w:cs="Times New Roman"/>
          <w:b w:val="0"/>
          <w:kern w:val="2"/>
          <w:szCs w:val="24"/>
        </w:rPr>
        <w:t xml:space="preserve"> участник публичных слушаний ставит собственноручно.</w:t>
      </w:r>
    </w:p>
    <w:p w:rsidR="00F21BE1" w:rsidRPr="006438D1" w:rsidRDefault="00F21BE1" w:rsidP="00B37252">
      <w:pPr>
        <w:pStyle w:val="ConsPlusNormal"/>
        <w:widowControl/>
        <w:ind w:firstLine="709"/>
        <w:jc w:val="both"/>
        <w:rPr>
          <w:rFonts w:cs="Times New Roman"/>
          <w:b w:val="0"/>
          <w:kern w:val="2"/>
          <w:szCs w:val="24"/>
        </w:rPr>
      </w:pPr>
      <w:r w:rsidRPr="006438D1">
        <w:rPr>
          <w:rFonts w:cs="Times New Roman"/>
          <w:b w:val="0"/>
          <w:kern w:val="2"/>
          <w:szCs w:val="24"/>
        </w:rPr>
        <w:t>Сведения в подписной лист вносятся только рукописным способом, при этом использование карандашей не допускается.</w:t>
      </w:r>
    </w:p>
    <w:p w:rsidR="00F21BE1" w:rsidRPr="006438D1" w:rsidRDefault="006438D1" w:rsidP="00B37252">
      <w:pPr>
        <w:pStyle w:val="ConsPlusNormal"/>
        <w:widowControl/>
        <w:ind w:firstLine="709"/>
        <w:jc w:val="both"/>
        <w:rPr>
          <w:rFonts w:cs="Times New Roman"/>
          <w:b w:val="0"/>
          <w:kern w:val="2"/>
          <w:szCs w:val="24"/>
        </w:rPr>
      </w:pPr>
      <w:r w:rsidRPr="006438D1">
        <w:rPr>
          <w:rFonts w:cs="Times New Roman"/>
          <w:b w:val="0"/>
          <w:kern w:val="2"/>
          <w:szCs w:val="24"/>
        </w:rPr>
        <w:t>5</w:t>
      </w:r>
      <w:r w:rsidR="00F21BE1" w:rsidRPr="006438D1">
        <w:rPr>
          <w:rFonts w:cs="Times New Roman"/>
          <w:b w:val="0"/>
          <w:kern w:val="2"/>
          <w:szCs w:val="24"/>
        </w:rPr>
        <w:t>. При осуществлении сбора подписей в поддержку инициативы проведения публичных слушаний</w:t>
      </w:r>
      <w:r w:rsidRPr="006438D1">
        <w:rPr>
          <w:rFonts w:cs="Times New Roman"/>
          <w:b w:val="0"/>
          <w:kern w:val="2"/>
          <w:szCs w:val="24"/>
        </w:rPr>
        <w:t xml:space="preserve">, общественных обсуждении </w:t>
      </w:r>
      <w:r w:rsidR="00F21BE1" w:rsidRPr="006438D1">
        <w:rPr>
          <w:rFonts w:cs="Times New Roman"/>
          <w:b w:val="0"/>
          <w:kern w:val="2"/>
          <w:szCs w:val="24"/>
        </w:rPr>
        <w:t>лицо, осуществляющее сбор подписей, обязано по просьбе участника публичных слушаний</w:t>
      </w:r>
      <w:r w:rsidRPr="006438D1">
        <w:rPr>
          <w:rFonts w:cs="Times New Roman"/>
          <w:b w:val="0"/>
          <w:kern w:val="2"/>
          <w:szCs w:val="24"/>
        </w:rPr>
        <w:t xml:space="preserve">, общественных обсуждении </w:t>
      </w:r>
      <w:r w:rsidR="00F21BE1" w:rsidRPr="006438D1">
        <w:rPr>
          <w:rFonts w:cs="Times New Roman"/>
          <w:b w:val="0"/>
          <w:kern w:val="2"/>
          <w:szCs w:val="24"/>
        </w:rPr>
        <w:t>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w:t>
      </w:r>
      <w:r w:rsidRPr="006438D1">
        <w:rPr>
          <w:rFonts w:cs="Times New Roman"/>
          <w:b w:val="0"/>
          <w:kern w:val="2"/>
          <w:szCs w:val="24"/>
        </w:rPr>
        <w:t>х, общественных обсуждениях.</w:t>
      </w:r>
    </w:p>
    <w:p w:rsidR="00F21BE1" w:rsidRPr="002E7F21" w:rsidRDefault="006438D1" w:rsidP="00B37252">
      <w:pPr>
        <w:pStyle w:val="ConsPlusNormal"/>
        <w:widowControl/>
        <w:ind w:firstLine="709"/>
        <w:jc w:val="both"/>
        <w:rPr>
          <w:rFonts w:cs="Times New Roman"/>
          <w:b w:val="0"/>
          <w:kern w:val="2"/>
          <w:szCs w:val="24"/>
        </w:rPr>
      </w:pPr>
      <w:r w:rsidRPr="002E7F21">
        <w:rPr>
          <w:rFonts w:cs="Times New Roman"/>
          <w:b w:val="0"/>
          <w:kern w:val="2"/>
          <w:szCs w:val="24"/>
        </w:rPr>
        <w:t>6</w:t>
      </w:r>
      <w:r w:rsidR="00F21BE1" w:rsidRPr="002E7F21">
        <w:rPr>
          <w:rFonts w:cs="Times New Roman"/>
          <w:b w:val="0"/>
          <w:kern w:val="2"/>
          <w:szCs w:val="24"/>
        </w:rPr>
        <w:t>. Сбор подписей осуществляется в т</w:t>
      </w:r>
      <w:r w:rsidR="002E7F21">
        <w:rPr>
          <w:rFonts w:cs="Times New Roman"/>
          <w:b w:val="0"/>
          <w:kern w:val="2"/>
          <w:szCs w:val="24"/>
        </w:rPr>
        <w:t xml:space="preserve">ечение не более 30 календарных </w:t>
      </w:r>
      <w:r w:rsidR="00F21BE1" w:rsidRPr="002E7F21">
        <w:rPr>
          <w:rFonts w:cs="Times New Roman"/>
          <w:b w:val="0"/>
          <w:kern w:val="2"/>
          <w:szCs w:val="24"/>
        </w:rPr>
        <w:t>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F21BE1" w:rsidRPr="002E7F21" w:rsidRDefault="006438D1" w:rsidP="00B37252">
      <w:pPr>
        <w:pStyle w:val="ConsPlusNormal"/>
        <w:widowControl/>
        <w:ind w:firstLine="709"/>
        <w:jc w:val="both"/>
        <w:rPr>
          <w:rFonts w:cs="Times New Roman"/>
          <w:b w:val="0"/>
          <w:kern w:val="2"/>
          <w:szCs w:val="24"/>
        </w:rPr>
      </w:pPr>
      <w:r w:rsidRPr="002E7F21">
        <w:rPr>
          <w:rFonts w:cs="Times New Roman"/>
          <w:b w:val="0"/>
          <w:kern w:val="2"/>
          <w:szCs w:val="24"/>
        </w:rPr>
        <w:t>7</w:t>
      </w:r>
      <w:r w:rsidR="00F21BE1" w:rsidRPr="002E7F21">
        <w:rPr>
          <w:rFonts w:cs="Times New Roman"/>
          <w:b w:val="0"/>
          <w:kern w:val="2"/>
          <w:szCs w:val="24"/>
        </w:rPr>
        <w:t>. После окончания сбора подписей в поддержку инициативы проведения публичных слушаний</w:t>
      </w:r>
      <w:r w:rsidRPr="002E7F21">
        <w:rPr>
          <w:rFonts w:cs="Times New Roman"/>
          <w:b w:val="0"/>
          <w:kern w:val="2"/>
          <w:szCs w:val="24"/>
        </w:rPr>
        <w:t>, общественных обсуждений</w:t>
      </w:r>
      <w:r w:rsidR="00F21BE1" w:rsidRPr="002E7F21">
        <w:rPr>
          <w:rFonts w:cs="Times New Roman"/>
          <w:b w:val="0"/>
          <w:kern w:val="2"/>
          <w:szCs w:val="24"/>
        </w:rPr>
        <w:t xml:space="preserve"> подписные листы должны быть сброшюрованы. </w:t>
      </w:r>
    </w:p>
    <w:p w:rsidR="00F21BE1" w:rsidRPr="002E7F21" w:rsidRDefault="006438D1" w:rsidP="00B37252">
      <w:pPr>
        <w:pStyle w:val="ConsPlusNormal"/>
        <w:widowControl/>
        <w:ind w:firstLine="709"/>
        <w:jc w:val="both"/>
        <w:rPr>
          <w:rFonts w:cs="Times New Roman"/>
          <w:b w:val="0"/>
          <w:kern w:val="2"/>
          <w:szCs w:val="24"/>
        </w:rPr>
      </w:pPr>
      <w:r w:rsidRPr="002E7F21">
        <w:rPr>
          <w:rFonts w:cs="Times New Roman"/>
          <w:b w:val="0"/>
          <w:kern w:val="2"/>
          <w:szCs w:val="24"/>
        </w:rPr>
        <w:t>8</w:t>
      </w:r>
      <w:r w:rsidR="00F21BE1" w:rsidRPr="002E7F21">
        <w:rPr>
          <w:rFonts w:cs="Times New Roman"/>
          <w:b w:val="0"/>
          <w:kern w:val="2"/>
          <w:szCs w:val="24"/>
        </w:rPr>
        <w:t>. Не позднее 3 рабочих дней со дня окончания сбора подписей в поддержку инициативы проведения публичных слушаний</w:t>
      </w:r>
      <w:r w:rsidR="002E7F21">
        <w:rPr>
          <w:rFonts w:cs="Times New Roman"/>
          <w:b w:val="0"/>
          <w:kern w:val="2"/>
          <w:szCs w:val="24"/>
        </w:rPr>
        <w:t xml:space="preserve">, </w:t>
      </w:r>
      <w:r w:rsidRPr="002E7F21">
        <w:rPr>
          <w:rFonts w:cs="Times New Roman"/>
          <w:b w:val="0"/>
          <w:kern w:val="2"/>
          <w:szCs w:val="24"/>
        </w:rPr>
        <w:t xml:space="preserve">общественных обсуждений </w:t>
      </w:r>
      <w:r w:rsidR="00F21BE1" w:rsidRPr="002E7F21">
        <w:rPr>
          <w:rFonts w:cs="Times New Roman"/>
          <w:b w:val="0"/>
          <w:kern w:val="2"/>
          <w:szCs w:val="24"/>
        </w:rPr>
        <w:t xml:space="preserve">лица, осуществлявшие сбор подписей, а в случаях образования инициативной группы – председатель инициативной группы, направляют </w:t>
      </w:r>
      <w:r w:rsidRPr="002E7F21">
        <w:rPr>
          <w:rFonts w:cs="Times New Roman"/>
          <w:b w:val="0"/>
          <w:kern w:val="2"/>
          <w:szCs w:val="24"/>
        </w:rPr>
        <w:t>в Думу муниципального образования</w:t>
      </w:r>
      <w:r w:rsidR="00F21BE1" w:rsidRPr="002E7F21">
        <w:rPr>
          <w:rFonts w:cs="Times New Roman"/>
          <w:b w:val="0"/>
          <w:kern w:val="2"/>
          <w:szCs w:val="24"/>
        </w:rPr>
        <w:t xml:space="preserve"> обращение о выдвижение инициативы проведения публичных слушаний</w:t>
      </w:r>
      <w:r w:rsidRPr="002E7F21">
        <w:rPr>
          <w:rFonts w:cs="Times New Roman"/>
          <w:b w:val="0"/>
          <w:kern w:val="2"/>
          <w:szCs w:val="24"/>
        </w:rPr>
        <w:t>, общественных обсуждений</w:t>
      </w:r>
      <w:r w:rsidR="00F21BE1" w:rsidRPr="002E7F21">
        <w:rPr>
          <w:rFonts w:cs="Times New Roman"/>
          <w:b w:val="0"/>
          <w:kern w:val="2"/>
          <w:szCs w:val="24"/>
        </w:rPr>
        <w:t>. Указанное обращение должно содержать сведения, предусмотренные част</w:t>
      </w:r>
      <w:r w:rsidRPr="002E7F21">
        <w:rPr>
          <w:rFonts w:cs="Times New Roman"/>
          <w:b w:val="0"/>
          <w:kern w:val="2"/>
          <w:szCs w:val="24"/>
        </w:rPr>
        <w:t>ью</w:t>
      </w:r>
      <w:r w:rsidR="00F21BE1" w:rsidRPr="002E7F21">
        <w:rPr>
          <w:rFonts w:cs="Times New Roman"/>
          <w:b w:val="0"/>
          <w:kern w:val="2"/>
          <w:szCs w:val="24"/>
        </w:rPr>
        <w:t xml:space="preserve"> </w:t>
      </w:r>
      <w:r w:rsidRPr="002E7F21">
        <w:rPr>
          <w:rFonts w:cs="Times New Roman"/>
          <w:b w:val="0"/>
          <w:kern w:val="2"/>
          <w:szCs w:val="24"/>
        </w:rPr>
        <w:t>2</w:t>
      </w:r>
      <w:r w:rsidR="00F21BE1" w:rsidRPr="002E7F21">
        <w:rPr>
          <w:rFonts w:cs="Times New Roman"/>
          <w:b w:val="0"/>
          <w:kern w:val="2"/>
          <w:szCs w:val="24"/>
        </w:rPr>
        <w:t xml:space="preserve"> статьи </w:t>
      </w:r>
      <w:r w:rsidRPr="002E7F21">
        <w:rPr>
          <w:rFonts w:cs="Times New Roman"/>
          <w:b w:val="0"/>
          <w:kern w:val="2"/>
          <w:szCs w:val="24"/>
        </w:rPr>
        <w:t>4</w:t>
      </w:r>
      <w:r w:rsidR="00F21BE1" w:rsidRPr="002E7F21">
        <w:rPr>
          <w:rFonts w:cs="Times New Roman"/>
          <w:b w:val="0"/>
          <w:kern w:val="2"/>
          <w:szCs w:val="24"/>
        </w:rPr>
        <w:t xml:space="preserve"> настоящего По</w:t>
      </w:r>
      <w:r w:rsidRPr="002E7F21">
        <w:rPr>
          <w:rFonts w:cs="Times New Roman"/>
          <w:b w:val="0"/>
          <w:kern w:val="2"/>
          <w:szCs w:val="24"/>
        </w:rPr>
        <w:t>ложения</w:t>
      </w:r>
      <w:r w:rsidR="00F21BE1" w:rsidRPr="002E7F21">
        <w:rPr>
          <w:rFonts w:cs="Times New Roman"/>
          <w:b w:val="0"/>
          <w:kern w:val="2"/>
          <w:szCs w:val="24"/>
        </w:rPr>
        <w:t>. К обращению о выдвижение инициативы проведения публичных слушаний</w:t>
      </w:r>
      <w:r w:rsidRPr="002E7F21">
        <w:rPr>
          <w:rFonts w:cs="Times New Roman"/>
          <w:b w:val="0"/>
          <w:kern w:val="2"/>
          <w:szCs w:val="24"/>
        </w:rPr>
        <w:t>, общественных обсуждений</w:t>
      </w:r>
      <w:r w:rsidR="00F21BE1" w:rsidRPr="002E7F21">
        <w:rPr>
          <w:rFonts w:cs="Times New Roman"/>
          <w:b w:val="0"/>
          <w:kern w:val="2"/>
          <w:szCs w:val="24"/>
        </w:rPr>
        <w:t xml:space="preserve"> прилагаются документы, предусмотренные </w:t>
      </w:r>
      <w:r w:rsidRPr="002E7F21">
        <w:rPr>
          <w:rFonts w:cs="Times New Roman"/>
          <w:b w:val="0"/>
          <w:kern w:val="2"/>
          <w:szCs w:val="24"/>
        </w:rPr>
        <w:t>пунктом 1 части</w:t>
      </w:r>
      <w:r w:rsidR="00F21BE1" w:rsidRPr="002E7F21">
        <w:rPr>
          <w:rFonts w:cs="Times New Roman"/>
          <w:b w:val="0"/>
          <w:kern w:val="2"/>
          <w:szCs w:val="24"/>
        </w:rPr>
        <w:t xml:space="preserve"> </w:t>
      </w:r>
      <w:r w:rsidRPr="002E7F21">
        <w:rPr>
          <w:rFonts w:cs="Times New Roman"/>
          <w:b w:val="0"/>
          <w:kern w:val="2"/>
          <w:szCs w:val="24"/>
        </w:rPr>
        <w:t>2</w:t>
      </w:r>
      <w:r w:rsidR="00F21BE1" w:rsidRPr="002E7F21">
        <w:rPr>
          <w:rFonts w:cs="Times New Roman"/>
          <w:b w:val="0"/>
          <w:kern w:val="2"/>
          <w:szCs w:val="24"/>
        </w:rPr>
        <w:t xml:space="preserve"> статьи </w:t>
      </w:r>
      <w:r w:rsidRPr="002E7F21">
        <w:rPr>
          <w:rFonts w:cs="Times New Roman"/>
          <w:b w:val="0"/>
          <w:kern w:val="2"/>
          <w:szCs w:val="24"/>
        </w:rPr>
        <w:t>4, частью 3 статьи 4 настоящего Положения</w:t>
      </w:r>
      <w:r w:rsidR="00F21BE1" w:rsidRPr="002E7F21">
        <w:rPr>
          <w:rFonts w:cs="Times New Roman"/>
          <w:b w:val="0"/>
          <w:kern w:val="2"/>
          <w:szCs w:val="24"/>
        </w:rPr>
        <w:t xml:space="preserve"> и сброшюрованные подписные листы.</w:t>
      </w:r>
    </w:p>
    <w:p w:rsidR="00F21BE1" w:rsidRPr="002E7F21" w:rsidRDefault="006438D1" w:rsidP="00B37252">
      <w:pPr>
        <w:pStyle w:val="ConsPlusNormal"/>
        <w:widowControl/>
        <w:ind w:firstLine="709"/>
        <w:jc w:val="both"/>
        <w:rPr>
          <w:rFonts w:cs="Times New Roman"/>
          <w:b w:val="0"/>
          <w:kern w:val="2"/>
          <w:szCs w:val="24"/>
        </w:rPr>
      </w:pPr>
      <w:r w:rsidRPr="002E7F21">
        <w:rPr>
          <w:rFonts w:cs="Times New Roman"/>
          <w:b w:val="0"/>
          <w:kern w:val="2"/>
          <w:szCs w:val="24"/>
        </w:rPr>
        <w:t>9</w:t>
      </w:r>
      <w:r w:rsidR="002E7F21" w:rsidRPr="002E7F21">
        <w:rPr>
          <w:rFonts w:cs="Times New Roman"/>
          <w:b w:val="0"/>
          <w:kern w:val="2"/>
          <w:szCs w:val="24"/>
        </w:rPr>
        <w:t>. Дума муниципального образования</w:t>
      </w:r>
      <w:r w:rsidR="00F21BE1" w:rsidRPr="002E7F21">
        <w:rPr>
          <w:rFonts w:cs="Times New Roman"/>
          <w:b w:val="0"/>
          <w:kern w:val="2"/>
          <w:szCs w:val="24"/>
        </w:rPr>
        <w:t xml:space="preserve"> </w:t>
      </w:r>
      <w:r w:rsidR="002E7F21" w:rsidRPr="002E7F21">
        <w:rPr>
          <w:rFonts w:cs="Times New Roman"/>
          <w:b w:val="0"/>
          <w:kern w:val="2"/>
          <w:szCs w:val="24"/>
        </w:rPr>
        <w:t>проверяет поступившее ей</w:t>
      </w:r>
      <w:r w:rsidR="00F21BE1" w:rsidRPr="002E7F21">
        <w:rPr>
          <w:rFonts w:cs="Times New Roman"/>
          <w:b w:val="0"/>
          <w:kern w:val="2"/>
          <w:szCs w:val="24"/>
        </w:rPr>
        <w:t xml:space="preserve"> обращение, пре</w:t>
      </w:r>
      <w:r w:rsidR="002E7F21" w:rsidRPr="002E7F21">
        <w:rPr>
          <w:rFonts w:cs="Times New Roman"/>
          <w:b w:val="0"/>
          <w:kern w:val="2"/>
          <w:szCs w:val="24"/>
        </w:rPr>
        <w:t>дусмотренное частью 8</w:t>
      </w:r>
      <w:r w:rsidR="00F21BE1" w:rsidRPr="002E7F21">
        <w:rPr>
          <w:rFonts w:cs="Times New Roman"/>
          <w:b w:val="0"/>
          <w:kern w:val="2"/>
          <w:szCs w:val="24"/>
        </w:rPr>
        <w:t xml:space="preserve">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w:t>
      </w:r>
      <w:r w:rsidR="002E7F21" w:rsidRPr="002E7F21">
        <w:rPr>
          <w:rFonts w:cs="Times New Roman"/>
          <w:b w:val="0"/>
          <w:kern w:val="2"/>
          <w:szCs w:val="24"/>
        </w:rPr>
        <w:t>, общественных обсуждений</w:t>
      </w:r>
      <w:r w:rsidR="00F21BE1" w:rsidRPr="002E7F21">
        <w:rPr>
          <w:rFonts w:cs="Times New Roman"/>
          <w:b w:val="0"/>
          <w:kern w:val="2"/>
          <w:szCs w:val="24"/>
        </w:rPr>
        <w:t>. Вопрос о результатах выдвижения инициативы проведения публичных слушаний</w:t>
      </w:r>
      <w:r w:rsidR="002E7F21" w:rsidRPr="002E7F21">
        <w:rPr>
          <w:rFonts w:cs="Times New Roman"/>
          <w:b w:val="0"/>
          <w:kern w:val="2"/>
          <w:szCs w:val="24"/>
        </w:rPr>
        <w:t>, общественных обсуждений</w:t>
      </w:r>
      <w:r w:rsidR="00F21BE1" w:rsidRPr="002E7F21">
        <w:rPr>
          <w:rFonts w:cs="Times New Roman"/>
          <w:b w:val="0"/>
          <w:kern w:val="2"/>
          <w:szCs w:val="24"/>
        </w:rPr>
        <w:t xml:space="preserve"> населением подлежит рассмотрению на заседании </w:t>
      </w:r>
      <w:r w:rsidR="002E7F21" w:rsidRPr="002E7F21">
        <w:rPr>
          <w:rFonts w:cs="Times New Roman"/>
          <w:b w:val="0"/>
          <w:kern w:val="2"/>
          <w:szCs w:val="24"/>
        </w:rPr>
        <w:t>Думу муниципального образования</w:t>
      </w:r>
      <w:r w:rsidR="00F21BE1" w:rsidRPr="002E7F21">
        <w:rPr>
          <w:rFonts w:cs="Times New Roman"/>
          <w:b w:val="0"/>
          <w:kern w:val="2"/>
          <w:szCs w:val="24"/>
        </w:rPr>
        <w:t xml:space="preserve">, следующем после дня поступления ему обращения, предусмотренного частью </w:t>
      </w:r>
      <w:r w:rsidR="002E7F21" w:rsidRPr="002E7F21">
        <w:rPr>
          <w:rFonts w:cs="Times New Roman"/>
          <w:b w:val="0"/>
          <w:kern w:val="2"/>
          <w:szCs w:val="24"/>
        </w:rPr>
        <w:t>8</w:t>
      </w:r>
      <w:r w:rsidR="00F21BE1" w:rsidRPr="002E7F21">
        <w:rPr>
          <w:rFonts w:cs="Times New Roman"/>
          <w:b w:val="0"/>
          <w:kern w:val="2"/>
          <w:szCs w:val="24"/>
        </w:rPr>
        <w:t xml:space="preserve"> настоящей статьи.</w:t>
      </w:r>
    </w:p>
    <w:p w:rsidR="00F21BE1" w:rsidRPr="002E7F21" w:rsidRDefault="006438D1" w:rsidP="00B37252">
      <w:pPr>
        <w:pStyle w:val="a4"/>
        <w:ind w:firstLine="708"/>
        <w:jc w:val="both"/>
        <w:rPr>
          <w:rFonts w:ascii="Times New Roman" w:hAnsi="Times New Roman" w:cs="Times New Roman"/>
          <w:sz w:val="24"/>
          <w:szCs w:val="24"/>
        </w:rPr>
      </w:pPr>
      <w:r w:rsidRPr="002E7F21">
        <w:rPr>
          <w:rFonts w:ascii="Times New Roman" w:hAnsi="Times New Roman" w:cs="Times New Roman"/>
          <w:kern w:val="2"/>
          <w:sz w:val="24"/>
          <w:szCs w:val="24"/>
        </w:rPr>
        <w:t>10</w:t>
      </w:r>
      <w:r w:rsidR="00F21BE1" w:rsidRPr="002E7F21">
        <w:rPr>
          <w:rFonts w:ascii="Times New Roman" w:hAnsi="Times New Roman" w:cs="Times New Roman"/>
          <w:kern w:val="2"/>
          <w:sz w:val="24"/>
          <w:szCs w:val="24"/>
        </w:rPr>
        <w:t xml:space="preserve">. В случаях, когда </w:t>
      </w:r>
      <w:r w:rsidR="002E7F21" w:rsidRPr="002E7F21">
        <w:rPr>
          <w:rFonts w:ascii="Times New Roman" w:hAnsi="Times New Roman" w:cs="Times New Roman"/>
          <w:kern w:val="2"/>
          <w:sz w:val="24"/>
          <w:szCs w:val="24"/>
        </w:rPr>
        <w:t>Думой муниципального образования</w:t>
      </w:r>
      <w:r w:rsidR="00F21BE1" w:rsidRPr="002E7F21">
        <w:rPr>
          <w:rFonts w:ascii="Times New Roman" w:hAnsi="Times New Roman" w:cs="Times New Roman"/>
          <w:kern w:val="2"/>
          <w:sz w:val="24"/>
          <w:szCs w:val="24"/>
        </w:rPr>
        <w:t xml:space="preserve"> принято решение о подтверждении факта выдвижения инициативы проведения публичных слушаний</w:t>
      </w:r>
      <w:r w:rsidR="002E7F21" w:rsidRPr="002E7F21">
        <w:rPr>
          <w:rFonts w:ascii="Times New Roman" w:hAnsi="Times New Roman" w:cs="Times New Roman"/>
          <w:kern w:val="2"/>
          <w:sz w:val="24"/>
          <w:szCs w:val="24"/>
        </w:rPr>
        <w:t>, общественных обсуждений</w:t>
      </w:r>
      <w:r w:rsidR="00F21BE1" w:rsidRPr="002E7F21">
        <w:rPr>
          <w:rFonts w:ascii="Times New Roman" w:hAnsi="Times New Roman" w:cs="Times New Roman"/>
          <w:kern w:val="2"/>
          <w:sz w:val="24"/>
          <w:szCs w:val="24"/>
        </w:rPr>
        <w:t xml:space="preserve"> населением, вопрос о назначении публичных слушаний</w:t>
      </w:r>
      <w:r w:rsidR="002E7F21" w:rsidRPr="002E7F21">
        <w:rPr>
          <w:rFonts w:ascii="Times New Roman" w:hAnsi="Times New Roman" w:cs="Times New Roman"/>
          <w:kern w:val="2"/>
          <w:sz w:val="24"/>
          <w:szCs w:val="24"/>
        </w:rPr>
        <w:t>, общественных обсуждений</w:t>
      </w:r>
      <w:r w:rsidR="00F21BE1" w:rsidRPr="002E7F21">
        <w:rPr>
          <w:rFonts w:ascii="Times New Roman" w:hAnsi="Times New Roman" w:cs="Times New Roman"/>
          <w:kern w:val="2"/>
          <w:sz w:val="24"/>
          <w:szCs w:val="24"/>
        </w:rPr>
        <w:t xml:space="preserve"> вносится в повестку заседания</w:t>
      </w:r>
      <w:r w:rsidR="002E7F21" w:rsidRPr="002E7F21">
        <w:rPr>
          <w:rFonts w:ascii="Times New Roman" w:hAnsi="Times New Roman" w:cs="Times New Roman"/>
          <w:kern w:val="2"/>
          <w:sz w:val="24"/>
          <w:szCs w:val="24"/>
        </w:rPr>
        <w:t xml:space="preserve"> Думы муниципального образования</w:t>
      </w:r>
      <w:r w:rsidR="00F21BE1" w:rsidRPr="002E7F21">
        <w:rPr>
          <w:rFonts w:ascii="Times New Roman" w:hAnsi="Times New Roman" w:cs="Times New Roman"/>
          <w:kern w:val="2"/>
          <w:sz w:val="24"/>
          <w:szCs w:val="24"/>
        </w:rPr>
        <w:t xml:space="preserve">, на котором рассматривался вопрос о результатах выдвижения инициативы </w:t>
      </w:r>
      <w:r w:rsidR="00F21BE1" w:rsidRPr="002E7F21">
        <w:rPr>
          <w:rFonts w:ascii="Times New Roman" w:hAnsi="Times New Roman" w:cs="Times New Roman"/>
          <w:kern w:val="2"/>
          <w:sz w:val="24"/>
          <w:szCs w:val="24"/>
        </w:rPr>
        <w:lastRenderedPageBreak/>
        <w:t>проведения публичных слушаний</w:t>
      </w:r>
      <w:r w:rsidR="002E7F21" w:rsidRPr="002E7F21">
        <w:rPr>
          <w:rFonts w:ascii="Times New Roman" w:hAnsi="Times New Roman" w:cs="Times New Roman"/>
          <w:kern w:val="2"/>
          <w:sz w:val="24"/>
          <w:szCs w:val="24"/>
        </w:rPr>
        <w:t>, общественных обсуждений</w:t>
      </w:r>
      <w:r w:rsidR="00F21BE1" w:rsidRPr="002E7F21">
        <w:rPr>
          <w:rFonts w:ascii="Times New Roman" w:hAnsi="Times New Roman" w:cs="Times New Roman"/>
          <w:kern w:val="2"/>
          <w:sz w:val="24"/>
          <w:szCs w:val="24"/>
        </w:rPr>
        <w:t xml:space="preserve"> населением, либо в повестку следующего заседания </w:t>
      </w:r>
      <w:r w:rsidR="002E7F21" w:rsidRPr="002E7F21">
        <w:rPr>
          <w:rFonts w:ascii="Times New Roman" w:hAnsi="Times New Roman" w:cs="Times New Roman"/>
          <w:kern w:val="2"/>
          <w:sz w:val="24"/>
          <w:szCs w:val="24"/>
        </w:rPr>
        <w:t>Думы муниципального образования.</w:t>
      </w:r>
    </w:p>
    <w:p w:rsidR="00F67A36" w:rsidRPr="00F67A36" w:rsidRDefault="006438D1" w:rsidP="00B37252">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F67A36" w:rsidRPr="00F67A36">
        <w:rPr>
          <w:rFonts w:ascii="Times New Roman" w:hAnsi="Times New Roman" w:cs="Times New Roman"/>
          <w:sz w:val="24"/>
          <w:szCs w:val="24"/>
        </w:rPr>
        <w:t>.</w:t>
      </w:r>
      <w:r w:rsidR="00612652">
        <w:rPr>
          <w:rFonts w:ascii="Times New Roman" w:hAnsi="Times New Roman" w:cs="Times New Roman"/>
          <w:sz w:val="24"/>
          <w:szCs w:val="24"/>
        </w:rPr>
        <w:t xml:space="preserve"> </w:t>
      </w:r>
      <w:r w:rsidR="00F67A36" w:rsidRPr="00F67A36">
        <w:rPr>
          <w:rFonts w:ascii="Times New Roman" w:hAnsi="Times New Roman" w:cs="Times New Roman"/>
          <w:sz w:val="24"/>
          <w:szCs w:val="24"/>
        </w:rPr>
        <w:t>По результатам рассмотрения обращения Дума</w:t>
      </w:r>
      <w:r w:rsidR="002E7F21">
        <w:rPr>
          <w:rFonts w:ascii="Times New Roman" w:hAnsi="Times New Roman" w:cs="Times New Roman"/>
          <w:sz w:val="24"/>
          <w:szCs w:val="24"/>
        </w:rPr>
        <w:t xml:space="preserve"> муниципального образования</w:t>
      </w:r>
      <w:r w:rsidR="00F67A36" w:rsidRPr="00F67A36">
        <w:rPr>
          <w:rFonts w:ascii="Times New Roman" w:hAnsi="Times New Roman" w:cs="Times New Roman"/>
          <w:sz w:val="24"/>
          <w:szCs w:val="24"/>
        </w:rPr>
        <w:t xml:space="preserve"> принимает решение о </w:t>
      </w:r>
      <w:r w:rsidR="00191C47">
        <w:rPr>
          <w:rFonts w:ascii="Times New Roman" w:hAnsi="Times New Roman" w:cs="Times New Roman"/>
          <w:sz w:val="24"/>
          <w:szCs w:val="24"/>
        </w:rPr>
        <w:t>назначении проведения</w:t>
      </w:r>
      <w:r w:rsidR="00F67A36" w:rsidRPr="00F67A36">
        <w:rPr>
          <w:rFonts w:ascii="Times New Roman" w:hAnsi="Times New Roman" w:cs="Times New Roman"/>
          <w:sz w:val="24"/>
          <w:szCs w:val="24"/>
        </w:rPr>
        <w:t xml:space="preserve"> публичных слушаний</w:t>
      </w:r>
      <w:r w:rsidR="00191C47">
        <w:rPr>
          <w:rFonts w:ascii="Times New Roman" w:hAnsi="Times New Roman" w:cs="Times New Roman"/>
          <w:sz w:val="24"/>
          <w:szCs w:val="24"/>
        </w:rPr>
        <w:t>, общественных обсуждений</w:t>
      </w:r>
      <w:r w:rsidR="00F67A36" w:rsidRPr="00F67A36">
        <w:rPr>
          <w:rFonts w:ascii="Times New Roman" w:hAnsi="Times New Roman" w:cs="Times New Roman"/>
          <w:sz w:val="24"/>
          <w:szCs w:val="24"/>
        </w:rPr>
        <w:t xml:space="preserve"> либо отказывает в их проведении с обоснованием причин отказа. В проведении публичных слушаний, общественных обсуждений может быть отказано в случае, если на публичные слушания</w:t>
      </w:r>
      <w:r w:rsidR="0068181A">
        <w:rPr>
          <w:rFonts w:ascii="Times New Roman" w:hAnsi="Times New Roman" w:cs="Times New Roman"/>
          <w:sz w:val="24"/>
          <w:szCs w:val="24"/>
        </w:rPr>
        <w:t>, общественные обсуждения</w:t>
      </w:r>
      <w:r w:rsidR="00F67A36" w:rsidRPr="00F67A36">
        <w:rPr>
          <w:rFonts w:ascii="Times New Roman" w:hAnsi="Times New Roman" w:cs="Times New Roman"/>
          <w:sz w:val="24"/>
          <w:szCs w:val="24"/>
        </w:rPr>
        <w:t xml:space="preserve"> предлагается вынесение вопроса, не указанного в статье 2 настоящего Положения, или не соблюден порядок обращения населения муниципального образования с инициативой проведения публичных слушаний, общественных обсуждений, предусмотренный настоящей статьей.</w:t>
      </w:r>
    </w:p>
    <w:p w:rsidR="00F67A36" w:rsidRPr="00F67A36" w:rsidRDefault="00F67A36" w:rsidP="00B37252">
      <w:pPr>
        <w:pStyle w:val="a4"/>
        <w:jc w:val="both"/>
        <w:rPr>
          <w:rFonts w:ascii="Times New Roman" w:hAnsi="Times New Roman" w:cs="Times New Roman"/>
          <w:sz w:val="24"/>
          <w:szCs w:val="24"/>
        </w:rPr>
      </w:pPr>
    </w:p>
    <w:p w:rsidR="00F67A36" w:rsidRPr="00C05F2C" w:rsidRDefault="00F67A36" w:rsidP="00C05F2C">
      <w:pPr>
        <w:pStyle w:val="a4"/>
        <w:jc w:val="center"/>
        <w:rPr>
          <w:rFonts w:ascii="Times New Roman" w:hAnsi="Times New Roman" w:cs="Times New Roman"/>
          <w:b/>
          <w:sz w:val="24"/>
          <w:szCs w:val="24"/>
        </w:rPr>
      </w:pPr>
      <w:r w:rsidRPr="00C05F2C">
        <w:rPr>
          <w:rFonts w:ascii="Times New Roman" w:hAnsi="Times New Roman" w:cs="Times New Roman"/>
          <w:b/>
          <w:sz w:val="24"/>
          <w:szCs w:val="24"/>
        </w:rPr>
        <w:t>Статья 5. Назначение публичных сл</w:t>
      </w:r>
      <w:r w:rsidR="00C05F2C">
        <w:rPr>
          <w:rFonts w:ascii="Times New Roman" w:hAnsi="Times New Roman" w:cs="Times New Roman"/>
          <w:b/>
          <w:sz w:val="24"/>
          <w:szCs w:val="24"/>
        </w:rPr>
        <w:t>ушаний, общественных обсуждений</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1.</w:t>
      </w:r>
      <w:r w:rsidR="00612652" w:rsidRPr="00F67A36">
        <w:rPr>
          <w:rFonts w:ascii="Times New Roman" w:hAnsi="Times New Roman" w:cs="Times New Roman"/>
          <w:sz w:val="24"/>
          <w:szCs w:val="24"/>
        </w:rPr>
        <w:t xml:space="preserve"> </w:t>
      </w:r>
      <w:r w:rsidRPr="00F67A36">
        <w:rPr>
          <w:rFonts w:ascii="Times New Roman" w:hAnsi="Times New Roman" w:cs="Times New Roman"/>
          <w:sz w:val="24"/>
          <w:szCs w:val="24"/>
        </w:rPr>
        <w:t xml:space="preserve">В случае, если инициатором проведения публичных слушаний, общественных обсуждений является население муниципального образования, решение о назначении публичных слушаний, общественных обсуждений принимается Думой муниципального образования. В случае, если инициатором проведения публичных слушаний, общественных обсуждений является глава </w:t>
      </w:r>
      <w:r w:rsidR="00191C47">
        <w:rPr>
          <w:rFonts w:ascii="Times New Roman" w:hAnsi="Times New Roman" w:cs="Times New Roman"/>
          <w:sz w:val="24"/>
          <w:szCs w:val="24"/>
        </w:rPr>
        <w:t>муниципального образования</w:t>
      </w:r>
      <w:r w:rsidRPr="00F67A36">
        <w:rPr>
          <w:rFonts w:ascii="Times New Roman" w:hAnsi="Times New Roman" w:cs="Times New Roman"/>
          <w:sz w:val="24"/>
          <w:szCs w:val="24"/>
        </w:rPr>
        <w:t>, решение о назначении публичных слушаний, общественных обсуждений принимается главой</w:t>
      </w:r>
      <w:r w:rsidR="00191C47">
        <w:rPr>
          <w:rFonts w:ascii="Times New Roman" w:hAnsi="Times New Roman" w:cs="Times New Roman"/>
          <w:sz w:val="24"/>
          <w:szCs w:val="24"/>
        </w:rPr>
        <w:t xml:space="preserve"> муниципального образования</w:t>
      </w:r>
      <w:r w:rsidRPr="00F67A36">
        <w:rPr>
          <w:rFonts w:ascii="Times New Roman" w:hAnsi="Times New Roman" w:cs="Times New Roman"/>
          <w:sz w:val="24"/>
          <w:szCs w:val="24"/>
        </w:rPr>
        <w:t>. Решение о назначении публичных слушаний, общественных обсуждений оформляется в виде правового акта органа, уполномоченного принимать указанное решение.</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2.</w:t>
      </w:r>
      <w:r w:rsidR="00612652" w:rsidRPr="00F67A36">
        <w:rPr>
          <w:rFonts w:ascii="Times New Roman" w:hAnsi="Times New Roman" w:cs="Times New Roman"/>
          <w:sz w:val="24"/>
          <w:szCs w:val="24"/>
        </w:rPr>
        <w:t xml:space="preserve"> </w:t>
      </w:r>
      <w:r w:rsidRPr="00F67A36">
        <w:rPr>
          <w:rFonts w:ascii="Times New Roman" w:hAnsi="Times New Roman" w:cs="Times New Roman"/>
          <w:sz w:val="24"/>
          <w:szCs w:val="24"/>
        </w:rPr>
        <w:t>В правовом акте о назначении публичных слушаний, общественных обсуждений указываются:</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1)</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тема публичных слушаний, общественных обсуждений</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2)</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организатор публичных слушаний, общественных обсуждений;</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3)</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 xml:space="preserve">срок, место и время приема письменных замечаний и предложений жителей </w:t>
      </w:r>
      <w:r w:rsidR="00191C47">
        <w:rPr>
          <w:rFonts w:ascii="Times New Roman" w:hAnsi="Times New Roman" w:cs="Times New Roman"/>
          <w:sz w:val="24"/>
          <w:szCs w:val="24"/>
        </w:rPr>
        <w:t>муниципального образования</w:t>
      </w:r>
      <w:r w:rsidRPr="00F67A36">
        <w:rPr>
          <w:rFonts w:ascii="Times New Roman" w:hAnsi="Times New Roman" w:cs="Times New Roman"/>
          <w:sz w:val="24"/>
          <w:szCs w:val="24"/>
        </w:rPr>
        <w:t xml:space="preserve"> по вопросам, выносимым на публичные слушания, общественные обсуждения;</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4)</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форма публичных слушаний, общественных обсуждений в соответствии со статьей 6 настоящего Положения;</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5)</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место (места), дата и время проведения публичных слушаний, общественных обсуждений.</w:t>
      </w:r>
    </w:p>
    <w:p w:rsidR="00F67A36" w:rsidRPr="00F67A36" w:rsidRDefault="00F67A36" w:rsidP="00B37252">
      <w:pPr>
        <w:pStyle w:val="a4"/>
        <w:ind w:firstLine="708"/>
        <w:jc w:val="both"/>
        <w:rPr>
          <w:rFonts w:ascii="Times New Roman" w:hAnsi="Times New Roman" w:cs="Times New Roman"/>
          <w:sz w:val="24"/>
          <w:szCs w:val="24"/>
        </w:rPr>
      </w:pPr>
      <w:r w:rsidRPr="00D75EC5">
        <w:rPr>
          <w:rFonts w:ascii="Times New Roman" w:hAnsi="Times New Roman" w:cs="Times New Roman"/>
          <w:sz w:val="24"/>
          <w:szCs w:val="24"/>
        </w:rPr>
        <w:t>3.</w:t>
      </w:r>
      <w:r w:rsidR="00612652">
        <w:rPr>
          <w:rFonts w:ascii="Times New Roman" w:hAnsi="Times New Roman" w:cs="Times New Roman"/>
          <w:sz w:val="24"/>
          <w:szCs w:val="24"/>
        </w:rPr>
        <w:t xml:space="preserve"> </w:t>
      </w:r>
      <w:r w:rsidRPr="00D75EC5">
        <w:rPr>
          <w:rFonts w:ascii="Times New Roman" w:hAnsi="Times New Roman" w:cs="Times New Roman"/>
          <w:sz w:val="24"/>
          <w:szCs w:val="24"/>
        </w:rPr>
        <w:t>Правовой акт о назначении публичных слушаний, общественных обсуждений подлежит официальному опубликованию (обнародованию) не позднее</w:t>
      </w:r>
      <w:r w:rsidR="00612652">
        <w:rPr>
          <w:rFonts w:ascii="Times New Roman" w:hAnsi="Times New Roman" w:cs="Times New Roman"/>
          <w:sz w:val="24"/>
          <w:szCs w:val="24"/>
        </w:rPr>
        <w:t>,</w:t>
      </w:r>
      <w:r w:rsidRPr="00D75EC5">
        <w:rPr>
          <w:rFonts w:ascii="Times New Roman" w:hAnsi="Times New Roman" w:cs="Times New Roman"/>
          <w:sz w:val="24"/>
          <w:szCs w:val="24"/>
        </w:rPr>
        <w:t xml:space="preserve"> чем за три </w:t>
      </w:r>
      <w:r w:rsidR="00D75EC5">
        <w:rPr>
          <w:rFonts w:ascii="Times New Roman" w:hAnsi="Times New Roman" w:cs="Times New Roman"/>
          <w:sz w:val="24"/>
          <w:szCs w:val="24"/>
        </w:rPr>
        <w:t xml:space="preserve">календарных </w:t>
      </w:r>
      <w:r w:rsidRPr="00D75EC5">
        <w:rPr>
          <w:rFonts w:ascii="Times New Roman" w:hAnsi="Times New Roman" w:cs="Times New Roman"/>
          <w:sz w:val="24"/>
          <w:szCs w:val="24"/>
        </w:rPr>
        <w:t>дня до начала слушаний, обсуждений, если законодательством, Уставом</w:t>
      </w:r>
      <w:r w:rsidR="00D75EC5">
        <w:rPr>
          <w:rFonts w:ascii="Times New Roman" w:hAnsi="Times New Roman" w:cs="Times New Roman"/>
          <w:sz w:val="24"/>
          <w:szCs w:val="24"/>
        </w:rPr>
        <w:t xml:space="preserve"> муниципального образования</w:t>
      </w:r>
      <w:r w:rsidRPr="00D75EC5">
        <w:rPr>
          <w:rFonts w:ascii="Times New Roman" w:hAnsi="Times New Roman" w:cs="Times New Roman"/>
          <w:sz w:val="24"/>
          <w:szCs w:val="24"/>
        </w:rPr>
        <w:t xml:space="preserve"> не установлен иной срок.</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4.</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 xml:space="preserve">Проект муниципального правового акта, предлагаемого для обсуждения на публичных слушаниях, общественных обсуждений, публикуется или доводится до сведения населения через средства массовой информации </w:t>
      </w:r>
      <w:r w:rsidRPr="00D75EC5">
        <w:rPr>
          <w:rFonts w:ascii="Times New Roman" w:hAnsi="Times New Roman" w:cs="Times New Roman"/>
          <w:sz w:val="24"/>
          <w:szCs w:val="24"/>
        </w:rPr>
        <w:t>не позднее</w:t>
      </w:r>
      <w:r w:rsidR="00612652">
        <w:rPr>
          <w:rFonts w:ascii="Times New Roman" w:hAnsi="Times New Roman" w:cs="Times New Roman"/>
          <w:sz w:val="24"/>
          <w:szCs w:val="24"/>
        </w:rPr>
        <w:t>,</w:t>
      </w:r>
      <w:r w:rsidRPr="00D75EC5">
        <w:rPr>
          <w:rFonts w:ascii="Times New Roman" w:hAnsi="Times New Roman" w:cs="Times New Roman"/>
          <w:sz w:val="24"/>
          <w:szCs w:val="24"/>
        </w:rPr>
        <w:t xml:space="preserve"> чем за три дня до начала слушаний, обсуждений,</w:t>
      </w:r>
      <w:r w:rsidRPr="00F67A36">
        <w:rPr>
          <w:rFonts w:ascii="Times New Roman" w:hAnsi="Times New Roman" w:cs="Times New Roman"/>
          <w:sz w:val="24"/>
          <w:szCs w:val="24"/>
        </w:rPr>
        <w:t xml:space="preserve"> если законодательством, Уставом </w:t>
      </w:r>
      <w:r w:rsidR="00D75EC5">
        <w:rPr>
          <w:rFonts w:ascii="Times New Roman" w:hAnsi="Times New Roman" w:cs="Times New Roman"/>
          <w:sz w:val="24"/>
          <w:szCs w:val="24"/>
        </w:rPr>
        <w:t>муниципального образования</w:t>
      </w:r>
      <w:r w:rsidRPr="00F67A36">
        <w:rPr>
          <w:rFonts w:ascii="Times New Roman" w:hAnsi="Times New Roman" w:cs="Times New Roman"/>
          <w:sz w:val="24"/>
          <w:szCs w:val="24"/>
        </w:rPr>
        <w:t xml:space="preserve"> не установлен иной срок. Проект муниципального правового акта, предлагаемого для обсуждения на публичных слушаниях, общественных обсуждений, подлежащий обязательному опубликованию в соответствии с законодательством, Уставом </w:t>
      </w:r>
      <w:r w:rsidR="00191C47">
        <w:rPr>
          <w:rFonts w:ascii="Times New Roman" w:hAnsi="Times New Roman" w:cs="Times New Roman"/>
          <w:sz w:val="24"/>
          <w:szCs w:val="24"/>
        </w:rPr>
        <w:t>муниципального образования</w:t>
      </w:r>
      <w:r w:rsidRPr="00F67A36">
        <w:rPr>
          <w:rFonts w:ascii="Times New Roman" w:hAnsi="Times New Roman" w:cs="Times New Roman"/>
          <w:sz w:val="24"/>
          <w:szCs w:val="24"/>
        </w:rPr>
        <w:t>, публикуется в официальных источниках опубликования муниципальных правовых актов муниципального образования. Не подлежащий обязательному опубликованию проект муниципального правового акта, предлагаемого для обсуждения на публичных слушаниях, общественных обсуждений, может доводиться до сведения населения посредством:</w:t>
      </w:r>
    </w:p>
    <w:p w:rsidR="00F67A36" w:rsidRPr="00D75EC5" w:rsidRDefault="00D75EC5" w:rsidP="00B37252">
      <w:pPr>
        <w:pStyle w:val="a4"/>
        <w:ind w:firstLine="708"/>
        <w:jc w:val="both"/>
        <w:rPr>
          <w:rFonts w:ascii="Times New Roman" w:hAnsi="Times New Roman" w:cs="Times New Roman"/>
          <w:sz w:val="24"/>
          <w:szCs w:val="24"/>
        </w:rPr>
      </w:pPr>
      <w:r w:rsidRPr="00D75EC5">
        <w:rPr>
          <w:rFonts w:ascii="Times New Roman" w:hAnsi="Times New Roman" w:cs="Times New Roman"/>
          <w:sz w:val="24"/>
          <w:szCs w:val="24"/>
        </w:rPr>
        <w:t xml:space="preserve">1) </w:t>
      </w:r>
      <w:r w:rsidR="00F67A36" w:rsidRPr="00D75EC5">
        <w:rPr>
          <w:rFonts w:ascii="Times New Roman" w:hAnsi="Times New Roman" w:cs="Times New Roman"/>
          <w:sz w:val="24"/>
          <w:szCs w:val="24"/>
        </w:rPr>
        <w:t>неофициального опубликования;</w:t>
      </w:r>
    </w:p>
    <w:p w:rsidR="00F67A36" w:rsidRPr="00D75EC5" w:rsidRDefault="00D75EC5" w:rsidP="00B37252">
      <w:pPr>
        <w:pStyle w:val="a4"/>
        <w:ind w:firstLine="708"/>
        <w:jc w:val="both"/>
        <w:rPr>
          <w:rFonts w:ascii="Times New Roman" w:hAnsi="Times New Roman" w:cs="Times New Roman"/>
          <w:sz w:val="24"/>
          <w:szCs w:val="24"/>
        </w:rPr>
      </w:pPr>
      <w:r w:rsidRPr="00D75EC5">
        <w:rPr>
          <w:rFonts w:ascii="Times New Roman" w:hAnsi="Times New Roman" w:cs="Times New Roman"/>
          <w:sz w:val="24"/>
          <w:szCs w:val="24"/>
        </w:rPr>
        <w:t xml:space="preserve">2) </w:t>
      </w:r>
      <w:r w:rsidR="00F67A36" w:rsidRPr="00D75EC5">
        <w:rPr>
          <w:rFonts w:ascii="Times New Roman" w:hAnsi="Times New Roman" w:cs="Times New Roman"/>
          <w:sz w:val="24"/>
          <w:szCs w:val="24"/>
        </w:rPr>
        <w:t xml:space="preserve">указания в правовом акте о назначении публичных слушаний, общественных обсуждений сведений о месте и времени ознакомления с проектом муниципального </w:t>
      </w:r>
      <w:r w:rsidR="00F67A36" w:rsidRPr="00D75EC5">
        <w:rPr>
          <w:rFonts w:ascii="Times New Roman" w:hAnsi="Times New Roman" w:cs="Times New Roman"/>
          <w:sz w:val="24"/>
          <w:szCs w:val="24"/>
        </w:rPr>
        <w:lastRenderedPageBreak/>
        <w:t>правового акта, предлагаемым для обсуждения на публичных слушаниях, общественных обсуждений;</w:t>
      </w:r>
    </w:p>
    <w:p w:rsidR="00F67A36" w:rsidRPr="00F67A36" w:rsidRDefault="00D75EC5" w:rsidP="00B37252">
      <w:pPr>
        <w:pStyle w:val="a4"/>
        <w:ind w:firstLine="708"/>
        <w:jc w:val="both"/>
        <w:rPr>
          <w:rFonts w:ascii="Times New Roman" w:hAnsi="Times New Roman" w:cs="Times New Roman"/>
          <w:sz w:val="24"/>
          <w:szCs w:val="24"/>
        </w:rPr>
      </w:pPr>
      <w:r w:rsidRPr="00D75EC5">
        <w:rPr>
          <w:rFonts w:ascii="Times New Roman" w:hAnsi="Times New Roman" w:cs="Times New Roman"/>
          <w:sz w:val="24"/>
          <w:szCs w:val="24"/>
        </w:rPr>
        <w:t xml:space="preserve">3) </w:t>
      </w:r>
      <w:r w:rsidR="00F67A36" w:rsidRPr="00D75EC5">
        <w:rPr>
          <w:rFonts w:ascii="Times New Roman" w:hAnsi="Times New Roman" w:cs="Times New Roman"/>
          <w:sz w:val="24"/>
          <w:szCs w:val="24"/>
        </w:rPr>
        <w:t>доведения его содержания до всеобщего сведения по радио, телевидению, в печати, сети "Интернет" путем передачи о нем сообщения, объявления, дачи аннотации, разъяснения, интервьюирования и другим способом.</w:t>
      </w:r>
    </w:p>
    <w:p w:rsidR="00F67A36" w:rsidRPr="00F67A36" w:rsidRDefault="00F67A36" w:rsidP="00B37252">
      <w:pPr>
        <w:pStyle w:val="a4"/>
        <w:jc w:val="both"/>
        <w:rPr>
          <w:rFonts w:ascii="Times New Roman" w:hAnsi="Times New Roman" w:cs="Times New Roman"/>
          <w:sz w:val="24"/>
          <w:szCs w:val="24"/>
        </w:rPr>
      </w:pPr>
    </w:p>
    <w:p w:rsidR="00F67A36" w:rsidRPr="00C05F2C" w:rsidRDefault="00F67A36" w:rsidP="00C05F2C">
      <w:pPr>
        <w:pStyle w:val="a4"/>
        <w:jc w:val="center"/>
        <w:rPr>
          <w:rFonts w:ascii="Times New Roman" w:hAnsi="Times New Roman" w:cs="Times New Roman"/>
          <w:b/>
          <w:sz w:val="24"/>
          <w:szCs w:val="24"/>
        </w:rPr>
      </w:pPr>
      <w:r w:rsidRPr="00C05F2C">
        <w:rPr>
          <w:rFonts w:ascii="Times New Roman" w:hAnsi="Times New Roman" w:cs="Times New Roman"/>
          <w:b/>
          <w:sz w:val="24"/>
          <w:szCs w:val="24"/>
        </w:rPr>
        <w:t>Статья 6. Формы публичных сл</w:t>
      </w:r>
      <w:r w:rsidR="00C05F2C">
        <w:rPr>
          <w:rFonts w:ascii="Times New Roman" w:hAnsi="Times New Roman" w:cs="Times New Roman"/>
          <w:b/>
          <w:sz w:val="24"/>
          <w:szCs w:val="24"/>
        </w:rPr>
        <w:t>ушаний, общественных обсуждений</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1.</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Публичные слушания, общественные обсуждения могут проводиться в следующих формах:</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1)</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 xml:space="preserve">слушания в Думе муниципального образования или администрации муниципального образования с участием жителей </w:t>
      </w:r>
      <w:r w:rsidR="0068181A">
        <w:rPr>
          <w:rFonts w:ascii="Times New Roman" w:hAnsi="Times New Roman" w:cs="Times New Roman"/>
          <w:sz w:val="24"/>
          <w:szCs w:val="24"/>
        </w:rPr>
        <w:t>муниципального образования</w:t>
      </w:r>
      <w:r w:rsidRPr="00F67A36">
        <w:rPr>
          <w:rFonts w:ascii="Times New Roman" w:hAnsi="Times New Roman" w:cs="Times New Roman"/>
          <w:sz w:val="24"/>
          <w:szCs w:val="24"/>
        </w:rPr>
        <w:t xml:space="preserve"> в соответствии со статьей 9 настоящего Положения;</w:t>
      </w:r>
    </w:p>
    <w:p w:rsidR="00F67A36" w:rsidRPr="00F67A36" w:rsidRDefault="00F67A36" w:rsidP="00B37252">
      <w:pPr>
        <w:pStyle w:val="a4"/>
        <w:jc w:val="both"/>
        <w:rPr>
          <w:rFonts w:ascii="Times New Roman" w:hAnsi="Times New Roman" w:cs="Times New Roman"/>
          <w:sz w:val="24"/>
          <w:szCs w:val="24"/>
        </w:rPr>
      </w:pPr>
      <w:r w:rsidRPr="00C05F2C">
        <w:rPr>
          <w:rFonts w:ascii="Times New Roman" w:hAnsi="Times New Roman" w:cs="Times New Roman"/>
          <w:sz w:val="24"/>
          <w:szCs w:val="24"/>
        </w:rPr>
        <w:t>2)</w:t>
      </w:r>
      <w:r w:rsidR="00612652">
        <w:rPr>
          <w:rFonts w:ascii="Times New Roman" w:hAnsi="Times New Roman" w:cs="Times New Roman"/>
          <w:sz w:val="24"/>
          <w:szCs w:val="24"/>
        </w:rPr>
        <w:t xml:space="preserve"> </w:t>
      </w:r>
      <w:r w:rsidRPr="00C05F2C">
        <w:rPr>
          <w:rFonts w:ascii="Times New Roman" w:hAnsi="Times New Roman" w:cs="Times New Roman"/>
          <w:sz w:val="24"/>
          <w:szCs w:val="24"/>
        </w:rPr>
        <w:t>публичные мероприятия</w:t>
      </w:r>
      <w:r w:rsidRPr="00F67A36">
        <w:rPr>
          <w:rFonts w:ascii="Times New Roman" w:hAnsi="Times New Roman" w:cs="Times New Roman"/>
          <w:sz w:val="24"/>
          <w:szCs w:val="24"/>
        </w:rPr>
        <w:t xml:space="preserve"> в соответствии со статьей 10 настоящего Положения.</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2.</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До проведения публичных слушаний, общественных обсуждений в формах, указанных в части 1 настоящей статьи, жители муниципального образования представляют письменные предложения и замечания по вопросам, выносимым на публичные слушания, в соответствии со статьей 8 настоящего Положения.</w:t>
      </w:r>
    </w:p>
    <w:p w:rsidR="00F67A36" w:rsidRPr="00F67A36" w:rsidRDefault="00F67A36" w:rsidP="00B37252">
      <w:pPr>
        <w:pStyle w:val="a4"/>
        <w:jc w:val="both"/>
        <w:rPr>
          <w:rFonts w:ascii="Times New Roman" w:hAnsi="Times New Roman" w:cs="Times New Roman"/>
          <w:sz w:val="24"/>
          <w:szCs w:val="24"/>
        </w:rPr>
      </w:pPr>
    </w:p>
    <w:p w:rsidR="00F67A36" w:rsidRPr="00C05F2C" w:rsidRDefault="00F67A36" w:rsidP="00C05F2C">
      <w:pPr>
        <w:pStyle w:val="a4"/>
        <w:jc w:val="center"/>
        <w:rPr>
          <w:rFonts w:ascii="Times New Roman" w:hAnsi="Times New Roman" w:cs="Times New Roman"/>
          <w:b/>
          <w:sz w:val="24"/>
          <w:szCs w:val="24"/>
        </w:rPr>
      </w:pPr>
      <w:r w:rsidRPr="00C05F2C">
        <w:rPr>
          <w:rFonts w:ascii="Times New Roman" w:hAnsi="Times New Roman" w:cs="Times New Roman"/>
          <w:b/>
          <w:sz w:val="24"/>
          <w:szCs w:val="24"/>
        </w:rPr>
        <w:t>Статья 7. Порядок организации публичных слушаний, общественных обсуждений</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1.</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Подготовку и проведение публичных слушаний, общественных обсуждений обеспечивает организатор публичных слушаний.</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2.</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 xml:space="preserve">Организатором публичных слушаний, общественных обсуждений, назначаемых Думой </w:t>
      </w:r>
      <w:r w:rsidR="00191C47">
        <w:rPr>
          <w:rFonts w:ascii="Times New Roman" w:hAnsi="Times New Roman" w:cs="Times New Roman"/>
          <w:sz w:val="24"/>
          <w:szCs w:val="24"/>
        </w:rPr>
        <w:t>муниципального образования</w:t>
      </w:r>
      <w:r w:rsidRPr="00F67A36">
        <w:rPr>
          <w:rFonts w:ascii="Times New Roman" w:hAnsi="Times New Roman" w:cs="Times New Roman"/>
          <w:sz w:val="24"/>
          <w:szCs w:val="24"/>
        </w:rPr>
        <w:t xml:space="preserve">, может быть постоянная комиссия Думы </w:t>
      </w:r>
      <w:r w:rsidR="00F21BE1">
        <w:rPr>
          <w:rFonts w:ascii="Times New Roman" w:hAnsi="Times New Roman" w:cs="Times New Roman"/>
          <w:sz w:val="24"/>
          <w:szCs w:val="24"/>
        </w:rPr>
        <w:t>муниципального образования</w:t>
      </w:r>
      <w:r w:rsidRPr="00F67A36">
        <w:rPr>
          <w:rFonts w:ascii="Times New Roman" w:hAnsi="Times New Roman" w:cs="Times New Roman"/>
          <w:sz w:val="24"/>
          <w:szCs w:val="24"/>
        </w:rPr>
        <w:t>, к предметам ведения которой относится выносимый на публичные слушания, общественные обсуждения вопрос, либо специально созданная временная комиссия или рабочая группа депутатов. Организатором публичных слушаний, общественных обсуждений, назначаемых главой муниципального образования, может быть специально созданная рабочая комиссия.</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3.</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Организатор публичных слушаний, общественных обсуждений:</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1)</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определяет место и время проведения публичных слушаний, общественных обсуждений;</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2)</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определяет председателя и секретаря публичных слушаний, общественных обсуждений;</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3)</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составляет план работы по подготовке и проведению публичных слушаний, общественных обсуждений;</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4)</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определяет перечень представителей органов местного самоуправления, специалистов, экспертов и иных лиц, приглашаемых для выступлений перед участниками публичных слушаний, общественных обсуждений (далее - докладчики);</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5)</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по вопросам, выносимым на публичные слушания, общественные обсуждения, организует выступления представителей органов местного самоуправления, специалистов, экспертов и иных лиц на собраниях жителей, в печатных средствах массовой информации, по радио и телевидению;</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6)</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составляет список докладчиков, выступающих на публичных слушаниях, общественных обсуждениях;</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7)</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устанавливает порядок и последовательность выступлений на публичных слушаниях, общественных обсуждениях;</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8)</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решает иные вопросы организации и проведения публичных слушаний, общественных обсуждений.</w:t>
      </w:r>
    </w:p>
    <w:p w:rsidR="00F67A36" w:rsidRPr="00F67A36" w:rsidRDefault="00F67A36" w:rsidP="00B37252">
      <w:pPr>
        <w:pStyle w:val="a4"/>
        <w:jc w:val="both"/>
        <w:rPr>
          <w:rFonts w:ascii="Times New Roman" w:hAnsi="Times New Roman" w:cs="Times New Roman"/>
          <w:sz w:val="24"/>
          <w:szCs w:val="24"/>
        </w:rPr>
      </w:pPr>
    </w:p>
    <w:p w:rsidR="00F67A36" w:rsidRPr="00C05F2C" w:rsidRDefault="00F67A36" w:rsidP="00C05F2C">
      <w:pPr>
        <w:pStyle w:val="a4"/>
        <w:jc w:val="center"/>
        <w:rPr>
          <w:rFonts w:ascii="Times New Roman" w:hAnsi="Times New Roman" w:cs="Times New Roman"/>
          <w:b/>
          <w:sz w:val="24"/>
          <w:szCs w:val="24"/>
        </w:rPr>
      </w:pPr>
      <w:r w:rsidRPr="00C05F2C">
        <w:rPr>
          <w:rFonts w:ascii="Times New Roman" w:hAnsi="Times New Roman" w:cs="Times New Roman"/>
          <w:b/>
          <w:sz w:val="24"/>
          <w:szCs w:val="24"/>
        </w:rPr>
        <w:t>Статья 8. Порядок представления письменных предложений и замечаний по вопросам, выносимым на публичные слушания, общественные обсуждения.</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lastRenderedPageBreak/>
        <w:t>1.</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Жители муниципального образования представляют организатору публичных слушаний, общественных обсуждений в письменной форме замечания и предложения по вопросам, выносимым на публичные слушания, общественные обсуждения, в срок, место и время, указанные в правовом акте о назначении публичных слушаний, общественных обсуждений.</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2.</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Замечания и предложения должны быть подписаны с указанием фамилии, имени, отчества</w:t>
      </w:r>
      <w:r w:rsidR="00D5524E">
        <w:rPr>
          <w:rFonts w:ascii="Times New Roman" w:hAnsi="Times New Roman" w:cs="Times New Roman"/>
          <w:sz w:val="24"/>
          <w:szCs w:val="24"/>
        </w:rPr>
        <w:t xml:space="preserve"> (при наличии)</w:t>
      </w:r>
      <w:r w:rsidRPr="00F67A36">
        <w:rPr>
          <w:rFonts w:ascii="Times New Roman" w:hAnsi="Times New Roman" w:cs="Times New Roman"/>
          <w:sz w:val="24"/>
          <w:szCs w:val="24"/>
        </w:rPr>
        <w:t>, даты рождения, адреса места жительства и поданы в срок, установленный организатором публичных слушаний, общественных обсуждений.</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3.</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Организатор публичных слушаний, общественных обсуждений анализирует и обобщает все представленные предложения и замечания жителей муниципального образования, выносит их на публичные слушания, общественные обсуждения в виде доклада и прилагает к протоколу публичных слушаний, общественных обсуждений.</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4.</w:t>
      </w:r>
      <w:r w:rsidR="00612652">
        <w:rPr>
          <w:rFonts w:ascii="Times New Roman" w:hAnsi="Times New Roman" w:cs="Times New Roman"/>
          <w:sz w:val="24"/>
          <w:szCs w:val="24"/>
        </w:rPr>
        <w:t xml:space="preserve"> </w:t>
      </w:r>
      <w:r w:rsidRPr="00F67A36">
        <w:rPr>
          <w:rFonts w:ascii="Times New Roman" w:hAnsi="Times New Roman" w:cs="Times New Roman"/>
          <w:sz w:val="24"/>
          <w:szCs w:val="24"/>
        </w:rPr>
        <w:t>Замечания и предложения, не относящиеся к вопросам, выносимым на публичные слушания, общественные обсуждения, не соответствующие требованиям, указанным в частях 1, 2 настоящей статьи, организатором публичных слушаний, общественных обсуждений не рассматриваются и к протоколу публичных слушаний, общественных обсуждений не прилагаются.</w:t>
      </w:r>
    </w:p>
    <w:p w:rsidR="00F67A36" w:rsidRPr="00F67A36" w:rsidRDefault="00F67A36" w:rsidP="00B37252">
      <w:pPr>
        <w:pStyle w:val="a4"/>
        <w:jc w:val="both"/>
        <w:rPr>
          <w:rFonts w:ascii="Times New Roman" w:hAnsi="Times New Roman" w:cs="Times New Roman"/>
          <w:sz w:val="24"/>
          <w:szCs w:val="24"/>
        </w:rPr>
      </w:pPr>
    </w:p>
    <w:p w:rsidR="00F67A36" w:rsidRPr="00C05F2C" w:rsidRDefault="00F67A36" w:rsidP="00C05F2C">
      <w:pPr>
        <w:pStyle w:val="a4"/>
        <w:jc w:val="center"/>
        <w:rPr>
          <w:rFonts w:ascii="Times New Roman" w:hAnsi="Times New Roman" w:cs="Times New Roman"/>
          <w:b/>
          <w:sz w:val="24"/>
          <w:szCs w:val="24"/>
        </w:rPr>
      </w:pPr>
      <w:r w:rsidRPr="00C05F2C">
        <w:rPr>
          <w:rFonts w:ascii="Times New Roman" w:hAnsi="Times New Roman" w:cs="Times New Roman"/>
          <w:b/>
          <w:sz w:val="24"/>
          <w:szCs w:val="24"/>
        </w:rPr>
        <w:t>Статья 9. Порядок проведения слушаний, общественных обсуждений в Думе муниципального образования или администрации муниципального образования с участием жителей поселения</w:t>
      </w:r>
    </w:p>
    <w:p w:rsidR="00F67A36" w:rsidRPr="00C05F2C" w:rsidRDefault="00612652" w:rsidP="00B37252">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4C7AA5">
        <w:rPr>
          <w:rFonts w:ascii="Times New Roman" w:hAnsi="Times New Roman" w:cs="Times New Roman"/>
          <w:sz w:val="24"/>
          <w:szCs w:val="24"/>
        </w:rPr>
        <w:t xml:space="preserve"> </w:t>
      </w:r>
      <w:r w:rsidR="00F67A36" w:rsidRPr="00C05F2C">
        <w:rPr>
          <w:rFonts w:ascii="Times New Roman" w:hAnsi="Times New Roman" w:cs="Times New Roman"/>
          <w:sz w:val="24"/>
          <w:szCs w:val="24"/>
        </w:rPr>
        <w:t>Публичные слушания, общественные обсуждения в Думе муниципального образования проводятся в порядке, предусмотренном Регламентом Думы для проведения депутатских слушаний, с особенностями, предусмотренными статьей 10 настоящего Положения.</w:t>
      </w:r>
    </w:p>
    <w:p w:rsidR="00F67A36" w:rsidRPr="00C05F2C" w:rsidRDefault="00F67A36" w:rsidP="00B37252">
      <w:pPr>
        <w:pStyle w:val="a4"/>
        <w:ind w:firstLine="708"/>
        <w:jc w:val="both"/>
        <w:rPr>
          <w:rFonts w:ascii="Times New Roman" w:hAnsi="Times New Roman" w:cs="Times New Roman"/>
          <w:sz w:val="24"/>
          <w:szCs w:val="24"/>
        </w:rPr>
      </w:pPr>
      <w:r w:rsidRPr="00C05F2C">
        <w:rPr>
          <w:rFonts w:ascii="Times New Roman" w:hAnsi="Times New Roman" w:cs="Times New Roman"/>
          <w:sz w:val="24"/>
          <w:szCs w:val="24"/>
        </w:rPr>
        <w:t>2.</w:t>
      </w:r>
      <w:r w:rsidR="00612652">
        <w:rPr>
          <w:rFonts w:ascii="Times New Roman" w:hAnsi="Times New Roman" w:cs="Times New Roman"/>
          <w:sz w:val="24"/>
          <w:szCs w:val="24"/>
        </w:rPr>
        <w:t xml:space="preserve"> </w:t>
      </w:r>
      <w:r w:rsidRPr="00C05F2C">
        <w:rPr>
          <w:rFonts w:ascii="Times New Roman" w:hAnsi="Times New Roman" w:cs="Times New Roman"/>
          <w:sz w:val="24"/>
          <w:szCs w:val="24"/>
        </w:rPr>
        <w:t xml:space="preserve">Публичные слушания, общественные обсуждения в администрации муниципального образования проводятся в порядке, предусмотренном </w:t>
      </w:r>
      <w:r w:rsidR="00F21BE1" w:rsidRPr="00C05F2C">
        <w:rPr>
          <w:rFonts w:ascii="Times New Roman" w:hAnsi="Times New Roman" w:cs="Times New Roman"/>
          <w:sz w:val="24"/>
          <w:szCs w:val="24"/>
        </w:rPr>
        <w:t>настоящим Положением</w:t>
      </w:r>
      <w:r w:rsidRPr="00C05F2C">
        <w:rPr>
          <w:rFonts w:ascii="Times New Roman" w:hAnsi="Times New Roman" w:cs="Times New Roman"/>
          <w:sz w:val="24"/>
          <w:szCs w:val="24"/>
        </w:rPr>
        <w:t>.</w:t>
      </w:r>
    </w:p>
    <w:p w:rsidR="00F67A36" w:rsidRPr="00D5524E" w:rsidRDefault="00F67A36" w:rsidP="00B37252">
      <w:pPr>
        <w:pStyle w:val="a4"/>
        <w:jc w:val="both"/>
        <w:rPr>
          <w:rFonts w:ascii="Times New Roman" w:hAnsi="Times New Roman" w:cs="Times New Roman"/>
          <w:sz w:val="24"/>
          <w:szCs w:val="24"/>
          <w:highlight w:val="yellow"/>
        </w:rPr>
      </w:pPr>
    </w:p>
    <w:p w:rsidR="00F67A36" w:rsidRPr="00C05F2C" w:rsidRDefault="00F67A36" w:rsidP="00C05F2C">
      <w:pPr>
        <w:pStyle w:val="a4"/>
        <w:jc w:val="center"/>
        <w:rPr>
          <w:rFonts w:ascii="Times New Roman" w:hAnsi="Times New Roman" w:cs="Times New Roman"/>
          <w:b/>
          <w:sz w:val="24"/>
          <w:szCs w:val="24"/>
        </w:rPr>
      </w:pPr>
      <w:r w:rsidRPr="00C05F2C">
        <w:rPr>
          <w:rFonts w:ascii="Times New Roman" w:hAnsi="Times New Roman" w:cs="Times New Roman"/>
          <w:b/>
          <w:sz w:val="24"/>
          <w:szCs w:val="24"/>
        </w:rPr>
        <w:t>Статья 10. Порядок проведения публичных мероприятий</w:t>
      </w:r>
    </w:p>
    <w:p w:rsidR="00F67A36" w:rsidRPr="00F67A36" w:rsidRDefault="00F67A36" w:rsidP="00C05F2C">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1.</w:t>
      </w:r>
      <w:r w:rsidR="004C7AA5">
        <w:rPr>
          <w:rFonts w:ascii="Times New Roman" w:hAnsi="Times New Roman" w:cs="Times New Roman"/>
          <w:sz w:val="24"/>
          <w:szCs w:val="24"/>
        </w:rPr>
        <w:t xml:space="preserve"> </w:t>
      </w:r>
      <w:r w:rsidRPr="00F67A36">
        <w:rPr>
          <w:rFonts w:ascii="Times New Roman" w:hAnsi="Times New Roman" w:cs="Times New Roman"/>
          <w:sz w:val="24"/>
          <w:szCs w:val="24"/>
        </w:rPr>
        <w:t>Перед началом публичных слушаний, общественных обсуждений в форме публичных мероприятий участники публичных слушаний, общественных обсуждений подлежат регистрации. Регистрация участников публичных слушаний, общественных обсуждений обеспечивается организатором публичных слушаний. При регистрации участники публичных слушаний, общественных обсуждений предъявляют паспорт. Отказ в регистрации допускается в случае, если лицо не представило при регистрации паспорт либо не является жителем муниципального образования.</w:t>
      </w:r>
    </w:p>
    <w:p w:rsidR="00C05F2C" w:rsidRDefault="00C05F2C" w:rsidP="00C05F2C">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F67A36" w:rsidRPr="00F67A36">
        <w:rPr>
          <w:rFonts w:ascii="Times New Roman" w:hAnsi="Times New Roman" w:cs="Times New Roman"/>
          <w:sz w:val="24"/>
          <w:szCs w:val="24"/>
        </w:rPr>
        <w:t>.</w:t>
      </w:r>
      <w:r w:rsidR="004C7AA5">
        <w:rPr>
          <w:rFonts w:ascii="Times New Roman" w:hAnsi="Times New Roman" w:cs="Times New Roman"/>
          <w:sz w:val="24"/>
          <w:szCs w:val="24"/>
        </w:rPr>
        <w:t xml:space="preserve"> </w:t>
      </w:r>
      <w:r w:rsidR="00F67A36" w:rsidRPr="00F67A36">
        <w:rPr>
          <w:rFonts w:ascii="Times New Roman" w:hAnsi="Times New Roman" w:cs="Times New Roman"/>
          <w:sz w:val="24"/>
          <w:szCs w:val="24"/>
        </w:rPr>
        <w:t>Публичные слушания, общественные обсуждения открываются и проводятся председателем публичных слушаний. Председатель публичных слушаний, общественных обсуждений оглашает вопросы, подлежащие обсуждению на публичных слушаниях, общественных обсуждениях, порядок и последовательность проведения публичных слушаний, общественных обсуждений, время, отведенное на выступление участникам публичных слушаний, общественных обсуждений, представляет докладчиков, а также оглашает иную информацию, необходимую для проведения публичных слушаний, общественных обсуждений. Председатель публичных слушаний, общественных обсуждений, следит за соблюдением порядка проведения публичных слушаний, общественных обсуждений. В случае, если выступающий на публичных слушаниях, общественных обсуждениях превышает время, отведенное для доклада, либо отклоняется от темы выступления (обсуждаемого вопроса), председатель публичных слушаний, общественных обсуждений вправе сделать выступающему предупреждение, а если предупреждение не учитывается - прервать выступление.</w:t>
      </w:r>
    </w:p>
    <w:p w:rsidR="00F67A36" w:rsidRPr="00F67A36" w:rsidRDefault="00F67A36" w:rsidP="00C05F2C">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lastRenderedPageBreak/>
        <w:t xml:space="preserve"> Участники публичных слушаний, общественных обсуждений, подавшие письменную заявку о своем выступлении до окончания регистрации, вправе выступать на публичных слушаниях, общественных обсуждений. Каждый из участников публичных слушаний, общественных обсуждений вправе выступить не более одного раза. Никто не вправе выступать на публичных слушаниях, общественных обсуждениях без разрешения председателя публичных слушаний. Нарушивший эти правила лишается председателем публичных слушаний слова, общественных обсуждений без предупреждения. Председатель публичных слушаний, общественных обсуждений вправе удалять из зала лиц, мешающих проведению публичных слушаний, общественных обсуждений.</w:t>
      </w:r>
    </w:p>
    <w:p w:rsidR="00C05F2C" w:rsidRDefault="00C05F2C" w:rsidP="00C05F2C">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F67A36" w:rsidRPr="00F67A36">
        <w:rPr>
          <w:rFonts w:ascii="Times New Roman" w:hAnsi="Times New Roman" w:cs="Times New Roman"/>
          <w:sz w:val="24"/>
          <w:szCs w:val="24"/>
        </w:rPr>
        <w:t>.</w:t>
      </w:r>
      <w:r w:rsidR="004C7AA5">
        <w:rPr>
          <w:rFonts w:ascii="Times New Roman" w:hAnsi="Times New Roman" w:cs="Times New Roman"/>
          <w:sz w:val="24"/>
          <w:szCs w:val="24"/>
        </w:rPr>
        <w:t xml:space="preserve"> </w:t>
      </w:r>
      <w:r w:rsidR="00F67A36" w:rsidRPr="00F67A36">
        <w:rPr>
          <w:rFonts w:ascii="Times New Roman" w:hAnsi="Times New Roman" w:cs="Times New Roman"/>
          <w:sz w:val="24"/>
          <w:szCs w:val="24"/>
        </w:rPr>
        <w:t>Протокол публичных слушаний, общественных обсуждений ведется секретарем публичных слушаний, общественных обсуждений. В протоколе публичных слушаний, общественных обсуждений отражаются дата и место проведения публичных слушаний, общественных обсуждений, количество участников публичных слушаний, общественных обсуждений, вопросы, подлежащие обсуждению на публичных слушаниях, общественных обсуждениях, последовательность проведения публичных слушаний, общественных обсуждений, фамилия, имя, отчество докладчика или выступающего участника, краткое содержание доклада или выступления, предложения и замечания участников и иные обстоятельства, имеющие существенное значение для составления объективного заключения о результатах проведения публичных слушаний, общественных обсуждений.</w:t>
      </w:r>
    </w:p>
    <w:p w:rsidR="00F67A36" w:rsidRPr="00F67A36" w:rsidRDefault="00F67A36" w:rsidP="00C05F2C">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 xml:space="preserve"> К протоколу прилагаются список всех зарегистрированных участников, а также поступившие в письменном виде замечания и предложения участников публичных слушаний, общественных обсуждений. Протокол публичных слушаний, общественных обсуждений оформляется секретарем публичных слушаний, общественных обсуждений в течение 5 рабочих дней со дня окончания публичных слушаний, общественных обсуждений и подписывается председательствующим на публичных слушаниях, общественных обсуждениях в течение 2 рабочих дней со дня оформления секретарем публичных слушаний, общественных обсуждений протокола публичных слушаний, общественных обсуждений. Протокол публичных слушаний подписывается председателем и секретарем публичных слушаний.</w:t>
      </w:r>
    </w:p>
    <w:p w:rsidR="00F67A36" w:rsidRPr="00F67A36" w:rsidRDefault="00F67A36" w:rsidP="00B37252">
      <w:pPr>
        <w:pStyle w:val="a4"/>
        <w:jc w:val="both"/>
        <w:rPr>
          <w:rFonts w:ascii="Times New Roman" w:hAnsi="Times New Roman" w:cs="Times New Roman"/>
          <w:sz w:val="24"/>
          <w:szCs w:val="24"/>
        </w:rPr>
      </w:pPr>
    </w:p>
    <w:p w:rsidR="00F67A36" w:rsidRPr="00C05F2C" w:rsidRDefault="00F67A36" w:rsidP="00C05F2C">
      <w:pPr>
        <w:pStyle w:val="a4"/>
        <w:jc w:val="center"/>
        <w:rPr>
          <w:rFonts w:ascii="Times New Roman" w:hAnsi="Times New Roman" w:cs="Times New Roman"/>
          <w:b/>
          <w:sz w:val="24"/>
          <w:szCs w:val="24"/>
        </w:rPr>
      </w:pPr>
      <w:r w:rsidRPr="00C05F2C">
        <w:rPr>
          <w:rFonts w:ascii="Times New Roman" w:hAnsi="Times New Roman" w:cs="Times New Roman"/>
          <w:b/>
          <w:sz w:val="24"/>
          <w:szCs w:val="24"/>
        </w:rPr>
        <w:t>Статья 11. Результаты публичных слушаний, общественных обсуждений</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1.</w:t>
      </w:r>
      <w:r w:rsidR="004C7AA5">
        <w:rPr>
          <w:rFonts w:ascii="Times New Roman" w:hAnsi="Times New Roman" w:cs="Times New Roman"/>
          <w:sz w:val="24"/>
          <w:szCs w:val="24"/>
        </w:rPr>
        <w:t xml:space="preserve"> </w:t>
      </w:r>
      <w:r w:rsidRPr="00F67A36">
        <w:rPr>
          <w:rFonts w:ascii="Times New Roman" w:hAnsi="Times New Roman" w:cs="Times New Roman"/>
          <w:sz w:val="24"/>
          <w:szCs w:val="24"/>
        </w:rPr>
        <w:t>Итогом проведения публичных слушаний, общественных обсуждений является подготовка организатором публичных слушаний, общественных обсуждений информации о результатах публичных слушаний, общественных обсуждений</w:t>
      </w:r>
      <w:r w:rsidR="00D5524E">
        <w:rPr>
          <w:rFonts w:ascii="Times New Roman" w:hAnsi="Times New Roman" w:cs="Times New Roman"/>
          <w:sz w:val="24"/>
          <w:szCs w:val="24"/>
        </w:rPr>
        <w:t xml:space="preserve"> (заключение, протокол)</w:t>
      </w:r>
      <w:r w:rsidRPr="00F67A36">
        <w:rPr>
          <w:rFonts w:ascii="Times New Roman" w:hAnsi="Times New Roman" w:cs="Times New Roman"/>
          <w:sz w:val="24"/>
          <w:szCs w:val="24"/>
        </w:rPr>
        <w:t>, подлежащей опубликованию (обнародованию) в порядке, установленном для официального опубликования (обнародования) муниципальных правовых актов муниципального образования.</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В информации указывается:</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1)</w:t>
      </w:r>
      <w:r w:rsidR="004C7AA5">
        <w:rPr>
          <w:rFonts w:ascii="Times New Roman" w:hAnsi="Times New Roman" w:cs="Times New Roman"/>
          <w:sz w:val="24"/>
          <w:szCs w:val="24"/>
        </w:rPr>
        <w:t xml:space="preserve"> </w:t>
      </w:r>
      <w:r w:rsidRPr="00F67A36">
        <w:rPr>
          <w:rFonts w:ascii="Times New Roman" w:hAnsi="Times New Roman" w:cs="Times New Roman"/>
          <w:sz w:val="24"/>
          <w:szCs w:val="24"/>
        </w:rPr>
        <w:t>наименование проекта муниципального правового акта, вынесенного на публичные слушания, общественные обсуждения;</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2)</w:t>
      </w:r>
      <w:r w:rsidR="004C7AA5">
        <w:rPr>
          <w:rFonts w:ascii="Times New Roman" w:hAnsi="Times New Roman" w:cs="Times New Roman"/>
          <w:sz w:val="24"/>
          <w:szCs w:val="24"/>
        </w:rPr>
        <w:t xml:space="preserve"> </w:t>
      </w:r>
      <w:r w:rsidRPr="00F67A36">
        <w:rPr>
          <w:rFonts w:ascii="Times New Roman" w:hAnsi="Times New Roman" w:cs="Times New Roman"/>
          <w:sz w:val="24"/>
          <w:szCs w:val="24"/>
        </w:rPr>
        <w:t>наименование инициатора проведения публичных слушаний, общественных обсуждений;</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3)</w:t>
      </w:r>
      <w:r w:rsidR="004C7AA5">
        <w:rPr>
          <w:rFonts w:ascii="Times New Roman" w:hAnsi="Times New Roman" w:cs="Times New Roman"/>
          <w:sz w:val="24"/>
          <w:szCs w:val="24"/>
        </w:rPr>
        <w:t xml:space="preserve"> </w:t>
      </w:r>
      <w:r w:rsidRPr="00F67A36">
        <w:rPr>
          <w:rFonts w:ascii="Times New Roman" w:hAnsi="Times New Roman" w:cs="Times New Roman"/>
          <w:sz w:val="24"/>
          <w:szCs w:val="24"/>
        </w:rPr>
        <w:t>дата, номер и наименование муниципального правового акта о назначении публичных слушаний, общественных обсуждений, а также дата и источник его опубликования;</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4)</w:t>
      </w:r>
      <w:r w:rsidR="004C7AA5">
        <w:rPr>
          <w:rFonts w:ascii="Times New Roman" w:hAnsi="Times New Roman" w:cs="Times New Roman"/>
          <w:sz w:val="24"/>
          <w:szCs w:val="24"/>
        </w:rPr>
        <w:t xml:space="preserve"> </w:t>
      </w:r>
      <w:r w:rsidRPr="00F67A36">
        <w:rPr>
          <w:rFonts w:ascii="Times New Roman" w:hAnsi="Times New Roman" w:cs="Times New Roman"/>
          <w:sz w:val="24"/>
          <w:szCs w:val="24"/>
        </w:rPr>
        <w:t>дата и место проведения публичных слушаний, общественных обсуждений с указанием количества участников публичных слушаний, общественных обсуждений;</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5)</w:t>
      </w:r>
      <w:r w:rsidR="004C7AA5">
        <w:rPr>
          <w:rFonts w:ascii="Times New Roman" w:hAnsi="Times New Roman" w:cs="Times New Roman"/>
          <w:sz w:val="24"/>
          <w:szCs w:val="24"/>
        </w:rPr>
        <w:t xml:space="preserve"> </w:t>
      </w:r>
      <w:r w:rsidRPr="00F67A36">
        <w:rPr>
          <w:rFonts w:ascii="Times New Roman" w:hAnsi="Times New Roman" w:cs="Times New Roman"/>
          <w:sz w:val="24"/>
          <w:szCs w:val="24"/>
        </w:rPr>
        <w:t>поступившие в ходе публичных слушаний, общественных обсуждений предложения и замечания к проекту муниципального правового акта, вынесенному на публичные слушания, общественных обсуждения, с указанием фамилии, имени и отчества участника публичных слушаний, общественных обсуждений внесшего предложения и замечания;</w:t>
      </w:r>
    </w:p>
    <w:p w:rsidR="00F67A36" w:rsidRPr="00F67A36" w:rsidRDefault="00F67A36" w:rsidP="00B37252">
      <w:pPr>
        <w:pStyle w:val="a4"/>
        <w:jc w:val="both"/>
        <w:rPr>
          <w:rFonts w:ascii="Times New Roman" w:hAnsi="Times New Roman" w:cs="Times New Roman"/>
          <w:sz w:val="24"/>
          <w:szCs w:val="24"/>
        </w:rPr>
      </w:pPr>
      <w:r w:rsidRPr="00F67A36">
        <w:rPr>
          <w:rFonts w:ascii="Times New Roman" w:hAnsi="Times New Roman" w:cs="Times New Roman"/>
          <w:sz w:val="24"/>
          <w:szCs w:val="24"/>
        </w:rPr>
        <w:t>6)</w:t>
      </w:r>
      <w:r w:rsidR="004C7AA5">
        <w:rPr>
          <w:rFonts w:ascii="Times New Roman" w:hAnsi="Times New Roman" w:cs="Times New Roman"/>
          <w:sz w:val="24"/>
          <w:szCs w:val="24"/>
        </w:rPr>
        <w:t xml:space="preserve"> </w:t>
      </w:r>
      <w:r w:rsidRPr="00F67A36">
        <w:rPr>
          <w:rFonts w:ascii="Times New Roman" w:hAnsi="Times New Roman" w:cs="Times New Roman"/>
          <w:sz w:val="24"/>
          <w:szCs w:val="24"/>
        </w:rPr>
        <w:t>иные сведения о результатах публичных слушаний, общественных обсуждений.</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lastRenderedPageBreak/>
        <w:t>2.</w:t>
      </w:r>
      <w:r w:rsidR="004C7AA5">
        <w:rPr>
          <w:rFonts w:ascii="Times New Roman" w:hAnsi="Times New Roman" w:cs="Times New Roman"/>
          <w:sz w:val="24"/>
          <w:szCs w:val="24"/>
        </w:rPr>
        <w:t xml:space="preserve"> </w:t>
      </w:r>
      <w:r w:rsidRPr="00F67A36">
        <w:rPr>
          <w:rFonts w:ascii="Times New Roman" w:hAnsi="Times New Roman" w:cs="Times New Roman"/>
          <w:sz w:val="24"/>
          <w:szCs w:val="24"/>
        </w:rPr>
        <w:t>Информация о результатах публичных слушаний, общественных обсуждений доводится организатором публичных слушаний, общественных обсуждений до сведения органа местного самоуправления, уполномоченного принимать соответствующие правовые акты.</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3.</w:t>
      </w:r>
      <w:r w:rsidR="004C7AA5">
        <w:rPr>
          <w:rFonts w:ascii="Times New Roman" w:hAnsi="Times New Roman" w:cs="Times New Roman"/>
          <w:sz w:val="24"/>
          <w:szCs w:val="24"/>
        </w:rPr>
        <w:t xml:space="preserve"> </w:t>
      </w:r>
      <w:r w:rsidRPr="00F67A36">
        <w:rPr>
          <w:rFonts w:ascii="Times New Roman" w:hAnsi="Times New Roman" w:cs="Times New Roman"/>
          <w:sz w:val="24"/>
          <w:szCs w:val="24"/>
        </w:rPr>
        <w:t>Информация о результатах публичных слушаний, общественных обсуждений носит рекомендательный характер и учитывается при принятии решений по вопросам, которые выносились на публичные слушания, общественные обсуждения.</w:t>
      </w:r>
    </w:p>
    <w:p w:rsidR="00F67A36" w:rsidRPr="00F67A36" w:rsidRDefault="00F67A36" w:rsidP="00B37252">
      <w:pPr>
        <w:pStyle w:val="a4"/>
        <w:ind w:firstLine="708"/>
        <w:jc w:val="both"/>
        <w:rPr>
          <w:rFonts w:ascii="Times New Roman" w:hAnsi="Times New Roman" w:cs="Times New Roman"/>
          <w:sz w:val="24"/>
          <w:szCs w:val="24"/>
        </w:rPr>
      </w:pPr>
      <w:r w:rsidRPr="00F67A36">
        <w:rPr>
          <w:rFonts w:ascii="Times New Roman" w:hAnsi="Times New Roman" w:cs="Times New Roman"/>
          <w:sz w:val="24"/>
          <w:szCs w:val="24"/>
        </w:rPr>
        <w:t>4.</w:t>
      </w:r>
      <w:r w:rsidR="004C7AA5">
        <w:rPr>
          <w:rFonts w:ascii="Times New Roman" w:hAnsi="Times New Roman" w:cs="Times New Roman"/>
          <w:sz w:val="24"/>
          <w:szCs w:val="24"/>
        </w:rPr>
        <w:t xml:space="preserve"> </w:t>
      </w:r>
      <w:r w:rsidRPr="00F67A36">
        <w:rPr>
          <w:rFonts w:ascii="Times New Roman" w:hAnsi="Times New Roman" w:cs="Times New Roman"/>
          <w:sz w:val="24"/>
          <w:szCs w:val="24"/>
        </w:rPr>
        <w:t xml:space="preserve">Результаты публичных мероприятий, включая мотивированное обоснование принятых решений, должны быть опубликованы (обнародованы) в средствах массовой информации и размещены на официальном сайте </w:t>
      </w:r>
      <w:r w:rsidR="00D5524E">
        <w:rPr>
          <w:rFonts w:ascii="Times New Roman" w:hAnsi="Times New Roman" w:cs="Times New Roman"/>
          <w:sz w:val="24"/>
          <w:szCs w:val="24"/>
        </w:rPr>
        <w:t xml:space="preserve">администрации муниципального образования в течение 5 рабочих дней со дня </w:t>
      </w:r>
      <w:r w:rsidR="00BA1664">
        <w:rPr>
          <w:rFonts w:ascii="Times New Roman" w:hAnsi="Times New Roman" w:cs="Times New Roman"/>
          <w:sz w:val="24"/>
          <w:szCs w:val="24"/>
        </w:rPr>
        <w:t>проведения публичного мероприятия.</w:t>
      </w:r>
    </w:p>
    <w:p w:rsidR="00AC4082" w:rsidRDefault="00AC4082" w:rsidP="00B37252">
      <w:pPr>
        <w:spacing w:after="0" w:line="240" w:lineRule="auto"/>
        <w:jc w:val="both"/>
        <w:rPr>
          <w:rFonts w:ascii="Times New Roman" w:eastAsia="Times New Roman" w:hAnsi="Times New Roman" w:cs="Times New Roman"/>
          <w:sz w:val="24"/>
          <w:szCs w:val="24"/>
          <w:lang w:eastAsia="ru-RU"/>
        </w:rPr>
      </w:pPr>
    </w:p>
    <w:p w:rsidR="00B37252" w:rsidRPr="00C05F2C" w:rsidRDefault="00C05F2C" w:rsidP="00C05F2C">
      <w:pPr>
        <w:pStyle w:val="a4"/>
        <w:jc w:val="center"/>
        <w:rPr>
          <w:rFonts w:ascii="Times New Roman" w:hAnsi="Times New Roman" w:cs="Times New Roman"/>
          <w:b/>
          <w:sz w:val="24"/>
          <w:szCs w:val="24"/>
        </w:rPr>
      </w:pPr>
      <w:r>
        <w:rPr>
          <w:rFonts w:ascii="Times New Roman" w:hAnsi="Times New Roman" w:cs="Times New Roman"/>
          <w:b/>
          <w:sz w:val="24"/>
          <w:szCs w:val="24"/>
        </w:rPr>
        <w:t>Статья 12</w:t>
      </w:r>
      <w:r w:rsidR="00B37252" w:rsidRPr="00C05F2C">
        <w:rPr>
          <w:rFonts w:ascii="Times New Roman" w:hAnsi="Times New Roman" w:cs="Times New Roman"/>
          <w:b/>
          <w:sz w:val="24"/>
          <w:szCs w:val="24"/>
        </w:rPr>
        <w:t>. Организация и проведение общественных обсуждений,</w:t>
      </w:r>
    </w:p>
    <w:p w:rsidR="00B37252" w:rsidRDefault="00B37252" w:rsidP="00C05F2C">
      <w:pPr>
        <w:pStyle w:val="a4"/>
        <w:jc w:val="center"/>
        <w:rPr>
          <w:rFonts w:ascii="Times New Roman" w:hAnsi="Times New Roman" w:cs="Times New Roman"/>
          <w:b/>
          <w:bCs/>
          <w:sz w:val="24"/>
          <w:szCs w:val="24"/>
        </w:rPr>
      </w:pPr>
      <w:r w:rsidRPr="00C05F2C">
        <w:rPr>
          <w:rFonts w:ascii="Times New Roman" w:hAnsi="Times New Roman" w:cs="Times New Roman"/>
          <w:b/>
          <w:sz w:val="24"/>
          <w:szCs w:val="24"/>
        </w:rPr>
        <w:t>публичных слушаний</w:t>
      </w:r>
      <w:r w:rsidR="00C05F2C">
        <w:rPr>
          <w:rFonts w:ascii="Times New Roman" w:hAnsi="Times New Roman" w:cs="Times New Roman"/>
          <w:b/>
          <w:sz w:val="24"/>
          <w:szCs w:val="24"/>
        </w:rPr>
        <w:t xml:space="preserve"> </w:t>
      </w:r>
      <w:r w:rsidRPr="00C05F2C">
        <w:rPr>
          <w:rFonts w:ascii="Times New Roman" w:hAnsi="Times New Roman" w:cs="Times New Roman"/>
          <w:b/>
          <w:sz w:val="24"/>
          <w:szCs w:val="24"/>
        </w:rPr>
        <w:t xml:space="preserve">по вопросам градостроительства: </w:t>
      </w:r>
      <w:r w:rsidRPr="00C05F2C">
        <w:rPr>
          <w:rFonts w:ascii="Times New Roman" w:hAnsi="Times New Roman" w:cs="Times New Roman"/>
          <w:b/>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37252" w:rsidRPr="001861F5" w:rsidRDefault="001861F5" w:rsidP="001861F5">
      <w:pPr>
        <w:pStyle w:val="a4"/>
        <w:ind w:firstLine="708"/>
        <w:jc w:val="both"/>
        <w:rPr>
          <w:rFonts w:ascii="Times New Roman" w:hAnsi="Times New Roman" w:cs="Times New Roman"/>
          <w:bCs/>
          <w:sz w:val="24"/>
          <w:szCs w:val="24"/>
        </w:rPr>
      </w:pPr>
      <w:r>
        <w:rPr>
          <w:rFonts w:ascii="Times New Roman" w:hAnsi="Times New Roman" w:cs="Times New Roman"/>
          <w:color w:val="000000" w:themeColor="text1"/>
          <w:sz w:val="24"/>
          <w:szCs w:val="24"/>
        </w:rPr>
        <w:t>Публичные слушания,</w:t>
      </w:r>
      <w:r w:rsidRPr="001861F5">
        <w:rPr>
          <w:rFonts w:ascii="Times New Roman" w:hAnsi="Times New Roman" w:cs="Times New Roman"/>
          <w:sz w:val="24"/>
          <w:szCs w:val="24"/>
        </w:rPr>
        <w:t xml:space="preserve"> </w:t>
      </w:r>
      <w:r>
        <w:rPr>
          <w:rFonts w:ascii="Times New Roman" w:hAnsi="Times New Roman" w:cs="Times New Roman"/>
          <w:sz w:val="24"/>
          <w:szCs w:val="24"/>
        </w:rPr>
        <w:t>общественные обсуждения</w:t>
      </w:r>
      <w:r w:rsidRPr="001861F5">
        <w:rPr>
          <w:rFonts w:ascii="Times New Roman" w:hAnsi="Times New Roman" w:cs="Times New Roman"/>
          <w:sz w:val="24"/>
          <w:szCs w:val="24"/>
        </w:rPr>
        <w:t xml:space="preserve"> по вопросам градостроительства: </w:t>
      </w:r>
      <w:r w:rsidRPr="001861F5">
        <w:rPr>
          <w:rFonts w:ascii="Times New Roman" w:hAnsi="Times New Roman" w:cs="Times New Roman"/>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Cs/>
          <w:sz w:val="24"/>
          <w:szCs w:val="24"/>
        </w:rPr>
        <w:t xml:space="preserve"> </w:t>
      </w:r>
      <w:r>
        <w:rPr>
          <w:rFonts w:ascii="Times New Roman" w:hAnsi="Times New Roman" w:cs="Times New Roman"/>
          <w:color w:val="000000" w:themeColor="text1"/>
          <w:sz w:val="24"/>
          <w:szCs w:val="24"/>
        </w:rPr>
        <w:t>проводятся в соответствии с настоящим Положением с учетом статьи 5.1. Градостроительного кодекса Российской федерации от 29 декабря 2004 г. № 190-ФЗ.</w:t>
      </w:r>
      <w:r w:rsidRPr="001861F5">
        <w:rPr>
          <w:rFonts w:ascii="Times New Roman" w:hAnsi="Times New Roman" w:cs="Times New Roman"/>
          <w:color w:val="000000" w:themeColor="text1"/>
          <w:sz w:val="24"/>
          <w:szCs w:val="24"/>
        </w:rPr>
        <w:t xml:space="preserve"> </w:t>
      </w:r>
    </w:p>
    <w:p w:rsidR="00B37252" w:rsidRPr="00C05F2C" w:rsidRDefault="00B37252" w:rsidP="00C05F2C">
      <w:pPr>
        <w:pStyle w:val="a4"/>
        <w:jc w:val="both"/>
        <w:rPr>
          <w:rFonts w:ascii="Times New Roman" w:hAnsi="Times New Roman" w:cs="Times New Roman"/>
          <w:color w:val="000000" w:themeColor="text1"/>
          <w:sz w:val="24"/>
          <w:szCs w:val="24"/>
        </w:rPr>
      </w:pPr>
    </w:p>
    <w:p w:rsidR="00B37252" w:rsidRDefault="001861F5" w:rsidP="001861F5">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13</w:t>
      </w:r>
      <w:r w:rsidR="00B37252" w:rsidRPr="00C05F2C">
        <w:rPr>
          <w:rFonts w:ascii="Times New Roman" w:hAnsi="Times New Roman" w:cs="Times New Roman"/>
          <w:b/>
          <w:color w:val="000000" w:themeColor="text1"/>
          <w:sz w:val="24"/>
          <w:szCs w:val="24"/>
        </w:rPr>
        <w:t>. Особенности проведения публичных слушаний</w:t>
      </w:r>
      <w:r w:rsidR="0068181A">
        <w:rPr>
          <w:rFonts w:ascii="Times New Roman" w:hAnsi="Times New Roman" w:cs="Times New Roman"/>
          <w:b/>
          <w:color w:val="000000" w:themeColor="text1"/>
          <w:sz w:val="24"/>
          <w:szCs w:val="24"/>
        </w:rPr>
        <w:t>, общественных обсуждений</w:t>
      </w:r>
      <w:r w:rsidR="00B37252" w:rsidRPr="00C05F2C">
        <w:rPr>
          <w:rFonts w:ascii="Times New Roman" w:hAnsi="Times New Roman" w:cs="Times New Roman"/>
          <w:b/>
          <w:color w:val="000000" w:themeColor="text1"/>
          <w:sz w:val="24"/>
          <w:szCs w:val="24"/>
        </w:rPr>
        <w:t xml:space="preserve"> по проекту бюджета и отчета о его исполнении</w:t>
      </w:r>
    </w:p>
    <w:p w:rsidR="00B37252" w:rsidRPr="00C05F2C" w:rsidRDefault="00B37252" w:rsidP="001861F5">
      <w:pPr>
        <w:pStyle w:val="a4"/>
        <w:ind w:firstLine="708"/>
        <w:jc w:val="both"/>
        <w:rPr>
          <w:rFonts w:ascii="Times New Roman" w:hAnsi="Times New Roman" w:cs="Times New Roman"/>
          <w:color w:val="000000" w:themeColor="text1"/>
          <w:sz w:val="24"/>
          <w:szCs w:val="24"/>
        </w:rPr>
      </w:pPr>
      <w:r w:rsidRPr="00C05F2C">
        <w:rPr>
          <w:rFonts w:ascii="Times New Roman" w:hAnsi="Times New Roman" w:cs="Times New Roman"/>
          <w:color w:val="000000" w:themeColor="text1"/>
          <w:sz w:val="24"/>
          <w:szCs w:val="24"/>
        </w:rPr>
        <w:t>Особенности проведения публичных слушаний</w:t>
      </w:r>
      <w:r w:rsidR="001861F5">
        <w:rPr>
          <w:rFonts w:ascii="Times New Roman" w:hAnsi="Times New Roman" w:cs="Times New Roman"/>
          <w:color w:val="000000" w:themeColor="text1"/>
          <w:sz w:val="24"/>
          <w:szCs w:val="24"/>
        </w:rPr>
        <w:t>, общественных обсуждений</w:t>
      </w:r>
      <w:r w:rsidRPr="00C05F2C">
        <w:rPr>
          <w:rFonts w:ascii="Times New Roman" w:hAnsi="Times New Roman" w:cs="Times New Roman"/>
          <w:color w:val="000000" w:themeColor="text1"/>
          <w:sz w:val="24"/>
          <w:szCs w:val="24"/>
        </w:rPr>
        <w:t xml:space="preserve">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B37252" w:rsidRPr="00C05F2C" w:rsidRDefault="00B37252" w:rsidP="00C05F2C">
      <w:pPr>
        <w:pStyle w:val="a4"/>
        <w:jc w:val="both"/>
        <w:rPr>
          <w:rFonts w:ascii="Times New Roman" w:eastAsia="Times New Roman" w:hAnsi="Times New Roman" w:cs="Times New Roman"/>
          <w:color w:val="000000" w:themeColor="text1"/>
          <w:sz w:val="24"/>
          <w:szCs w:val="24"/>
          <w:lang w:eastAsia="ru-RU"/>
        </w:rPr>
        <w:sectPr w:rsidR="00B37252" w:rsidRPr="00C05F2C" w:rsidSect="000D2500">
          <w:type w:val="continuous"/>
          <w:pgSz w:w="11906" w:h="16838"/>
          <w:pgMar w:top="1134" w:right="850" w:bottom="1134" w:left="1701" w:header="709" w:footer="709" w:gutter="0"/>
          <w:pgNumType w:start="1"/>
          <w:cols w:space="708"/>
          <w:titlePg/>
          <w:docGrid w:linePitch="360"/>
        </w:sectPr>
      </w:pPr>
    </w:p>
    <w:p w:rsidR="00EC6176" w:rsidRPr="001861F5" w:rsidRDefault="00EC6176" w:rsidP="001861F5">
      <w:pPr>
        <w:pStyle w:val="a4"/>
        <w:jc w:val="right"/>
        <w:rPr>
          <w:rFonts w:ascii="Times New Roman" w:hAnsi="Times New Roman" w:cs="Times New Roman"/>
          <w:sz w:val="24"/>
          <w:szCs w:val="24"/>
        </w:rPr>
      </w:pPr>
      <w:r w:rsidRPr="001861F5">
        <w:rPr>
          <w:rFonts w:ascii="Times New Roman" w:hAnsi="Times New Roman" w:cs="Times New Roman"/>
          <w:sz w:val="24"/>
          <w:szCs w:val="24"/>
        </w:rPr>
        <w:lastRenderedPageBreak/>
        <w:t>Приложение 1</w:t>
      </w:r>
    </w:p>
    <w:p w:rsidR="001861F5" w:rsidRPr="001861F5" w:rsidRDefault="001861F5" w:rsidP="001861F5">
      <w:pPr>
        <w:pStyle w:val="a4"/>
        <w:jc w:val="right"/>
        <w:rPr>
          <w:rFonts w:ascii="Times New Roman" w:hAnsi="Times New Roman" w:cs="Times New Roman"/>
          <w:sz w:val="24"/>
          <w:szCs w:val="24"/>
        </w:rPr>
      </w:pPr>
      <w:r w:rsidRPr="001861F5">
        <w:rPr>
          <w:rFonts w:ascii="Times New Roman" w:hAnsi="Times New Roman" w:cs="Times New Roman"/>
          <w:sz w:val="24"/>
          <w:szCs w:val="24"/>
        </w:rPr>
        <w:t>к Положению о порядке организации</w:t>
      </w:r>
    </w:p>
    <w:p w:rsidR="001861F5" w:rsidRPr="001861F5" w:rsidRDefault="001861F5" w:rsidP="001861F5">
      <w:pPr>
        <w:pStyle w:val="a4"/>
        <w:jc w:val="right"/>
        <w:rPr>
          <w:rFonts w:ascii="Times New Roman" w:hAnsi="Times New Roman" w:cs="Times New Roman"/>
          <w:sz w:val="24"/>
          <w:szCs w:val="24"/>
        </w:rPr>
      </w:pPr>
      <w:r w:rsidRPr="001861F5">
        <w:rPr>
          <w:rFonts w:ascii="Times New Roman" w:hAnsi="Times New Roman" w:cs="Times New Roman"/>
          <w:sz w:val="24"/>
          <w:szCs w:val="24"/>
        </w:rPr>
        <w:t xml:space="preserve">и проведения публичных слушаний, общественных </w:t>
      </w:r>
    </w:p>
    <w:p w:rsidR="00EC6176" w:rsidRDefault="001861F5" w:rsidP="00A82291">
      <w:pPr>
        <w:pStyle w:val="a4"/>
        <w:jc w:val="right"/>
        <w:rPr>
          <w:rFonts w:ascii="Times New Roman" w:hAnsi="Times New Roman" w:cs="Times New Roman"/>
          <w:sz w:val="24"/>
          <w:szCs w:val="24"/>
        </w:rPr>
      </w:pPr>
      <w:r w:rsidRPr="001861F5">
        <w:rPr>
          <w:rFonts w:ascii="Times New Roman" w:hAnsi="Times New Roman" w:cs="Times New Roman"/>
          <w:sz w:val="24"/>
          <w:szCs w:val="24"/>
        </w:rPr>
        <w:t>обсуждений в Кропоткинском муниципальном образовании</w:t>
      </w:r>
    </w:p>
    <w:p w:rsidR="00A82291" w:rsidRPr="00A82291" w:rsidRDefault="00A82291" w:rsidP="00A82291">
      <w:pPr>
        <w:pStyle w:val="a4"/>
        <w:jc w:val="right"/>
        <w:rPr>
          <w:rFonts w:ascii="Times New Roman" w:hAnsi="Times New Roman" w:cs="Times New Roman"/>
          <w:sz w:val="24"/>
          <w:szCs w:val="24"/>
        </w:rPr>
      </w:pPr>
    </w:p>
    <w:p w:rsidR="00EC6176" w:rsidRPr="001861F5" w:rsidRDefault="001861F5" w:rsidP="00EC6176">
      <w:pPr>
        <w:pStyle w:val="ConsNonformat"/>
        <w:widowControl/>
        <w:jc w:val="center"/>
        <w:rPr>
          <w:rFonts w:ascii="Times New Roman" w:hAnsi="Times New Roman" w:cs="Times New Roman"/>
          <w:sz w:val="24"/>
          <w:szCs w:val="24"/>
        </w:rPr>
      </w:pPr>
      <w:r w:rsidRPr="001861F5">
        <w:rPr>
          <w:rFonts w:ascii="Times New Roman" w:hAnsi="Times New Roman" w:cs="Times New Roman"/>
          <w:sz w:val="24"/>
          <w:szCs w:val="24"/>
        </w:rPr>
        <w:t>Подписной лист</w:t>
      </w:r>
    </w:p>
    <w:p w:rsidR="00EC6176" w:rsidRPr="001861F5" w:rsidRDefault="00EC6176" w:rsidP="00EC6176">
      <w:pPr>
        <w:pStyle w:val="ConsNonformat"/>
        <w:widowControl/>
        <w:jc w:val="center"/>
        <w:rPr>
          <w:rFonts w:ascii="Times New Roman" w:hAnsi="Times New Roman" w:cs="Times New Roman"/>
          <w:sz w:val="24"/>
          <w:szCs w:val="24"/>
        </w:rPr>
      </w:pPr>
      <w:r w:rsidRPr="001861F5">
        <w:rPr>
          <w:rFonts w:ascii="Times New Roman" w:hAnsi="Times New Roman" w:cs="Times New Roman"/>
          <w:sz w:val="24"/>
          <w:szCs w:val="24"/>
        </w:rPr>
        <w:t>публичных слушаний</w:t>
      </w:r>
      <w:r w:rsidR="00A82291">
        <w:rPr>
          <w:rFonts w:ascii="Times New Roman" w:hAnsi="Times New Roman" w:cs="Times New Roman"/>
          <w:sz w:val="24"/>
          <w:szCs w:val="24"/>
        </w:rPr>
        <w:t>, общественных обсуждений</w:t>
      </w:r>
    </w:p>
    <w:p w:rsidR="00EC6176" w:rsidRPr="001861F5" w:rsidRDefault="00EC6176" w:rsidP="00EC6176">
      <w:pPr>
        <w:pStyle w:val="ConsNonformat"/>
        <w:widowControl/>
        <w:jc w:val="center"/>
        <w:rPr>
          <w:rFonts w:ascii="Times New Roman" w:hAnsi="Times New Roman" w:cs="Times New Roman"/>
          <w:sz w:val="24"/>
          <w:szCs w:val="24"/>
        </w:rPr>
      </w:pPr>
    </w:p>
    <w:p w:rsidR="00EC6176" w:rsidRDefault="00EC6176" w:rsidP="00EC6176">
      <w:pPr>
        <w:pStyle w:val="ConsNonformat"/>
        <w:widowControl/>
        <w:ind w:right="355" w:firstLine="720"/>
        <w:rPr>
          <w:rFonts w:ascii="Times New Roman" w:hAnsi="Times New Roman" w:cs="Times New Roman"/>
          <w:sz w:val="24"/>
          <w:szCs w:val="24"/>
        </w:rPr>
      </w:pPr>
      <w:r w:rsidRPr="001861F5">
        <w:rPr>
          <w:rFonts w:ascii="Times New Roman" w:hAnsi="Times New Roman" w:cs="Times New Roman"/>
          <w:sz w:val="24"/>
          <w:szCs w:val="24"/>
        </w:rPr>
        <w:t>Мы, нижеподписавшиеся, поддерживаем инициативу проведения публичных слушаний</w:t>
      </w:r>
      <w:r w:rsidR="00A82291">
        <w:rPr>
          <w:rFonts w:ascii="Times New Roman" w:hAnsi="Times New Roman" w:cs="Times New Roman"/>
          <w:sz w:val="24"/>
          <w:szCs w:val="24"/>
        </w:rPr>
        <w:t>, общественных обсуждений</w:t>
      </w:r>
      <w:r w:rsidRPr="001861F5">
        <w:rPr>
          <w:rFonts w:ascii="Times New Roman" w:hAnsi="Times New Roman" w:cs="Times New Roman"/>
          <w:sz w:val="24"/>
          <w:szCs w:val="24"/>
        </w:rPr>
        <w:t xml:space="preserve"> по вопросу:</w:t>
      </w:r>
      <w:r w:rsidR="00A82291">
        <w:rPr>
          <w:rFonts w:ascii="Times New Roman" w:hAnsi="Times New Roman" w:cs="Times New Roman"/>
          <w:sz w:val="24"/>
          <w:szCs w:val="24"/>
        </w:rPr>
        <w:t>__</w:t>
      </w:r>
    </w:p>
    <w:p w:rsidR="001861F5" w:rsidRPr="001861F5" w:rsidRDefault="001861F5" w:rsidP="00EC6176">
      <w:pPr>
        <w:pStyle w:val="ConsNonformat"/>
        <w:widowControl/>
        <w:ind w:right="355"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w:t>
      </w:r>
    </w:p>
    <w:p w:rsidR="00EC6176" w:rsidRPr="001861F5" w:rsidRDefault="00EC6176" w:rsidP="00EC6176">
      <w:pPr>
        <w:pStyle w:val="ConsNonformat"/>
        <w:widowControl/>
        <w:rPr>
          <w:rFonts w:ascii="Times New Roman" w:hAnsi="Times New Roman" w:cs="Times New Roman"/>
          <w:sz w:val="24"/>
          <w:szCs w:val="24"/>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EC6176" w:rsidRPr="00A82291" w:rsidTr="00A02F4E">
        <w:trPr>
          <w:trHeight w:val="840"/>
        </w:trPr>
        <w:tc>
          <w:tcPr>
            <w:tcW w:w="540" w:type="dxa"/>
            <w:tcBorders>
              <w:top w:val="single" w:sz="6" w:space="0" w:color="auto"/>
              <w:left w:val="single" w:sz="6" w:space="0" w:color="auto"/>
              <w:bottom w:val="single" w:sz="6" w:space="0" w:color="auto"/>
              <w:right w:val="single" w:sz="6" w:space="0" w:color="auto"/>
            </w:tcBorders>
          </w:tcPr>
          <w:p w:rsidR="00EC6176" w:rsidRPr="00A82291" w:rsidRDefault="00EC6176" w:rsidP="00A02F4E">
            <w:pPr>
              <w:pStyle w:val="ConsCell"/>
              <w:widowControl/>
              <w:ind w:right="0"/>
              <w:jc w:val="center"/>
              <w:rPr>
                <w:rFonts w:ascii="Times New Roman" w:hAnsi="Times New Roman" w:cs="Times New Roman"/>
              </w:rPr>
            </w:pPr>
            <w:r w:rsidRPr="00A82291">
              <w:rPr>
                <w:rFonts w:ascii="Times New Roman" w:hAnsi="Times New Roman" w:cs="Times New Roman"/>
              </w:rPr>
              <w:t xml:space="preserve">№ </w:t>
            </w:r>
            <w:r w:rsidRPr="00A82291">
              <w:rPr>
                <w:rFonts w:ascii="Times New Roman" w:hAnsi="Times New Roman" w:cs="Times New Roman"/>
              </w:rPr>
              <w:br/>
              <w:t>п/п</w:t>
            </w:r>
          </w:p>
        </w:tc>
        <w:tc>
          <w:tcPr>
            <w:tcW w:w="2012" w:type="dxa"/>
            <w:tcBorders>
              <w:top w:val="single" w:sz="6" w:space="0" w:color="auto"/>
              <w:left w:val="single" w:sz="6" w:space="0" w:color="auto"/>
              <w:bottom w:val="single" w:sz="6" w:space="0" w:color="auto"/>
              <w:right w:val="single" w:sz="6" w:space="0" w:color="auto"/>
            </w:tcBorders>
          </w:tcPr>
          <w:p w:rsidR="00EC6176" w:rsidRPr="00A82291" w:rsidRDefault="00EC6176" w:rsidP="00A02F4E">
            <w:pPr>
              <w:pStyle w:val="ConsCell"/>
              <w:widowControl/>
              <w:ind w:right="0"/>
              <w:jc w:val="center"/>
              <w:rPr>
                <w:rFonts w:ascii="Times New Roman" w:hAnsi="Times New Roman" w:cs="Times New Roman"/>
              </w:rPr>
            </w:pPr>
            <w:r w:rsidRPr="00A82291">
              <w:rPr>
                <w:rFonts w:ascii="Times New Roman" w:hAnsi="Times New Roman" w:cs="Times New Roman"/>
              </w:rPr>
              <w:t>Фамилия, имя,</w:t>
            </w:r>
            <w:r w:rsidRPr="00A82291">
              <w:rPr>
                <w:rFonts w:ascii="Times New Roman" w:hAnsi="Times New Roman" w:cs="Times New Roman"/>
              </w:rPr>
              <w:br/>
              <w:t>отчество</w:t>
            </w:r>
          </w:p>
        </w:tc>
        <w:tc>
          <w:tcPr>
            <w:tcW w:w="2410" w:type="dxa"/>
            <w:tcBorders>
              <w:top w:val="single" w:sz="6" w:space="0" w:color="auto"/>
              <w:left w:val="single" w:sz="6" w:space="0" w:color="auto"/>
              <w:bottom w:val="single" w:sz="6" w:space="0" w:color="auto"/>
              <w:right w:val="single" w:sz="6" w:space="0" w:color="auto"/>
            </w:tcBorders>
          </w:tcPr>
          <w:p w:rsidR="00EC6176" w:rsidRPr="00A82291" w:rsidRDefault="00EC6176" w:rsidP="00A02F4E">
            <w:pPr>
              <w:pStyle w:val="ConsCell"/>
              <w:widowControl/>
              <w:ind w:right="0"/>
              <w:jc w:val="center"/>
              <w:rPr>
                <w:rFonts w:ascii="Times New Roman" w:hAnsi="Times New Roman" w:cs="Times New Roman"/>
              </w:rPr>
            </w:pPr>
            <w:r w:rsidRPr="00A82291">
              <w:rPr>
                <w:rFonts w:ascii="Times New Roman" w:hAnsi="Times New Roman" w:cs="Times New Roman"/>
              </w:rPr>
              <w:t>Год рождения (в возрасте</w:t>
            </w:r>
            <w:r w:rsidRPr="00A82291">
              <w:rPr>
                <w:rFonts w:ascii="Times New Roman" w:hAnsi="Times New Roman" w:cs="Times New Roman"/>
              </w:rPr>
              <w:br/>
              <w:t>18 лет на день сбора подписей –</w:t>
            </w:r>
            <w:r w:rsidRPr="00A82291">
              <w:rPr>
                <w:rFonts w:ascii="Times New Roman" w:hAnsi="Times New Roman" w:cs="Times New Roman"/>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EC6176" w:rsidRPr="00A82291" w:rsidRDefault="00EC6176" w:rsidP="00A02F4E">
            <w:pPr>
              <w:pStyle w:val="ConsCell"/>
              <w:widowControl/>
              <w:ind w:right="0"/>
              <w:jc w:val="center"/>
              <w:rPr>
                <w:rFonts w:ascii="Times New Roman" w:hAnsi="Times New Roman" w:cs="Times New Roman"/>
              </w:rPr>
            </w:pPr>
            <w:r w:rsidRPr="00A82291">
              <w:rPr>
                <w:rFonts w:ascii="Times New Roman" w:hAnsi="Times New Roman" w:cs="Times New Roman"/>
              </w:rPr>
              <w:t xml:space="preserve">Адрес </w:t>
            </w:r>
          </w:p>
          <w:p w:rsidR="00EC6176" w:rsidRPr="00A82291" w:rsidRDefault="00EC6176" w:rsidP="00A02F4E">
            <w:pPr>
              <w:pStyle w:val="ConsCell"/>
              <w:widowControl/>
              <w:ind w:right="0"/>
              <w:jc w:val="center"/>
              <w:rPr>
                <w:rFonts w:ascii="Times New Roman" w:hAnsi="Times New Roman" w:cs="Times New Roman"/>
              </w:rPr>
            </w:pPr>
            <w:r w:rsidRPr="00A82291">
              <w:rPr>
                <w:rFonts w:ascii="Times New Roman" w:hAnsi="Times New Roman" w:cs="Times New Roman"/>
              </w:rPr>
              <w:t xml:space="preserve">места </w:t>
            </w:r>
            <w:r w:rsidRPr="00A82291">
              <w:rPr>
                <w:rFonts w:ascii="Times New Roman" w:hAnsi="Times New Roman" w:cs="Times New Roman"/>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EC6176" w:rsidRPr="00A82291" w:rsidRDefault="00EC6176" w:rsidP="00A02F4E">
            <w:pPr>
              <w:pStyle w:val="ConsCell"/>
              <w:widowControl/>
              <w:ind w:right="0"/>
              <w:jc w:val="center"/>
              <w:rPr>
                <w:rFonts w:ascii="Times New Roman" w:hAnsi="Times New Roman" w:cs="Times New Roman"/>
              </w:rPr>
            </w:pPr>
            <w:r w:rsidRPr="00A82291">
              <w:rPr>
                <w:rFonts w:ascii="Times New Roman" w:hAnsi="Times New Roman" w:cs="Times New Roman"/>
              </w:rPr>
              <w:t>Серия и номер</w:t>
            </w:r>
            <w:r w:rsidRPr="00A82291">
              <w:rPr>
                <w:rFonts w:ascii="Times New Roman" w:hAnsi="Times New Roman" w:cs="Times New Roman"/>
              </w:rPr>
              <w:br/>
              <w:t xml:space="preserve">паспорта или </w:t>
            </w:r>
            <w:r w:rsidRPr="00A82291">
              <w:rPr>
                <w:rFonts w:ascii="Times New Roman" w:hAnsi="Times New Roman" w:cs="Times New Roman"/>
              </w:rPr>
              <w:br/>
              <w:t xml:space="preserve">заменяющего </w:t>
            </w:r>
            <w:r w:rsidRPr="00A82291">
              <w:rPr>
                <w:rFonts w:ascii="Times New Roman" w:hAnsi="Times New Roman" w:cs="Times New Roman"/>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EC6176" w:rsidRPr="00A82291" w:rsidRDefault="00EC6176" w:rsidP="00A02F4E">
            <w:pPr>
              <w:pStyle w:val="ConsCell"/>
              <w:widowControl/>
              <w:ind w:right="0"/>
              <w:jc w:val="center"/>
              <w:rPr>
                <w:rFonts w:ascii="Times New Roman" w:hAnsi="Times New Roman" w:cs="Times New Roman"/>
              </w:rPr>
            </w:pPr>
            <w:r w:rsidRPr="00A82291">
              <w:rPr>
                <w:rFonts w:ascii="Times New Roman" w:hAnsi="Times New Roman" w:cs="Times New Roman"/>
              </w:rPr>
              <w:t>Подпись в поддержку инициативы проведения публичных слушаний</w:t>
            </w:r>
            <w:r w:rsidR="00A82291" w:rsidRPr="00A82291">
              <w:rPr>
                <w:rFonts w:ascii="Times New Roman" w:hAnsi="Times New Roman" w:cs="Times New Roman"/>
              </w:rPr>
              <w:t>, общественных обсуждений</w:t>
            </w:r>
            <w:r w:rsidRPr="00A82291">
              <w:rPr>
                <w:rFonts w:ascii="Times New Roman" w:hAnsi="Times New Roman" w:cs="Times New Roman"/>
              </w:rPr>
              <w:t xml:space="preserve">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EC6176" w:rsidRPr="00A82291" w:rsidRDefault="00A82291" w:rsidP="00A02F4E">
            <w:pPr>
              <w:pStyle w:val="ConsCell"/>
              <w:widowControl/>
              <w:ind w:right="0"/>
              <w:jc w:val="center"/>
              <w:rPr>
                <w:rFonts w:ascii="Times New Roman" w:hAnsi="Times New Roman" w:cs="Times New Roman"/>
              </w:rPr>
            </w:pPr>
            <w:r w:rsidRPr="00A82291">
              <w:rPr>
                <w:rFonts w:ascii="Times New Roman" w:hAnsi="Times New Roman" w:cs="Times New Roman"/>
              </w:rPr>
              <w:t>Подпись в согласии</w:t>
            </w:r>
            <w:r w:rsidR="00EC6176" w:rsidRPr="00A82291">
              <w:rPr>
                <w:rFonts w:ascii="Times New Roman" w:hAnsi="Times New Roman" w:cs="Times New Roman"/>
              </w:rPr>
              <w:t xml:space="preserve"> на обработку персональных данных в целях выдвижения инициативы проведения публичных слушаний</w:t>
            </w:r>
            <w:r w:rsidRPr="00A82291">
              <w:rPr>
                <w:rFonts w:ascii="Times New Roman" w:hAnsi="Times New Roman" w:cs="Times New Roman"/>
              </w:rPr>
              <w:t>, общественных обсуждений</w:t>
            </w:r>
          </w:p>
        </w:tc>
      </w:tr>
      <w:tr w:rsidR="00EC6176" w:rsidRPr="001861F5" w:rsidTr="00A02F4E">
        <w:trPr>
          <w:trHeight w:val="240"/>
        </w:trPr>
        <w:tc>
          <w:tcPr>
            <w:tcW w:w="540" w:type="dxa"/>
            <w:tcBorders>
              <w:top w:val="single" w:sz="6" w:space="0" w:color="auto"/>
              <w:left w:val="single" w:sz="6" w:space="0" w:color="auto"/>
              <w:bottom w:val="single" w:sz="6" w:space="0" w:color="auto"/>
              <w:right w:val="single" w:sz="6" w:space="0" w:color="auto"/>
            </w:tcBorders>
          </w:tcPr>
          <w:p w:rsidR="00EC6176" w:rsidRPr="001861F5" w:rsidRDefault="00EC6176" w:rsidP="00A02F4E">
            <w:pPr>
              <w:pStyle w:val="ConsCell"/>
              <w:widowControl/>
              <w:ind w:right="0"/>
              <w:rPr>
                <w:rFonts w:ascii="Times New Roman" w:hAnsi="Times New Roman" w:cs="Times New Roman"/>
                <w:sz w:val="24"/>
                <w:szCs w:val="24"/>
              </w:rPr>
            </w:pPr>
            <w:r w:rsidRPr="001861F5">
              <w:rPr>
                <w:rFonts w:ascii="Times New Roman" w:hAnsi="Times New Roman" w:cs="Times New Roman"/>
                <w:sz w:val="24"/>
                <w:szCs w:val="24"/>
              </w:rPr>
              <w:t>1.</w:t>
            </w:r>
          </w:p>
        </w:tc>
        <w:tc>
          <w:tcPr>
            <w:tcW w:w="2012" w:type="dxa"/>
            <w:tcBorders>
              <w:top w:val="single" w:sz="6" w:space="0" w:color="auto"/>
              <w:left w:val="single" w:sz="6" w:space="0" w:color="auto"/>
              <w:bottom w:val="single" w:sz="6" w:space="0" w:color="auto"/>
              <w:right w:val="single" w:sz="6" w:space="0" w:color="auto"/>
            </w:tcBorders>
          </w:tcPr>
          <w:p w:rsidR="00EC6176" w:rsidRPr="001861F5" w:rsidRDefault="00EC6176" w:rsidP="00A02F4E">
            <w:pPr>
              <w:pStyle w:val="ConsCell"/>
              <w:widowControl/>
              <w:ind w:right="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EC6176" w:rsidRPr="001861F5" w:rsidRDefault="00EC6176" w:rsidP="00A02F4E">
            <w:pPr>
              <w:pStyle w:val="ConsCell"/>
              <w:widowControl/>
              <w:ind w:right="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EC6176" w:rsidRPr="001861F5" w:rsidRDefault="00EC6176" w:rsidP="00A02F4E">
            <w:pPr>
              <w:pStyle w:val="ConsCell"/>
              <w:widowControl/>
              <w:ind w:right="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EC6176" w:rsidRPr="001861F5" w:rsidRDefault="00EC6176" w:rsidP="00A02F4E">
            <w:pPr>
              <w:pStyle w:val="ConsCell"/>
              <w:widowControl/>
              <w:ind w:right="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EC6176" w:rsidRPr="001861F5" w:rsidRDefault="00EC6176" w:rsidP="00A02F4E">
            <w:pPr>
              <w:pStyle w:val="ConsCell"/>
              <w:widowControl/>
              <w:ind w:right="0"/>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C6176" w:rsidRPr="001861F5" w:rsidRDefault="00EC6176" w:rsidP="00A02F4E">
            <w:pPr>
              <w:pStyle w:val="ConsCell"/>
              <w:widowControl/>
              <w:ind w:right="0"/>
              <w:rPr>
                <w:rFonts w:ascii="Times New Roman" w:hAnsi="Times New Roman" w:cs="Times New Roman"/>
                <w:sz w:val="24"/>
                <w:szCs w:val="24"/>
              </w:rPr>
            </w:pPr>
          </w:p>
        </w:tc>
      </w:tr>
    </w:tbl>
    <w:p w:rsidR="00A82291" w:rsidRPr="001861F5" w:rsidRDefault="00A82291" w:rsidP="00EC6176">
      <w:pPr>
        <w:pStyle w:val="ConsNonformat"/>
        <w:widowControl/>
        <w:rPr>
          <w:rFonts w:ascii="Times New Roman" w:hAnsi="Times New Roman" w:cs="Times New Roman"/>
          <w:sz w:val="24"/>
          <w:szCs w:val="24"/>
        </w:rPr>
      </w:pPr>
    </w:p>
    <w:p w:rsidR="00EC6176" w:rsidRPr="001861F5" w:rsidRDefault="00EC6176" w:rsidP="00EC6176">
      <w:pPr>
        <w:pStyle w:val="ConsNonformat"/>
        <w:widowControl/>
        <w:ind w:firstLine="720"/>
        <w:rPr>
          <w:rFonts w:ascii="Times New Roman" w:hAnsi="Times New Roman" w:cs="Times New Roman"/>
          <w:sz w:val="24"/>
          <w:szCs w:val="24"/>
        </w:rPr>
      </w:pPr>
      <w:r w:rsidRPr="001861F5">
        <w:rPr>
          <w:rFonts w:ascii="Times New Roman" w:hAnsi="Times New Roman" w:cs="Times New Roman"/>
          <w:sz w:val="24"/>
          <w:szCs w:val="24"/>
        </w:rPr>
        <w:t>Подписной лист удостоверяю:</w:t>
      </w:r>
    </w:p>
    <w:tbl>
      <w:tblPr>
        <w:tblW w:w="0" w:type="auto"/>
        <w:tblInd w:w="108" w:type="dxa"/>
        <w:tblLook w:val="0000" w:firstRow="0" w:lastRow="0" w:firstColumn="0" w:lastColumn="0" w:noHBand="0" w:noVBand="0"/>
      </w:tblPr>
      <w:tblGrid>
        <w:gridCol w:w="7300"/>
        <w:gridCol w:w="7095"/>
      </w:tblGrid>
      <w:tr w:rsidR="00EC6176" w:rsidRPr="0009229B" w:rsidTr="00A02F4E">
        <w:tc>
          <w:tcPr>
            <w:tcW w:w="7449" w:type="dxa"/>
            <w:tcBorders>
              <w:top w:val="nil"/>
              <w:left w:val="nil"/>
              <w:bottom w:val="single" w:sz="4" w:space="0" w:color="auto"/>
              <w:right w:val="nil"/>
            </w:tcBorders>
          </w:tcPr>
          <w:p w:rsidR="00EC6176" w:rsidRPr="0009229B" w:rsidRDefault="00EC6176" w:rsidP="00A02F4E">
            <w:pPr>
              <w:pStyle w:val="ConsNonformat"/>
              <w:widowControl/>
              <w:rPr>
                <w:rFonts w:ascii="Times New Roman" w:hAnsi="Times New Roman" w:cs="Times New Roman"/>
                <w:sz w:val="28"/>
                <w:szCs w:val="28"/>
              </w:rPr>
            </w:pPr>
          </w:p>
        </w:tc>
        <w:tc>
          <w:tcPr>
            <w:tcW w:w="7229" w:type="dxa"/>
            <w:tcBorders>
              <w:top w:val="nil"/>
              <w:left w:val="nil"/>
              <w:right w:val="nil"/>
            </w:tcBorders>
          </w:tcPr>
          <w:p w:rsidR="00EC6176" w:rsidRPr="0009229B" w:rsidRDefault="00A82291" w:rsidP="00A02F4E">
            <w:pPr>
              <w:pStyle w:val="ConsNonformat"/>
              <w:widowControl/>
              <w:ind w:firstLine="381"/>
              <w:rPr>
                <w:rFonts w:ascii="Times New Roman" w:hAnsi="Times New Roman" w:cs="Times New Roman"/>
                <w:sz w:val="24"/>
                <w:szCs w:val="24"/>
              </w:rPr>
            </w:pPr>
            <w:r>
              <w:rPr>
                <w:rFonts w:ascii="Times New Roman" w:hAnsi="Times New Roman" w:cs="Times New Roman"/>
                <w:sz w:val="24"/>
                <w:szCs w:val="24"/>
              </w:rPr>
              <w:t xml:space="preserve">На обработку моих </w:t>
            </w:r>
            <w:r w:rsidR="00EC6176" w:rsidRPr="0009229B">
              <w:rPr>
                <w:rFonts w:ascii="Times New Roman" w:hAnsi="Times New Roman" w:cs="Times New Roman"/>
                <w:sz w:val="24"/>
                <w:szCs w:val="24"/>
              </w:rPr>
              <w:t>персональных данных в целях выдвижения</w:t>
            </w:r>
          </w:p>
        </w:tc>
      </w:tr>
      <w:tr w:rsidR="00EC6176" w:rsidRPr="0009229B" w:rsidTr="00A02F4E">
        <w:tc>
          <w:tcPr>
            <w:tcW w:w="7449" w:type="dxa"/>
            <w:tcBorders>
              <w:top w:val="single" w:sz="4" w:space="0" w:color="auto"/>
              <w:left w:val="nil"/>
              <w:bottom w:val="single" w:sz="4" w:space="0" w:color="auto"/>
              <w:right w:val="nil"/>
            </w:tcBorders>
          </w:tcPr>
          <w:p w:rsidR="00EC6176" w:rsidRPr="0009229B" w:rsidRDefault="00EC6176" w:rsidP="00A02F4E">
            <w:pPr>
              <w:pStyle w:val="ConsNonformat"/>
              <w:widowControl/>
              <w:rPr>
                <w:rFonts w:ascii="Times New Roman" w:hAnsi="Times New Roman" w:cs="Times New Roman"/>
                <w:sz w:val="28"/>
                <w:szCs w:val="28"/>
              </w:rPr>
            </w:pPr>
          </w:p>
        </w:tc>
        <w:tc>
          <w:tcPr>
            <w:tcW w:w="7229" w:type="dxa"/>
            <w:tcBorders>
              <w:left w:val="nil"/>
              <w:right w:val="nil"/>
            </w:tcBorders>
          </w:tcPr>
          <w:p w:rsidR="00EC6176" w:rsidRPr="0009229B" w:rsidRDefault="00EC6176" w:rsidP="00A82291">
            <w:pPr>
              <w:pStyle w:val="ConsNonformat"/>
              <w:widowControl/>
              <w:ind w:firstLine="381"/>
              <w:rPr>
                <w:rFonts w:ascii="Times New Roman" w:hAnsi="Times New Roman" w:cs="Times New Roman"/>
                <w:sz w:val="24"/>
                <w:szCs w:val="24"/>
              </w:rPr>
            </w:pPr>
            <w:r w:rsidRPr="0009229B">
              <w:rPr>
                <w:rFonts w:ascii="Times New Roman" w:hAnsi="Times New Roman" w:cs="Times New Roman"/>
                <w:sz w:val="24"/>
                <w:szCs w:val="24"/>
              </w:rPr>
              <w:t>инициативы проведения публичных слушаний</w:t>
            </w:r>
            <w:r w:rsidR="00A82291">
              <w:rPr>
                <w:rFonts w:ascii="Times New Roman" w:hAnsi="Times New Roman" w:cs="Times New Roman"/>
                <w:sz w:val="24"/>
                <w:szCs w:val="24"/>
              </w:rPr>
              <w:t>, общественных обсуждений</w:t>
            </w:r>
            <w:r w:rsidRPr="0009229B">
              <w:rPr>
                <w:rFonts w:ascii="Times New Roman" w:hAnsi="Times New Roman" w:cs="Times New Roman"/>
                <w:sz w:val="24"/>
                <w:szCs w:val="24"/>
              </w:rPr>
              <w:t xml:space="preserve"> согласен</w:t>
            </w:r>
          </w:p>
        </w:tc>
      </w:tr>
      <w:tr w:rsidR="00EC6176" w:rsidRPr="0009229B" w:rsidTr="00A02F4E">
        <w:tc>
          <w:tcPr>
            <w:tcW w:w="7449" w:type="dxa"/>
            <w:tcBorders>
              <w:top w:val="single" w:sz="4" w:space="0" w:color="auto"/>
              <w:left w:val="nil"/>
              <w:bottom w:val="nil"/>
              <w:right w:val="nil"/>
            </w:tcBorders>
          </w:tcPr>
          <w:p w:rsidR="00EC6176" w:rsidRPr="0009229B" w:rsidRDefault="00EC6176" w:rsidP="00A02F4E">
            <w:pPr>
              <w:pStyle w:val="ConsNonformat"/>
              <w:widowControl/>
              <w:rPr>
                <w:rFonts w:ascii="Times New Roman" w:hAnsi="Times New Roman" w:cs="Times New Roman"/>
                <w:sz w:val="18"/>
                <w:szCs w:val="18"/>
              </w:rPr>
            </w:pPr>
            <w:r w:rsidRPr="0009229B">
              <w:rPr>
                <w:rFonts w:ascii="Times New Roman" w:hAnsi="Times New Roman" w:cs="Times New Roman"/>
                <w:sz w:val="18"/>
                <w:szCs w:val="1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EC6176" w:rsidRPr="0009229B" w:rsidRDefault="00EC6176" w:rsidP="00A02F4E">
            <w:pPr>
              <w:pStyle w:val="ConsNonformat"/>
              <w:widowControl/>
              <w:ind w:firstLine="381"/>
              <w:rPr>
                <w:rFonts w:ascii="Times New Roman" w:hAnsi="Times New Roman" w:cs="Times New Roman"/>
                <w:sz w:val="18"/>
                <w:szCs w:val="18"/>
              </w:rPr>
            </w:pPr>
          </w:p>
        </w:tc>
      </w:tr>
    </w:tbl>
    <w:p w:rsidR="00EC6176" w:rsidRPr="0009229B" w:rsidRDefault="00EC6176" w:rsidP="00EC6176">
      <w:pPr>
        <w:pStyle w:val="ConsNonformat"/>
        <w:widowControl/>
        <w:rPr>
          <w:rFonts w:ascii="Times New Roman" w:hAnsi="Times New Roman" w:cs="Times New Roman"/>
          <w:sz w:val="24"/>
          <w:szCs w:val="24"/>
        </w:rPr>
      </w:pPr>
    </w:p>
    <w:tbl>
      <w:tblPr>
        <w:tblW w:w="0" w:type="auto"/>
        <w:tblInd w:w="5070" w:type="dxa"/>
        <w:tblLook w:val="0000" w:firstRow="0" w:lastRow="0" w:firstColumn="0" w:lastColumn="0" w:noHBand="0" w:noVBand="0"/>
      </w:tblPr>
      <w:tblGrid>
        <w:gridCol w:w="2268"/>
        <w:gridCol w:w="3543"/>
        <w:gridCol w:w="2977"/>
      </w:tblGrid>
      <w:tr w:rsidR="00EC6176" w:rsidRPr="0009229B" w:rsidTr="00A02F4E">
        <w:tc>
          <w:tcPr>
            <w:tcW w:w="2268" w:type="dxa"/>
            <w:tcBorders>
              <w:top w:val="nil"/>
              <w:left w:val="nil"/>
              <w:bottom w:val="single" w:sz="4" w:space="0" w:color="auto"/>
              <w:right w:val="nil"/>
            </w:tcBorders>
          </w:tcPr>
          <w:p w:rsidR="00EC6176" w:rsidRPr="0009229B" w:rsidRDefault="00EC6176" w:rsidP="00A02F4E">
            <w:pPr>
              <w:pStyle w:val="ConsNonformat"/>
              <w:widowControl/>
              <w:rPr>
                <w:rFonts w:ascii="Times New Roman" w:hAnsi="Times New Roman" w:cs="Times New Roman"/>
                <w:sz w:val="24"/>
                <w:szCs w:val="24"/>
              </w:rPr>
            </w:pPr>
          </w:p>
        </w:tc>
        <w:tc>
          <w:tcPr>
            <w:tcW w:w="3543" w:type="dxa"/>
            <w:tcBorders>
              <w:top w:val="nil"/>
              <w:left w:val="nil"/>
              <w:right w:val="nil"/>
            </w:tcBorders>
          </w:tcPr>
          <w:p w:rsidR="00EC6176" w:rsidRPr="0009229B" w:rsidRDefault="00EC6176" w:rsidP="00A02F4E">
            <w:pPr>
              <w:pStyle w:val="ConsNonformat"/>
              <w:widowControl/>
              <w:rPr>
                <w:rFonts w:ascii="Times New Roman" w:hAnsi="Times New Roman" w:cs="Times New Roman"/>
                <w:sz w:val="24"/>
                <w:szCs w:val="24"/>
              </w:rPr>
            </w:pPr>
          </w:p>
        </w:tc>
        <w:tc>
          <w:tcPr>
            <w:tcW w:w="2977" w:type="dxa"/>
            <w:tcBorders>
              <w:top w:val="nil"/>
              <w:left w:val="nil"/>
              <w:bottom w:val="single" w:sz="4" w:space="0" w:color="auto"/>
              <w:right w:val="nil"/>
            </w:tcBorders>
          </w:tcPr>
          <w:p w:rsidR="00EC6176" w:rsidRPr="0009229B" w:rsidRDefault="00EC6176" w:rsidP="00A02F4E">
            <w:pPr>
              <w:pStyle w:val="ConsNonformat"/>
              <w:widowControl/>
              <w:rPr>
                <w:rFonts w:ascii="Times New Roman" w:hAnsi="Times New Roman" w:cs="Times New Roman"/>
                <w:sz w:val="24"/>
                <w:szCs w:val="24"/>
              </w:rPr>
            </w:pPr>
          </w:p>
        </w:tc>
      </w:tr>
      <w:tr w:rsidR="00EC6176" w:rsidRPr="0009229B" w:rsidTr="00A02F4E">
        <w:tc>
          <w:tcPr>
            <w:tcW w:w="2268" w:type="dxa"/>
            <w:tcBorders>
              <w:top w:val="single" w:sz="4" w:space="0" w:color="auto"/>
              <w:left w:val="nil"/>
              <w:bottom w:val="nil"/>
              <w:right w:val="nil"/>
            </w:tcBorders>
          </w:tcPr>
          <w:p w:rsidR="00EC6176" w:rsidRPr="0009229B" w:rsidRDefault="00EC6176" w:rsidP="00A02F4E">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t>подпись и дата</w:t>
            </w:r>
          </w:p>
        </w:tc>
        <w:tc>
          <w:tcPr>
            <w:tcW w:w="3543" w:type="dxa"/>
            <w:tcBorders>
              <w:left w:val="nil"/>
              <w:bottom w:val="nil"/>
              <w:right w:val="nil"/>
            </w:tcBorders>
          </w:tcPr>
          <w:p w:rsidR="00EC6176" w:rsidRPr="0009229B" w:rsidRDefault="00EC6176" w:rsidP="00A02F4E">
            <w:pPr>
              <w:pStyle w:val="ConsNonformat"/>
              <w:widowControl/>
              <w:jc w:val="center"/>
              <w:rPr>
                <w:rFonts w:ascii="Times New Roman" w:hAnsi="Times New Roman" w:cs="Times New Roman"/>
                <w:sz w:val="18"/>
                <w:szCs w:val="18"/>
              </w:rPr>
            </w:pPr>
          </w:p>
        </w:tc>
        <w:tc>
          <w:tcPr>
            <w:tcW w:w="2977" w:type="dxa"/>
            <w:tcBorders>
              <w:top w:val="single" w:sz="4" w:space="0" w:color="auto"/>
              <w:left w:val="nil"/>
              <w:bottom w:val="nil"/>
              <w:right w:val="nil"/>
            </w:tcBorders>
          </w:tcPr>
          <w:p w:rsidR="00EC6176" w:rsidRPr="0009229B" w:rsidRDefault="00EC6176" w:rsidP="00A02F4E">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t>подпись лица, собиравшего подписи</w:t>
            </w:r>
          </w:p>
        </w:tc>
      </w:tr>
    </w:tbl>
    <w:p w:rsidR="00EC6176" w:rsidRDefault="00EC6176" w:rsidP="001861F5">
      <w:pPr>
        <w:pStyle w:val="1"/>
        <w:spacing w:before="0"/>
        <w:jc w:val="left"/>
        <w:rPr>
          <w:rFonts w:ascii="Times New Roman" w:hAnsi="Times New Roman"/>
          <w:b w:val="0"/>
          <w:color w:val="auto"/>
          <w:kern w:val="2"/>
        </w:rPr>
      </w:pPr>
    </w:p>
    <w:p w:rsidR="00A82291" w:rsidRDefault="00A82291" w:rsidP="001861F5">
      <w:pPr>
        <w:pStyle w:val="a4"/>
        <w:jc w:val="right"/>
        <w:rPr>
          <w:rFonts w:ascii="Times New Roman" w:hAnsi="Times New Roman" w:cs="Times New Roman"/>
          <w:sz w:val="24"/>
          <w:szCs w:val="24"/>
        </w:rPr>
      </w:pPr>
    </w:p>
    <w:p w:rsidR="004C7AA5" w:rsidRDefault="004C7AA5" w:rsidP="001861F5">
      <w:pPr>
        <w:pStyle w:val="a4"/>
        <w:jc w:val="right"/>
        <w:rPr>
          <w:rFonts w:ascii="Times New Roman" w:hAnsi="Times New Roman" w:cs="Times New Roman"/>
          <w:sz w:val="24"/>
          <w:szCs w:val="24"/>
        </w:rPr>
      </w:pPr>
    </w:p>
    <w:p w:rsidR="001861F5" w:rsidRPr="001861F5" w:rsidRDefault="001861F5" w:rsidP="001861F5">
      <w:pPr>
        <w:pStyle w:val="a4"/>
        <w:jc w:val="right"/>
        <w:rPr>
          <w:rFonts w:ascii="Times New Roman" w:hAnsi="Times New Roman" w:cs="Times New Roman"/>
          <w:sz w:val="24"/>
          <w:szCs w:val="24"/>
        </w:rPr>
      </w:pPr>
      <w:r w:rsidRPr="001861F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1861F5" w:rsidRPr="001861F5" w:rsidRDefault="001861F5" w:rsidP="001861F5">
      <w:pPr>
        <w:pStyle w:val="a4"/>
        <w:jc w:val="right"/>
        <w:rPr>
          <w:rFonts w:ascii="Times New Roman" w:hAnsi="Times New Roman" w:cs="Times New Roman"/>
          <w:sz w:val="24"/>
          <w:szCs w:val="24"/>
        </w:rPr>
      </w:pPr>
      <w:r w:rsidRPr="001861F5">
        <w:rPr>
          <w:rFonts w:ascii="Times New Roman" w:hAnsi="Times New Roman" w:cs="Times New Roman"/>
          <w:sz w:val="24"/>
          <w:szCs w:val="24"/>
        </w:rPr>
        <w:t>к Положению о порядке организации</w:t>
      </w:r>
    </w:p>
    <w:p w:rsidR="001861F5" w:rsidRPr="001861F5" w:rsidRDefault="001861F5" w:rsidP="001861F5">
      <w:pPr>
        <w:pStyle w:val="a4"/>
        <w:jc w:val="right"/>
        <w:rPr>
          <w:rFonts w:ascii="Times New Roman" w:hAnsi="Times New Roman" w:cs="Times New Roman"/>
          <w:sz w:val="24"/>
          <w:szCs w:val="24"/>
        </w:rPr>
      </w:pPr>
      <w:r w:rsidRPr="001861F5">
        <w:rPr>
          <w:rFonts w:ascii="Times New Roman" w:hAnsi="Times New Roman" w:cs="Times New Roman"/>
          <w:sz w:val="24"/>
          <w:szCs w:val="24"/>
        </w:rPr>
        <w:t xml:space="preserve">и проведения публичных слушаний, общественных </w:t>
      </w:r>
    </w:p>
    <w:p w:rsidR="001861F5" w:rsidRPr="001861F5" w:rsidRDefault="001861F5" w:rsidP="001861F5">
      <w:pPr>
        <w:pStyle w:val="a4"/>
        <w:jc w:val="right"/>
        <w:rPr>
          <w:rFonts w:ascii="Times New Roman" w:hAnsi="Times New Roman" w:cs="Times New Roman"/>
          <w:sz w:val="24"/>
          <w:szCs w:val="24"/>
        </w:rPr>
      </w:pPr>
      <w:r w:rsidRPr="001861F5">
        <w:rPr>
          <w:rFonts w:ascii="Times New Roman" w:hAnsi="Times New Roman" w:cs="Times New Roman"/>
          <w:sz w:val="24"/>
          <w:szCs w:val="24"/>
        </w:rPr>
        <w:t>обсуждений в Кропоткинском муниципальном образовании</w:t>
      </w:r>
    </w:p>
    <w:p w:rsidR="00EC6176" w:rsidRPr="0009229B" w:rsidRDefault="00EC6176" w:rsidP="00EC6176">
      <w:pPr>
        <w:ind w:firstLine="709"/>
        <w:rPr>
          <w:b/>
          <w:sz w:val="28"/>
          <w:szCs w:val="28"/>
        </w:rPr>
      </w:pPr>
    </w:p>
    <w:p w:rsidR="00EC6176" w:rsidRPr="001861F5" w:rsidRDefault="001861F5" w:rsidP="00EC6176">
      <w:pPr>
        <w:jc w:val="center"/>
        <w:rPr>
          <w:rFonts w:ascii="Times New Roman" w:hAnsi="Times New Roman" w:cs="Times New Roman"/>
          <w:sz w:val="24"/>
          <w:szCs w:val="24"/>
        </w:rPr>
      </w:pPr>
      <w:r w:rsidRPr="001861F5">
        <w:rPr>
          <w:rFonts w:ascii="Times New Roman" w:hAnsi="Times New Roman" w:cs="Times New Roman"/>
          <w:sz w:val="24"/>
          <w:szCs w:val="24"/>
        </w:rPr>
        <w:t>Список участников публичных слушаний, общественных обсуждений</w:t>
      </w:r>
      <w:r w:rsidR="00EC6176" w:rsidRPr="001861F5">
        <w:rPr>
          <w:rFonts w:ascii="Times New Roman" w:hAnsi="Times New Roman" w:cs="Times New Roman"/>
          <w:sz w:val="24"/>
          <w:szCs w:val="24"/>
        </w:rPr>
        <w:br/>
      </w: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EC6176" w:rsidRPr="001861F5" w:rsidTr="001861F5">
        <w:trPr>
          <w:trHeight w:val="1743"/>
          <w:jc w:val="center"/>
        </w:trPr>
        <w:tc>
          <w:tcPr>
            <w:tcW w:w="660"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jc w:val="center"/>
              <w:rPr>
                <w:rFonts w:cs="Times New Roman"/>
                <w:b w:val="0"/>
                <w:szCs w:val="24"/>
              </w:rPr>
            </w:pPr>
            <w:r w:rsidRPr="001861F5">
              <w:rPr>
                <w:rFonts w:cs="Times New Roman"/>
                <w:b w:val="0"/>
                <w:szCs w:val="24"/>
              </w:rPr>
              <w:t>№ п/п</w:t>
            </w:r>
          </w:p>
        </w:tc>
        <w:tc>
          <w:tcPr>
            <w:tcW w:w="2034"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jc w:val="center"/>
              <w:rPr>
                <w:rFonts w:cs="Times New Roman"/>
                <w:b w:val="0"/>
                <w:szCs w:val="24"/>
              </w:rPr>
            </w:pPr>
            <w:r w:rsidRPr="001861F5">
              <w:rPr>
                <w:rFonts w:cs="Times New Roman"/>
                <w:b w:val="0"/>
                <w:szCs w:val="24"/>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jc w:val="center"/>
              <w:rPr>
                <w:rFonts w:cs="Times New Roman"/>
                <w:b w:val="0"/>
                <w:szCs w:val="24"/>
              </w:rPr>
            </w:pPr>
            <w:r w:rsidRPr="001861F5">
              <w:rPr>
                <w:rFonts w:cs="Times New Roman"/>
                <w:b w:val="0"/>
                <w:szCs w:val="24"/>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jc w:val="center"/>
              <w:rPr>
                <w:rFonts w:cs="Times New Roman"/>
                <w:b w:val="0"/>
                <w:szCs w:val="24"/>
              </w:rPr>
            </w:pPr>
            <w:r w:rsidRPr="001861F5">
              <w:rPr>
                <w:rFonts w:cs="Times New Roman"/>
                <w:b w:val="0"/>
                <w:szCs w:val="24"/>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jc w:val="center"/>
              <w:rPr>
                <w:rFonts w:cs="Times New Roman"/>
                <w:b w:val="0"/>
                <w:szCs w:val="24"/>
              </w:rPr>
            </w:pPr>
            <w:r w:rsidRPr="001861F5">
              <w:rPr>
                <w:rFonts w:cs="Times New Roman"/>
                <w:b w:val="0"/>
                <w:szCs w:val="24"/>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jc w:val="center"/>
              <w:rPr>
                <w:rFonts w:cs="Times New Roman"/>
                <w:b w:val="0"/>
                <w:szCs w:val="24"/>
              </w:rPr>
            </w:pPr>
            <w:r w:rsidRPr="001861F5">
              <w:rPr>
                <w:rFonts w:cs="Times New Roman"/>
                <w:b w:val="0"/>
                <w:szCs w:val="24"/>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jc w:val="center"/>
              <w:rPr>
                <w:rFonts w:cs="Times New Roman"/>
                <w:b w:val="0"/>
                <w:szCs w:val="24"/>
              </w:rPr>
            </w:pPr>
            <w:r w:rsidRPr="001861F5">
              <w:rPr>
                <w:rFonts w:cs="Times New Roman"/>
                <w:b w:val="0"/>
                <w:szCs w:val="24"/>
              </w:rPr>
              <w:t>Подпись</w:t>
            </w:r>
          </w:p>
        </w:tc>
        <w:tc>
          <w:tcPr>
            <w:tcW w:w="1930"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jc w:val="center"/>
              <w:rPr>
                <w:rFonts w:cs="Times New Roman"/>
                <w:b w:val="0"/>
                <w:szCs w:val="24"/>
              </w:rPr>
            </w:pPr>
            <w:r w:rsidRPr="001861F5">
              <w:rPr>
                <w:rFonts w:cs="Times New Roman"/>
                <w:b w:val="0"/>
                <w:szCs w:val="24"/>
              </w:rPr>
              <w:t>Подпись в согласие на обработку персональных данных в целях проведения публичных слушаний</w:t>
            </w:r>
            <w:r w:rsidR="001861F5">
              <w:rPr>
                <w:rFonts w:cs="Times New Roman"/>
                <w:b w:val="0"/>
                <w:szCs w:val="24"/>
              </w:rPr>
              <w:t>, общественных обсуждений</w:t>
            </w:r>
          </w:p>
        </w:tc>
      </w:tr>
      <w:tr w:rsidR="00EC6176" w:rsidRPr="001861F5" w:rsidTr="00A02F4E">
        <w:trPr>
          <w:jc w:val="center"/>
        </w:trPr>
        <w:tc>
          <w:tcPr>
            <w:tcW w:w="660"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r w:rsidRPr="001861F5">
              <w:rPr>
                <w:rFonts w:cs="Times New Roman"/>
                <w:b w:val="0"/>
                <w:szCs w:val="24"/>
              </w:rPr>
              <w:t>1</w:t>
            </w:r>
          </w:p>
        </w:tc>
        <w:tc>
          <w:tcPr>
            <w:tcW w:w="2034"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p>
        </w:tc>
        <w:tc>
          <w:tcPr>
            <w:tcW w:w="2410"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p>
        </w:tc>
        <w:tc>
          <w:tcPr>
            <w:tcW w:w="2398"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p>
        </w:tc>
        <w:tc>
          <w:tcPr>
            <w:tcW w:w="2758"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p>
        </w:tc>
        <w:tc>
          <w:tcPr>
            <w:tcW w:w="1485"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p>
        </w:tc>
        <w:tc>
          <w:tcPr>
            <w:tcW w:w="1650"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p>
        </w:tc>
        <w:tc>
          <w:tcPr>
            <w:tcW w:w="1930"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p>
        </w:tc>
      </w:tr>
      <w:tr w:rsidR="00EC6176" w:rsidRPr="001861F5" w:rsidTr="00A02F4E">
        <w:trPr>
          <w:jc w:val="center"/>
        </w:trPr>
        <w:tc>
          <w:tcPr>
            <w:tcW w:w="660"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r w:rsidRPr="001861F5">
              <w:rPr>
                <w:rFonts w:cs="Times New Roman"/>
                <w:b w:val="0"/>
                <w:szCs w:val="24"/>
              </w:rPr>
              <w:t>2</w:t>
            </w:r>
          </w:p>
        </w:tc>
        <w:tc>
          <w:tcPr>
            <w:tcW w:w="2034"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p>
        </w:tc>
        <w:tc>
          <w:tcPr>
            <w:tcW w:w="2410"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p>
        </w:tc>
        <w:tc>
          <w:tcPr>
            <w:tcW w:w="2398"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p>
        </w:tc>
        <w:tc>
          <w:tcPr>
            <w:tcW w:w="2758"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p>
        </w:tc>
        <w:tc>
          <w:tcPr>
            <w:tcW w:w="1485"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p>
        </w:tc>
        <w:tc>
          <w:tcPr>
            <w:tcW w:w="1650"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p>
        </w:tc>
        <w:tc>
          <w:tcPr>
            <w:tcW w:w="1930" w:type="dxa"/>
            <w:tcBorders>
              <w:top w:val="single" w:sz="4" w:space="0" w:color="auto"/>
              <w:left w:val="single" w:sz="4" w:space="0" w:color="auto"/>
              <w:bottom w:val="single" w:sz="4" w:space="0" w:color="auto"/>
              <w:right w:val="single" w:sz="4" w:space="0" w:color="auto"/>
            </w:tcBorders>
          </w:tcPr>
          <w:p w:rsidR="00EC6176" w:rsidRPr="001861F5" w:rsidRDefault="00EC6176" w:rsidP="00A02F4E">
            <w:pPr>
              <w:pStyle w:val="ConsPlusNormal"/>
              <w:rPr>
                <w:rFonts w:cs="Times New Roman"/>
                <w:b w:val="0"/>
                <w:szCs w:val="24"/>
              </w:rPr>
            </w:pPr>
          </w:p>
        </w:tc>
      </w:tr>
    </w:tbl>
    <w:p w:rsidR="00EC6176" w:rsidRPr="0009229B" w:rsidRDefault="00EC6176" w:rsidP="00EC6176">
      <w:pPr>
        <w:pStyle w:val="ConsPlusNormal"/>
        <w:jc w:val="both"/>
      </w:pPr>
    </w:p>
    <w:p w:rsidR="00EC6176" w:rsidRPr="001861F5" w:rsidRDefault="00EC6176" w:rsidP="00EC6176">
      <w:pPr>
        <w:pStyle w:val="ConsPlusNonformat"/>
        <w:jc w:val="both"/>
        <w:rPr>
          <w:rFonts w:ascii="Times New Roman" w:hAnsi="Times New Roman" w:cs="Times New Roman"/>
          <w:sz w:val="24"/>
          <w:szCs w:val="24"/>
        </w:rPr>
      </w:pPr>
      <w:r w:rsidRPr="001861F5">
        <w:rPr>
          <w:rFonts w:ascii="Times New Roman" w:hAnsi="Times New Roman" w:cs="Times New Roman"/>
          <w:sz w:val="24"/>
          <w:szCs w:val="24"/>
        </w:rPr>
        <w:t>Список удостоверяю: _________________________________________________________________________________</w:t>
      </w:r>
      <w:r w:rsidR="001861F5">
        <w:rPr>
          <w:rFonts w:ascii="Times New Roman" w:hAnsi="Times New Roman" w:cs="Times New Roman"/>
          <w:sz w:val="24"/>
          <w:szCs w:val="24"/>
        </w:rPr>
        <w:t>_________________</w:t>
      </w:r>
      <w:r w:rsidRPr="001861F5">
        <w:rPr>
          <w:rFonts w:ascii="Times New Roman" w:hAnsi="Times New Roman" w:cs="Times New Roman"/>
          <w:sz w:val="24"/>
          <w:szCs w:val="24"/>
        </w:rPr>
        <w:t>____</w:t>
      </w:r>
    </w:p>
    <w:p w:rsidR="00EC6176" w:rsidRPr="0009229B" w:rsidRDefault="00EC6176" w:rsidP="00EC6176">
      <w:pPr>
        <w:pStyle w:val="ConsPlusNonformat"/>
        <w:ind w:firstLine="2552"/>
        <w:jc w:val="center"/>
        <w:rPr>
          <w:rFonts w:ascii="Times New Roman" w:hAnsi="Times New Roman" w:cs="Times New Roman"/>
        </w:rPr>
      </w:pPr>
      <w:r w:rsidRPr="0009229B">
        <w:rPr>
          <w:rFonts w:ascii="Times New Roman" w:hAnsi="Times New Roman" w:cs="Times New Roman"/>
        </w:rPr>
        <w:t>(фамилия, имя, отчество организатора публичных слушаний</w:t>
      </w:r>
      <w:r w:rsidR="001861F5">
        <w:rPr>
          <w:rFonts w:ascii="Times New Roman" w:hAnsi="Times New Roman" w:cs="Times New Roman"/>
        </w:rPr>
        <w:t>, общественных обсуждений</w:t>
      </w:r>
      <w:r w:rsidRPr="0009229B">
        <w:rPr>
          <w:rFonts w:ascii="Times New Roman" w:hAnsi="Times New Roman" w:cs="Times New Roman"/>
        </w:rPr>
        <w:t>)</w:t>
      </w:r>
    </w:p>
    <w:p w:rsidR="00EC6176" w:rsidRPr="0009229B" w:rsidRDefault="00EC6176" w:rsidP="00EC6176">
      <w:pPr>
        <w:pStyle w:val="ConsPlusNonformat"/>
        <w:jc w:val="right"/>
        <w:rPr>
          <w:rFonts w:ascii="Times New Roman" w:hAnsi="Times New Roman" w:cs="Times New Roman"/>
          <w:sz w:val="28"/>
          <w:szCs w:val="28"/>
        </w:rPr>
      </w:pPr>
      <w:r w:rsidRPr="0009229B">
        <w:rPr>
          <w:rFonts w:ascii="Times New Roman" w:hAnsi="Times New Roman" w:cs="Times New Roman"/>
          <w:sz w:val="28"/>
          <w:szCs w:val="28"/>
        </w:rPr>
        <w:t>_____________________________________________________________________________________</w:t>
      </w:r>
    </w:p>
    <w:p w:rsidR="00EC6176" w:rsidRPr="0009229B" w:rsidRDefault="00EC6176" w:rsidP="00EC6176">
      <w:pPr>
        <w:pStyle w:val="ConsPlusNonformat"/>
        <w:ind w:firstLine="3686"/>
        <w:jc w:val="center"/>
        <w:rPr>
          <w:rFonts w:ascii="Times New Roman" w:hAnsi="Times New Roman" w:cs="Times New Roman"/>
        </w:rPr>
      </w:pPr>
      <w:r w:rsidRPr="0009229B">
        <w:rPr>
          <w:rFonts w:ascii="Times New Roman" w:hAnsi="Times New Roman" w:cs="Times New Roman"/>
        </w:rPr>
        <w:t>(дата заполнения списка)</w:t>
      </w:r>
    </w:p>
    <w:p w:rsidR="00EC6176" w:rsidRPr="00C40A50" w:rsidRDefault="00EC6176" w:rsidP="001861F5">
      <w:pPr>
        <w:spacing w:after="0" w:line="240" w:lineRule="auto"/>
        <w:jc w:val="center"/>
        <w:rPr>
          <w:rFonts w:ascii="Times New Roman" w:eastAsia="Times New Roman" w:hAnsi="Times New Roman" w:cs="Times New Roman"/>
          <w:sz w:val="24"/>
          <w:szCs w:val="24"/>
          <w:lang w:eastAsia="ru-RU"/>
        </w:rPr>
      </w:pPr>
    </w:p>
    <w:sectPr w:rsidR="00EC6176" w:rsidRPr="00C40A50" w:rsidSect="000D2500">
      <w:type w:val="continuous"/>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87E" w:rsidRDefault="00A4487E" w:rsidP="00F013B4">
      <w:pPr>
        <w:spacing w:after="0" w:line="240" w:lineRule="auto"/>
      </w:pPr>
      <w:r>
        <w:separator/>
      </w:r>
    </w:p>
  </w:endnote>
  <w:endnote w:type="continuationSeparator" w:id="0">
    <w:p w:rsidR="00A4487E" w:rsidRDefault="00A4487E" w:rsidP="00F0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87E" w:rsidRDefault="00A4487E" w:rsidP="00F013B4">
      <w:pPr>
        <w:spacing w:after="0" w:line="240" w:lineRule="auto"/>
      </w:pPr>
      <w:r>
        <w:separator/>
      </w:r>
    </w:p>
  </w:footnote>
  <w:footnote w:type="continuationSeparator" w:id="0">
    <w:p w:rsidR="00A4487E" w:rsidRDefault="00A4487E" w:rsidP="00F01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08E9"/>
    <w:rsid w:val="0000297F"/>
    <w:rsid w:val="00003116"/>
    <w:rsid w:val="00004AB3"/>
    <w:rsid w:val="00005EEA"/>
    <w:rsid w:val="00006EF0"/>
    <w:rsid w:val="00011641"/>
    <w:rsid w:val="00012CE0"/>
    <w:rsid w:val="000206B9"/>
    <w:rsid w:val="00021848"/>
    <w:rsid w:val="000219EC"/>
    <w:rsid w:val="0002392F"/>
    <w:rsid w:val="000251CD"/>
    <w:rsid w:val="000269D4"/>
    <w:rsid w:val="000310BE"/>
    <w:rsid w:val="000337B6"/>
    <w:rsid w:val="00040A6D"/>
    <w:rsid w:val="00043A93"/>
    <w:rsid w:val="00043EF1"/>
    <w:rsid w:val="00046DDD"/>
    <w:rsid w:val="000471A5"/>
    <w:rsid w:val="000472C1"/>
    <w:rsid w:val="000516C3"/>
    <w:rsid w:val="000570CA"/>
    <w:rsid w:val="0006105E"/>
    <w:rsid w:val="00062601"/>
    <w:rsid w:val="0006295B"/>
    <w:rsid w:val="00062E9A"/>
    <w:rsid w:val="00064AA9"/>
    <w:rsid w:val="00065151"/>
    <w:rsid w:val="000651A8"/>
    <w:rsid w:val="00065422"/>
    <w:rsid w:val="0007179A"/>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B55A7"/>
    <w:rsid w:val="000C322A"/>
    <w:rsid w:val="000C56D6"/>
    <w:rsid w:val="000D036C"/>
    <w:rsid w:val="000D09F0"/>
    <w:rsid w:val="000D1C21"/>
    <w:rsid w:val="000D2500"/>
    <w:rsid w:val="000D5D91"/>
    <w:rsid w:val="000E300D"/>
    <w:rsid w:val="000E6FD2"/>
    <w:rsid w:val="000F623E"/>
    <w:rsid w:val="000F7519"/>
    <w:rsid w:val="0010123E"/>
    <w:rsid w:val="001017AA"/>
    <w:rsid w:val="00103415"/>
    <w:rsid w:val="0010401F"/>
    <w:rsid w:val="00104D37"/>
    <w:rsid w:val="00104E3E"/>
    <w:rsid w:val="0011454A"/>
    <w:rsid w:val="001145F8"/>
    <w:rsid w:val="00114CF4"/>
    <w:rsid w:val="00115C3F"/>
    <w:rsid w:val="00121DC9"/>
    <w:rsid w:val="00124900"/>
    <w:rsid w:val="00140E7A"/>
    <w:rsid w:val="00143B39"/>
    <w:rsid w:val="00150586"/>
    <w:rsid w:val="001535A0"/>
    <w:rsid w:val="0015524E"/>
    <w:rsid w:val="001558A1"/>
    <w:rsid w:val="001566A0"/>
    <w:rsid w:val="00160C87"/>
    <w:rsid w:val="001626DD"/>
    <w:rsid w:val="001672BD"/>
    <w:rsid w:val="00167A29"/>
    <w:rsid w:val="00172CC2"/>
    <w:rsid w:val="00173D91"/>
    <w:rsid w:val="00174F28"/>
    <w:rsid w:val="001861F5"/>
    <w:rsid w:val="00191C47"/>
    <w:rsid w:val="00195E56"/>
    <w:rsid w:val="001A7FC8"/>
    <w:rsid w:val="001B2666"/>
    <w:rsid w:val="001C042E"/>
    <w:rsid w:val="001C1E3B"/>
    <w:rsid w:val="001C7D13"/>
    <w:rsid w:val="001D2E62"/>
    <w:rsid w:val="001D41D9"/>
    <w:rsid w:val="001D6105"/>
    <w:rsid w:val="001E30B4"/>
    <w:rsid w:val="001E3762"/>
    <w:rsid w:val="001E429C"/>
    <w:rsid w:val="001F51F5"/>
    <w:rsid w:val="001F6581"/>
    <w:rsid w:val="001F6FC7"/>
    <w:rsid w:val="00200EF4"/>
    <w:rsid w:val="00201281"/>
    <w:rsid w:val="00204FD9"/>
    <w:rsid w:val="00205A8A"/>
    <w:rsid w:val="00205CBE"/>
    <w:rsid w:val="002158EC"/>
    <w:rsid w:val="002230A1"/>
    <w:rsid w:val="00233FCB"/>
    <w:rsid w:val="00234852"/>
    <w:rsid w:val="00236FA0"/>
    <w:rsid w:val="00240ECA"/>
    <w:rsid w:val="0024640D"/>
    <w:rsid w:val="002476D8"/>
    <w:rsid w:val="0025060E"/>
    <w:rsid w:val="0025457E"/>
    <w:rsid w:val="00255CEB"/>
    <w:rsid w:val="002567F0"/>
    <w:rsid w:val="00257028"/>
    <w:rsid w:val="00264F20"/>
    <w:rsid w:val="00266267"/>
    <w:rsid w:val="00266D88"/>
    <w:rsid w:val="00270EE4"/>
    <w:rsid w:val="0028007F"/>
    <w:rsid w:val="00281B74"/>
    <w:rsid w:val="00291EB4"/>
    <w:rsid w:val="0029509F"/>
    <w:rsid w:val="00296764"/>
    <w:rsid w:val="00296D22"/>
    <w:rsid w:val="00296E02"/>
    <w:rsid w:val="00297351"/>
    <w:rsid w:val="002A7F9B"/>
    <w:rsid w:val="002B0064"/>
    <w:rsid w:val="002C1162"/>
    <w:rsid w:val="002C1BAF"/>
    <w:rsid w:val="002C2325"/>
    <w:rsid w:val="002C5A95"/>
    <w:rsid w:val="002D2514"/>
    <w:rsid w:val="002E25DD"/>
    <w:rsid w:val="002E3618"/>
    <w:rsid w:val="002E3D60"/>
    <w:rsid w:val="002E579D"/>
    <w:rsid w:val="002E7F21"/>
    <w:rsid w:val="002F4363"/>
    <w:rsid w:val="002F5CBB"/>
    <w:rsid w:val="003000E2"/>
    <w:rsid w:val="00301EB6"/>
    <w:rsid w:val="003041D0"/>
    <w:rsid w:val="003059BB"/>
    <w:rsid w:val="0030636F"/>
    <w:rsid w:val="00311113"/>
    <w:rsid w:val="00312400"/>
    <w:rsid w:val="003130CC"/>
    <w:rsid w:val="00314D14"/>
    <w:rsid w:val="00316011"/>
    <w:rsid w:val="00321FFD"/>
    <w:rsid w:val="00324AF2"/>
    <w:rsid w:val="003255EE"/>
    <w:rsid w:val="00333DCC"/>
    <w:rsid w:val="00352ADC"/>
    <w:rsid w:val="003628E9"/>
    <w:rsid w:val="0036354B"/>
    <w:rsid w:val="00365081"/>
    <w:rsid w:val="00375454"/>
    <w:rsid w:val="003800E0"/>
    <w:rsid w:val="00386158"/>
    <w:rsid w:val="00396EA8"/>
    <w:rsid w:val="003970B7"/>
    <w:rsid w:val="003A040F"/>
    <w:rsid w:val="003A1C05"/>
    <w:rsid w:val="003A3128"/>
    <w:rsid w:val="003A7544"/>
    <w:rsid w:val="003A7909"/>
    <w:rsid w:val="003A7A18"/>
    <w:rsid w:val="003B2C6D"/>
    <w:rsid w:val="003B3249"/>
    <w:rsid w:val="003B33FE"/>
    <w:rsid w:val="003C003C"/>
    <w:rsid w:val="003C0DEE"/>
    <w:rsid w:val="003C2E2C"/>
    <w:rsid w:val="003C5D0D"/>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36866"/>
    <w:rsid w:val="00443570"/>
    <w:rsid w:val="004438B4"/>
    <w:rsid w:val="00445CF5"/>
    <w:rsid w:val="00446114"/>
    <w:rsid w:val="004471AE"/>
    <w:rsid w:val="004501AD"/>
    <w:rsid w:val="00450D48"/>
    <w:rsid w:val="00452C0B"/>
    <w:rsid w:val="00457AC7"/>
    <w:rsid w:val="00467574"/>
    <w:rsid w:val="00476D7D"/>
    <w:rsid w:val="00487FF6"/>
    <w:rsid w:val="004930FB"/>
    <w:rsid w:val="00496C8B"/>
    <w:rsid w:val="0049721D"/>
    <w:rsid w:val="004A4328"/>
    <w:rsid w:val="004B50F1"/>
    <w:rsid w:val="004B63FA"/>
    <w:rsid w:val="004B6928"/>
    <w:rsid w:val="004C0CC4"/>
    <w:rsid w:val="004C7AA5"/>
    <w:rsid w:val="004C7F29"/>
    <w:rsid w:val="004D03F2"/>
    <w:rsid w:val="004D1F72"/>
    <w:rsid w:val="004D34D0"/>
    <w:rsid w:val="004D5838"/>
    <w:rsid w:val="004D5E29"/>
    <w:rsid w:val="004D658A"/>
    <w:rsid w:val="004D6D8A"/>
    <w:rsid w:val="004D7024"/>
    <w:rsid w:val="004E09A7"/>
    <w:rsid w:val="004E2143"/>
    <w:rsid w:val="004E4435"/>
    <w:rsid w:val="004E5A29"/>
    <w:rsid w:val="004E5C39"/>
    <w:rsid w:val="004F1E04"/>
    <w:rsid w:val="004F2EDD"/>
    <w:rsid w:val="004F5BAC"/>
    <w:rsid w:val="004F5EC4"/>
    <w:rsid w:val="005001B8"/>
    <w:rsid w:val="00501A95"/>
    <w:rsid w:val="00502505"/>
    <w:rsid w:val="00502EC0"/>
    <w:rsid w:val="0050393A"/>
    <w:rsid w:val="00504E4D"/>
    <w:rsid w:val="005059ED"/>
    <w:rsid w:val="005069CF"/>
    <w:rsid w:val="00510F09"/>
    <w:rsid w:val="00513B1F"/>
    <w:rsid w:val="00515067"/>
    <w:rsid w:val="00516BCF"/>
    <w:rsid w:val="00516DE5"/>
    <w:rsid w:val="00522261"/>
    <w:rsid w:val="00522FED"/>
    <w:rsid w:val="005310FF"/>
    <w:rsid w:val="005320CA"/>
    <w:rsid w:val="005334B7"/>
    <w:rsid w:val="00536016"/>
    <w:rsid w:val="00540396"/>
    <w:rsid w:val="00544782"/>
    <w:rsid w:val="00547707"/>
    <w:rsid w:val="00550247"/>
    <w:rsid w:val="005538A0"/>
    <w:rsid w:val="005539BC"/>
    <w:rsid w:val="00554EAC"/>
    <w:rsid w:val="005557F5"/>
    <w:rsid w:val="005569D2"/>
    <w:rsid w:val="005575A1"/>
    <w:rsid w:val="005604F9"/>
    <w:rsid w:val="00562BB9"/>
    <w:rsid w:val="00562E87"/>
    <w:rsid w:val="00567158"/>
    <w:rsid w:val="00570098"/>
    <w:rsid w:val="0058043F"/>
    <w:rsid w:val="00581FF2"/>
    <w:rsid w:val="00582B46"/>
    <w:rsid w:val="00583C84"/>
    <w:rsid w:val="00590115"/>
    <w:rsid w:val="005917E1"/>
    <w:rsid w:val="0059462E"/>
    <w:rsid w:val="00595AF7"/>
    <w:rsid w:val="005A1459"/>
    <w:rsid w:val="005A3952"/>
    <w:rsid w:val="005A7BA0"/>
    <w:rsid w:val="005A7C96"/>
    <w:rsid w:val="005B21FD"/>
    <w:rsid w:val="005B4604"/>
    <w:rsid w:val="005C2029"/>
    <w:rsid w:val="005C3B55"/>
    <w:rsid w:val="005D06E9"/>
    <w:rsid w:val="005D1FF7"/>
    <w:rsid w:val="005D3BAE"/>
    <w:rsid w:val="005E0C35"/>
    <w:rsid w:val="005E2365"/>
    <w:rsid w:val="005E34C9"/>
    <w:rsid w:val="005F19DF"/>
    <w:rsid w:val="005F71BA"/>
    <w:rsid w:val="00601051"/>
    <w:rsid w:val="006041A3"/>
    <w:rsid w:val="00612652"/>
    <w:rsid w:val="00613AD1"/>
    <w:rsid w:val="00621DC3"/>
    <w:rsid w:val="00631600"/>
    <w:rsid w:val="00640B6A"/>
    <w:rsid w:val="006438D1"/>
    <w:rsid w:val="006446D7"/>
    <w:rsid w:val="00646BDA"/>
    <w:rsid w:val="00647E5C"/>
    <w:rsid w:val="00652074"/>
    <w:rsid w:val="0065482A"/>
    <w:rsid w:val="006568F7"/>
    <w:rsid w:val="006614DF"/>
    <w:rsid w:val="0066511F"/>
    <w:rsid w:val="00665C6F"/>
    <w:rsid w:val="00670AE5"/>
    <w:rsid w:val="006720CD"/>
    <w:rsid w:val="00672BBF"/>
    <w:rsid w:val="00673454"/>
    <w:rsid w:val="0068181A"/>
    <w:rsid w:val="00683446"/>
    <w:rsid w:val="0068346F"/>
    <w:rsid w:val="00684204"/>
    <w:rsid w:val="00686458"/>
    <w:rsid w:val="00691C11"/>
    <w:rsid w:val="0069240B"/>
    <w:rsid w:val="006928F5"/>
    <w:rsid w:val="006940A8"/>
    <w:rsid w:val="00696FC4"/>
    <w:rsid w:val="006A04E4"/>
    <w:rsid w:val="006A510C"/>
    <w:rsid w:val="006C1A04"/>
    <w:rsid w:val="006C27ED"/>
    <w:rsid w:val="006C2919"/>
    <w:rsid w:val="006C572B"/>
    <w:rsid w:val="006C5BEF"/>
    <w:rsid w:val="006C617F"/>
    <w:rsid w:val="006C7DC5"/>
    <w:rsid w:val="006E1D4D"/>
    <w:rsid w:val="006E5542"/>
    <w:rsid w:val="006E59F7"/>
    <w:rsid w:val="006E5B2B"/>
    <w:rsid w:val="006F21B2"/>
    <w:rsid w:val="006F3396"/>
    <w:rsid w:val="006F4E21"/>
    <w:rsid w:val="00707104"/>
    <w:rsid w:val="0071013A"/>
    <w:rsid w:val="007108C8"/>
    <w:rsid w:val="00712D53"/>
    <w:rsid w:val="007138F5"/>
    <w:rsid w:val="00713D35"/>
    <w:rsid w:val="00717930"/>
    <w:rsid w:val="00725B14"/>
    <w:rsid w:val="00732EA1"/>
    <w:rsid w:val="00733497"/>
    <w:rsid w:val="007363A3"/>
    <w:rsid w:val="00742BA4"/>
    <w:rsid w:val="007466B8"/>
    <w:rsid w:val="00751103"/>
    <w:rsid w:val="00756903"/>
    <w:rsid w:val="00760DAA"/>
    <w:rsid w:val="007642B0"/>
    <w:rsid w:val="00767F4C"/>
    <w:rsid w:val="007719CF"/>
    <w:rsid w:val="0077313C"/>
    <w:rsid w:val="00774362"/>
    <w:rsid w:val="0077569C"/>
    <w:rsid w:val="00777EAD"/>
    <w:rsid w:val="00783300"/>
    <w:rsid w:val="00783560"/>
    <w:rsid w:val="00786351"/>
    <w:rsid w:val="00787121"/>
    <w:rsid w:val="00787601"/>
    <w:rsid w:val="00792170"/>
    <w:rsid w:val="007A379C"/>
    <w:rsid w:val="007A59D1"/>
    <w:rsid w:val="007A62C5"/>
    <w:rsid w:val="007A7F84"/>
    <w:rsid w:val="007B0108"/>
    <w:rsid w:val="007B1697"/>
    <w:rsid w:val="007B38F4"/>
    <w:rsid w:val="007B5889"/>
    <w:rsid w:val="007C1409"/>
    <w:rsid w:val="007C3040"/>
    <w:rsid w:val="007C3C11"/>
    <w:rsid w:val="007D0584"/>
    <w:rsid w:val="007D2AA0"/>
    <w:rsid w:val="007E0F94"/>
    <w:rsid w:val="007E30D3"/>
    <w:rsid w:val="007E3795"/>
    <w:rsid w:val="007E65AB"/>
    <w:rsid w:val="007E7E11"/>
    <w:rsid w:val="007F00AC"/>
    <w:rsid w:val="007F4854"/>
    <w:rsid w:val="007F4DA0"/>
    <w:rsid w:val="007F51D2"/>
    <w:rsid w:val="00801A94"/>
    <w:rsid w:val="0080221D"/>
    <w:rsid w:val="00807281"/>
    <w:rsid w:val="00812B86"/>
    <w:rsid w:val="0081719B"/>
    <w:rsid w:val="0082144E"/>
    <w:rsid w:val="008219DD"/>
    <w:rsid w:val="008256B9"/>
    <w:rsid w:val="00827352"/>
    <w:rsid w:val="00827E92"/>
    <w:rsid w:val="008303E2"/>
    <w:rsid w:val="008333D3"/>
    <w:rsid w:val="00833923"/>
    <w:rsid w:val="0083449C"/>
    <w:rsid w:val="00834ABC"/>
    <w:rsid w:val="00834E65"/>
    <w:rsid w:val="008475F1"/>
    <w:rsid w:val="00850736"/>
    <w:rsid w:val="0085097E"/>
    <w:rsid w:val="008520E9"/>
    <w:rsid w:val="008572C4"/>
    <w:rsid w:val="00861C4F"/>
    <w:rsid w:val="008738CA"/>
    <w:rsid w:val="00873ACB"/>
    <w:rsid w:val="00874BE3"/>
    <w:rsid w:val="008856E7"/>
    <w:rsid w:val="00886B6C"/>
    <w:rsid w:val="00887576"/>
    <w:rsid w:val="00890653"/>
    <w:rsid w:val="00890F3B"/>
    <w:rsid w:val="008911C4"/>
    <w:rsid w:val="00892C5B"/>
    <w:rsid w:val="008940EA"/>
    <w:rsid w:val="00895F2F"/>
    <w:rsid w:val="008A0C6C"/>
    <w:rsid w:val="008A68C9"/>
    <w:rsid w:val="008A6AD4"/>
    <w:rsid w:val="008B17B9"/>
    <w:rsid w:val="008B2D68"/>
    <w:rsid w:val="008B40CB"/>
    <w:rsid w:val="008B4642"/>
    <w:rsid w:val="008B479F"/>
    <w:rsid w:val="008C0459"/>
    <w:rsid w:val="008C0D79"/>
    <w:rsid w:val="008D1140"/>
    <w:rsid w:val="008D4BDF"/>
    <w:rsid w:val="008D7698"/>
    <w:rsid w:val="008E287C"/>
    <w:rsid w:val="008E6934"/>
    <w:rsid w:val="008E73F1"/>
    <w:rsid w:val="008F001D"/>
    <w:rsid w:val="008F1171"/>
    <w:rsid w:val="008F270B"/>
    <w:rsid w:val="008F4D30"/>
    <w:rsid w:val="008F51DF"/>
    <w:rsid w:val="008F6377"/>
    <w:rsid w:val="008F70F3"/>
    <w:rsid w:val="00902AF2"/>
    <w:rsid w:val="009076B4"/>
    <w:rsid w:val="00915D88"/>
    <w:rsid w:val="0091794F"/>
    <w:rsid w:val="009207D1"/>
    <w:rsid w:val="009215D0"/>
    <w:rsid w:val="00922326"/>
    <w:rsid w:val="009236FD"/>
    <w:rsid w:val="009269CA"/>
    <w:rsid w:val="009274D0"/>
    <w:rsid w:val="009326C0"/>
    <w:rsid w:val="00932BB0"/>
    <w:rsid w:val="00934437"/>
    <w:rsid w:val="0093707A"/>
    <w:rsid w:val="00937F89"/>
    <w:rsid w:val="00944F3A"/>
    <w:rsid w:val="00946764"/>
    <w:rsid w:val="0094760E"/>
    <w:rsid w:val="00953012"/>
    <w:rsid w:val="009548F5"/>
    <w:rsid w:val="00955570"/>
    <w:rsid w:val="00957B5E"/>
    <w:rsid w:val="00961457"/>
    <w:rsid w:val="00961803"/>
    <w:rsid w:val="00963677"/>
    <w:rsid w:val="00967B52"/>
    <w:rsid w:val="00967EB6"/>
    <w:rsid w:val="009722E4"/>
    <w:rsid w:val="00975215"/>
    <w:rsid w:val="0097788B"/>
    <w:rsid w:val="0097791F"/>
    <w:rsid w:val="00980E77"/>
    <w:rsid w:val="009863F6"/>
    <w:rsid w:val="0098768B"/>
    <w:rsid w:val="00991D6A"/>
    <w:rsid w:val="0099285F"/>
    <w:rsid w:val="009971FD"/>
    <w:rsid w:val="009A7460"/>
    <w:rsid w:val="009B3B07"/>
    <w:rsid w:val="009B4187"/>
    <w:rsid w:val="009B643A"/>
    <w:rsid w:val="009C1BC5"/>
    <w:rsid w:val="009C532C"/>
    <w:rsid w:val="009C59E5"/>
    <w:rsid w:val="009C614F"/>
    <w:rsid w:val="009D099A"/>
    <w:rsid w:val="009D0DF8"/>
    <w:rsid w:val="009D25BC"/>
    <w:rsid w:val="009D7C2A"/>
    <w:rsid w:val="009E0FF0"/>
    <w:rsid w:val="009E35BC"/>
    <w:rsid w:val="009E4F40"/>
    <w:rsid w:val="009F0E50"/>
    <w:rsid w:val="009F2FAD"/>
    <w:rsid w:val="009F3F8B"/>
    <w:rsid w:val="00A01DD8"/>
    <w:rsid w:val="00A05B99"/>
    <w:rsid w:val="00A11793"/>
    <w:rsid w:val="00A13EFB"/>
    <w:rsid w:val="00A14FDA"/>
    <w:rsid w:val="00A16B17"/>
    <w:rsid w:val="00A206BF"/>
    <w:rsid w:val="00A21E77"/>
    <w:rsid w:val="00A24DB0"/>
    <w:rsid w:val="00A24FAF"/>
    <w:rsid w:val="00A26E92"/>
    <w:rsid w:val="00A27898"/>
    <w:rsid w:val="00A3138A"/>
    <w:rsid w:val="00A34E85"/>
    <w:rsid w:val="00A37C19"/>
    <w:rsid w:val="00A42B56"/>
    <w:rsid w:val="00A4487E"/>
    <w:rsid w:val="00A46174"/>
    <w:rsid w:val="00A52395"/>
    <w:rsid w:val="00A53578"/>
    <w:rsid w:val="00A60530"/>
    <w:rsid w:val="00A62D7B"/>
    <w:rsid w:val="00A637B1"/>
    <w:rsid w:val="00A63F14"/>
    <w:rsid w:val="00A707A2"/>
    <w:rsid w:val="00A7557A"/>
    <w:rsid w:val="00A7749E"/>
    <w:rsid w:val="00A82291"/>
    <w:rsid w:val="00A85C8A"/>
    <w:rsid w:val="00A9011C"/>
    <w:rsid w:val="00A911A1"/>
    <w:rsid w:val="00AA15E7"/>
    <w:rsid w:val="00AA1B5D"/>
    <w:rsid w:val="00AA3D38"/>
    <w:rsid w:val="00AA6DCB"/>
    <w:rsid w:val="00AB275C"/>
    <w:rsid w:val="00AB76AE"/>
    <w:rsid w:val="00AC4082"/>
    <w:rsid w:val="00AC52B5"/>
    <w:rsid w:val="00AD2440"/>
    <w:rsid w:val="00AD45BA"/>
    <w:rsid w:val="00AD47D9"/>
    <w:rsid w:val="00AD6083"/>
    <w:rsid w:val="00AE0565"/>
    <w:rsid w:val="00AE2C4B"/>
    <w:rsid w:val="00AE64D3"/>
    <w:rsid w:val="00AF13FF"/>
    <w:rsid w:val="00AF2AE0"/>
    <w:rsid w:val="00AF2BAD"/>
    <w:rsid w:val="00AF3EAE"/>
    <w:rsid w:val="00B031B3"/>
    <w:rsid w:val="00B07064"/>
    <w:rsid w:val="00B12878"/>
    <w:rsid w:val="00B13021"/>
    <w:rsid w:val="00B131E0"/>
    <w:rsid w:val="00B14B13"/>
    <w:rsid w:val="00B26EFB"/>
    <w:rsid w:val="00B30D2A"/>
    <w:rsid w:val="00B31406"/>
    <w:rsid w:val="00B33924"/>
    <w:rsid w:val="00B37252"/>
    <w:rsid w:val="00B37593"/>
    <w:rsid w:val="00B44D8A"/>
    <w:rsid w:val="00B457BC"/>
    <w:rsid w:val="00B47E69"/>
    <w:rsid w:val="00B54483"/>
    <w:rsid w:val="00B56F99"/>
    <w:rsid w:val="00B63C9A"/>
    <w:rsid w:val="00B66421"/>
    <w:rsid w:val="00B73AB5"/>
    <w:rsid w:val="00B80E69"/>
    <w:rsid w:val="00B81860"/>
    <w:rsid w:val="00B85F31"/>
    <w:rsid w:val="00B87435"/>
    <w:rsid w:val="00B915D1"/>
    <w:rsid w:val="00B951B7"/>
    <w:rsid w:val="00B972F8"/>
    <w:rsid w:val="00B97CCA"/>
    <w:rsid w:val="00BA1664"/>
    <w:rsid w:val="00BA28A3"/>
    <w:rsid w:val="00BB1311"/>
    <w:rsid w:val="00BB5E67"/>
    <w:rsid w:val="00BB747C"/>
    <w:rsid w:val="00BB7FE6"/>
    <w:rsid w:val="00BC135B"/>
    <w:rsid w:val="00BC63E4"/>
    <w:rsid w:val="00BD228F"/>
    <w:rsid w:val="00BD31D8"/>
    <w:rsid w:val="00BE037A"/>
    <w:rsid w:val="00BE0657"/>
    <w:rsid w:val="00BE0738"/>
    <w:rsid w:val="00BE30BF"/>
    <w:rsid w:val="00BE7AD2"/>
    <w:rsid w:val="00BF0747"/>
    <w:rsid w:val="00BF372E"/>
    <w:rsid w:val="00BF3B7A"/>
    <w:rsid w:val="00BF4A55"/>
    <w:rsid w:val="00BF5103"/>
    <w:rsid w:val="00BF545B"/>
    <w:rsid w:val="00BF582F"/>
    <w:rsid w:val="00BF7262"/>
    <w:rsid w:val="00BF7B4D"/>
    <w:rsid w:val="00BF7DCD"/>
    <w:rsid w:val="00C00B57"/>
    <w:rsid w:val="00C01639"/>
    <w:rsid w:val="00C019F8"/>
    <w:rsid w:val="00C04CD3"/>
    <w:rsid w:val="00C05599"/>
    <w:rsid w:val="00C05F2C"/>
    <w:rsid w:val="00C0762A"/>
    <w:rsid w:val="00C1461F"/>
    <w:rsid w:val="00C17B9A"/>
    <w:rsid w:val="00C218B0"/>
    <w:rsid w:val="00C242E1"/>
    <w:rsid w:val="00C247C4"/>
    <w:rsid w:val="00C26358"/>
    <w:rsid w:val="00C30E36"/>
    <w:rsid w:val="00C37D73"/>
    <w:rsid w:val="00C40A50"/>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76D91"/>
    <w:rsid w:val="00C80E49"/>
    <w:rsid w:val="00C81364"/>
    <w:rsid w:val="00C81D33"/>
    <w:rsid w:val="00C85939"/>
    <w:rsid w:val="00C91455"/>
    <w:rsid w:val="00C926A3"/>
    <w:rsid w:val="00C94FAC"/>
    <w:rsid w:val="00C95BC3"/>
    <w:rsid w:val="00CA1144"/>
    <w:rsid w:val="00CA6333"/>
    <w:rsid w:val="00CA69C9"/>
    <w:rsid w:val="00CC7602"/>
    <w:rsid w:val="00CD0F0E"/>
    <w:rsid w:val="00CD127A"/>
    <w:rsid w:val="00CD2F4A"/>
    <w:rsid w:val="00CD3327"/>
    <w:rsid w:val="00CD3B8D"/>
    <w:rsid w:val="00CD64DF"/>
    <w:rsid w:val="00CE1A92"/>
    <w:rsid w:val="00CE3245"/>
    <w:rsid w:val="00CE766F"/>
    <w:rsid w:val="00CF186E"/>
    <w:rsid w:val="00CF2294"/>
    <w:rsid w:val="00CF3BCA"/>
    <w:rsid w:val="00D00882"/>
    <w:rsid w:val="00D01B87"/>
    <w:rsid w:val="00D023AD"/>
    <w:rsid w:val="00D03F43"/>
    <w:rsid w:val="00D06636"/>
    <w:rsid w:val="00D07A26"/>
    <w:rsid w:val="00D10EB8"/>
    <w:rsid w:val="00D13ABD"/>
    <w:rsid w:val="00D14F83"/>
    <w:rsid w:val="00D17D25"/>
    <w:rsid w:val="00D21B74"/>
    <w:rsid w:val="00D31322"/>
    <w:rsid w:val="00D3288F"/>
    <w:rsid w:val="00D3552D"/>
    <w:rsid w:val="00D37840"/>
    <w:rsid w:val="00D37856"/>
    <w:rsid w:val="00D4394C"/>
    <w:rsid w:val="00D43F64"/>
    <w:rsid w:val="00D4477C"/>
    <w:rsid w:val="00D44CE4"/>
    <w:rsid w:val="00D51610"/>
    <w:rsid w:val="00D52160"/>
    <w:rsid w:val="00D5524E"/>
    <w:rsid w:val="00D56E48"/>
    <w:rsid w:val="00D618D0"/>
    <w:rsid w:val="00D62333"/>
    <w:rsid w:val="00D62AF8"/>
    <w:rsid w:val="00D63B93"/>
    <w:rsid w:val="00D63C57"/>
    <w:rsid w:val="00D70291"/>
    <w:rsid w:val="00D714AC"/>
    <w:rsid w:val="00D71869"/>
    <w:rsid w:val="00D71994"/>
    <w:rsid w:val="00D72838"/>
    <w:rsid w:val="00D7341B"/>
    <w:rsid w:val="00D73B38"/>
    <w:rsid w:val="00D74185"/>
    <w:rsid w:val="00D753CC"/>
    <w:rsid w:val="00D75EC5"/>
    <w:rsid w:val="00D83CA8"/>
    <w:rsid w:val="00D84E8F"/>
    <w:rsid w:val="00D853E6"/>
    <w:rsid w:val="00D90C7B"/>
    <w:rsid w:val="00D91BD2"/>
    <w:rsid w:val="00D92383"/>
    <w:rsid w:val="00D92533"/>
    <w:rsid w:val="00D92D9C"/>
    <w:rsid w:val="00D9607C"/>
    <w:rsid w:val="00DA025E"/>
    <w:rsid w:val="00DA33D1"/>
    <w:rsid w:val="00DA7A91"/>
    <w:rsid w:val="00DB0AD2"/>
    <w:rsid w:val="00DB2056"/>
    <w:rsid w:val="00DB41C1"/>
    <w:rsid w:val="00DB5673"/>
    <w:rsid w:val="00DC1157"/>
    <w:rsid w:val="00DC4D97"/>
    <w:rsid w:val="00DC5123"/>
    <w:rsid w:val="00DD1315"/>
    <w:rsid w:val="00DD4682"/>
    <w:rsid w:val="00DD6D14"/>
    <w:rsid w:val="00DE164C"/>
    <w:rsid w:val="00DE19CB"/>
    <w:rsid w:val="00DE1AD0"/>
    <w:rsid w:val="00DE27D3"/>
    <w:rsid w:val="00DF2C93"/>
    <w:rsid w:val="00DF31FE"/>
    <w:rsid w:val="00DF3C5F"/>
    <w:rsid w:val="00DF4A96"/>
    <w:rsid w:val="00DF7976"/>
    <w:rsid w:val="00E02279"/>
    <w:rsid w:val="00E052B2"/>
    <w:rsid w:val="00E14E88"/>
    <w:rsid w:val="00E15E23"/>
    <w:rsid w:val="00E17404"/>
    <w:rsid w:val="00E21AD0"/>
    <w:rsid w:val="00E23C2A"/>
    <w:rsid w:val="00E24788"/>
    <w:rsid w:val="00E313FD"/>
    <w:rsid w:val="00E37F0A"/>
    <w:rsid w:val="00E42CBF"/>
    <w:rsid w:val="00E433CF"/>
    <w:rsid w:val="00E44483"/>
    <w:rsid w:val="00E51644"/>
    <w:rsid w:val="00E52AFF"/>
    <w:rsid w:val="00E665C6"/>
    <w:rsid w:val="00E675F5"/>
    <w:rsid w:val="00E67851"/>
    <w:rsid w:val="00E73331"/>
    <w:rsid w:val="00E73AE6"/>
    <w:rsid w:val="00E7472B"/>
    <w:rsid w:val="00E83AA2"/>
    <w:rsid w:val="00E84A2C"/>
    <w:rsid w:val="00E84ED4"/>
    <w:rsid w:val="00E9003E"/>
    <w:rsid w:val="00E92DAA"/>
    <w:rsid w:val="00E9564B"/>
    <w:rsid w:val="00EA339D"/>
    <w:rsid w:val="00EA5F8A"/>
    <w:rsid w:val="00EA71D5"/>
    <w:rsid w:val="00EB3965"/>
    <w:rsid w:val="00EB52A6"/>
    <w:rsid w:val="00EB75D7"/>
    <w:rsid w:val="00EB7C68"/>
    <w:rsid w:val="00EC037D"/>
    <w:rsid w:val="00EC21DF"/>
    <w:rsid w:val="00EC4046"/>
    <w:rsid w:val="00EC4C27"/>
    <w:rsid w:val="00EC4E15"/>
    <w:rsid w:val="00EC5DD3"/>
    <w:rsid w:val="00EC6176"/>
    <w:rsid w:val="00EC79F4"/>
    <w:rsid w:val="00ED00C3"/>
    <w:rsid w:val="00ED3514"/>
    <w:rsid w:val="00ED364D"/>
    <w:rsid w:val="00ED6E0F"/>
    <w:rsid w:val="00ED79FB"/>
    <w:rsid w:val="00EE24A8"/>
    <w:rsid w:val="00EE46AD"/>
    <w:rsid w:val="00EE6763"/>
    <w:rsid w:val="00EE67D8"/>
    <w:rsid w:val="00EE6F19"/>
    <w:rsid w:val="00EF0B25"/>
    <w:rsid w:val="00EF51A9"/>
    <w:rsid w:val="00EF737B"/>
    <w:rsid w:val="00F0015C"/>
    <w:rsid w:val="00F00B03"/>
    <w:rsid w:val="00F013B4"/>
    <w:rsid w:val="00F047BC"/>
    <w:rsid w:val="00F111C5"/>
    <w:rsid w:val="00F11E7B"/>
    <w:rsid w:val="00F14684"/>
    <w:rsid w:val="00F16737"/>
    <w:rsid w:val="00F1678A"/>
    <w:rsid w:val="00F21841"/>
    <w:rsid w:val="00F21BE1"/>
    <w:rsid w:val="00F22AA4"/>
    <w:rsid w:val="00F24C1A"/>
    <w:rsid w:val="00F25EB5"/>
    <w:rsid w:val="00F263E7"/>
    <w:rsid w:val="00F26DE9"/>
    <w:rsid w:val="00F30014"/>
    <w:rsid w:val="00F32E94"/>
    <w:rsid w:val="00F3552C"/>
    <w:rsid w:val="00F4081C"/>
    <w:rsid w:val="00F47EAA"/>
    <w:rsid w:val="00F504D4"/>
    <w:rsid w:val="00F5090D"/>
    <w:rsid w:val="00F50C92"/>
    <w:rsid w:val="00F51E0C"/>
    <w:rsid w:val="00F63729"/>
    <w:rsid w:val="00F6476C"/>
    <w:rsid w:val="00F6569E"/>
    <w:rsid w:val="00F67A36"/>
    <w:rsid w:val="00F74267"/>
    <w:rsid w:val="00F74CE9"/>
    <w:rsid w:val="00F8102D"/>
    <w:rsid w:val="00F93827"/>
    <w:rsid w:val="00F9672C"/>
    <w:rsid w:val="00FA35A6"/>
    <w:rsid w:val="00FB1B09"/>
    <w:rsid w:val="00FB45A9"/>
    <w:rsid w:val="00FB5DBC"/>
    <w:rsid w:val="00FB7744"/>
    <w:rsid w:val="00FC1A21"/>
    <w:rsid w:val="00FC2D57"/>
    <w:rsid w:val="00FD185A"/>
    <w:rsid w:val="00FD1B29"/>
    <w:rsid w:val="00FD5F59"/>
    <w:rsid w:val="00FD7979"/>
    <w:rsid w:val="00FD7C08"/>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773E2-43CC-4E1B-AC4B-48F40764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EF"/>
  </w:style>
  <w:style w:type="paragraph" w:styleId="1">
    <w:name w:val="heading 1"/>
    <w:basedOn w:val="a"/>
    <w:next w:val="a"/>
    <w:link w:val="10"/>
    <w:uiPriority w:val="99"/>
    <w:qFormat/>
    <w:rsid w:val="002C23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9"/>
    <w:qFormat/>
    <w:rsid w:val="00EC037D"/>
    <w:pPr>
      <w:keepNext/>
      <w:spacing w:before="240" w:after="60" w:line="240" w:lineRule="auto"/>
      <w:outlineLvl w:val="1"/>
    </w:pPr>
    <w:rPr>
      <w:rFonts w:ascii="Arial" w:eastAsia="Calibri" w:hAnsi="Arial" w:cs="Times New Roman"/>
      <w:b/>
      <w:bCs/>
      <w:i/>
      <w:i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863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6351"/>
    <w:rPr>
      <w:rFonts w:ascii="Segoe UI" w:hAnsi="Segoe UI" w:cs="Segoe UI"/>
      <w:sz w:val="18"/>
      <w:szCs w:val="18"/>
    </w:rPr>
  </w:style>
  <w:style w:type="paragraph" w:styleId="a8">
    <w:name w:val="header"/>
    <w:basedOn w:val="a"/>
    <w:link w:val="a9"/>
    <w:uiPriority w:val="99"/>
    <w:unhideWhenUsed/>
    <w:rsid w:val="00F637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3729"/>
  </w:style>
  <w:style w:type="paragraph" w:styleId="aa">
    <w:name w:val="footer"/>
    <w:basedOn w:val="a"/>
    <w:link w:val="ab"/>
    <w:uiPriority w:val="99"/>
    <w:unhideWhenUsed/>
    <w:rsid w:val="00F637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3729"/>
  </w:style>
  <w:style w:type="table" w:customStyle="1" w:styleId="11">
    <w:name w:val="Сетка таблицы1"/>
    <w:basedOn w:val="a1"/>
    <w:uiPriority w:val="59"/>
    <w:rsid w:val="00F63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04E3E"/>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104E3E"/>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paragraph" w:customStyle="1" w:styleId="ConsPlusNormal">
    <w:name w:val="ConsPlusNormal"/>
    <w:rsid w:val="008D7698"/>
    <w:pPr>
      <w:widowControl w:val="0"/>
      <w:suppressAutoHyphens/>
      <w:autoSpaceDE w:val="0"/>
      <w:autoSpaceDN w:val="0"/>
      <w:spacing w:after="0" w:line="240" w:lineRule="auto"/>
      <w:textAlignment w:val="baseline"/>
    </w:pPr>
    <w:rPr>
      <w:rFonts w:ascii="Times New Roman" w:eastAsia="Times New Roman" w:hAnsi="Times New Roman" w:cs="Calibri"/>
      <w:b/>
      <w:kern w:val="3"/>
      <w:sz w:val="24"/>
      <w:szCs w:val="20"/>
      <w:lang w:eastAsia="zh-CN"/>
    </w:rPr>
  </w:style>
  <w:style w:type="character" w:customStyle="1" w:styleId="ac">
    <w:name w:val="Гипертекстовая ссылка"/>
    <w:basedOn w:val="a0"/>
    <w:uiPriority w:val="99"/>
    <w:rsid w:val="00160C87"/>
    <w:rPr>
      <w:rFonts w:cs="Times New Roman"/>
      <w:b w:val="0"/>
      <w:color w:val="106BBE"/>
    </w:rPr>
  </w:style>
  <w:style w:type="paragraph" w:styleId="ad">
    <w:name w:val="footnote text"/>
    <w:basedOn w:val="a"/>
    <w:link w:val="ae"/>
    <w:uiPriority w:val="99"/>
    <w:rsid w:val="00DF3C5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DF3C5F"/>
    <w:rPr>
      <w:rFonts w:ascii="Times New Roman" w:eastAsia="Times New Roman" w:hAnsi="Times New Roman" w:cs="Times New Roman"/>
      <w:sz w:val="20"/>
      <w:szCs w:val="20"/>
      <w:lang w:eastAsia="ru-RU"/>
    </w:rPr>
  </w:style>
  <w:style w:type="character" w:styleId="af">
    <w:name w:val="footnote reference"/>
    <w:uiPriority w:val="99"/>
    <w:rsid w:val="00DF3C5F"/>
    <w:rPr>
      <w:vertAlign w:val="superscript"/>
    </w:rPr>
  </w:style>
  <w:style w:type="paragraph" w:customStyle="1" w:styleId="ConsPlusNonformat">
    <w:name w:val="ConsPlusNonformat"/>
    <w:uiPriority w:val="99"/>
    <w:rsid w:val="00DF3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FD7C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C2325"/>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9"/>
    <w:rsid w:val="00EC037D"/>
    <w:rPr>
      <w:rFonts w:ascii="Arial" w:eastAsia="Calibri" w:hAnsi="Arial" w:cs="Times New Roman"/>
      <w:b/>
      <w:bCs/>
      <w:i/>
      <w:iCs/>
      <w:sz w:val="28"/>
      <w:szCs w:val="28"/>
      <w:lang w:val="x-none" w:eastAsia="ru-RU"/>
    </w:rPr>
  </w:style>
  <w:style w:type="paragraph" w:customStyle="1" w:styleId="ConsNonformat">
    <w:name w:val="ConsNonformat"/>
    <w:rsid w:val="00EC617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Cell">
    <w:name w:val="ConsCell"/>
    <w:rsid w:val="00EC6176"/>
    <w:pPr>
      <w:widowControl w:val="0"/>
      <w:spacing w:after="0" w:line="240" w:lineRule="auto"/>
      <w:ind w:right="19772"/>
    </w:pPr>
    <w:rPr>
      <w:rFonts w:ascii="Arial" w:eastAsia="Times New Roman" w:hAnsi="Arial" w:cs="Arial"/>
      <w:sz w:val="20"/>
      <w:szCs w:val="20"/>
      <w:lang w:eastAsia="ru-RU"/>
    </w:rPr>
  </w:style>
  <w:style w:type="paragraph" w:customStyle="1" w:styleId="s1">
    <w:name w:val="s_1"/>
    <w:basedOn w:val="a"/>
    <w:rsid w:val="00B37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semiHidden/>
    <w:unhideWhenUsed/>
    <w:rsid w:val="00B37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7393">
      <w:bodyDiv w:val="1"/>
      <w:marLeft w:val="0"/>
      <w:marRight w:val="0"/>
      <w:marTop w:val="0"/>
      <w:marBottom w:val="0"/>
      <w:divBdr>
        <w:top w:val="none" w:sz="0" w:space="0" w:color="auto"/>
        <w:left w:val="none" w:sz="0" w:space="0" w:color="auto"/>
        <w:bottom w:val="none" w:sz="0" w:space="0" w:color="auto"/>
        <w:right w:val="none" w:sz="0" w:space="0" w:color="auto"/>
      </w:divBdr>
    </w:div>
    <w:div w:id="8277328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794908939">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681463355">
      <w:bodyDiv w:val="1"/>
      <w:marLeft w:val="0"/>
      <w:marRight w:val="0"/>
      <w:marTop w:val="0"/>
      <w:marBottom w:val="0"/>
      <w:divBdr>
        <w:top w:val="none" w:sz="0" w:space="0" w:color="auto"/>
        <w:left w:val="none" w:sz="0" w:space="0" w:color="auto"/>
        <w:bottom w:val="none" w:sz="0" w:space="0" w:color="auto"/>
        <w:right w:val="none" w:sz="0" w:space="0" w:color="auto"/>
      </w:divBdr>
    </w:div>
    <w:div w:id="1930691588">
      <w:bodyDiv w:val="1"/>
      <w:marLeft w:val="0"/>
      <w:marRight w:val="0"/>
      <w:marTop w:val="0"/>
      <w:marBottom w:val="0"/>
      <w:divBdr>
        <w:top w:val="none" w:sz="0" w:space="0" w:color="auto"/>
        <w:left w:val="none" w:sz="0" w:space="0" w:color="auto"/>
        <w:bottom w:val="none" w:sz="0" w:space="0" w:color="auto"/>
        <w:right w:val="none" w:sz="0" w:space="0" w:color="auto"/>
      </w:divBdr>
    </w:div>
    <w:div w:id="1997293254">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100030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CE68-0F43-49AD-BBA3-893EF617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4965</Words>
  <Characters>28302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11</cp:revision>
  <cp:lastPrinted>2018-12-03T03:36:00Z</cp:lastPrinted>
  <dcterms:created xsi:type="dcterms:W3CDTF">2018-11-15T04:50:00Z</dcterms:created>
  <dcterms:modified xsi:type="dcterms:W3CDTF">2018-12-03T03:37:00Z</dcterms:modified>
</cp:coreProperties>
</file>