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CA530" w14:textId="77777777" w:rsidR="006A503C" w:rsidRPr="004C7B7E" w:rsidRDefault="00F47A83" w:rsidP="00F47A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</w:t>
      </w:r>
      <w:r w:rsidR="006A503C" w:rsidRPr="004C7B7E">
        <w:rPr>
          <w:b/>
          <w:sz w:val="24"/>
          <w:szCs w:val="24"/>
        </w:rPr>
        <w:t>РОССИЙСКАЯ ФЕДЕРАЦИЯ</w:t>
      </w:r>
    </w:p>
    <w:p w14:paraId="3B49E666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14:paraId="1D18A73B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14:paraId="55D4438C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14:paraId="4B3025C7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1262DEB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14:paraId="00BC560F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43E2E14" w14:textId="6CA55CA8" w:rsidR="006A503C" w:rsidRPr="004C7B7E" w:rsidRDefault="00D95B14" w:rsidP="006A50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63311">
        <w:rPr>
          <w:b/>
          <w:sz w:val="24"/>
          <w:szCs w:val="24"/>
        </w:rPr>
        <w:t>4</w:t>
      </w:r>
      <w:r w:rsidR="00CE4187">
        <w:rPr>
          <w:b/>
          <w:sz w:val="24"/>
          <w:szCs w:val="24"/>
        </w:rPr>
        <w:t xml:space="preserve"> декабря</w:t>
      </w:r>
      <w:r w:rsidR="00F47A83">
        <w:rPr>
          <w:b/>
          <w:sz w:val="24"/>
          <w:szCs w:val="24"/>
        </w:rPr>
        <w:t xml:space="preserve"> </w:t>
      </w:r>
      <w:r w:rsidR="00CE4187">
        <w:rPr>
          <w:b/>
          <w:sz w:val="24"/>
          <w:szCs w:val="24"/>
        </w:rPr>
        <w:t>202</w:t>
      </w:r>
      <w:r w:rsidR="00863311">
        <w:rPr>
          <w:b/>
          <w:sz w:val="24"/>
          <w:szCs w:val="24"/>
        </w:rPr>
        <w:t>3</w:t>
      </w:r>
      <w:r w:rsidR="006A503C" w:rsidRPr="004C7B7E">
        <w:rPr>
          <w:b/>
          <w:sz w:val="24"/>
          <w:szCs w:val="24"/>
        </w:rPr>
        <w:t xml:space="preserve"> г.</w:t>
      </w:r>
      <w:r w:rsidR="006A503C" w:rsidRPr="004C7B7E">
        <w:rPr>
          <w:b/>
          <w:color w:val="FF0000"/>
          <w:sz w:val="24"/>
          <w:szCs w:val="24"/>
        </w:rPr>
        <w:t xml:space="preserve"> </w:t>
      </w:r>
      <w:r w:rsidR="006A503C" w:rsidRPr="004C7B7E">
        <w:rPr>
          <w:b/>
          <w:sz w:val="24"/>
          <w:szCs w:val="24"/>
        </w:rPr>
        <w:t xml:space="preserve">              </w:t>
      </w:r>
      <w:r w:rsidR="006A503C">
        <w:rPr>
          <w:b/>
          <w:sz w:val="24"/>
          <w:szCs w:val="24"/>
        </w:rPr>
        <w:t xml:space="preserve">                </w:t>
      </w:r>
      <w:r w:rsidR="006A503C" w:rsidRPr="004C7B7E">
        <w:rPr>
          <w:b/>
          <w:sz w:val="24"/>
          <w:szCs w:val="24"/>
        </w:rPr>
        <w:t xml:space="preserve"> п. Кропоткин           </w:t>
      </w:r>
      <w:r w:rsidR="006A503C">
        <w:rPr>
          <w:b/>
          <w:sz w:val="24"/>
          <w:szCs w:val="24"/>
        </w:rPr>
        <w:t xml:space="preserve">           </w:t>
      </w:r>
      <w:r w:rsidR="004F76DD">
        <w:rPr>
          <w:b/>
          <w:sz w:val="24"/>
          <w:szCs w:val="24"/>
        </w:rPr>
        <w:t xml:space="preserve">                          </w:t>
      </w:r>
      <w:r w:rsidR="00BD2CA9">
        <w:rPr>
          <w:b/>
          <w:sz w:val="24"/>
          <w:szCs w:val="24"/>
        </w:rPr>
        <w:t xml:space="preserve">№ </w:t>
      </w:r>
      <w:r w:rsidR="00863311">
        <w:rPr>
          <w:b/>
          <w:sz w:val="24"/>
          <w:szCs w:val="24"/>
        </w:rPr>
        <w:t>262</w:t>
      </w:r>
      <w:r w:rsidR="00F47A83">
        <w:rPr>
          <w:b/>
          <w:sz w:val="24"/>
          <w:szCs w:val="24"/>
        </w:rPr>
        <w:t>-</w:t>
      </w:r>
      <w:r w:rsidR="006A503C" w:rsidRPr="004C7B7E">
        <w:rPr>
          <w:b/>
          <w:sz w:val="24"/>
          <w:szCs w:val="24"/>
        </w:rPr>
        <w:t>п</w:t>
      </w:r>
    </w:p>
    <w:p w14:paraId="707A8AAF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8274394" w14:textId="77777777"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5583CBE" w14:textId="77777777" w:rsidR="00D95B14" w:rsidRDefault="00985393" w:rsidP="00D95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Плана </w:t>
      </w:r>
      <w:r w:rsidR="00D95B14">
        <w:rPr>
          <w:sz w:val="24"/>
          <w:szCs w:val="24"/>
        </w:rPr>
        <w:t>мероприятий</w:t>
      </w:r>
    </w:p>
    <w:p w14:paraId="251EEC70" w14:textId="77777777" w:rsidR="00D95B14" w:rsidRDefault="00D95B14" w:rsidP="00D95B14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совершенствованию дежурно-</w:t>
      </w:r>
    </w:p>
    <w:p w14:paraId="2E614CFF" w14:textId="77777777" w:rsidR="00D95B14" w:rsidRDefault="00D95B14" w:rsidP="00BF57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диспетчерской службы </w:t>
      </w:r>
      <w:r w:rsidR="00CE4187">
        <w:rPr>
          <w:sz w:val="24"/>
          <w:szCs w:val="24"/>
        </w:rPr>
        <w:t xml:space="preserve">Кропоткинского </w:t>
      </w:r>
    </w:p>
    <w:p w14:paraId="65D390FA" w14:textId="51120532" w:rsidR="00985393" w:rsidRPr="001D0520" w:rsidRDefault="00265FDD" w:rsidP="00BF5758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D95B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</w:t>
      </w:r>
      <w:r w:rsidR="009D54BF">
        <w:rPr>
          <w:sz w:val="24"/>
          <w:szCs w:val="24"/>
        </w:rPr>
        <w:t>на 202</w:t>
      </w:r>
      <w:r w:rsidR="00863311">
        <w:rPr>
          <w:sz w:val="24"/>
          <w:szCs w:val="24"/>
        </w:rPr>
        <w:t>4</w:t>
      </w:r>
      <w:r w:rsidR="00985393">
        <w:rPr>
          <w:sz w:val="24"/>
          <w:szCs w:val="24"/>
        </w:rPr>
        <w:t xml:space="preserve"> год</w:t>
      </w:r>
    </w:p>
    <w:p w14:paraId="006DA575" w14:textId="77777777" w:rsidR="004153CE" w:rsidRPr="004153CE" w:rsidRDefault="004153CE" w:rsidP="00F47A83">
      <w:pPr>
        <w:jc w:val="both"/>
        <w:rPr>
          <w:sz w:val="24"/>
          <w:szCs w:val="24"/>
        </w:rPr>
      </w:pPr>
    </w:p>
    <w:p w14:paraId="09713CCB" w14:textId="77777777" w:rsidR="005207A1" w:rsidRDefault="00F47A83" w:rsidP="00520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5835EF91" w14:textId="77777777" w:rsidR="005207A1" w:rsidRPr="005207A1" w:rsidRDefault="005207A1" w:rsidP="009853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85393">
        <w:rPr>
          <w:sz w:val="24"/>
          <w:szCs w:val="24"/>
        </w:rPr>
        <w:t xml:space="preserve">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</w:t>
      </w:r>
      <w:r w:rsidR="008D06E2">
        <w:rPr>
          <w:sz w:val="24"/>
          <w:szCs w:val="24"/>
        </w:rPr>
        <w:t xml:space="preserve">от 21.12.1994 г. № 69-ФЗ «О пожарной безопасности», </w:t>
      </w:r>
      <w:r w:rsidR="00D95B14">
        <w:rPr>
          <w:sz w:val="24"/>
          <w:szCs w:val="24"/>
        </w:rPr>
        <w:t xml:space="preserve">от 30 декабря 2020 г. № 488-ФЗ «Об обеспечении вызова экстренных служб по единому номеру «112» и о внесении изменений в отдельные законодательные акты Российской Федерации», </w:t>
      </w:r>
      <w:r w:rsidR="00985393">
        <w:rPr>
          <w:sz w:val="24"/>
          <w:szCs w:val="24"/>
        </w:rPr>
        <w:t xml:space="preserve">от 06.10.2003 г. «131-ФЗ «Об общих принципах организации  местного самоуправления в Российской Федерации», </w:t>
      </w:r>
      <w:r>
        <w:rPr>
          <w:sz w:val="24"/>
          <w:szCs w:val="24"/>
        </w:rPr>
        <w:t>руководствуясь Уставом Кропоткинского м</w:t>
      </w:r>
      <w:r w:rsidR="00985393">
        <w:rPr>
          <w:sz w:val="24"/>
          <w:szCs w:val="24"/>
        </w:rPr>
        <w:t>униципального образования, админ</w:t>
      </w:r>
      <w:r>
        <w:rPr>
          <w:sz w:val="24"/>
          <w:szCs w:val="24"/>
        </w:rPr>
        <w:t xml:space="preserve">истрация Кропоткинского городского поселения </w:t>
      </w:r>
      <w:r w:rsidRPr="005207A1">
        <w:rPr>
          <w:b/>
          <w:sz w:val="24"/>
          <w:szCs w:val="24"/>
        </w:rPr>
        <w:t>ПОСТАНОВЛЯЕТ:</w:t>
      </w:r>
    </w:p>
    <w:p w14:paraId="28347F62" w14:textId="275A9166" w:rsidR="00941B94" w:rsidRDefault="00F47A83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F0008">
        <w:rPr>
          <w:sz w:val="24"/>
          <w:szCs w:val="24"/>
        </w:rPr>
        <w:t xml:space="preserve">Утвердить План </w:t>
      </w:r>
      <w:r w:rsidR="00D95B14">
        <w:rPr>
          <w:sz w:val="24"/>
          <w:szCs w:val="24"/>
        </w:rPr>
        <w:t xml:space="preserve">мероприятий по совершенствованию дежурно-диспетчерской службы </w:t>
      </w:r>
      <w:r w:rsidR="00CE4187">
        <w:rPr>
          <w:sz w:val="24"/>
          <w:szCs w:val="24"/>
        </w:rPr>
        <w:t xml:space="preserve">Кропоткинского </w:t>
      </w:r>
      <w:r w:rsidR="00265FDD">
        <w:rPr>
          <w:sz w:val="24"/>
          <w:szCs w:val="24"/>
        </w:rPr>
        <w:t xml:space="preserve">муниципального образования </w:t>
      </w:r>
      <w:r w:rsidR="009D54BF">
        <w:rPr>
          <w:sz w:val="24"/>
          <w:szCs w:val="24"/>
        </w:rPr>
        <w:t>на 202</w:t>
      </w:r>
      <w:r w:rsidR="00863311">
        <w:rPr>
          <w:sz w:val="24"/>
          <w:szCs w:val="24"/>
        </w:rPr>
        <w:t>4</w:t>
      </w:r>
      <w:r w:rsidR="001F0008">
        <w:rPr>
          <w:sz w:val="24"/>
          <w:szCs w:val="24"/>
        </w:rPr>
        <w:t xml:space="preserve"> год (Приложение).</w:t>
      </w:r>
    </w:p>
    <w:p w14:paraId="01078B67" w14:textId="77777777" w:rsidR="006A503C" w:rsidRPr="00941B94" w:rsidRDefault="001F0008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503C" w:rsidRPr="008617A1">
        <w:rPr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hyperlink r:id="rId6" w:history="1">
        <w:r w:rsidR="00941F72" w:rsidRPr="002273B5">
          <w:rPr>
            <w:rStyle w:val="a3"/>
            <w:sz w:val="24"/>
            <w:szCs w:val="24"/>
            <w:lang w:val="en-US"/>
          </w:rPr>
          <w:t>www</w:t>
        </w:r>
        <w:r w:rsidR="00941F72" w:rsidRPr="002273B5">
          <w:rPr>
            <w:rStyle w:val="a3"/>
            <w:sz w:val="24"/>
            <w:szCs w:val="24"/>
          </w:rPr>
          <w:t>.</w:t>
        </w:r>
        <w:proofErr w:type="spellStart"/>
        <w:r w:rsidR="00941F72" w:rsidRPr="002273B5">
          <w:rPr>
            <w:rStyle w:val="a3"/>
            <w:sz w:val="24"/>
            <w:szCs w:val="24"/>
          </w:rPr>
          <w:t>кропоткин-адм.рф</w:t>
        </w:r>
        <w:proofErr w:type="spellEnd"/>
      </w:hyperlink>
      <w:r w:rsidR="00941F72">
        <w:rPr>
          <w:sz w:val="24"/>
          <w:szCs w:val="24"/>
        </w:rPr>
        <w:t xml:space="preserve">. </w:t>
      </w:r>
    </w:p>
    <w:p w14:paraId="197B95C2" w14:textId="77777777" w:rsidR="006A503C" w:rsidRPr="008617A1" w:rsidRDefault="001F0008" w:rsidP="005207A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6A503C" w:rsidRPr="008617A1">
        <w:rPr>
          <w:sz w:val="24"/>
          <w:szCs w:val="24"/>
        </w:rPr>
        <w:t>. Контроль за исполнением настоящего постановления оставляю за собой.</w:t>
      </w:r>
    </w:p>
    <w:p w14:paraId="352CF4D1" w14:textId="77777777" w:rsidR="006A503C" w:rsidRPr="008617A1" w:rsidRDefault="006A503C" w:rsidP="00884C2B">
      <w:pPr>
        <w:pStyle w:val="Noeeu"/>
        <w:widowControl/>
        <w:jc w:val="both"/>
        <w:rPr>
          <w:sz w:val="24"/>
          <w:szCs w:val="24"/>
        </w:rPr>
      </w:pPr>
    </w:p>
    <w:p w14:paraId="18B8C3E4" w14:textId="77777777" w:rsidR="00BD2CA9" w:rsidRDefault="00BD2CA9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033FC861" w14:textId="77777777"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40F6D218" w14:textId="77777777"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57E6C24A" w14:textId="77777777" w:rsidR="006A503C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A503C" w:rsidRPr="004C7B7E">
        <w:rPr>
          <w:sz w:val="24"/>
          <w:szCs w:val="24"/>
        </w:rPr>
        <w:t xml:space="preserve"> </w:t>
      </w:r>
      <w:r w:rsidR="006A503C">
        <w:rPr>
          <w:sz w:val="24"/>
          <w:szCs w:val="24"/>
        </w:rPr>
        <w:t>Кропоткинского</w:t>
      </w:r>
    </w:p>
    <w:p w14:paraId="4AB888B1" w14:textId="77777777"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</w:t>
      </w:r>
      <w:r w:rsidR="00BD2CA9">
        <w:rPr>
          <w:sz w:val="24"/>
          <w:szCs w:val="24"/>
        </w:rPr>
        <w:t xml:space="preserve">    </w:t>
      </w:r>
      <w:r w:rsidR="00941B94">
        <w:rPr>
          <w:sz w:val="24"/>
          <w:szCs w:val="24"/>
        </w:rPr>
        <w:t xml:space="preserve"> </w:t>
      </w:r>
      <w:r w:rsidR="00CE4187">
        <w:rPr>
          <w:sz w:val="24"/>
          <w:szCs w:val="24"/>
        </w:rPr>
        <w:t xml:space="preserve">                     О.</w:t>
      </w:r>
      <w:r w:rsidR="0086688E">
        <w:rPr>
          <w:sz w:val="24"/>
          <w:szCs w:val="24"/>
        </w:rPr>
        <w:t>В. Коробов</w:t>
      </w:r>
    </w:p>
    <w:p w14:paraId="2460D927" w14:textId="77777777" w:rsidR="006A503C" w:rsidRPr="004C7B7E" w:rsidRDefault="006A503C" w:rsidP="006A503C">
      <w:pPr>
        <w:rPr>
          <w:sz w:val="24"/>
          <w:szCs w:val="24"/>
        </w:rPr>
      </w:pPr>
    </w:p>
    <w:p w14:paraId="32776165" w14:textId="77777777" w:rsidR="006A503C" w:rsidRPr="004C7B7E" w:rsidRDefault="006A503C" w:rsidP="006A503C">
      <w:pPr>
        <w:rPr>
          <w:sz w:val="24"/>
          <w:szCs w:val="24"/>
        </w:rPr>
      </w:pPr>
    </w:p>
    <w:p w14:paraId="28E02A52" w14:textId="77777777" w:rsidR="006A503C" w:rsidRPr="004C7B7E" w:rsidRDefault="006A503C" w:rsidP="006A503C">
      <w:pPr>
        <w:rPr>
          <w:sz w:val="24"/>
          <w:szCs w:val="24"/>
        </w:rPr>
      </w:pPr>
    </w:p>
    <w:p w14:paraId="3AC46255" w14:textId="77777777" w:rsidR="006A503C" w:rsidRPr="004C7B7E" w:rsidRDefault="006A503C" w:rsidP="006A503C">
      <w:pPr>
        <w:rPr>
          <w:sz w:val="24"/>
          <w:szCs w:val="24"/>
        </w:rPr>
      </w:pPr>
    </w:p>
    <w:p w14:paraId="1AFD28DA" w14:textId="77777777" w:rsidR="006A503C" w:rsidRPr="004C7B7E" w:rsidRDefault="006A503C" w:rsidP="006A503C">
      <w:pPr>
        <w:rPr>
          <w:sz w:val="24"/>
          <w:szCs w:val="24"/>
        </w:rPr>
      </w:pPr>
    </w:p>
    <w:p w14:paraId="7D150217" w14:textId="77777777" w:rsidR="006A503C" w:rsidRPr="004C7B7E" w:rsidRDefault="006A503C" w:rsidP="006A503C">
      <w:pPr>
        <w:rPr>
          <w:sz w:val="24"/>
          <w:szCs w:val="24"/>
        </w:rPr>
      </w:pPr>
    </w:p>
    <w:p w14:paraId="29FE36D3" w14:textId="77777777" w:rsid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14:paraId="188A09E8" w14:textId="77777777" w:rsidR="00FE7012" w:rsidRP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14:paraId="02AAC72D" w14:textId="77777777" w:rsidR="00FE7012" w:rsidRPr="00FE7012" w:rsidRDefault="00FE7012" w:rsidP="00FE7012">
      <w:pPr>
        <w:tabs>
          <w:tab w:val="left" w:pos="12432"/>
        </w:tabs>
        <w:jc w:val="right"/>
        <w:rPr>
          <w:sz w:val="24"/>
          <w:szCs w:val="24"/>
        </w:rPr>
        <w:sectPr w:rsidR="00FE7012" w:rsidRPr="00FE7012" w:rsidSect="005207A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14:paraId="6CA7BE2B" w14:textId="77777777" w:rsidR="006D6B73" w:rsidRDefault="006D6B73" w:rsidP="001F0008">
      <w:pPr>
        <w:ind w:right="-144"/>
        <w:jc w:val="right"/>
        <w:rPr>
          <w:sz w:val="24"/>
          <w:szCs w:val="24"/>
        </w:rPr>
      </w:pPr>
    </w:p>
    <w:p w14:paraId="7A3779FF" w14:textId="77777777" w:rsidR="001F0008" w:rsidRDefault="003D7AC6" w:rsidP="001F00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3D501EA7" w14:textId="77777777" w:rsidR="003D7AC6" w:rsidRDefault="003D7AC6" w:rsidP="001F00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14:paraId="45B4BF9D" w14:textId="77777777" w:rsidR="003D7AC6" w:rsidRDefault="003D7AC6" w:rsidP="001F0008">
      <w:pPr>
        <w:jc w:val="right"/>
        <w:rPr>
          <w:sz w:val="24"/>
          <w:szCs w:val="24"/>
        </w:rPr>
      </w:pPr>
      <w:r>
        <w:rPr>
          <w:sz w:val="24"/>
          <w:szCs w:val="24"/>
        </w:rPr>
        <w:t>Кропоткинского городского поселения</w:t>
      </w:r>
    </w:p>
    <w:p w14:paraId="4227C6CC" w14:textId="255E52D8" w:rsidR="003D7AC6" w:rsidRDefault="00D95B14" w:rsidP="001F00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63311">
        <w:rPr>
          <w:sz w:val="24"/>
          <w:szCs w:val="24"/>
        </w:rPr>
        <w:t>262</w:t>
      </w:r>
      <w:r w:rsidR="003C12B3">
        <w:rPr>
          <w:sz w:val="24"/>
          <w:szCs w:val="24"/>
        </w:rPr>
        <w:t>-п от</w:t>
      </w:r>
      <w:r>
        <w:rPr>
          <w:sz w:val="24"/>
          <w:szCs w:val="24"/>
        </w:rPr>
        <w:t xml:space="preserve"> 1</w:t>
      </w:r>
      <w:r w:rsidR="00863311">
        <w:rPr>
          <w:sz w:val="24"/>
          <w:szCs w:val="24"/>
        </w:rPr>
        <w:t>4</w:t>
      </w:r>
      <w:r w:rsidR="003C12B3">
        <w:rPr>
          <w:sz w:val="24"/>
          <w:szCs w:val="24"/>
        </w:rPr>
        <w:t>.12.</w:t>
      </w:r>
      <w:r w:rsidR="003D7AC6">
        <w:rPr>
          <w:sz w:val="24"/>
          <w:szCs w:val="24"/>
        </w:rPr>
        <w:t>202</w:t>
      </w:r>
      <w:r w:rsidR="00863311">
        <w:rPr>
          <w:sz w:val="24"/>
          <w:szCs w:val="24"/>
        </w:rPr>
        <w:t>3</w:t>
      </w:r>
      <w:r w:rsidR="003D7AC6">
        <w:rPr>
          <w:sz w:val="24"/>
          <w:szCs w:val="24"/>
        </w:rPr>
        <w:t xml:space="preserve"> г.</w:t>
      </w:r>
    </w:p>
    <w:p w14:paraId="0B025502" w14:textId="77777777" w:rsidR="003C12B3" w:rsidRDefault="003C12B3" w:rsidP="001F0008">
      <w:pPr>
        <w:jc w:val="right"/>
        <w:rPr>
          <w:sz w:val="24"/>
          <w:szCs w:val="24"/>
        </w:rPr>
      </w:pPr>
    </w:p>
    <w:p w14:paraId="7383D97B" w14:textId="77777777" w:rsidR="00D95B14" w:rsidRPr="00D95B14" w:rsidRDefault="00D95B14" w:rsidP="00D95B14">
      <w:pPr>
        <w:spacing w:after="120"/>
        <w:jc w:val="center"/>
        <w:rPr>
          <w:rFonts w:eastAsiaTheme="minorHAnsi"/>
          <w:b/>
          <w:lang w:eastAsia="en-US"/>
        </w:rPr>
      </w:pPr>
      <w:r w:rsidRPr="00D95B14">
        <w:rPr>
          <w:rFonts w:eastAsiaTheme="minorHAnsi"/>
          <w:b/>
          <w:lang w:eastAsia="en-US"/>
        </w:rPr>
        <w:t>ПЛАН</w:t>
      </w:r>
    </w:p>
    <w:p w14:paraId="243B46E3" w14:textId="77777777" w:rsidR="00D95B14" w:rsidRPr="00D95B14" w:rsidRDefault="00D95B14" w:rsidP="00D95B14">
      <w:pPr>
        <w:spacing w:after="120"/>
        <w:jc w:val="center"/>
        <w:rPr>
          <w:rFonts w:eastAsiaTheme="minorHAnsi"/>
          <w:b/>
          <w:lang w:eastAsia="en-US"/>
        </w:rPr>
      </w:pPr>
      <w:r w:rsidRPr="00D95B14">
        <w:rPr>
          <w:rFonts w:eastAsiaTheme="minorHAnsi"/>
          <w:b/>
          <w:lang w:eastAsia="en-US"/>
        </w:rPr>
        <w:t>мероприятий по совершенствованию дежурно-диспетчерской службы</w:t>
      </w:r>
    </w:p>
    <w:p w14:paraId="111B280B" w14:textId="77777777" w:rsidR="00D95B14" w:rsidRPr="00D95B14" w:rsidRDefault="00D95B14" w:rsidP="00D95B14">
      <w:pPr>
        <w:spacing w:after="120"/>
        <w:jc w:val="center"/>
        <w:rPr>
          <w:rFonts w:eastAsiaTheme="minorHAnsi"/>
          <w:b/>
          <w:lang w:eastAsia="en-US"/>
        </w:rPr>
      </w:pPr>
      <w:r w:rsidRPr="00D95B14">
        <w:rPr>
          <w:rFonts w:eastAsiaTheme="minorHAnsi"/>
          <w:b/>
          <w:lang w:eastAsia="en-US"/>
        </w:rPr>
        <w:t>Кропоткинского муниципального образования</w:t>
      </w:r>
    </w:p>
    <w:p w14:paraId="59DBDC9A" w14:textId="62024DCC" w:rsidR="00D95B14" w:rsidRPr="00D95B14" w:rsidRDefault="00D95B14" w:rsidP="00D95B14">
      <w:pPr>
        <w:spacing w:after="120"/>
        <w:jc w:val="center"/>
        <w:rPr>
          <w:rFonts w:eastAsiaTheme="minorHAnsi"/>
          <w:b/>
          <w:lang w:eastAsia="en-US"/>
        </w:rPr>
      </w:pPr>
      <w:r w:rsidRPr="00D95B14">
        <w:rPr>
          <w:rFonts w:eastAsiaTheme="minorHAnsi"/>
          <w:b/>
          <w:lang w:eastAsia="en-US"/>
        </w:rPr>
        <w:t>на 202</w:t>
      </w:r>
      <w:r w:rsidR="00863311">
        <w:rPr>
          <w:rFonts w:eastAsiaTheme="minorHAnsi"/>
          <w:b/>
          <w:lang w:eastAsia="en-US"/>
        </w:rPr>
        <w:t>4</w:t>
      </w:r>
      <w:r w:rsidRPr="00D95B14">
        <w:rPr>
          <w:rFonts w:eastAsiaTheme="minorHAnsi"/>
          <w:b/>
          <w:lang w:eastAsia="en-US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"/>
        <w:gridCol w:w="3581"/>
        <w:gridCol w:w="2374"/>
        <w:gridCol w:w="2792"/>
      </w:tblGrid>
      <w:tr w:rsidR="00D95B14" w:rsidRPr="00D95B14" w14:paraId="1EC7911C" w14:textId="77777777" w:rsidTr="00C46CD2">
        <w:tc>
          <w:tcPr>
            <w:tcW w:w="704" w:type="dxa"/>
          </w:tcPr>
          <w:p w14:paraId="62AAD909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6" w:type="dxa"/>
          </w:tcPr>
          <w:p w14:paraId="4F5506FC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640" w:type="dxa"/>
          </w:tcPr>
          <w:p w14:paraId="0BF9CDC9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b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3640" w:type="dxa"/>
          </w:tcPr>
          <w:p w14:paraId="09586280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D95B14" w:rsidRPr="00D95B14" w14:paraId="22131B55" w14:textId="77777777" w:rsidTr="00C46CD2">
        <w:tc>
          <w:tcPr>
            <w:tcW w:w="14560" w:type="dxa"/>
            <w:gridSpan w:val="4"/>
          </w:tcPr>
          <w:p w14:paraId="69169305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b/>
                <w:sz w:val="24"/>
                <w:szCs w:val="24"/>
                <w:lang w:eastAsia="en-US"/>
              </w:rPr>
              <w:t>1. Мероприятия по совершенствованию нормативно-правовой базы по ДДС</w:t>
            </w:r>
          </w:p>
        </w:tc>
      </w:tr>
      <w:tr w:rsidR="00D95B14" w:rsidRPr="00D95B14" w14:paraId="25D3FB3B" w14:textId="77777777" w:rsidTr="00C46CD2">
        <w:tc>
          <w:tcPr>
            <w:tcW w:w="704" w:type="dxa"/>
          </w:tcPr>
          <w:p w14:paraId="520C50AA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14:paraId="3D7F59DB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Создание учреждения «Дежурно-диспетчерская служба»</w:t>
            </w:r>
          </w:p>
        </w:tc>
        <w:tc>
          <w:tcPr>
            <w:tcW w:w="3640" w:type="dxa"/>
          </w:tcPr>
          <w:p w14:paraId="59A70711" w14:textId="0A829646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1 квартал 202</w:t>
            </w:r>
            <w:r w:rsidR="00863311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95B14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40" w:type="dxa"/>
          </w:tcPr>
          <w:p w14:paraId="77C6EF37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Администрация Кропоткинского городского поселения, директор МУП «Тепловодоцентраль»</w:t>
            </w:r>
          </w:p>
        </w:tc>
      </w:tr>
      <w:tr w:rsidR="00D95B14" w:rsidRPr="00D95B14" w14:paraId="6C777CAA" w14:textId="77777777" w:rsidTr="00C46CD2">
        <w:tc>
          <w:tcPr>
            <w:tcW w:w="704" w:type="dxa"/>
          </w:tcPr>
          <w:p w14:paraId="5059CFCA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6" w:type="dxa"/>
          </w:tcPr>
          <w:p w14:paraId="20854B8E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Разработка (корректировка) инструкций (алгоритмов) по порядку действий диспетчерского персонала</w:t>
            </w:r>
          </w:p>
        </w:tc>
        <w:tc>
          <w:tcPr>
            <w:tcW w:w="3640" w:type="dxa"/>
          </w:tcPr>
          <w:p w14:paraId="34B051E4" w14:textId="7774C6C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1 квартал 202</w:t>
            </w:r>
            <w:r w:rsidR="00863311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95B14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40" w:type="dxa"/>
          </w:tcPr>
          <w:p w14:paraId="6B42605B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Специалист ГО администрации Кропоткинского городского поселения</w:t>
            </w:r>
          </w:p>
        </w:tc>
      </w:tr>
      <w:tr w:rsidR="00D95B14" w:rsidRPr="00D95B14" w14:paraId="115E8D0D" w14:textId="77777777" w:rsidTr="00C46CD2">
        <w:tc>
          <w:tcPr>
            <w:tcW w:w="14560" w:type="dxa"/>
            <w:gridSpan w:val="4"/>
          </w:tcPr>
          <w:p w14:paraId="3EF67E78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b/>
                <w:sz w:val="24"/>
                <w:szCs w:val="24"/>
                <w:lang w:eastAsia="en-US"/>
              </w:rPr>
              <w:t>2. Мероприятия по выделению отдельных помещений для ДДС</w:t>
            </w:r>
          </w:p>
        </w:tc>
      </w:tr>
      <w:tr w:rsidR="00D95B14" w:rsidRPr="00D95B14" w14:paraId="621D9A9E" w14:textId="77777777" w:rsidTr="00C46CD2">
        <w:tc>
          <w:tcPr>
            <w:tcW w:w="704" w:type="dxa"/>
          </w:tcPr>
          <w:p w14:paraId="7355DBD3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14:paraId="3FDF1F05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Обеспечение пункта управления ДДС необходимыми помещениями для персонала, в соответствии с требованиями действующих санитарных нормативов и правил</w:t>
            </w:r>
          </w:p>
        </w:tc>
        <w:tc>
          <w:tcPr>
            <w:tcW w:w="3640" w:type="dxa"/>
          </w:tcPr>
          <w:p w14:paraId="6DB5D5E9" w14:textId="0DF16E52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1 квартал 202</w:t>
            </w:r>
            <w:r w:rsidR="00863311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95B14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40" w:type="dxa"/>
          </w:tcPr>
          <w:p w14:paraId="73DC3657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Администрация Кропоткинского городского поселения, директор МУП «Тепловодоцентраль»</w:t>
            </w:r>
          </w:p>
        </w:tc>
      </w:tr>
      <w:tr w:rsidR="00D95B14" w:rsidRPr="00D95B14" w14:paraId="320C3484" w14:textId="77777777" w:rsidTr="00C46CD2">
        <w:tc>
          <w:tcPr>
            <w:tcW w:w="14560" w:type="dxa"/>
            <w:gridSpan w:val="4"/>
          </w:tcPr>
          <w:p w14:paraId="24C198B6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b/>
                <w:sz w:val="24"/>
                <w:szCs w:val="24"/>
                <w:lang w:eastAsia="en-US"/>
              </w:rPr>
              <w:t>3. Мероприятия по укомплектованию ДДС персоналом и организация его обучения</w:t>
            </w:r>
          </w:p>
        </w:tc>
      </w:tr>
      <w:tr w:rsidR="00D95B14" w:rsidRPr="00D95B14" w14:paraId="7BF5B012" w14:textId="77777777" w:rsidTr="00C46CD2">
        <w:tc>
          <w:tcPr>
            <w:tcW w:w="704" w:type="dxa"/>
          </w:tcPr>
          <w:p w14:paraId="194780D9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14:paraId="6726D6F4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 xml:space="preserve">Приведение штатной численности пунктов управления в соответствие с требованиями национального стандарта РФ «Безопасность в чрезвычайных ситуациях. Единая дежурно-диспетчерская служба. Основные положения» (далее – ГОСТ Р 22.7.01-2016) (организация круглосуточного </w:t>
            </w:r>
            <w:r w:rsidRPr="00D95B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дежурства не менее двух человек в смене)</w:t>
            </w:r>
          </w:p>
        </w:tc>
        <w:tc>
          <w:tcPr>
            <w:tcW w:w="3640" w:type="dxa"/>
          </w:tcPr>
          <w:p w14:paraId="58112B7A" w14:textId="6C501FEF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 квартал 202</w:t>
            </w:r>
            <w:r w:rsidR="00863311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95B14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40" w:type="dxa"/>
          </w:tcPr>
          <w:p w14:paraId="25BDC32F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Администрация Кропоткинского городского поселения, директор МУП «Тепловодоцентраль»</w:t>
            </w:r>
          </w:p>
        </w:tc>
      </w:tr>
      <w:tr w:rsidR="00D95B14" w:rsidRPr="00D95B14" w14:paraId="09C9796C" w14:textId="77777777" w:rsidTr="00C46CD2">
        <w:tc>
          <w:tcPr>
            <w:tcW w:w="704" w:type="dxa"/>
          </w:tcPr>
          <w:p w14:paraId="1B70A61E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576" w:type="dxa"/>
          </w:tcPr>
          <w:p w14:paraId="4BA17EE0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Обучение вновь принятого дежурно-диспетчерского персонала ДДС</w:t>
            </w:r>
          </w:p>
        </w:tc>
        <w:tc>
          <w:tcPr>
            <w:tcW w:w="3640" w:type="dxa"/>
          </w:tcPr>
          <w:p w14:paraId="0D8D3723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Про мере необходимости</w:t>
            </w:r>
          </w:p>
        </w:tc>
        <w:tc>
          <w:tcPr>
            <w:tcW w:w="3640" w:type="dxa"/>
          </w:tcPr>
          <w:p w14:paraId="7D88F26F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Администрация Кропоткинского городского поселения, директор МУП «Тепловодоцентраль»</w:t>
            </w:r>
          </w:p>
        </w:tc>
      </w:tr>
      <w:tr w:rsidR="00D95B14" w:rsidRPr="00D95B14" w14:paraId="756913BF" w14:textId="77777777" w:rsidTr="00C46CD2">
        <w:tc>
          <w:tcPr>
            <w:tcW w:w="14560" w:type="dxa"/>
            <w:gridSpan w:val="4"/>
          </w:tcPr>
          <w:p w14:paraId="1143E9B2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b/>
                <w:sz w:val="24"/>
                <w:szCs w:val="24"/>
                <w:lang w:eastAsia="en-US"/>
              </w:rPr>
              <w:t>4. Мероприятия по оснащению ДДС средствами связи и программным обеспечением</w:t>
            </w:r>
          </w:p>
        </w:tc>
      </w:tr>
      <w:tr w:rsidR="00D95B14" w:rsidRPr="00D95B14" w14:paraId="7B056E4A" w14:textId="77777777" w:rsidTr="00C46CD2">
        <w:tc>
          <w:tcPr>
            <w:tcW w:w="704" w:type="dxa"/>
          </w:tcPr>
          <w:p w14:paraId="5B278E88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14:paraId="1793D2E6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Поддержание в работоспособном состоянии оборудования связи по организации прямых телефонных каналов связи между пунктом управления ДДС и дежурной сменой МКУ «Единая дежурно-диспетчерская служба» администрации г. Бодайбо и района</w:t>
            </w:r>
          </w:p>
        </w:tc>
        <w:tc>
          <w:tcPr>
            <w:tcW w:w="3640" w:type="dxa"/>
          </w:tcPr>
          <w:p w14:paraId="1D0E6CB7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640" w:type="dxa"/>
          </w:tcPr>
          <w:p w14:paraId="4D6D73EF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Администрация Кропоткинского городского поселения</w:t>
            </w:r>
          </w:p>
        </w:tc>
      </w:tr>
      <w:tr w:rsidR="00D95B14" w:rsidRPr="00D95B14" w14:paraId="75BD94CC" w14:textId="77777777" w:rsidTr="00C46CD2">
        <w:tc>
          <w:tcPr>
            <w:tcW w:w="704" w:type="dxa"/>
          </w:tcPr>
          <w:p w14:paraId="1A64FE40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6" w:type="dxa"/>
          </w:tcPr>
          <w:p w14:paraId="2F7AB059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Установка оборудования связи для организации каналов связи между пунктом управления ДДС и дежурно-диспетчерскими службами экстренных оперативных служб и потенциально-опасных объектов на подведомственной территории</w:t>
            </w:r>
          </w:p>
        </w:tc>
        <w:tc>
          <w:tcPr>
            <w:tcW w:w="3640" w:type="dxa"/>
          </w:tcPr>
          <w:p w14:paraId="10CC0AAB" w14:textId="08B311D0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2 квартал 202</w:t>
            </w:r>
            <w:r w:rsidR="00863311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95B14">
              <w:rPr>
                <w:rFonts w:eastAsiaTheme="minorHAns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640" w:type="dxa"/>
          </w:tcPr>
          <w:p w14:paraId="7EC20EC5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Администрация Кропоткинского городского поселения</w:t>
            </w:r>
          </w:p>
        </w:tc>
      </w:tr>
      <w:tr w:rsidR="00D95B14" w:rsidRPr="00D95B14" w14:paraId="44978706" w14:textId="77777777" w:rsidTr="00C46CD2">
        <w:tc>
          <w:tcPr>
            <w:tcW w:w="704" w:type="dxa"/>
          </w:tcPr>
          <w:p w14:paraId="0502526B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76" w:type="dxa"/>
          </w:tcPr>
          <w:p w14:paraId="45209389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Оборудование ДДС техническими средствами управления в соответствии с предъявленными требованиями (средства видео-отображения, средства мониторинга)</w:t>
            </w:r>
          </w:p>
        </w:tc>
        <w:tc>
          <w:tcPr>
            <w:tcW w:w="3640" w:type="dxa"/>
          </w:tcPr>
          <w:p w14:paraId="0DC8BF3F" w14:textId="33889574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2 квартал 202</w:t>
            </w:r>
            <w:r w:rsidR="00863311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95B14">
              <w:rPr>
                <w:rFonts w:eastAsiaTheme="minorHAns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640" w:type="dxa"/>
          </w:tcPr>
          <w:p w14:paraId="695D8A82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Администрация Кропоткинского городского поселения</w:t>
            </w:r>
          </w:p>
        </w:tc>
      </w:tr>
      <w:tr w:rsidR="00D95B14" w:rsidRPr="00D95B14" w14:paraId="14AC36B0" w14:textId="77777777" w:rsidTr="00C46CD2">
        <w:tc>
          <w:tcPr>
            <w:tcW w:w="704" w:type="dxa"/>
          </w:tcPr>
          <w:p w14:paraId="0423DD4E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76" w:type="dxa"/>
          </w:tcPr>
          <w:p w14:paraId="6EEDB0EE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Оборудование отдельного рабочего места для организации видеоконференцсвязи (далее - ВКС) в помещении ДДС</w:t>
            </w:r>
          </w:p>
        </w:tc>
        <w:tc>
          <w:tcPr>
            <w:tcW w:w="3640" w:type="dxa"/>
          </w:tcPr>
          <w:p w14:paraId="2FA9921F" w14:textId="67C68B05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2 квартал 202</w:t>
            </w:r>
            <w:r w:rsidR="00863311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95B14">
              <w:rPr>
                <w:rFonts w:eastAsiaTheme="minorHAns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640" w:type="dxa"/>
          </w:tcPr>
          <w:p w14:paraId="17578C40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Администрация Кропоткинского городского поселения</w:t>
            </w:r>
          </w:p>
        </w:tc>
      </w:tr>
      <w:tr w:rsidR="00D95B14" w:rsidRPr="00D95B14" w14:paraId="36B0F225" w14:textId="77777777" w:rsidTr="00C46CD2">
        <w:tc>
          <w:tcPr>
            <w:tcW w:w="704" w:type="dxa"/>
          </w:tcPr>
          <w:p w14:paraId="2DBAC3B2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76" w:type="dxa"/>
          </w:tcPr>
          <w:p w14:paraId="70F2619F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Поддержание в готовности к применению по предназначению автоматизированной системы оповещения населения</w:t>
            </w:r>
          </w:p>
        </w:tc>
        <w:tc>
          <w:tcPr>
            <w:tcW w:w="3640" w:type="dxa"/>
          </w:tcPr>
          <w:p w14:paraId="1D98086D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640" w:type="dxa"/>
          </w:tcPr>
          <w:p w14:paraId="6C87F438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Администрация Кропоткинского городского поселения</w:t>
            </w:r>
          </w:p>
        </w:tc>
      </w:tr>
      <w:tr w:rsidR="00D95B14" w:rsidRPr="00D95B14" w14:paraId="4D3F8996" w14:textId="77777777" w:rsidTr="00C46CD2">
        <w:tc>
          <w:tcPr>
            <w:tcW w:w="704" w:type="dxa"/>
          </w:tcPr>
          <w:p w14:paraId="3D463B33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576" w:type="dxa"/>
          </w:tcPr>
          <w:p w14:paraId="4A59F17D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Корректировка схемы оповещения руководящего состава</w:t>
            </w:r>
          </w:p>
        </w:tc>
        <w:tc>
          <w:tcPr>
            <w:tcW w:w="3640" w:type="dxa"/>
          </w:tcPr>
          <w:p w14:paraId="779219B4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640" w:type="dxa"/>
          </w:tcPr>
          <w:p w14:paraId="3AF111AA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Специалист ГО администрации Кропоткинского городского поселения</w:t>
            </w:r>
          </w:p>
        </w:tc>
      </w:tr>
      <w:tr w:rsidR="00D95B14" w:rsidRPr="00D95B14" w14:paraId="3483BB6C" w14:textId="77777777" w:rsidTr="00C46CD2">
        <w:tc>
          <w:tcPr>
            <w:tcW w:w="704" w:type="dxa"/>
          </w:tcPr>
          <w:p w14:paraId="198E2FBD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76" w:type="dxa"/>
          </w:tcPr>
          <w:p w14:paraId="7ECA1CE1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Поддержание в рабочем состоянии резервных источников электроснабжения ДДС</w:t>
            </w:r>
          </w:p>
        </w:tc>
        <w:tc>
          <w:tcPr>
            <w:tcW w:w="3640" w:type="dxa"/>
          </w:tcPr>
          <w:p w14:paraId="2AC2DEEC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640" w:type="dxa"/>
          </w:tcPr>
          <w:p w14:paraId="10EECEE4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Администрация Кропоткинского городского поселения, директор МУП «Тепловодоцентраль»</w:t>
            </w:r>
          </w:p>
        </w:tc>
      </w:tr>
      <w:tr w:rsidR="00D95B14" w:rsidRPr="00D95B14" w14:paraId="45ADFFBB" w14:textId="77777777" w:rsidTr="00C46CD2">
        <w:trPr>
          <w:trHeight w:val="126"/>
        </w:trPr>
        <w:tc>
          <w:tcPr>
            <w:tcW w:w="14560" w:type="dxa"/>
            <w:gridSpan w:val="4"/>
          </w:tcPr>
          <w:p w14:paraId="3CB9F9B9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b/>
                <w:sz w:val="24"/>
                <w:szCs w:val="24"/>
                <w:lang w:eastAsia="en-US"/>
              </w:rPr>
              <w:t>5. Мероприятия по контролю за развитием ДДС</w:t>
            </w:r>
          </w:p>
        </w:tc>
      </w:tr>
      <w:tr w:rsidR="00D95B14" w:rsidRPr="00D95B14" w14:paraId="4D361572" w14:textId="77777777" w:rsidTr="00C46CD2">
        <w:trPr>
          <w:trHeight w:val="135"/>
        </w:trPr>
        <w:tc>
          <w:tcPr>
            <w:tcW w:w="704" w:type="dxa"/>
          </w:tcPr>
          <w:p w14:paraId="3F387463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6" w:type="dxa"/>
          </w:tcPr>
          <w:p w14:paraId="73D5D06E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Рассмотрение вопросов выполнения плана мероприятий по развитию и приведению ДДС в соответствие предъявленным требованиям на основе проведенного анализа деятельности ДДС на заседаниях КЧС и ОПБ Кропоткинского муниципального образования</w:t>
            </w:r>
          </w:p>
        </w:tc>
        <w:tc>
          <w:tcPr>
            <w:tcW w:w="3640" w:type="dxa"/>
          </w:tcPr>
          <w:p w14:paraId="6CA9FD53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Ежеквартально на заседаниях КЧС и ОПБ Кропоткинского МО</w:t>
            </w:r>
          </w:p>
        </w:tc>
        <w:tc>
          <w:tcPr>
            <w:tcW w:w="3640" w:type="dxa"/>
          </w:tcPr>
          <w:p w14:paraId="5068529C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Председатель КЧС и ОПБ Кропоткинского МО</w:t>
            </w:r>
          </w:p>
        </w:tc>
      </w:tr>
      <w:tr w:rsidR="00D95B14" w:rsidRPr="00D95B14" w14:paraId="41FF6723" w14:textId="77777777" w:rsidTr="00C46CD2">
        <w:trPr>
          <w:trHeight w:val="105"/>
        </w:trPr>
        <w:tc>
          <w:tcPr>
            <w:tcW w:w="704" w:type="dxa"/>
          </w:tcPr>
          <w:p w14:paraId="2EE18A09" w14:textId="77777777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6" w:type="dxa"/>
          </w:tcPr>
          <w:p w14:paraId="1D794A06" w14:textId="4AB8553F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Рассмотрение вопросов выполнения плана мероприятий по развитию и приведению ДДС в соответствие предъявленным требованиям за 202</w:t>
            </w:r>
            <w:r w:rsidR="00863311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95B14">
              <w:rPr>
                <w:rFonts w:eastAsiaTheme="minorHAnsi"/>
                <w:sz w:val="24"/>
                <w:szCs w:val="24"/>
                <w:lang w:eastAsia="en-US"/>
              </w:rPr>
              <w:t xml:space="preserve"> год на заседаниях КЧС и ОПБ Кропоткинского МО</w:t>
            </w:r>
            <w:r w:rsidR="00863311">
              <w:rPr>
                <w:rFonts w:eastAsiaTheme="minorHAnsi"/>
                <w:sz w:val="24"/>
                <w:szCs w:val="24"/>
                <w:lang w:eastAsia="en-US"/>
              </w:rPr>
              <w:t xml:space="preserve"> и планирование мероприятий на 2025 год</w:t>
            </w:r>
          </w:p>
        </w:tc>
        <w:tc>
          <w:tcPr>
            <w:tcW w:w="3640" w:type="dxa"/>
          </w:tcPr>
          <w:p w14:paraId="511977FC" w14:textId="3AB2FB28" w:rsidR="00D95B14" w:rsidRPr="00D95B14" w:rsidRDefault="00D95B14" w:rsidP="00D95B1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Декабрь 202</w:t>
            </w:r>
            <w:r w:rsidR="00863311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95B14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40" w:type="dxa"/>
          </w:tcPr>
          <w:p w14:paraId="591CD40A" w14:textId="77777777" w:rsidR="00D95B14" w:rsidRPr="00D95B14" w:rsidRDefault="00D95B14" w:rsidP="00D95B1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5B14">
              <w:rPr>
                <w:rFonts w:eastAsiaTheme="minorHAnsi"/>
                <w:sz w:val="24"/>
                <w:szCs w:val="24"/>
                <w:lang w:eastAsia="en-US"/>
              </w:rPr>
              <w:t>Председатель КЧС и ОПБ Кропоткинского МО</w:t>
            </w:r>
          </w:p>
        </w:tc>
      </w:tr>
    </w:tbl>
    <w:p w14:paraId="7E248BF1" w14:textId="77777777" w:rsidR="00D95B14" w:rsidRPr="00D95B14" w:rsidRDefault="00D95B14" w:rsidP="00D95B14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5B19A1C6" w14:textId="77777777" w:rsidR="00D95B14" w:rsidRDefault="00D95B14" w:rsidP="00D95B14">
      <w:pPr>
        <w:rPr>
          <w:sz w:val="24"/>
          <w:szCs w:val="24"/>
        </w:rPr>
      </w:pPr>
    </w:p>
    <w:sectPr w:rsidR="00D95B14" w:rsidSect="00CE4187">
      <w:pgSz w:w="11906" w:h="16838"/>
      <w:pgMar w:top="1134" w:right="1274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3F97"/>
    <w:multiLevelType w:val="hybridMultilevel"/>
    <w:tmpl w:val="EE8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0C5449"/>
    <w:rsid w:val="001736C9"/>
    <w:rsid w:val="001D0520"/>
    <w:rsid w:val="001F0008"/>
    <w:rsid w:val="00233D0C"/>
    <w:rsid w:val="00265FDD"/>
    <w:rsid w:val="00372270"/>
    <w:rsid w:val="003C12B3"/>
    <w:rsid w:val="003D1D57"/>
    <w:rsid w:val="003D7AC6"/>
    <w:rsid w:val="004153CE"/>
    <w:rsid w:val="00466E21"/>
    <w:rsid w:val="004F76DD"/>
    <w:rsid w:val="005207A1"/>
    <w:rsid w:val="00564179"/>
    <w:rsid w:val="005A0B96"/>
    <w:rsid w:val="005E4B24"/>
    <w:rsid w:val="00620E4A"/>
    <w:rsid w:val="006767F8"/>
    <w:rsid w:val="006A503C"/>
    <w:rsid w:val="006D6B73"/>
    <w:rsid w:val="00821B32"/>
    <w:rsid w:val="008617A1"/>
    <w:rsid w:val="00863311"/>
    <w:rsid w:val="0086688E"/>
    <w:rsid w:val="00884C2B"/>
    <w:rsid w:val="008A7D55"/>
    <w:rsid w:val="008D06E2"/>
    <w:rsid w:val="00903ECF"/>
    <w:rsid w:val="00934FFF"/>
    <w:rsid w:val="00941B94"/>
    <w:rsid w:val="00941F72"/>
    <w:rsid w:val="00985393"/>
    <w:rsid w:val="009D54BF"/>
    <w:rsid w:val="00A668E6"/>
    <w:rsid w:val="00A74A24"/>
    <w:rsid w:val="00AC5203"/>
    <w:rsid w:val="00BA1695"/>
    <w:rsid w:val="00BA34D3"/>
    <w:rsid w:val="00BD2CA9"/>
    <w:rsid w:val="00BF5758"/>
    <w:rsid w:val="00C253EB"/>
    <w:rsid w:val="00C66947"/>
    <w:rsid w:val="00CE4187"/>
    <w:rsid w:val="00D95B14"/>
    <w:rsid w:val="00E32477"/>
    <w:rsid w:val="00E64FC0"/>
    <w:rsid w:val="00E75741"/>
    <w:rsid w:val="00ED3FCF"/>
    <w:rsid w:val="00EF18F9"/>
    <w:rsid w:val="00F24DF5"/>
    <w:rsid w:val="00F47A83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93D3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39"/>
    <w:rsid w:val="006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CE418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86;&#1087;&#1086;&#1090;&#1082;&#1080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5CEB-B7FC-42E0-9724-A1D46ECA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2023-12-14T08:08:00Z</cp:lastPrinted>
  <dcterms:created xsi:type="dcterms:W3CDTF">2023-12-15T03:05:00Z</dcterms:created>
  <dcterms:modified xsi:type="dcterms:W3CDTF">2023-12-15T03:05:00Z</dcterms:modified>
</cp:coreProperties>
</file>