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AC" w:rsidRDefault="001E5DAC" w:rsidP="001E5DA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РОССИЙСКАЯ ФЕДЕРАЦИЯ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ИРКУТСКАЯ ОБЛАСТЬ БОДАЙБИНСКИЙ РАЙОН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КРОПОТКИНСКОГО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5DAC" w:rsidRDefault="00940601" w:rsidP="001E5DA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1E5DAC">
        <w:rPr>
          <w:b/>
          <w:sz w:val="24"/>
          <w:szCs w:val="24"/>
        </w:rPr>
        <w:t xml:space="preserve"> февраля 2021 г.</w:t>
      </w:r>
      <w:r w:rsidR="001E5DAC">
        <w:rPr>
          <w:b/>
          <w:color w:val="FF0000"/>
          <w:sz w:val="24"/>
          <w:szCs w:val="24"/>
        </w:rPr>
        <w:t xml:space="preserve"> </w:t>
      </w:r>
      <w:r w:rsidR="001E5DAC">
        <w:rPr>
          <w:b/>
          <w:sz w:val="24"/>
          <w:szCs w:val="24"/>
        </w:rPr>
        <w:t xml:space="preserve">                               п. Кропоткин                    </w:t>
      </w:r>
      <w:r w:rsidR="00072978">
        <w:rPr>
          <w:b/>
          <w:sz w:val="24"/>
          <w:szCs w:val="24"/>
        </w:rPr>
        <w:t xml:space="preserve">                            № 1</w:t>
      </w:r>
      <w:r w:rsidR="00072978" w:rsidRPr="00253FDE">
        <w:rPr>
          <w:b/>
          <w:sz w:val="24"/>
          <w:szCs w:val="24"/>
        </w:rPr>
        <w:t>7</w:t>
      </w:r>
      <w:r w:rsidR="001E5DAC">
        <w:rPr>
          <w:b/>
          <w:sz w:val="24"/>
          <w:szCs w:val="24"/>
        </w:rPr>
        <w:t>-п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5DAC" w:rsidRDefault="001E5DAC" w:rsidP="001E5D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F7EB6" w:rsidRDefault="004239F8" w:rsidP="00B32A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BF7EB6">
        <w:rPr>
          <w:sz w:val="24"/>
          <w:szCs w:val="24"/>
        </w:rPr>
        <w:t>утверждении перечня первичных</w:t>
      </w:r>
    </w:p>
    <w:p w:rsidR="00BF7EB6" w:rsidRDefault="00253FDE" w:rsidP="00B32A7B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F7EB6">
        <w:rPr>
          <w:sz w:val="24"/>
          <w:szCs w:val="24"/>
        </w:rPr>
        <w:t>редств пожаротушения в местах</w:t>
      </w:r>
    </w:p>
    <w:p w:rsidR="00BF7EB6" w:rsidRDefault="00253FDE" w:rsidP="00B32A7B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F7EB6">
        <w:rPr>
          <w:sz w:val="24"/>
          <w:szCs w:val="24"/>
        </w:rPr>
        <w:t>бщественного пользования в</w:t>
      </w:r>
      <w:r w:rsidR="00B32A7B">
        <w:rPr>
          <w:sz w:val="24"/>
          <w:szCs w:val="24"/>
        </w:rPr>
        <w:t xml:space="preserve"> </w:t>
      </w:r>
    </w:p>
    <w:p w:rsidR="00B32A7B" w:rsidRDefault="00BF7EB6" w:rsidP="00B32A7B">
      <w:pPr>
        <w:jc w:val="both"/>
        <w:rPr>
          <w:sz w:val="24"/>
          <w:szCs w:val="24"/>
        </w:rPr>
      </w:pPr>
      <w:r>
        <w:rPr>
          <w:sz w:val="24"/>
          <w:szCs w:val="24"/>
        </w:rPr>
        <w:t>Кропоткинском муниципальном образовании</w:t>
      </w:r>
    </w:p>
    <w:p w:rsidR="001E5DAC" w:rsidRDefault="001E5DAC" w:rsidP="001E5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E5DAC" w:rsidRDefault="00493A2C" w:rsidP="001E5DAC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</w:t>
      </w:r>
      <w:r w:rsidR="00BF7EB6">
        <w:rPr>
          <w:sz w:val="24"/>
          <w:szCs w:val="24"/>
        </w:rPr>
        <w:t xml:space="preserve">целях обеспечения пожарной безопасности на территории Кропоткинского муниципального образования, в </w:t>
      </w:r>
      <w:r>
        <w:rPr>
          <w:sz w:val="24"/>
          <w:szCs w:val="24"/>
        </w:rPr>
        <w:t>соответствии с Федеральным законом от</w:t>
      </w:r>
      <w:r w:rsidR="00B32A7B">
        <w:rPr>
          <w:sz w:val="24"/>
          <w:szCs w:val="24"/>
        </w:rPr>
        <w:t xml:space="preserve"> </w:t>
      </w:r>
      <w:r>
        <w:rPr>
          <w:sz w:val="24"/>
          <w:szCs w:val="24"/>
        </w:rPr>
        <w:t>06 октября 2003 г. № 131-ФЗ «Об общих принципах организации местного сам</w:t>
      </w:r>
      <w:r w:rsidR="00B32A7B">
        <w:rPr>
          <w:sz w:val="24"/>
          <w:szCs w:val="24"/>
        </w:rPr>
        <w:t>оуправления в Российской Федерац</w:t>
      </w:r>
      <w:r>
        <w:rPr>
          <w:sz w:val="24"/>
          <w:szCs w:val="24"/>
        </w:rPr>
        <w:t>ии»</w:t>
      </w:r>
      <w:r w:rsidR="00B32A7B">
        <w:rPr>
          <w:sz w:val="24"/>
          <w:szCs w:val="24"/>
        </w:rPr>
        <w:t>, постановлениями Правительства Российской Федерации от 25 апреля 2012 г. № 390 «О противопожарном режиме»,</w:t>
      </w:r>
      <w:r w:rsidR="00BF7EB6">
        <w:rPr>
          <w:sz w:val="24"/>
          <w:szCs w:val="24"/>
        </w:rPr>
        <w:t xml:space="preserve"> Федеральным законом от 21 декабря 1994 г. № 69-ФЗ «О пожарной безопасности»</w:t>
      </w:r>
      <w:r w:rsidR="00B32A7B">
        <w:rPr>
          <w:sz w:val="24"/>
          <w:szCs w:val="24"/>
        </w:rPr>
        <w:t xml:space="preserve">, </w:t>
      </w:r>
      <w:r w:rsidR="001E5DAC">
        <w:rPr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1E5DAC">
        <w:rPr>
          <w:b/>
          <w:sz w:val="24"/>
          <w:szCs w:val="24"/>
        </w:rPr>
        <w:t>ПОСТАНОВЛЯЕТ:</w:t>
      </w:r>
    </w:p>
    <w:p w:rsidR="007B4E79" w:rsidRPr="00253FDE" w:rsidRDefault="00253FDE" w:rsidP="00253F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F7EB6" w:rsidRPr="00253FDE">
        <w:rPr>
          <w:sz w:val="24"/>
          <w:szCs w:val="24"/>
        </w:rPr>
        <w:t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</w:t>
      </w:r>
      <w:r w:rsidR="00632788" w:rsidRPr="00253FDE">
        <w:rPr>
          <w:sz w:val="24"/>
          <w:szCs w:val="24"/>
        </w:rPr>
        <w:t xml:space="preserve"> на</w:t>
      </w:r>
      <w:r w:rsidR="00B32A7B" w:rsidRPr="00253FDE">
        <w:rPr>
          <w:sz w:val="24"/>
          <w:szCs w:val="24"/>
        </w:rPr>
        <w:t xml:space="preserve"> территории Кропоткинского муниципального образования </w:t>
      </w:r>
      <w:r w:rsidR="002E2AC3" w:rsidRPr="00253FDE">
        <w:rPr>
          <w:sz w:val="24"/>
          <w:szCs w:val="24"/>
        </w:rPr>
        <w:t>(Приложение № 1).</w:t>
      </w:r>
    </w:p>
    <w:p w:rsidR="00B32A7B" w:rsidRPr="00253FDE" w:rsidRDefault="00253FDE" w:rsidP="00253F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F7EB6" w:rsidRPr="00253FDE">
        <w:rPr>
          <w:sz w:val="24"/>
          <w:szCs w:val="24"/>
        </w:rPr>
        <w:t>Утвердить перечень первичных средств тушения пожаров и противопожарного инвентаря, которыми должны быть оснащены территории общего пользования</w:t>
      </w:r>
      <w:r w:rsidR="005B1DEC" w:rsidRPr="00253FDE">
        <w:rPr>
          <w:sz w:val="24"/>
          <w:szCs w:val="24"/>
        </w:rPr>
        <w:t xml:space="preserve"> </w:t>
      </w:r>
      <w:r w:rsidR="00B32A7B" w:rsidRPr="00253FDE">
        <w:rPr>
          <w:sz w:val="24"/>
          <w:szCs w:val="24"/>
        </w:rPr>
        <w:t>Кропоткинского муниципального образования</w:t>
      </w:r>
      <w:r w:rsidR="00632788" w:rsidRPr="00253FDE">
        <w:rPr>
          <w:sz w:val="24"/>
          <w:szCs w:val="24"/>
        </w:rPr>
        <w:t xml:space="preserve"> (Приложение № 2).</w:t>
      </w:r>
    </w:p>
    <w:p w:rsidR="001E5DAC" w:rsidRDefault="00253FDE" w:rsidP="00253F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E5DAC">
        <w:rPr>
          <w:sz w:val="24"/>
          <w:szCs w:val="24"/>
        </w:rPr>
        <w:t>Н</w:t>
      </w:r>
      <w:r w:rsidR="00632788">
        <w:rPr>
          <w:sz w:val="24"/>
          <w:szCs w:val="24"/>
        </w:rPr>
        <w:t xml:space="preserve">астоящее постановление подлежит </w:t>
      </w:r>
      <w:r w:rsidR="001E5DAC">
        <w:rPr>
          <w:sz w:val="24"/>
          <w:szCs w:val="24"/>
        </w:rPr>
        <w:t xml:space="preserve">размещению на официальном сайте администрации Кропоткинского городского поселения </w:t>
      </w:r>
      <w:hyperlink r:id="rId7" w:history="1">
        <w:r w:rsidR="001E5DAC">
          <w:rPr>
            <w:rStyle w:val="a5"/>
            <w:sz w:val="24"/>
            <w:szCs w:val="24"/>
            <w:lang w:val="en-US"/>
          </w:rPr>
          <w:t>www</w:t>
        </w:r>
        <w:r w:rsidR="001E5DAC">
          <w:rPr>
            <w:rStyle w:val="a5"/>
            <w:sz w:val="24"/>
            <w:szCs w:val="24"/>
          </w:rPr>
          <w:t>.кропоткин-адм.рф</w:t>
        </w:r>
      </w:hyperlink>
      <w:r w:rsidR="001E5DAC">
        <w:rPr>
          <w:sz w:val="24"/>
          <w:szCs w:val="24"/>
        </w:rPr>
        <w:t xml:space="preserve">. </w:t>
      </w:r>
    </w:p>
    <w:p w:rsidR="001E5DAC" w:rsidRDefault="00632788" w:rsidP="00253FD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>
        <w:rPr>
          <w:sz w:val="24"/>
          <w:szCs w:val="24"/>
        </w:rPr>
        <w:t>4</w:t>
      </w:r>
      <w:r w:rsidR="001E5DAC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1E5DAC" w:rsidRDefault="001E5DAC" w:rsidP="001E5DAC">
      <w:pPr>
        <w:pStyle w:val="Noeeu"/>
        <w:widowControl/>
        <w:jc w:val="both"/>
        <w:rPr>
          <w:sz w:val="24"/>
          <w:szCs w:val="24"/>
        </w:rPr>
      </w:pP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32788" w:rsidRDefault="00632788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32788" w:rsidRDefault="00632788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Кропоткинского</w:t>
      </w: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                   О. В. Коробов</w:t>
      </w: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7B4E79" w:rsidRDefault="007B4E79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7B4E79" w:rsidRDefault="007B4E79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7B4E79" w:rsidRDefault="007B4E79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7B4E79" w:rsidRDefault="007B4E79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7B4E79" w:rsidRDefault="007B4E79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7B4E79" w:rsidRDefault="007B4E79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7B4E79" w:rsidRDefault="007B4E79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7B4E79" w:rsidRDefault="007B4E79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7B4E79" w:rsidRDefault="007B4E79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7B4E79" w:rsidRDefault="007B4E79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5B1DEC" w:rsidRDefault="005B1DEC" w:rsidP="005B1DE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7B4E79" w:rsidRDefault="005B1DEC" w:rsidP="005B1DE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7B4E79">
        <w:rPr>
          <w:sz w:val="24"/>
          <w:szCs w:val="24"/>
        </w:rPr>
        <w:t>Приложение № 1</w:t>
      </w:r>
    </w:p>
    <w:p w:rsidR="007B4E79" w:rsidRDefault="007B4E79" w:rsidP="007B4E79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7B4E79" w:rsidRDefault="007B4E79" w:rsidP="007B4E79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Кропоткинского городского поселения</w:t>
      </w:r>
    </w:p>
    <w:p w:rsidR="007B4E79" w:rsidRDefault="00072978" w:rsidP="007B4E79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№ 17</w:t>
      </w:r>
      <w:r w:rsidR="00940601">
        <w:rPr>
          <w:sz w:val="24"/>
          <w:szCs w:val="24"/>
        </w:rPr>
        <w:t>-п от 15</w:t>
      </w:r>
      <w:r w:rsidR="007B4E79">
        <w:rPr>
          <w:sz w:val="24"/>
          <w:szCs w:val="24"/>
        </w:rPr>
        <w:t>.02.2021 г.</w:t>
      </w:r>
    </w:p>
    <w:p w:rsidR="007B4E79" w:rsidRDefault="007B4E79" w:rsidP="007B4E79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B4E79" w:rsidRDefault="007B4E79" w:rsidP="007B4E79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4E79" w:rsidRDefault="005B1DEC" w:rsidP="007B4E79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5B1DEC" w:rsidRDefault="00940601" w:rsidP="007B4E79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5B1DEC">
        <w:rPr>
          <w:b/>
          <w:sz w:val="24"/>
          <w:szCs w:val="24"/>
        </w:rPr>
        <w:t>ервичных средств тушения пожаров и противопожарного инвентаря,</w:t>
      </w:r>
    </w:p>
    <w:p w:rsidR="005B1DEC" w:rsidRDefault="00940601" w:rsidP="007B4E79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5B1DEC">
        <w:rPr>
          <w:b/>
          <w:sz w:val="24"/>
          <w:szCs w:val="24"/>
        </w:rPr>
        <w:t>оторые граждане обязаны иметь в помещениях и строениях,</w:t>
      </w:r>
    </w:p>
    <w:p w:rsidR="005B1DEC" w:rsidRDefault="00940601" w:rsidP="007B4E79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5B1DEC">
        <w:rPr>
          <w:b/>
          <w:sz w:val="24"/>
          <w:szCs w:val="24"/>
        </w:rPr>
        <w:t>аходящихся в их собственности (пользовании) на территории</w:t>
      </w:r>
    </w:p>
    <w:p w:rsidR="005B1DEC" w:rsidRDefault="005B1DEC" w:rsidP="007B4E79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Кропоткинского муниципального образования</w:t>
      </w:r>
    </w:p>
    <w:p w:rsidR="005B1DEC" w:rsidRDefault="005B1DEC" w:rsidP="007B4E79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B1DEC" w:rsidRDefault="005B1DEC" w:rsidP="005B1DEC">
      <w:pPr>
        <w:widowControl w:val="0"/>
        <w:tabs>
          <w:tab w:val="left" w:pos="5958"/>
        </w:tabs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310"/>
        <w:gridCol w:w="1776"/>
        <w:gridCol w:w="1333"/>
        <w:gridCol w:w="953"/>
        <w:gridCol w:w="1001"/>
      </w:tblGrid>
      <w:tr w:rsidR="00E433DA" w:rsidTr="00E433DA">
        <w:tc>
          <w:tcPr>
            <w:tcW w:w="562" w:type="dxa"/>
          </w:tcPr>
          <w:p w:rsidR="005B1DEC" w:rsidRDefault="00E433DA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433DA" w:rsidRDefault="00E433DA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5B1DEC" w:rsidRDefault="005B1DEC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зданий и помещений</w:t>
            </w:r>
          </w:p>
        </w:tc>
        <w:tc>
          <w:tcPr>
            <w:tcW w:w="1310" w:type="dxa"/>
          </w:tcPr>
          <w:p w:rsidR="005B1DEC" w:rsidRDefault="005B1DEC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Защищаемая площадь</w:t>
            </w:r>
          </w:p>
        </w:tc>
        <w:tc>
          <w:tcPr>
            <w:tcW w:w="5063" w:type="dxa"/>
            <w:gridSpan w:val="4"/>
          </w:tcPr>
          <w:p w:rsidR="005B1DEC" w:rsidRDefault="005B1DEC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пожаротушения и противопожарного инвентаря (штук)</w:t>
            </w:r>
          </w:p>
        </w:tc>
      </w:tr>
      <w:tr w:rsidR="00E433DA" w:rsidTr="00E433DA">
        <w:tc>
          <w:tcPr>
            <w:tcW w:w="562" w:type="dxa"/>
          </w:tcPr>
          <w:p w:rsidR="005B1DEC" w:rsidRDefault="005B1DEC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B1DEC" w:rsidRDefault="005B1DEC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5B1DEC" w:rsidRDefault="005B1DEC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5B1DEC" w:rsidRDefault="005B1DEC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Порошковый огнетушитель ОП-4 (или аналогичный)</w:t>
            </w:r>
          </w:p>
        </w:tc>
        <w:tc>
          <w:tcPr>
            <w:tcW w:w="1333" w:type="dxa"/>
          </w:tcPr>
          <w:p w:rsidR="00E433DA" w:rsidRDefault="00E433DA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Ящик с песком</w:t>
            </w:r>
          </w:p>
          <w:p w:rsidR="005B1DEC" w:rsidRDefault="00E433DA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Емкостью 0,5 куб.м.</w:t>
            </w:r>
          </w:p>
        </w:tc>
        <w:tc>
          <w:tcPr>
            <w:tcW w:w="953" w:type="dxa"/>
          </w:tcPr>
          <w:p w:rsidR="005B1DEC" w:rsidRDefault="00E433DA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Бочка с водой и ведро</w:t>
            </w:r>
          </w:p>
        </w:tc>
        <w:tc>
          <w:tcPr>
            <w:tcW w:w="1001" w:type="dxa"/>
          </w:tcPr>
          <w:p w:rsidR="005B1DEC" w:rsidRDefault="00E433DA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Багор, топор, лопата</w:t>
            </w:r>
          </w:p>
        </w:tc>
      </w:tr>
      <w:tr w:rsidR="00E433DA" w:rsidTr="00E433DA">
        <w:tc>
          <w:tcPr>
            <w:tcW w:w="562" w:type="dxa"/>
          </w:tcPr>
          <w:p w:rsidR="005B1DEC" w:rsidRPr="00E433DA" w:rsidRDefault="00E433DA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DEC" w:rsidRPr="00E433DA" w:rsidRDefault="00E433DA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310" w:type="dxa"/>
          </w:tcPr>
          <w:p w:rsidR="005B1DEC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Здание</w:t>
            </w:r>
          </w:p>
        </w:tc>
        <w:tc>
          <w:tcPr>
            <w:tcW w:w="1776" w:type="dxa"/>
          </w:tcPr>
          <w:p w:rsidR="005B1DEC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5B1DEC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5B1DEC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1(*)</w:t>
            </w:r>
          </w:p>
        </w:tc>
        <w:tc>
          <w:tcPr>
            <w:tcW w:w="1001" w:type="dxa"/>
          </w:tcPr>
          <w:p w:rsidR="005B1DEC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-</w:t>
            </w:r>
          </w:p>
        </w:tc>
      </w:tr>
      <w:tr w:rsidR="00E433DA" w:rsidTr="00E433DA">
        <w:trPr>
          <w:trHeight w:val="90"/>
        </w:trPr>
        <w:tc>
          <w:tcPr>
            <w:tcW w:w="562" w:type="dxa"/>
          </w:tcPr>
          <w:p w:rsidR="005B1DEC" w:rsidRPr="00E433DA" w:rsidRDefault="00E433DA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B1DEC" w:rsidRPr="00E433DA" w:rsidRDefault="00E433DA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310" w:type="dxa"/>
          </w:tcPr>
          <w:p w:rsidR="005B1DEC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Здание</w:t>
            </w:r>
          </w:p>
        </w:tc>
        <w:tc>
          <w:tcPr>
            <w:tcW w:w="1776" w:type="dxa"/>
          </w:tcPr>
          <w:p w:rsidR="005B1DEC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5B1DEC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5B1DEC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1(*)</w:t>
            </w:r>
          </w:p>
        </w:tc>
        <w:tc>
          <w:tcPr>
            <w:tcW w:w="1001" w:type="dxa"/>
          </w:tcPr>
          <w:p w:rsidR="005B1DEC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1,1,1</w:t>
            </w:r>
          </w:p>
        </w:tc>
      </w:tr>
      <w:tr w:rsidR="00E433DA" w:rsidTr="00E433DA">
        <w:trPr>
          <w:trHeight w:val="180"/>
        </w:trPr>
        <w:tc>
          <w:tcPr>
            <w:tcW w:w="562" w:type="dxa"/>
          </w:tcPr>
          <w:p w:rsidR="00E433DA" w:rsidRPr="00E433DA" w:rsidRDefault="00E433DA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433DA" w:rsidRPr="00E433DA" w:rsidRDefault="00E433DA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Индивидуальные гаражи</w:t>
            </w:r>
          </w:p>
        </w:tc>
        <w:tc>
          <w:tcPr>
            <w:tcW w:w="1310" w:type="dxa"/>
          </w:tcPr>
          <w:p w:rsidR="00E433DA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Гараж</w:t>
            </w:r>
          </w:p>
        </w:tc>
        <w:tc>
          <w:tcPr>
            <w:tcW w:w="1776" w:type="dxa"/>
          </w:tcPr>
          <w:p w:rsidR="00E433DA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E433DA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E433DA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E433DA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-</w:t>
            </w:r>
          </w:p>
        </w:tc>
      </w:tr>
      <w:tr w:rsidR="00E433DA" w:rsidTr="00E433DA">
        <w:tc>
          <w:tcPr>
            <w:tcW w:w="562" w:type="dxa"/>
          </w:tcPr>
          <w:p w:rsidR="005B1DEC" w:rsidRPr="00E433DA" w:rsidRDefault="00E433DA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B1DEC" w:rsidRPr="00E433DA" w:rsidRDefault="00E433DA" w:rsidP="005B1DEC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310" w:type="dxa"/>
          </w:tcPr>
          <w:p w:rsidR="005B1DEC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Квартира</w:t>
            </w:r>
          </w:p>
        </w:tc>
        <w:tc>
          <w:tcPr>
            <w:tcW w:w="1776" w:type="dxa"/>
          </w:tcPr>
          <w:p w:rsidR="005B1DEC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5B1DEC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5B1DEC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5B1DEC" w:rsidRPr="00E433DA" w:rsidRDefault="00E433DA" w:rsidP="00E433DA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33DA">
              <w:rPr>
                <w:sz w:val="24"/>
                <w:szCs w:val="24"/>
              </w:rPr>
              <w:t>-</w:t>
            </w:r>
          </w:p>
        </w:tc>
      </w:tr>
    </w:tbl>
    <w:p w:rsidR="005B1DEC" w:rsidRDefault="005B1DEC" w:rsidP="005B1DEC">
      <w:pPr>
        <w:widowControl w:val="0"/>
        <w:tabs>
          <w:tab w:val="left" w:pos="5958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963B5B" w:rsidRDefault="00E433DA" w:rsidP="00632788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E433DA" w:rsidRDefault="00E433DA" w:rsidP="00632788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E433DA" w:rsidRDefault="00E433DA" w:rsidP="00E433DA">
      <w:pPr>
        <w:pStyle w:val="a7"/>
        <w:widowControl w:val="0"/>
        <w:numPr>
          <w:ilvl w:val="0"/>
          <w:numId w:val="5"/>
        </w:numPr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(*) – устанавливается в период проживания.</w:t>
      </w:r>
    </w:p>
    <w:p w:rsidR="00E433DA" w:rsidRDefault="00E433DA" w:rsidP="00E433DA">
      <w:pPr>
        <w:pStyle w:val="a7"/>
        <w:widowControl w:val="0"/>
        <w:numPr>
          <w:ilvl w:val="0"/>
          <w:numId w:val="5"/>
        </w:numPr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жилых домах коридорного типа устанавливается не менее двух огн</w:t>
      </w:r>
      <w:r w:rsidR="00AB0C8E">
        <w:rPr>
          <w:sz w:val="24"/>
          <w:szCs w:val="24"/>
        </w:rPr>
        <w:t>е</w:t>
      </w:r>
      <w:r>
        <w:rPr>
          <w:sz w:val="24"/>
          <w:szCs w:val="24"/>
        </w:rPr>
        <w:t>тушителей на этаж.</w:t>
      </w:r>
    </w:p>
    <w:p w:rsidR="00E433DA" w:rsidRDefault="00E433DA" w:rsidP="00E433DA">
      <w:pPr>
        <w:pStyle w:val="a7"/>
        <w:widowControl w:val="0"/>
        <w:numPr>
          <w:ilvl w:val="0"/>
          <w:numId w:val="5"/>
        </w:numPr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из зданий на высоте не более 1,5 метров.</w:t>
      </w:r>
    </w:p>
    <w:p w:rsidR="00E433DA" w:rsidRDefault="00AB0C8E" w:rsidP="00E433DA">
      <w:pPr>
        <w:pStyle w:val="a7"/>
        <w:widowControl w:val="0"/>
        <w:numPr>
          <w:ilvl w:val="0"/>
          <w:numId w:val="5"/>
        </w:numPr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Огнетушители должны всегда содержаться в исправном состоянии, периодически осматриваться и своевременно перезаряжаться.</w:t>
      </w: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AB0C8E" w:rsidRDefault="00BE45B8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AB0C8E">
        <w:rPr>
          <w:sz w:val="24"/>
          <w:szCs w:val="24"/>
        </w:rPr>
        <w:t xml:space="preserve"> постановлению администрации</w:t>
      </w: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Кропоткинского городского помещения</w:t>
      </w:r>
    </w:p>
    <w:p w:rsidR="00AB0C8E" w:rsidRDefault="00072978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№ 17</w:t>
      </w:r>
      <w:r w:rsidR="00940601">
        <w:rPr>
          <w:sz w:val="24"/>
          <w:szCs w:val="24"/>
        </w:rPr>
        <w:t>-п от 15</w:t>
      </w:r>
      <w:r w:rsidR="00AB0C8E">
        <w:rPr>
          <w:sz w:val="24"/>
          <w:szCs w:val="24"/>
        </w:rPr>
        <w:t>.02.2021 г.</w:t>
      </w: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AB0C8E" w:rsidRDefault="00940601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AB0C8E">
        <w:rPr>
          <w:sz w:val="24"/>
          <w:szCs w:val="24"/>
        </w:rPr>
        <w:t>ервичных средств тушения пожаров и противопожарного инвентаря,</w:t>
      </w:r>
    </w:p>
    <w:p w:rsidR="00AB0C8E" w:rsidRDefault="00940601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AB0C8E">
        <w:rPr>
          <w:sz w:val="24"/>
          <w:szCs w:val="24"/>
        </w:rPr>
        <w:t>оторыми рекомендовано оснастить территории общего пользования</w:t>
      </w: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Кропоткинского муниципального образования</w:t>
      </w: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AB0C8E" w:rsidTr="00AB0C8E">
        <w:tc>
          <w:tcPr>
            <w:tcW w:w="704" w:type="dxa"/>
          </w:tcPr>
          <w:p w:rsidR="00AB0C8E" w:rsidRDefault="00AB0C8E" w:rsidP="00AB0C8E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AB0C8E" w:rsidRDefault="00AB0C8E" w:rsidP="00AB0C8E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88" w:type="dxa"/>
          </w:tcPr>
          <w:p w:rsidR="00AB0C8E" w:rsidRDefault="00AB0C8E" w:rsidP="00AB0C8E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комплектации пожарного щита</w:t>
            </w:r>
          </w:p>
        </w:tc>
      </w:tr>
      <w:tr w:rsidR="00AB0C8E" w:rsidTr="00AB0C8E">
        <w:tc>
          <w:tcPr>
            <w:tcW w:w="704" w:type="dxa"/>
          </w:tcPr>
          <w:p w:rsidR="00AB0C8E" w:rsidRDefault="00AB0C8E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B0C8E" w:rsidRDefault="00AB0C8E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Огнетушители (рекомендуемые):</w:t>
            </w:r>
          </w:p>
          <w:p w:rsidR="00AB0C8E" w:rsidRDefault="00AB0C8E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воздушно-пенные (ОВП) вместимостью 10 л.;</w:t>
            </w:r>
          </w:p>
          <w:p w:rsidR="00AB0C8E" w:rsidRDefault="00AB0C8E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порошковые (ОП) вместимостью, л/массой огнетушащего состава, кг</w:t>
            </w:r>
          </w:p>
          <w:p w:rsidR="00AB0C8E" w:rsidRDefault="003C70D5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="00AB0C8E">
              <w:rPr>
                <w:sz w:val="24"/>
                <w:szCs w:val="24"/>
              </w:rPr>
              <w:t>ОП-10/9</w:t>
            </w:r>
          </w:p>
          <w:p w:rsidR="00AB0C8E" w:rsidRDefault="003C70D5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="00AB0C8E">
              <w:rPr>
                <w:sz w:val="24"/>
                <w:szCs w:val="24"/>
              </w:rPr>
              <w:t>ОП-5/4</w:t>
            </w:r>
          </w:p>
          <w:p w:rsidR="00AB0C8E" w:rsidRDefault="00AB0C8E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AB0C8E" w:rsidRDefault="00AB0C8E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0C8E" w:rsidRDefault="00AB0C8E" w:rsidP="003C70D5">
            <w:pPr>
              <w:jc w:val="center"/>
              <w:rPr>
                <w:sz w:val="24"/>
                <w:szCs w:val="24"/>
              </w:rPr>
            </w:pPr>
          </w:p>
          <w:p w:rsidR="00AB0C8E" w:rsidRDefault="00AB0C8E" w:rsidP="003C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B0C8E" w:rsidRPr="00AB0C8E" w:rsidRDefault="00AB0C8E" w:rsidP="003C70D5">
            <w:pPr>
              <w:jc w:val="center"/>
              <w:rPr>
                <w:sz w:val="24"/>
                <w:szCs w:val="24"/>
              </w:rPr>
            </w:pPr>
          </w:p>
          <w:p w:rsidR="00AB0C8E" w:rsidRDefault="00AB0C8E" w:rsidP="003C70D5">
            <w:pPr>
              <w:jc w:val="center"/>
              <w:rPr>
                <w:sz w:val="24"/>
                <w:szCs w:val="24"/>
              </w:rPr>
            </w:pPr>
          </w:p>
          <w:p w:rsidR="00AB0C8E" w:rsidRDefault="00AB0C8E" w:rsidP="003C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B0C8E" w:rsidRPr="00AB0C8E" w:rsidRDefault="00AB0C8E" w:rsidP="003C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0C8E" w:rsidTr="00AB0C8E">
        <w:tc>
          <w:tcPr>
            <w:tcW w:w="704" w:type="dxa"/>
          </w:tcPr>
          <w:p w:rsidR="00AB0C8E" w:rsidRDefault="00AB0C8E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B0C8E" w:rsidRDefault="00AB0C8E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</w:t>
            </w:r>
          </w:p>
        </w:tc>
        <w:tc>
          <w:tcPr>
            <w:tcW w:w="4388" w:type="dxa"/>
          </w:tcPr>
          <w:p w:rsidR="00AB0C8E" w:rsidRDefault="00AB0C8E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0C8E" w:rsidTr="00AB0C8E">
        <w:tc>
          <w:tcPr>
            <w:tcW w:w="704" w:type="dxa"/>
          </w:tcPr>
          <w:p w:rsidR="00AB0C8E" w:rsidRDefault="00AB0C8E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B0C8E" w:rsidRDefault="00AB0C8E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  <w:tc>
          <w:tcPr>
            <w:tcW w:w="4388" w:type="dxa"/>
          </w:tcPr>
          <w:p w:rsidR="00AB0C8E" w:rsidRDefault="00AB0C8E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0C8E" w:rsidTr="00AB0C8E">
        <w:tc>
          <w:tcPr>
            <w:tcW w:w="704" w:type="dxa"/>
          </w:tcPr>
          <w:p w:rsidR="00AB0C8E" w:rsidRDefault="00AB0C8E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B0C8E" w:rsidRDefault="00AB0C8E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Багор</w:t>
            </w:r>
          </w:p>
        </w:tc>
        <w:tc>
          <w:tcPr>
            <w:tcW w:w="4388" w:type="dxa"/>
          </w:tcPr>
          <w:p w:rsidR="00AB0C8E" w:rsidRDefault="00AB0C8E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0C8E" w:rsidTr="00AB0C8E">
        <w:tc>
          <w:tcPr>
            <w:tcW w:w="704" w:type="dxa"/>
          </w:tcPr>
          <w:p w:rsidR="00AB0C8E" w:rsidRDefault="00AB0C8E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B0C8E" w:rsidRDefault="003C70D5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Асбестовое полотно, грубошерстная ткань или войлок (кошма, покрывало из негорючего материала) размером не менее 1*1 м.</w:t>
            </w:r>
          </w:p>
        </w:tc>
        <w:tc>
          <w:tcPr>
            <w:tcW w:w="4388" w:type="dxa"/>
          </w:tcPr>
          <w:p w:rsidR="00AB0C8E" w:rsidRDefault="003C70D5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0C8E" w:rsidTr="00AB0C8E">
        <w:tc>
          <w:tcPr>
            <w:tcW w:w="704" w:type="dxa"/>
          </w:tcPr>
          <w:p w:rsidR="00AB0C8E" w:rsidRDefault="003C70D5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B0C8E" w:rsidRDefault="003C70D5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4388" w:type="dxa"/>
          </w:tcPr>
          <w:p w:rsidR="00AB0C8E" w:rsidRDefault="003C70D5" w:rsidP="003C70D5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B0C8E" w:rsidRDefault="00AB0C8E" w:rsidP="003C70D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B0C8E" w:rsidRDefault="00AB0C8E" w:rsidP="00AB0C8E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54C44" w:rsidRPr="00AA3B8B" w:rsidRDefault="00154C44" w:rsidP="00BB2CBE">
      <w:pPr>
        <w:rPr>
          <w:sz w:val="24"/>
          <w:szCs w:val="24"/>
        </w:rPr>
      </w:pPr>
    </w:p>
    <w:sectPr w:rsidR="00154C44" w:rsidRPr="00AA3B8B" w:rsidSect="007712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C4" w:rsidRDefault="000B32C4" w:rsidP="002E2AC3">
      <w:r>
        <w:separator/>
      </w:r>
    </w:p>
  </w:endnote>
  <w:endnote w:type="continuationSeparator" w:id="0">
    <w:p w:rsidR="000B32C4" w:rsidRDefault="000B32C4" w:rsidP="002E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C4" w:rsidRDefault="000B32C4" w:rsidP="002E2AC3">
      <w:r>
        <w:separator/>
      </w:r>
    </w:p>
  </w:footnote>
  <w:footnote w:type="continuationSeparator" w:id="0">
    <w:p w:rsidR="000B32C4" w:rsidRDefault="000B32C4" w:rsidP="002E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946FE"/>
    <w:multiLevelType w:val="hybridMultilevel"/>
    <w:tmpl w:val="92FE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74346"/>
    <w:multiLevelType w:val="hybridMultilevel"/>
    <w:tmpl w:val="13B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552E0"/>
    <w:multiLevelType w:val="hybridMultilevel"/>
    <w:tmpl w:val="D3364AF6"/>
    <w:lvl w:ilvl="0" w:tplc="8E12B2F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9153A4"/>
    <w:multiLevelType w:val="multilevel"/>
    <w:tmpl w:val="CCE4F15A"/>
    <w:lvl w:ilvl="0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24B2AC3"/>
    <w:multiLevelType w:val="hybridMultilevel"/>
    <w:tmpl w:val="3168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5E"/>
    <w:rsid w:val="00012168"/>
    <w:rsid w:val="00047B05"/>
    <w:rsid w:val="00072978"/>
    <w:rsid w:val="00093A9A"/>
    <w:rsid w:val="000977F9"/>
    <w:rsid w:val="000B32C4"/>
    <w:rsid w:val="00121E59"/>
    <w:rsid w:val="00124E0B"/>
    <w:rsid w:val="0013045B"/>
    <w:rsid w:val="00154C44"/>
    <w:rsid w:val="001C157E"/>
    <w:rsid w:val="001E4117"/>
    <w:rsid w:val="001E5DAC"/>
    <w:rsid w:val="001F3114"/>
    <w:rsid w:val="001F56E0"/>
    <w:rsid w:val="00204A00"/>
    <w:rsid w:val="002175CB"/>
    <w:rsid w:val="00253FDE"/>
    <w:rsid w:val="002B6009"/>
    <w:rsid w:val="002E2AC3"/>
    <w:rsid w:val="003C70D5"/>
    <w:rsid w:val="004041E8"/>
    <w:rsid w:val="00407413"/>
    <w:rsid w:val="004104F5"/>
    <w:rsid w:val="004239F8"/>
    <w:rsid w:val="00457B94"/>
    <w:rsid w:val="00493A2C"/>
    <w:rsid w:val="00503606"/>
    <w:rsid w:val="00571EE4"/>
    <w:rsid w:val="005B1DEC"/>
    <w:rsid w:val="005D1D4E"/>
    <w:rsid w:val="0061308E"/>
    <w:rsid w:val="00632788"/>
    <w:rsid w:val="00664C40"/>
    <w:rsid w:val="006730F9"/>
    <w:rsid w:val="0068628B"/>
    <w:rsid w:val="006C33EB"/>
    <w:rsid w:val="006D7A87"/>
    <w:rsid w:val="006D7F87"/>
    <w:rsid w:val="006E0D5E"/>
    <w:rsid w:val="00771245"/>
    <w:rsid w:val="00772EC7"/>
    <w:rsid w:val="00777FAB"/>
    <w:rsid w:val="00791FE4"/>
    <w:rsid w:val="007A6922"/>
    <w:rsid w:val="007B4E79"/>
    <w:rsid w:val="007E7FD2"/>
    <w:rsid w:val="0080760D"/>
    <w:rsid w:val="00825487"/>
    <w:rsid w:val="009006A6"/>
    <w:rsid w:val="009149B3"/>
    <w:rsid w:val="00940601"/>
    <w:rsid w:val="00961239"/>
    <w:rsid w:val="009617E2"/>
    <w:rsid w:val="00963B5B"/>
    <w:rsid w:val="009B0677"/>
    <w:rsid w:val="009B21F6"/>
    <w:rsid w:val="009D04FF"/>
    <w:rsid w:val="00A02DE9"/>
    <w:rsid w:val="00A1218A"/>
    <w:rsid w:val="00A56C14"/>
    <w:rsid w:val="00A57122"/>
    <w:rsid w:val="00AA3B8B"/>
    <w:rsid w:val="00AB0C8E"/>
    <w:rsid w:val="00AB6197"/>
    <w:rsid w:val="00AC3890"/>
    <w:rsid w:val="00B2324E"/>
    <w:rsid w:val="00B32889"/>
    <w:rsid w:val="00B32A7B"/>
    <w:rsid w:val="00B66B7D"/>
    <w:rsid w:val="00B81FC4"/>
    <w:rsid w:val="00B8477D"/>
    <w:rsid w:val="00BB2CBE"/>
    <w:rsid w:val="00BE45B8"/>
    <w:rsid w:val="00BF7EB6"/>
    <w:rsid w:val="00C046EB"/>
    <w:rsid w:val="00C128C7"/>
    <w:rsid w:val="00C45AC0"/>
    <w:rsid w:val="00C6799C"/>
    <w:rsid w:val="00C70ED3"/>
    <w:rsid w:val="00C714F4"/>
    <w:rsid w:val="00CA5AE9"/>
    <w:rsid w:val="00CD4B29"/>
    <w:rsid w:val="00D1027E"/>
    <w:rsid w:val="00D27404"/>
    <w:rsid w:val="00D609B7"/>
    <w:rsid w:val="00D86BE0"/>
    <w:rsid w:val="00D9236D"/>
    <w:rsid w:val="00DC50AC"/>
    <w:rsid w:val="00DF0128"/>
    <w:rsid w:val="00E433DA"/>
    <w:rsid w:val="00E5663D"/>
    <w:rsid w:val="00EC2381"/>
    <w:rsid w:val="00F17CA9"/>
    <w:rsid w:val="00F92CAB"/>
    <w:rsid w:val="00F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8113"/>
  <w15:chartTrackingRefBased/>
  <w15:docId w15:val="{F6475B94-A5B5-423E-B8B1-DB5BDD1A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D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9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97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1E5DAC"/>
    <w:rPr>
      <w:color w:val="0000FF"/>
      <w:u w:val="single"/>
    </w:rPr>
  </w:style>
  <w:style w:type="paragraph" w:customStyle="1" w:styleId="Noeeu">
    <w:name w:val="Noeeu"/>
    <w:rsid w:val="001E5DA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1E5D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E7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2A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2A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2A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2AC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2;&#1088;&#1086;&#1087;&#1086;&#1090;&#1082;&#1080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2021-02-15T05:40:00Z</cp:lastPrinted>
  <dcterms:created xsi:type="dcterms:W3CDTF">2020-08-24T07:24:00Z</dcterms:created>
  <dcterms:modified xsi:type="dcterms:W3CDTF">2021-02-15T05:41:00Z</dcterms:modified>
</cp:coreProperties>
</file>