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7D" w:rsidRDefault="0095067D" w:rsidP="0095067D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Информационная справка: в настоящее постановление внесены изменения п</w:t>
      </w:r>
      <w:r>
        <w:rPr>
          <w:rFonts w:ascii="Times New Roman" w:hAnsi="Times New Roman"/>
          <w:i/>
          <w:sz w:val="28"/>
          <w:szCs w:val="28"/>
        </w:rPr>
        <w:t>остановлением администрации № 58-п от 15</w:t>
      </w:r>
      <w:r>
        <w:rPr>
          <w:rFonts w:ascii="Times New Roman" w:hAnsi="Times New Roman"/>
          <w:i/>
          <w:sz w:val="28"/>
          <w:szCs w:val="28"/>
        </w:rPr>
        <w:t>.10.201</w:t>
      </w:r>
      <w:r>
        <w:rPr>
          <w:rFonts w:ascii="Times New Roman" w:hAnsi="Times New Roman"/>
          <w:i/>
          <w:sz w:val="28"/>
          <w:szCs w:val="28"/>
        </w:rPr>
        <w:t>4</w:t>
      </w:r>
      <w:bookmarkStart w:id="0" w:name="_GoBack"/>
      <w:bookmarkEnd w:id="0"/>
    </w:p>
    <w:p w:rsidR="0095067D" w:rsidRDefault="0095067D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 г.                           </w:t>
      </w:r>
      <w:r w:rsidR="009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Кропоткин                                          </w:t>
      </w:r>
      <w:r w:rsidR="009D4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   </w:t>
      </w:r>
      <w:r w:rsidR="00523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18" w:rsidRPr="009E2CBB" w:rsidRDefault="00C0769E" w:rsidP="00C07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</w:p>
    <w:p w:rsidR="00C0769E" w:rsidRPr="009E2CBB" w:rsidRDefault="00C0769E" w:rsidP="00C07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регламента предоставления </w:t>
      </w:r>
    </w:p>
    <w:p w:rsidR="00C0769E" w:rsidRPr="009E2CBB" w:rsidRDefault="00C0769E" w:rsidP="00C07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по предоставлению</w:t>
      </w:r>
    </w:p>
    <w:p w:rsidR="00C0769E" w:rsidRPr="009E2CBB" w:rsidRDefault="00C0769E" w:rsidP="00C07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 принадлежности объектов</w:t>
      </w:r>
    </w:p>
    <w:p w:rsidR="00C0769E" w:rsidRPr="009E2CBB" w:rsidRDefault="00C0769E" w:rsidP="00C076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электросетевого хозяйства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18" w:rsidRPr="009E2CBB" w:rsidRDefault="00C930FD" w:rsidP="009E2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Федеральным законом от 27 июля 2010 года № 210-ФЗ «Об   организации предоставления государственных и муниципальных услуг», в целях обеспечения доступа к информации о деятельности администрации Кропоткинского городского поселения, повышения качества доступности предоставления муниципальных услуг, исполнения  муниципальных функций, с постановлением администрации Кропоткинского городского поселения от 18.04.2012 № 18-П «О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поселения», руководствуясь </w:t>
      </w:r>
      <w:r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Кропоткинского муниципального образования,</w:t>
      </w:r>
      <w:r w:rsidR="00EB3F18" w:rsidRPr="009E2CBB">
        <w:rPr>
          <w:rFonts w:ascii="Times New Roman" w:eastAsiaTheme="majorEastAsia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администрация Кропоткинского городского поселения </w:t>
      </w:r>
      <w:r w:rsidR="00EB3F18" w:rsidRPr="009E2CB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ПОСТАНОВЛЯЕТ:</w:t>
      </w:r>
    </w:p>
    <w:p w:rsidR="00EB3F18" w:rsidRPr="009E2CBB" w:rsidRDefault="00EB3F18" w:rsidP="009E2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F18" w:rsidRPr="009E2CBB" w:rsidRDefault="00EB3F18" w:rsidP="00C93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930FD"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по предоставлению информации о принадлежности объектов электросетевого хозяйства (Приложение</w:t>
      </w:r>
      <w:r w:rsidR="009D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FD"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EB3F18" w:rsidRPr="009E2CBB" w:rsidRDefault="00EB3F18" w:rsidP="00C93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B3F18" w:rsidRPr="009E2CBB" w:rsidRDefault="00EB3F18" w:rsidP="00EB3F1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18" w:rsidRPr="009E2CBB" w:rsidRDefault="00EB3F18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B0" w:rsidRDefault="00EB3F18" w:rsidP="00523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  <w:r w:rsidR="0052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3F18" w:rsidRPr="009E2CBB" w:rsidRDefault="005239B0" w:rsidP="00EB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EB3F18" w:rsidRPr="009E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В.А. Данилов</w:t>
      </w:r>
    </w:p>
    <w:p w:rsidR="00EB3F18" w:rsidRPr="009E2CBB" w:rsidRDefault="00EB3F18" w:rsidP="00EB3F18">
      <w:pPr>
        <w:rPr>
          <w:sz w:val="24"/>
          <w:szCs w:val="24"/>
        </w:rPr>
      </w:pPr>
    </w:p>
    <w:p w:rsidR="00DD3DC3" w:rsidRDefault="00DD3DC3"/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2CBB" w:rsidRDefault="009E2CBB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4E6C" w:rsidRDefault="009D4E6C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9B0" w:rsidRDefault="005239B0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0FD" w:rsidRDefault="00C930FD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30FD" w:rsidRDefault="00C930FD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30FD" w:rsidRDefault="00C930FD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930FD" w:rsidRDefault="005239B0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21-п</w:t>
      </w:r>
      <w:r w:rsidR="00C930FD">
        <w:rPr>
          <w:rFonts w:ascii="Times New Roman" w:hAnsi="Times New Roman" w:cs="Times New Roman"/>
          <w:sz w:val="24"/>
          <w:szCs w:val="24"/>
        </w:rPr>
        <w:t xml:space="preserve"> от «</w:t>
      </w:r>
      <w:r w:rsidR="009D4E6C">
        <w:rPr>
          <w:rFonts w:ascii="Times New Roman" w:hAnsi="Times New Roman" w:cs="Times New Roman"/>
          <w:sz w:val="24"/>
          <w:szCs w:val="24"/>
        </w:rPr>
        <w:t>12</w:t>
      </w:r>
      <w:r w:rsidR="00C930FD">
        <w:rPr>
          <w:rFonts w:ascii="Times New Roman" w:hAnsi="Times New Roman" w:cs="Times New Roman"/>
          <w:sz w:val="24"/>
          <w:szCs w:val="24"/>
        </w:rPr>
        <w:t>»</w:t>
      </w:r>
      <w:r w:rsidR="009D4E6C">
        <w:rPr>
          <w:rFonts w:ascii="Times New Roman" w:hAnsi="Times New Roman" w:cs="Times New Roman"/>
          <w:sz w:val="24"/>
          <w:szCs w:val="24"/>
        </w:rPr>
        <w:t xml:space="preserve"> мая </w:t>
      </w:r>
      <w:r w:rsidR="00C930FD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C930FD" w:rsidRDefault="00C930FD" w:rsidP="00C93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30FD" w:rsidRPr="00C930FD" w:rsidRDefault="00C930FD" w:rsidP="00C93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FD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930FD" w:rsidRPr="00C930FD" w:rsidRDefault="00C930FD" w:rsidP="00C9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FD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9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по предоставлению информации о принадлежности объектов электросетевого хозяйства</w:t>
      </w:r>
    </w:p>
    <w:p w:rsidR="00C930FD" w:rsidRDefault="00C930FD" w:rsidP="00C9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0FD" w:rsidRPr="009E2CBB" w:rsidRDefault="00C930FD" w:rsidP="00C93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предоставлению информации о принадлежности объектов электросетевого хозяйства (далее - административный регламент) разработан в целях установления порядка предоставления и стандарта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Кропоткинского городского поселения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по предоставлению информации о принадлежности объектов электросетевого хозяйства (далее - муниципальная услуга).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непосредственно предоставляющим муниципальную услугу,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по управлению имуществом и земельным отношениям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Бодайбинский район, пос. Кропоткин, ул. Ленина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</w:t>
      </w:r>
      <w:r w:rsidR="0065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666940, Иркутская область, Бодайбинский район, пос. Кропоткин, ул. Ленина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администрации: понедельник - пятница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с 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16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часов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по вопросам предоставления муниципальной услуги ведется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Бодайбинский район, пос. Кропоткин, ул. Ленина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следующему графику: четверг: с 8.00 до 12.00 и с 13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Справочные телефоны: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39561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7-00-19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лица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89500999782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671289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Адрес официального сайта 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Кропоткинского городского поселения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Интернет, содержащего информацию о предоставлении муниципальной услуги: </w:t>
      </w:r>
      <w:hyperlink r:id="rId7" w:history="1"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://администрация-кропоткин.рф</w:t>
        </w:r>
      </w:hyperlink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30FD" w:rsidRPr="00671289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kropotkin</w:t>
        </w:r>
        <w:r w:rsidR="00671289" w:rsidRPr="006712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671289" w:rsidRPr="006712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71289" w:rsidRPr="0067128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1289" w:rsidRPr="00205B6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1289" w:rsidRP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E6C" w:rsidRDefault="009D4E6C" w:rsidP="009E2C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0FD" w:rsidRPr="009E2CBB" w:rsidRDefault="00C930FD" w:rsidP="009E2CB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 - предоставление информации о принадлежности объектов электросетевого хозяйства.</w:t>
      </w:r>
    </w:p>
    <w:p w:rsidR="00671289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Наименование органа, предоставляющего муниципальную услугу: 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Кропоткинского городского поселения.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Результатом предоставления муниципальной услуги является предоставление в письменной форме заявителю: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о принадлежности объектов электросетевого хозяйства с указанием организации;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об отсутствии запрашиваемой информации.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 предоставления муниципальной услуги составляет 15 рабочих дней со дня представления заявителем запроса о предоставлении информации и необходимых документов.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Федеральный закон от 26.03.2003 N 35-ФЗ "Об электроэнергетике";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сетям".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Для предоставления муниципальной услуги заявителю необходимо представить письменный запрос </w:t>
      </w:r>
      <w:r w:rsid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установленной </w:t>
      </w:r>
      <w:r w:rsidR="009E2CBB" w:rsidRPr="009E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Приложением 1, 2</w:t>
      </w:r>
      <w:r w:rsid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необходимо указать: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заявителя (для юридических лиц - наименование организации, место нахождения; должность, фамилия, имя, отчество руководителя; контактные телефоны; для физических лиц - фамилия, имя, отчество заявителя, место жительства, контактный телефон);</w:t>
      </w:r>
    </w:p>
    <w:p w:rsidR="00C930FD" w:rsidRPr="00C930FD" w:rsidRDefault="00C930FD" w:rsidP="00037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объектов электросетевого хозяйства, принадлежност</w:t>
      </w:r>
      <w:r w:rsid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которых необходимо </w:t>
      </w:r>
      <w:r w:rsidR="00037F08" w:rsidRP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выполненное</w:t>
      </w:r>
      <w:r w:rsidR="00037F08" w:rsidRP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произвольной форме в виде ситуационной схемы с привязкой к местности (наименование улиц, расстояния от ближайших капитальных объектов).    </w:t>
      </w:r>
    </w:p>
    <w:p w:rsid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доверенности представителя заявителя (в случае представительства, оформленного в установленном порядке).</w:t>
      </w:r>
    </w:p>
    <w:p w:rsidR="009E2CBB" w:rsidRPr="009E2CBB" w:rsidRDefault="009E2CBB" w:rsidP="009E2C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заявления, необходимого для получения муниципальной услуги, можно получить у </w:t>
      </w:r>
      <w:r w:rsid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 </w:t>
      </w:r>
      <w:bookmarkStart w:id="1" w:name="YANDEX_127"/>
      <w:bookmarkEnd w:id="1"/>
      <w:r w:rsid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предоставление муниципальной услуги, на бумажном и электронном носителях, а также на официальном Интернет-сайте администрации</w:t>
      </w:r>
      <w:r w:rsidR="00037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Кропоткинского городского поселения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9E2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указать способ предоставления информации (лично, по почте либо в электронном виде).</w:t>
      </w:r>
    </w:p>
    <w:p w:rsidR="00C930FD" w:rsidRPr="00C930FD" w:rsidRDefault="00C930FD" w:rsidP="009E2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направить документы по почте либо в электронном виде.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информации о заявителе (для юридических лиц - наименования, места нахождения организации, фамилии, имени, отчества руководителя, для физических лиц - фамилии, имени, отчества гражданина), подписи заявителя;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у лица полномочий на подачу заявления (оформленной в установленном порядке доверенности);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в электронном виде запроса и приложенных к нему документов в виде графических файлов в формате, не предусмотренном административным регламентом.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71289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пункте 2.6 административного регламента;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оформленной в установленном порядке доверенности (в случае представительства).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Предоставление муниципальной услуги осуществляется без взимания платы.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Максимальный срок ожидания в очереди при подаче запроса о предоста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влении муниципальной услуги - 15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ожидания в очереди при получении результата предоставления муниципальной услуги - 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по вопросам предоставления муниципальной услуги, в том числе о ходе предоставления муниципальной услуги, производятся </w:t>
      </w:r>
      <w:r w:rsidR="0065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r w:rsidR="0065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7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имуществом и земельным отношениям.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консультировании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точный и понятный ответ на поставленные вопросы.</w:t>
      </w:r>
    </w:p>
    <w:p w:rsidR="00C930FD" w:rsidRPr="00C930FD" w:rsidRDefault="00215165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ведущий специалист не может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поставленный вопрос самостоятельно или подготовка ответа требует продолжительного времени, заявителю должно быть предложено направить письменное обращение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назначено другое время для получения информации.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в устной форме при личном обращении осуществляется в пределах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Время ожидания в очереди не должно превышать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 телефону допускается в течение установленно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рабочего времени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по телефону осуществляется в пределах 5 минут. При консультировании по телефону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C930FD" w:rsidRPr="00C930FD" w:rsidRDefault="00C930FD" w:rsidP="006712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N 59-ФЗ "О порядке рассмотрения обращений граждан Российской Федерации".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Места предоставления муниципальной услуги (места информирования, ожидания и приема заявителей) располагаются в здании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стенды располагаются на 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этаже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должны содержать примерный образец заполнения запроса и перечень документов, необходимых для предоставления муниципальной услуги, а также административный регламент; извлечения из нормативных правовых актов, регулирующих предоставление муниципальной услуги; график приема граждан; номера телефонов для получения справочной информации; порядок обжалования решений, действий (бездействия) лиц, предоставляющих муниципальную услугу.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ожидания должны иметь условия, удобные для граждан и оптимальные дл</w:t>
      </w:r>
      <w:r w:rsidR="0021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работы работников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Места ожидания оборудуются стульями.</w:t>
      </w:r>
    </w:p>
    <w:p w:rsidR="00C930FD" w:rsidRPr="00C930FD" w:rsidRDefault="00C930FD" w:rsidP="00215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заявителей осуществляется в служебных кабинетах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Особенности предоставления муниципальной услуги в электронной форме.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направление запроса и приложенных к нему, в случае представительства, документов в электронной форме на электронную почту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графических файлов в формате jpg. В ходе осуществления административных процедур по обращению заявителя, напр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авленному на электронную почту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электронный адрес заявителя направляется информация о ходе выполнения запроса о предоставлении муниципальной услуги.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копия информации о принадлежности указанных в запросе объектов электросетевого хозяйства направляется на электронный адрес заявителя либо электронный адрес, указанный в запросе.</w:t>
      </w:r>
    </w:p>
    <w:p w:rsidR="00C40C1B" w:rsidRDefault="00C40C1B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0FD" w:rsidRPr="0008181E" w:rsidRDefault="00C930FD" w:rsidP="00C40C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АДМИНИСТРАТИВНЫЕ ПРОЦЕДУРЫ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запроса и прилагаемых к нему документов - 1 рабочий день;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проверка и рассмотрение запроса - 10 рабочих дней;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подготовка информации заявителю - 1 рабочий день;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уполномоченным должностным лицом решения о предоставлении информации - 2 рабочих дня;</w:t>
      </w:r>
    </w:p>
    <w:p w:rsidR="00C930FD" w:rsidRPr="00C930FD" w:rsidRDefault="00C930FD" w:rsidP="00C93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информации заявителю - 1 рабочий день.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запроса и прилагаемых к нему документов.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о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 заявителя в администрацию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запросом в соответствии с пунктом 2.6 административного регламента.</w:t>
      </w:r>
    </w:p>
    <w:p w:rsidR="0008181E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выполнение административной процедуры является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регистрирует запрос в установленном порядке и передает его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Кропоткинского городского поселения.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предоставляется заявителем в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экземпляре лично, почтовым отправлением либо в электронном виде.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Первичная проверка и рассмотрение запроса.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 Кропоткинского городского поселения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зарегистрированного запроса и прилагаемых к нему документов.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за выполнение 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 являе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08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запроса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 рабочий день.</w:t>
      </w:r>
    </w:p>
    <w:p w:rsidR="00C930FD" w:rsidRPr="00C930FD" w:rsidRDefault="00AF709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 рабочего дня рассматривает запрос и прилагаемые к нему документы и налагает резолюц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 поручением работнику администрации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рассмотрения запроса и подготовки информации о принадлежности объектов электросетевого хозяйства.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проверки запроса заявителя работником составляет 1 рабочий день.</w:t>
      </w:r>
    </w:p>
    <w:p w:rsidR="00C930FD" w:rsidRPr="00C930FD" w:rsidRDefault="00AF709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проведение проверки запроса заявителя, в течение 1 рабочего дня проводит проверку документов, указанных в пункте 2.6 административного регламента.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оснований, указанных в пункте 2.7 административного регламента,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 документы заявителю и разъясняет ему причины возврата. Если аналогичные недостатки обнаружены в запросе, полученном по почте или по электронной почте, то в трехдневный срок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подготовку, передает на подпись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регистрирует в установленном порядке и направляет заявителю уведомление об отказе в приеме запроса с разъяснением причин возврата.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надлежащего оформления запроса заявителя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AF709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письма в соответствующие с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етевые организации за подписью главы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письма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 рабочий день.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согласия с содержанием и правильностью проекта письма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подписывает письмо и передает его на регистрацию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замечаний по содержанию и (или) оформлению проекта письма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доработку. Доработанный в течение 1 рабочего дня проект письма передается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главе администрации повторно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проекта письма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 рабочий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Подписанное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направляется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тот же день зарегистрированное письмо направляется в сетевую организацию.</w:t>
      </w:r>
    </w:p>
    <w:p w:rsidR="00C930FD" w:rsidRPr="00C930FD" w:rsidRDefault="00C930FD" w:rsidP="00081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10 рабочих дней.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информации заявителю.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ответа на письмо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сетевой организации.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за выполнение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 являе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 специалист по управлению имуществом и земельным отношениям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AF709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специалист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ответ на письмо от сетевой организации и осуществляет подготовку проекта ответа на запрос заявителя об информации о принадлежности объектов энергосетевого хозяйства или об отсутствии сведений. Подготовленный проект ответа передается на согласование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администрации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AF709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день проверяет правильность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одготовленного работником 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ответа заявителю.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замечаний по проекту ответа и (или) по его оформлению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работнику на доработку в пределах установленного срока.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правильности проекта ответа </w:t>
      </w:r>
      <w:r w:rsidR="00AF7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</w:t>
      </w:r>
      <w:r w:rsidR="0065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ответ и направлет его на регистрацию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AF7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Принятие уполномоченным должностным лицом решения о предоставлении информации.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администрации отве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на запрос заявителя.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выполнение административной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является глава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B13884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рабочего дня рассматривает представленный проект ответа заявителю и принимает решение о предоставлении ответа, подписыв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соответствующий ответ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замечаний по проекту ответа и (или) по е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оформлению глава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проект ответа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доработку.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Доработанный в течение 1 рабочего дня проект ответа передается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подписания.</w:t>
      </w:r>
    </w:p>
    <w:p w:rsidR="00C930FD" w:rsidRPr="00C930FD" w:rsidRDefault="00C930FD" w:rsidP="009C2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2 рабочих дня.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Предоставление информации заявителю.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подписанного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ответа заявителю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специалистом.</w:t>
      </w:r>
    </w:p>
    <w:p w:rsidR="00B13884" w:rsidRDefault="00B13884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C930FD"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 рабочего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письмо на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ию. После регистрации ведущий специалист по управлению имуществом и земельным отношениям направляет ответ на запрос заявителю способом, указанным в заявлении.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1 рабочий день.</w:t>
      </w:r>
    </w:p>
    <w:p w:rsidR="005239B0" w:rsidRDefault="005239B0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0FD" w:rsidRPr="00B13884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Кропоткинского городского поселения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указания по устранению выявленных нарушений и контролирует их исполнение.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включает в себя проведение проверок, выявление и устранение нарушений прав заинтересованных лиц,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уполномоченными должностными лицами администрации Кропоткинского городского поселения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графиком проверок, но не реже чем раз в два года.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могут осуществляться по поручению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 наличии жалоб на исполнение административного регламента.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Граждане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5239B0" w:rsidRDefault="005239B0" w:rsidP="00B13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0FD" w:rsidRPr="00B13884" w:rsidRDefault="00C930FD" w:rsidP="00B13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Заявитель вправе по письменному заявлению получить в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инфор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мацию и документы, необходимые для обоснования и рассмотрения жалобы.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для рассмотрения в досудебном (внесудебном) порядке направляется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Кропоткинского городского поселения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3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область, Бодайбинский район, п. Кропоткин 666940</w:t>
      </w: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гражданина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Личный прием заявителей осуществляется по предварительной записи в соответствии с графиком приема</w:t>
      </w:r>
      <w:r w:rsidR="00B8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FD" w:rsidRPr="00C930FD" w:rsidRDefault="00C930FD" w:rsidP="00B138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Получатель муниципальной услуги вправе оспорить решения и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C930FD" w:rsidRDefault="00C930FD" w:rsidP="009E2C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CBB" w:rsidRDefault="009E2CBB" w:rsidP="009E2C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E2CBB" w:rsidRDefault="009E2CBB" w:rsidP="009E2C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9E2CBB" w:rsidRDefault="009E2CBB" w:rsidP="009E2CB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CBB" w:rsidRPr="009E2CBB" w:rsidRDefault="009E2CBB" w:rsidP="009E2CB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(для граждан)</w:t>
      </w:r>
    </w:p>
    <w:p w:rsidR="009E2CBB" w:rsidRPr="009E2CBB" w:rsidRDefault="009E2CBB" w:rsidP="009E2CB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</w:t>
      </w:r>
      <w:bookmarkStart w:id="2" w:name="YANDEX_196"/>
      <w:bookmarkEnd w:id="2"/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Кропоткинского городского поселения</w:t>
      </w:r>
    </w:p>
    <w:p w:rsidR="009E2CBB" w:rsidRPr="009E2CBB" w:rsidRDefault="009E2CBB" w:rsidP="009E2CBB">
      <w:pPr>
        <w:spacing w:after="115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</w:t>
      </w:r>
    </w:p>
    <w:p w:rsidR="009E2CBB" w:rsidRPr="009E2CBB" w:rsidRDefault="009E2CBB" w:rsidP="009E2CBB">
      <w:pPr>
        <w:spacing w:after="115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9E2CBB" w:rsidRPr="009E2CBB" w:rsidRDefault="009E2CBB" w:rsidP="009E2CB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Ф.И. О., последнее - при наличии)</w:t>
      </w:r>
    </w:p>
    <w:p w:rsidR="009E2CBB" w:rsidRPr="009E2CBB" w:rsidRDefault="009E2CBB" w:rsidP="009E2CBB">
      <w:pPr>
        <w:spacing w:after="115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</w:p>
    <w:p w:rsidR="009E2CBB" w:rsidRPr="009E2CBB" w:rsidRDefault="009E2CBB" w:rsidP="009E2CBB">
      <w:pPr>
        <w:spacing w:after="115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9E2CBB" w:rsidRPr="009E2CBB" w:rsidRDefault="009E2CBB" w:rsidP="009E2CB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информации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предоставить информацию о принадлежности объектов электросетевого хозяйства.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способ получения заявителем информации:</w:t>
      </w:r>
    </w:p>
    <w:p w:rsidR="009E2CBB" w:rsidRPr="009E2CBB" w:rsidRDefault="005239B0" w:rsidP="009E2C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CBB"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почтовый адрес (если ответ должен быть направлен в письменной форме);</w:t>
      </w:r>
    </w:p>
    <w:p w:rsidR="009E2CBB" w:rsidRPr="009E2CBB" w:rsidRDefault="005239B0" w:rsidP="009E2C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CBB"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адрес электронной почты (если ответ должен быть направлен в форме электронного документа)</w:t>
      </w:r>
    </w:p>
    <w:p w:rsidR="009E2CBB" w:rsidRPr="009E2CBB" w:rsidRDefault="009E2CBB" w:rsidP="009E2C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контактные телефоны (при необходимости).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 </w:t>
      </w:r>
      <w:bookmarkStart w:id="3" w:name="YANDEX_206"/>
      <w:bookmarkEnd w:id="3"/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Административному  </w:t>
      </w:r>
      <w:bookmarkStart w:id="4" w:name="YANDEX_207"/>
      <w:bookmarkEnd w:id="4"/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регламенту 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(для юридических лиц)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60"/>
      </w:tblGrid>
      <w:tr w:rsidR="009E2CBB" w:rsidRPr="009E2CBB" w:rsidTr="001B5FB2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_________________Исх.№______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администрацию Кропоткинского городского поселения</w:t>
            </w:r>
          </w:p>
          <w:p w:rsidR="009E2CBB" w:rsidRPr="009E2CBB" w:rsidRDefault="009E2CBB" w:rsidP="001B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2CBB" w:rsidRPr="009E2CBB" w:rsidRDefault="009E2CBB" w:rsidP="009E2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E2CBB" w:rsidRPr="009E2CBB" w:rsidRDefault="009E2CBB" w:rsidP="009E2CB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информации</w:t>
      </w:r>
    </w:p>
    <w:p w:rsidR="009E2CBB" w:rsidRPr="009E2CBB" w:rsidRDefault="009E2CBB" w:rsidP="009E2CBB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Прошу предоставить мне следующую информацию о принадлежности объектов электросетевого хозяйства.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способ получения заявителем информации:</w:t>
      </w:r>
    </w:p>
    <w:p w:rsidR="009E2CBB" w:rsidRPr="009E2CBB" w:rsidRDefault="005239B0" w:rsidP="009E2CBB">
      <w:pPr>
        <w:spacing w:after="0" w:line="240" w:lineRule="auto"/>
        <w:ind w:left="709"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CBB"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почтовый адрес (если ответ должен быть направлен в письменной форме);</w:t>
      </w:r>
    </w:p>
    <w:p w:rsidR="009E2CBB" w:rsidRPr="009E2CBB" w:rsidRDefault="005239B0" w:rsidP="009E2CBB">
      <w:pPr>
        <w:spacing w:after="0" w:line="240" w:lineRule="auto"/>
        <w:ind w:left="709" w:hanging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CBB"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адрес электронной почты (если ответ должен быть направлен в форме электронного документа)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CBB" w:rsidRPr="009E2CBB" w:rsidRDefault="009E2CBB" w:rsidP="009E2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9E2CBB" w:rsidRPr="009E2CBB" w:rsidRDefault="009E2CBB" w:rsidP="009E2CBB">
      <w:pPr>
        <w:rPr>
          <w:rFonts w:ascii="Times New Roman" w:hAnsi="Times New Roman" w:cs="Times New Roman"/>
          <w:sz w:val="24"/>
          <w:szCs w:val="24"/>
        </w:rPr>
      </w:pPr>
    </w:p>
    <w:p w:rsidR="00C930FD" w:rsidRPr="00C930FD" w:rsidRDefault="00C930FD" w:rsidP="00C93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30FD" w:rsidRPr="00C930FD" w:rsidSect="009E2CB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04" w:rsidRDefault="00100904" w:rsidP="009E2CBB">
      <w:pPr>
        <w:spacing w:after="0" w:line="240" w:lineRule="auto"/>
      </w:pPr>
      <w:r>
        <w:separator/>
      </w:r>
    </w:p>
  </w:endnote>
  <w:endnote w:type="continuationSeparator" w:id="0">
    <w:p w:rsidR="00100904" w:rsidRDefault="00100904" w:rsidP="009E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896613"/>
      <w:docPartObj>
        <w:docPartGallery w:val="Page Numbers (Bottom of Page)"/>
        <w:docPartUnique/>
      </w:docPartObj>
    </w:sdtPr>
    <w:sdtEndPr/>
    <w:sdtContent>
      <w:p w:rsidR="009E2CBB" w:rsidRDefault="009E2C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7D">
          <w:rPr>
            <w:noProof/>
          </w:rPr>
          <w:t>1</w:t>
        </w:r>
        <w:r>
          <w:fldChar w:fldCharType="end"/>
        </w:r>
      </w:p>
    </w:sdtContent>
  </w:sdt>
  <w:p w:rsidR="009E2CBB" w:rsidRDefault="009E2C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04" w:rsidRDefault="00100904" w:rsidP="009E2CBB">
      <w:pPr>
        <w:spacing w:after="0" w:line="240" w:lineRule="auto"/>
      </w:pPr>
      <w:r>
        <w:separator/>
      </w:r>
    </w:p>
  </w:footnote>
  <w:footnote w:type="continuationSeparator" w:id="0">
    <w:p w:rsidR="00100904" w:rsidRDefault="00100904" w:rsidP="009E2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18"/>
    <w:rsid w:val="00037F08"/>
    <w:rsid w:val="0008181E"/>
    <w:rsid w:val="00100904"/>
    <w:rsid w:val="00215165"/>
    <w:rsid w:val="003C763C"/>
    <w:rsid w:val="00475BB5"/>
    <w:rsid w:val="005239B0"/>
    <w:rsid w:val="00653526"/>
    <w:rsid w:val="00671289"/>
    <w:rsid w:val="0095067D"/>
    <w:rsid w:val="009C25B9"/>
    <w:rsid w:val="009D4E6C"/>
    <w:rsid w:val="009E2CBB"/>
    <w:rsid w:val="00AF709D"/>
    <w:rsid w:val="00B13884"/>
    <w:rsid w:val="00B858D5"/>
    <w:rsid w:val="00C0769E"/>
    <w:rsid w:val="00C40C1B"/>
    <w:rsid w:val="00C930FD"/>
    <w:rsid w:val="00DD3DC3"/>
    <w:rsid w:val="00EB3F18"/>
    <w:rsid w:val="00F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64D6A-4FB2-4AE3-9B69-5623CCF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2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CBB"/>
  </w:style>
  <w:style w:type="paragraph" w:styleId="a6">
    <w:name w:val="footer"/>
    <w:basedOn w:val="a"/>
    <w:link w:val="a7"/>
    <w:uiPriority w:val="99"/>
    <w:unhideWhenUsed/>
    <w:rsid w:val="009E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CBB"/>
  </w:style>
  <w:style w:type="paragraph" w:styleId="a8">
    <w:name w:val="Balloon Text"/>
    <w:basedOn w:val="a"/>
    <w:link w:val="a9"/>
    <w:uiPriority w:val="99"/>
    <w:semiHidden/>
    <w:unhideWhenUsed/>
    <w:rsid w:val="0052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potkin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34DD-A931-412A-B222-3D162E11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2014-05-11T23:36:00Z</cp:lastPrinted>
  <dcterms:created xsi:type="dcterms:W3CDTF">2014-04-09T00:06:00Z</dcterms:created>
  <dcterms:modified xsi:type="dcterms:W3CDTF">2019-03-04T05:08:00Z</dcterms:modified>
</cp:coreProperties>
</file>