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67C17" w14:textId="77777777"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24D355CC" w14:textId="77777777"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5A8F4BF9" w14:textId="77777777"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466279A1" w14:textId="77777777"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4AE0FE16" w14:textId="77777777"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8081B6" w14:textId="77777777"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40FCF64A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43814030" w14:textId="3A5A6C81" w:rsidR="00757361" w:rsidRDefault="00CD7BD9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35F50">
        <w:rPr>
          <w:rFonts w:ascii="Times New Roman" w:hAnsi="Times New Roman" w:cs="Times New Roman"/>
          <w:b/>
          <w:sz w:val="24"/>
          <w:szCs w:val="24"/>
        </w:rPr>
        <w:t>2</w:t>
      </w:r>
      <w:r w:rsidR="00961B3C">
        <w:rPr>
          <w:rFonts w:ascii="Times New Roman" w:hAnsi="Times New Roman" w:cs="Times New Roman"/>
          <w:b/>
          <w:sz w:val="24"/>
          <w:szCs w:val="24"/>
        </w:rPr>
        <w:t xml:space="preserve"> февра</w:t>
      </w:r>
      <w:r w:rsidR="00090E0B">
        <w:rPr>
          <w:rFonts w:ascii="Times New Roman" w:hAnsi="Times New Roman" w:cs="Times New Roman"/>
          <w:b/>
          <w:sz w:val="24"/>
          <w:szCs w:val="24"/>
        </w:rPr>
        <w:t>л</w:t>
      </w:r>
      <w:r w:rsidR="00E608F1">
        <w:rPr>
          <w:rFonts w:ascii="Times New Roman" w:hAnsi="Times New Roman" w:cs="Times New Roman"/>
          <w:b/>
          <w:sz w:val="24"/>
          <w:szCs w:val="24"/>
        </w:rPr>
        <w:t>я 202</w:t>
      </w:r>
      <w:r w:rsidR="00435F50">
        <w:rPr>
          <w:rFonts w:ascii="Times New Roman" w:hAnsi="Times New Roman" w:cs="Times New Roman"/>
          <w:b/>
          <w:sz w:val="24"/>
          <w:szCs w:val="24"/>
        </w:rPr>
        <w:t>4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</w:t>
      </w:r>
      <w:r w:rsidR="00F2008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 п. Кропоткин                        </w:t>
      </w:r>
      <w:r w:rsidR="00F200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№ </w:t>
      </w:r>
      <w:r w:rsidR="00435F50">
        <w:rPr>
          <w:rFonts w:ascii="Times New Roman" w:hAnsi="Times New Roman" w:cs="Times New Roman"/>
          <w:b/>
          <w:sz w:val="24"/>
          <w:szCs w:val="24"/>
        </w:rPr>
        <w:t>35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14:paraId="508839F8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4B258" w14:textId="77777777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4ECD26" w14:textId="2F11E700" w:rsidR="00CD7BD9" w:rsidRDefault="008116D7" w:rsidP="00435F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435F50">
        <w:rPr>
          <w:rFonts w:ascii="Times New Roman" w:hAnsi="Times New Roman" w:cs="Times New Roman"/>
          <w:sz w:val="24"/>
          <w:szCs w:val="24"/>
        </w:rPr>
        <w:t>расчета общей потребности</w:t>
      </w:r>
    </w:p>
    <w:p w14:paraId="464EEFB7" w14:textId="77777777" w:rsidR="00725662" w:rsidRDefault="00725662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435F50">
        <w:rPr>
          <w:rFonts w:ascii="Times New Roman" w:hAnsi="Times New Roman" w:cs="Times New Roman"/>
          <w:sz w:val="24"/>
          <w:szCs w:val="24"/>
        </w:rPr>
        <w:t xml:space="preserve"> укрыти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8A4D6F">
        <w:rPr>
          <w:rFonts w:ascii="Times New Roman" w:hAnsi="Times New Roman" w:cs="Times New Roman"/>
          <w:sz w:val="24"/>
          <w:szCs w:val="24"/>
        </w:rPr>
        <w:t xml:space="preserve">населения </w:t>
      </w:r>
      <w:r>
        <w:rPr>
          <w:rFonts w:ascii="Times New Roman" w:hAnsi="Times New Roman" w:cs="Times New Roman"/>
          <w:sz w:val="24"/>
          <w:szCs w:val="24"/>
        </w:rPr>
        <w:t xml:space="preserve">в защитных сооружениях </w:t>
      </w:r>
    </w:p>
    <w:p w14:paraId="16ACB114" w14:textId="77777777" w:rsidR="00725662" w:rsidRDefault="00725662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гражданской обороны, заглубленных помещениях </w:t>
      </w:r>
    </w:p>
    <w:p w14:paraId="037F0978" w14:textId="61B817C9" w:rsidR="00725662" w:rsidRDefault="00725662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других сооружениях подземного пространства </w:t>
      </w:r>
    </w:p>
    <w:p w14:paraId="13C01A3C" w14:textId="4075C086" w:rsidR="008A4D6F" w:rsidRDefault="00725662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CD7BD9">
        <w:rPr>
          <w:rFonts w:ascii="Times New Roman" w:hAnsi="Times New Roman" w:cs="Times New Roman"/>
          <w:sz w:val="24"/>
          <w:szCs w:val="24"/>
        </w:rPr>
        <w:t>Кропоткинско</w:t>
      </w:r>
      <w:r w:rsidR="008A4D6F">
        <w:rPr>
          <w:rFonts w:ascii="Times New Roman" w:hAnsi="Times New Roman" w:cs="Times New Roman"/>
          <w:sz w:val="24"/>
          <w:szCs w:val="24"/>
        </w:rPr>
        <w:t>го</w:t>
      </w:r>
      <w:r w:rsidR="00CD7BD9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A4D6F">
        <w:rPr>
          <w:rFonts w:ascii="Times New Roman" w:hAnsi="Times New Roman" w:cs="Times New Roman"/>
          <w:sz w:val="24"/>
          <w:szCs w:val="24"/>
        </w:rPr>
        <w:t>го</w:t>
      </w:r>
    </w:p>
    <w:p w14:paraId="6F20FE6C" w14:textId="4149F86F" w:rsidR="00757361" w:rsidRDefault="00CD7BD9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</w:t>
      </w:r>
      <w:r w:rsidR="008A4D6F">
        <w:rPr>
          <w:rFonts w:ascii="Times New Roman" w:hAnsi="Times New Roman" w:cs="Times New Roman"/>
          <w:sz w:val="24"/>
          <w:szCs w:val="24"/>
        </w:rPr>
        <w:t>я</w:t>
      </w:r>
    </w:p>
    <w:p w14:paraId="5FCD6A58" w14:textId="77777777" w:rsidR="00CD7BD9" w:rsidRDefault="00CD7BD9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675AE93" w14:textId="66B03BCC"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BD9">
        <w:rPr>
          <w:rFonts w:ascii="Times New Roman" w:hAnsi="Times New Roman" w:cs="Times New Roman"/>
          <w:sz w:val="24"/>
          <w:szCs w:val="24"/>
        </w:rPr>
        <w:t>В</w:t>
      </w:r>
      <w:r w:rsidR="008A4D6F">
        <w:rPr>
          <w:rFonts w:ascii="Times New Roman" w:hAnsi="Times New Roman" w:cs="Times New Roman"/>
          <w:sz w:val="24"/>
          <w:szCs w:val="24"/>
        </w:rPr>
        <w:t xml:space="preserve"> </w:t>
      </w:r>
      <w:r w:rsidR="008A4D6F" w:rsidRPr="008A4D6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соответствии с Федеральным законом от 12 февраля 1998 года № 28-ФЗ «О гражданской обороне», Постановлением Правительства Российской Федерации от 29 ноября 1999 года № 1309 «О порядке создания убежищ и иных объектов гражданской обороны»</w:t>
      </w:r>
      <w:r w:rsidR="0056006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="0056006A" w:rsidRPr="0056006A">
        <w:rPr>
          <w:rFonts w:ascii="Times New Roman" w:hAnsi="Times New Roman"/>
          <w:sz w:val="24"/>
          <w:szCs w:val="24"/>
        </w:rPr>
        <w:t xml:space="preserve"> </w:t>
      </w:r>
      <w:r w:rsidR="0056006A">
        <w:rPr>
          <w:rFonts w:ascii="Times New Roman" w:hAnsi="Times New Roman"/>
          <w:sz w:val="24"/>
          <w:szCs w:val="24"/>
        </w:rPr>
        <w:t>от 06.10.2003 г. № 131-ФЗ «Об общих принципах организации местного самоуправления в Российской Федерации»,</w:t>
      </w:r>
      <w:r w:rsidR="00CD7BD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6CE4FE0E" w14:textId="66F360FC" w:rsidR="008A4D6F" w:rsidRPr="008A4D6F" w:rsidRDefault="008A4D6F" w:rsidP="008A4D6F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hAnsi="Times New Roman"/>
          <w:bCs/>
          <w:sz w:val="24"/>
          <w:szCs w:val="24"/>
        </w:rPr>
        <w:t xml:space="preserve">1. 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Утвердить расчет общей потребности </w:t>
      </w:r>
      <w:r w:rsidR="00725662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для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 укрыти</w:t>
      </w:r>
      <w:r w:rsidR="00725662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я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 населения в защитных сооружениях гражданской обороны, заглубленных помещениях и других сооружениях подземного пространства на территории </w:t>
      </w:r>
      <w:bookmarkStart w:id="1" w:name="_Hlk158796512"/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Кропоткинского 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муниципального образования (Приложение 1).</w:t>
      </w:r>
    </w:p>
    <w:bookmarkEnd w:id="1"/>
    <w:p w14:paraId="278828CD" w14:textId="27F229E2" w:rsidR="008A4D6F" w:rsidRDefault="008A4D6F" w:rsidP="008A4D6F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2. Утвердить порядок создания </w:t>
      </w:r>
      <w:bookmarkStart w:id="2" w:name="_Hlk158796546"/>
      <w:r>
        <w:rPr>
          <w:rFonts w:ascii="Times New Roman" w:hAnsi="Times New Roman"/>
          <w:bCs/>
          <w:sz w:val="24"/>
          <w:szCs w:val="24"/>
        </w:rPr>
        <w:t xml:space="preserve">защитных сооружений гражданской обороны на территории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Кропоткинского 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муниципального образования (Приложение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).</w:t>
      </w:r>
    </w:p>
    <w:bookmarkEnd w:id="2"/>
    <w:p w14:paraId="0C8A12E8" w14:textId="1B1A01BD" w:rsidR="008A4D6F" w:rsidRDefault="008A4D6F" w:rsidP="008A4D6F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3. Утвердить порядок учета </w:t>
      </w:r>
      <w:r>
        <w:rPr>
          <w:rFonts w:ascii="Times New Roman" w:hAnsi="Times New Roman"/>
          <w:bCs/>
          <w:sz w:val="24"/>
          <w:szCs w:val="24"/>
        </w:rPr>
        <w:t xml:space="preserve">защитных сооружений гражданской обороны на территории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Кропоткинского 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муниципального образования (Приложение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3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).</w:t>
      </w:r>
    </w:p>
    <w:p w14:paraId="5765DC7A" w14:textId="5011806A" w:rsidR="008A4D6F" w:rsidRDefault="008A4D6F" w:rsidP="008A4D6F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4. Утвердить форму журнала учета </w:t>
      </w:r>
      <w:r>
        <w:rPr>
          <w:rFonts w:ascii="Times New Roman" w:hAnsi="Times New Roman"/>
          <w:bCs/>
          <w:sz w:val="24"/>
          <w:szCs w:val="24"/>
        </w:rPr>
        <w:t xml:space="preserve">защитных сооружений гражданской обороны на территории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Кропоткинского 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муниципального образования (Приложение 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4</w:t>
      </w:r>
      <w:r w:rsidRPr="008A4D6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).</w:t>
      </w:r>
    </w:p>
    <w:p w14:paraId="5E7216E8" w14:textId="05396B45" w:rsidR="00757361" w:rsidRPr="00041438" w:rsidRDefault="008A4D6F" w:rsidP="008A4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56CBC">
        <w:rPr>
          <w:rFonts w:ascii="Times New Roman" w:hAnsi="Times New Roman" w:cs="Times New Roman"/>
          <w:sz w:val="24"/>
          <w:szCs w:val="24"/>
        </w:rPr>
        <w:t xml:space="preserve">. </w:t>
      </w:r>
      <w:r w:rsidR="00041438">
        <w:rPr>
          <w:rFonts w:ascii="Times New Roman" w:hAnsi="Times New Roman" w:cs="Times New Roman"/>
          <w:sz w:val="24"/>
          <w:szCs w:val="24"/>
        </w:rPr>
        <w:t>Н</w:t>
      </w:r>
      <w:r w:rsidR="008116D7">
        <w:rPr>
          <w:rFonts w:ascii="Times New Roman" w:hAnsi="Times New Roman" w:cs="Times New Roman"/>
          <w:sz w:val="24"/>
          <w:szCs w:val="24"/>
        </w:rPr>
        <w:t xml:space="preserve">астоящее постановление подлежит </w:t>
      </w:r>
      <w:r w:rsidR="00000EB3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041438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.кропоткин-адм.рф.</w:t>
      </w:r>
    </w:p>
    <w:p w14:paraId="59E5AC3B" w14:textId="31EDA136"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="008A4D6F">
        <w:rPr>
          <w:rFonts w:ascii="Times New Roman" w:hAnsi="Times New Roman"/>
          <w:sz w:val="24"/>
          <w:szCs w:val="24"/>
        </w:rPr>
        <w:t>6</w:t>
      </w:r>
      <w:r w:rsidRPr="00944AE1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5BF74286" w14:textId="77777777" w:rsidR="00961B3C" w:rsidRDefault="00961B3C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5DBCC" w14:textId="3F2603AC" w:rsidR="00096EA8" w:rsidRPr="00944AE1" w:rsidRDefault="00435F50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56CBC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096EA8" w:rsidRPr="00944AE1">
        <w:rPr>
          <w:rFonts w:ascii="Times New Roman" w:hAnsi="Times New Roman"/>
          <w:sz w:val="24"/>
          <w:szCs w:val="24"/>
        </w:rPr>
        <w:t xml:space="preserve"> Кропоткинского</w:t>
      </w:r>
    </w:p>
    <w:p w14:paraId="730E1D56" w14:textId="7559DE84" w:rsidR="00944AE1" w:rsidRDefault="00096EA8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156CBC">
        <w:rPr>
          <w:rFonts w:ascii="Times New Roman" w:hAnsi="Times New Roman"/>
          <w:sz w:val="24"/>
          <w:szCs w:val="24"/>
        </w:rPr>
        <w:t xml:space="preserve">                            </w:t>
      </w:r>
      <w:r w:rsidR="00435F50">
        <w:rPr>
          <w:rFonts w:ascii="Times New Roman" w:hAnsi="Times New Roman"/>
          <w:sz w:val="24"/>
          <w:szCs w:val="24"/>
        </w:rPr>
        <w:t>О.В. Коробов</w:t>
      </w:r>
    </w:p>
    <w:p w14:paraId="7F887296" w14:textId="77777777"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A0D88F" w14:textId="77777777" w:rsidR="00090E0B" w:rsidRDefault="00090E0B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416438" w14:textId="044E6398" w:rsidR="00156CBC" w:rsidRDefault="00156CBC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4F82ED" w14:textId="5B5EAD97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365E7C" w14:textId="72D392B6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B03DE3" w14:textId="39430B5A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174606" w14:textId="03E63537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943B13" w14:textId="1EAB154E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5D1D2A" w14:textId="2334A735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FF52A7" w14:textId="1F12A590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665770" w14:textId="2DE81690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B64DCF" w14:textId="77777777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3972C2" w14:textId="0CF44A7B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DA0789" w14:textId="515FC4BF" w:rsidR="008A4D6F" w:rsidRDefault="008A4D6F" w:rsidP="00156C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0BB325" w14:textId="10E87042" w:rsidR="008A4D6F" w:rsidRDefault="008A4D6F" w:rsidP="008A4D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14:paraId="40274DBF" w14:textId="1D4D0BFF" w:rsidR="008A4D6F" w:rsidRDefault="008A4D6F" w:rsidP="008A4D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2FD1EA16" w14:textId="7FEF9877" w:rsidR="008A4D6F" w:rsidRDefault="008A4D6F" w:rsidP="008A4D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25B91A8C" w14:textId="5FA8176B" w:rsidR="008A4D6F" w:rsidRDefault="008A4D6F" w:rsidP="008A4D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35-п от 12.02.2024 г.</w:t>
      </w:r>
    </w:p>
    <w:p w14:paraId="4E97590F" w14:textId="1F407196" w:rsidR="008A4D6F" w:rsidRDefault="008A4D6F" w:rsidP="008A4D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CB5E047" w14:textId="7FBC3DFC" w:rsidR="008A4D6F" w:rsidRPr="008A4D6F" w:rsidRDefault="008A4D6F" w:rsidP="008A4D6F">
      <w:pPr>
        <w:widowControl w:val="0"/>
        <w:spacing w:after="0" w:line="349" w:lineRule="exact"/>
        <w:ind w:left="1500" w:right="620" w:firstLine="86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Расчет общей потребности </w:t>
      </w:r>
      <w:r w:rsidR="00725662" w:rsidRPr="0072566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для укрытия населения в защитных сооружениях гражданской обороны, заглубленных помещениях и других сооружениях подземного пространства на территории Кропоткинского муниципального образования</w:t>
      </w:r>
    </w:p>
    <w:p w14:paraId="0869C249" w14:textId="77777777" w:rsidR="008A4D6F" w:rsidRPr="008A4D6F" w:rsidRDefault="008A4D6F" w:rsidP="008A4D6F">
      <w:pPr>
        <w:widowControl w:val="0"/>
        <w:spacing w:after="0" w:line="349" w:lineRule="exact"/>
        <w:ind w:left="1500" w:right="620" w:firstLine="8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3069"/>
        <w:gridCol w:w="1826"/>
        <w:gridCol w:w="1399"/>
        <w:gridCol w:w="1494"/>
        <w:gridCol w:w="1548"/>
      </w:tblGrid>
      <w:tr w:rsidR="000B469F" w14:paraId="07B9BC6C" w14:textId="77777777" w:rsidTr="000B469F">
        <w:tc>
          <w:tcPr>
            <w:tcW w:w="562" w:type="dxa"/>
          </w:tcPr>
          <w:p w14:paraId="7A0CE298" w14:textId="6F8EAE2B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</w:tcPr>
          <w:p w14:paraId="5B5DD714" w14:textId="24DCBA1F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3A110FD4" w14:textId="385FA697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заглубленных помещений и других сооружений подземного пространства</w:t>
            </w:r>
          </w:p>
        </w:tc>
        <w:tc>
          <w:tcPr>
            <w:tcW w:w="1417" w:type="dxa"/>
          </w:tcPr>
          <w:p w14:paraId="35D6C12D" w14:textId="3C087DAE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Площадь,</w:t>
            </w:r>
          </w:p>
          <w:p w14:paraId="3B9911A1" w14:textId="55D62968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0B469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418" w:type="dxa"/>
          </w:tcPr>
          <w:p w14:paraId="7A46309D" w14:textId="162FDA96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укрываемых</w:t>
            </w:r>
          </w:p>
        </w:tc>
        <w:tc>
          <w:tcPr>
            <w:tcW w:w="1553" w:type="dxa"/>
          </w:tcPr>
          <w:p w14:paraId="2B23A05B" w14:textId="77777777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</w:p>
          <w:p w14:paraId="71C40326" w14:textId="1B73942F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укрываемых</w:t>
            </w:r>
          </w:p>
        </w:tc>
      </w:tr>
      <w:tr w:rsidR="000B469F" w14:paraId="6A423C61" w14:textId="77777777" w:rsidTr="000B469F">
        <w:tc>
          <w:tcPr>
            <w:tcW w:w="562" w:type="dxa"/>
          </w:tcPr>
          <w:p w14:paraId="7B7E3932" w14:textId="6CF6B032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</w:tcPr>
          <w:p w14:paraId="1B392A33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Подлежит укрытию: население, человек</w:t>
            </w:r>
          </w:p>
          <w:p w14:paraId="34653BAF" w14:textId="7E90FCA4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AAF809E" w14:textId="04C62002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29E5F149" w14:textId="3FC69CC2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56646B9" w14:textId="6B0BCE17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1012</w:t>
            </w:r>
          </w:p>
        </w:tc>
        <w:tc>
          <w:tcPr>
            <w:tcW w:w="1553" w:type="dxa"/>
          </w:tcPr>
          <w:p w14:paraId="6FB412CD" w14:textId="267A1D53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B469F" w14:paraId="69630B35" w14:textId="77777777" w:rsidTr="000B469F">
        <w:tc>
          <w:tcPr>
            <w:tcW w:w="562" w:type="dxa"/>
          </w:tcPr>
          <w:p w14:paraId="0A134376" w14:textId="4ED25DE2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9" w:type="dxa"/>
          </w:tcPr>
          <w:p w14:paraId="7AE574D6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Имеется защитных сооружений, всего</w:t>
            </w:r>
          </w:p>
          <w:p w14:paraId="609E6772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них:</w:t>
            </w:r>
          </w:p>
          <w:p w14:paraId="200FC0C3" w14:textId="7B149B80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762C9D7" w14:textId="41788283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43E5FE25" w14:textId="4733B2BB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9539E64" w14:textId="255C934A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</w:tcPr>
          <w:p w14:paraId="47F05112" w14:textId="6B8B522D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69F" w14:paraId="0C165511" w14:textId="77777777" w:rsidTr="000B469F">
        <w:tc>
          <w:tcPr>
            <w:tcW w:w="562" w:type="dxa"/>
          </w:tcPr>
          <w:p w14:paraId="17B1F122" w14:textId="3E841A6D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119" w:type="dxa"/>
          </w:tcPr>
          <w:p w14:paraId="12B4096B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противорадиационных укрытий</w:t>
            </w:r>
          </w:p>
          <w:p w14:paraId="207C6904" w14:textId="37F37A9F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FD572C0" w14:textId="357018D2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1AA027B6" w14:textId="2874FDEB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D20438B" w14:textId="2B3DDABE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</w:tcPr>
          <w:p w14:paraId="29CBD77B" w14:textId="7EFD719A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69F" w14:paraId="62AB533D" w14:textId="77777777" w:rsidTr="000B469F">
        <w:tc>
          <w:tcPr>
            <w:tcW w:w="562" w:type="dxa"/>
          </w:tcPr>
          <w:p w14:paraId="4FCA1650" w14:textId="56B0E62E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119" w:type="dxa"/>
          </w:tcPr>
          <w:p w14:paraId="0CCB1E78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Заглубленных помещений и других сооружений подземного пространства</w:t>
            </w:r>
          </w:p>
          <w:p w14:paraId="16C6CA31" w14:textId="1FDA17AE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3476615" w14:textId="4D7C8C6C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45241AE1" w14:textId="3E23E693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5280F1F" w14:textId="025158FE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</w:tcPr>
          <w:p w14:paraId="3CD8C286" w14:textId="05CFB59C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69F" w14:paraId="215CF528" w14:textId="77777777" w:rsidTr="000B469F">
        <w:tc>
          <w:tcPr>
            <w:tcW w:w="562" w:type="dxa"/>
          </w:tcPr>
          <w:p w14:paraId="61A52CB7" w14:textId="5C9A0965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119" w:type="dxa"/>
          </w:tcPr>
          <w:p w14:paraId="65AD26C3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укрывается</w:t>
            </w:r>
          </w:p>
          <w:p w14:paraId="18B1555B" w14:textId="675C942B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624349C" w14:textId="336CFE89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1603397D" w14:textId="776D89DC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4C12AB5" w14:textId="404EB0B0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</w:tcPr>
          <w:p w14:paraId="5190215E" w14:textId="25DD1BD7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69F" w14:paraId="3CDE51C7" w14:textId="77777777" w:rsidTr="000B469F">
        <w:tc>
          <w:tcPr>
            <w:tcW w:w="562" w:type="dxa"/>
          </w:tcPr>
          <w:p w14:paraId="0635C97D" w14:textId="47A25575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9" w:type="dxa"/>
          </w:tcPr>
          <w:p w14:paraId="3DB47285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Планируется строительство</w:t>
            </w:r>
          </w:p>
          <w:p w14:paraId="587F7E99" w14:textId="3EB4EB52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E28AAA5" w14:textId="055DCC51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69274778" w14:textId="7A73E257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2EDA408" w14:textId="4ABF162C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</w:tcPr>
          <w:p w14:paraId="11BA8DCB" w14:textId="1FC2657C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B469F" w14:paraId="7F150604" w14:textId="77777777" w:rsidTr="000B469F">
        <w:tc>
          <w:tcPr>
            <w:tcW w:w="562" w:type="dxa"/>
          </w:tcPr>
          <w:p w14:paraId="37F41F80" w14:textId="6D850BA1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9" w:type="dxa"/>
          </w:tcPr>
          <w:p w14:paraId="0AFC0BCC" w14:textId="77777777" w:rsid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будет укрываться человек</w:t>
            </w:r>
          </w:p>
          <w:p w14:paraId="2B695408" w14:textId="4E9A27F7" w:rsidR="000B469F" w:rsidRPr="000B469F" w:rsidRDefault="000B469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2C98B48" w14:textId="3D89ECEB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08F0EA81" w14:textId="6F52BBC0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D6103D3" w14:textId="0B20F6B4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1012</w:t>
            </w:r>
          </w:p>
        </w:tc>
        <w:tc>
          <w:tcPr>
            <w:tcW w:w="1553" w:type="dxa"/>
          </w:tcPr>
          <w:p w14:paraId="2DDC7F86" w14:textId="41308CA9" w:rsidR="000B469F" w:rsidRPr="000B469F" w:rsidRDefault="000B469F" w:rsidP="000B4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420BCCDD" w14:textId="77777777" w:rsidR="008A4D6F" w:rsidRPr="008A4D6F" w:rsidRDefault="008A4D6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E47C50" w14:textId="7E6488E6" w:rsidR="008A4D6F" w:rsidRDefault="008A4D6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1E4E8BF" w14:textId="75C1D7B4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7CF905" w14:textId="5D6A0C8E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8709853" w14:textId="229081D8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CD1FF35" w14:textId="3F384F86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E4F9527" w14:textId="7E19F253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4724F6A" w14:textId="705D79AF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D122928" w14:textId="4CC1C3AA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7C2C52" w14:textId="76BD1E47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03F777D" w14:textId="2DD7CD41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AE9FE18" w14:textId="0DC5C380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6E9C4BD" w14:textId="012D6C31" w:rsidR="000B469F" w:rsidRDefault="000B469F" w:rsidP="008A4D6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987F06F" w14:textId="7D3D7C74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5F1F9070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58F508C7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4B5EB04E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35-п от 12.02.2024 г.</w:t>
      </w:r>
    </w:p>
    <w:p w14:paraId="1D01D409" w14:textId="77777777" w:rsidR="008A4D6F" w:rsidRPr="008A4D6F" w:rsidRDefault="008A4D6F" w:rsidP="00CA64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301A09" w14:textId="77777777" w:rsidR="008A4D6F" w:rsidRPr="008A4D6F" w:rsidRDefault="008A4D6F" w:rsidP="008A4D6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63B105" w14:textId="0B85494C" w:rsidR="008A4D6F" w:rsidRPr="008A4D6F" w:rsidRDefault="008A4D6F" w:rsidP="008A4D6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Порядок создания защитных сооружений гражданской обороны на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br/>
        <w:t xml:space="preserve">территории </w:t>
      </w:r>
      <w:r w:rsidR="00CA64A0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Кропоткинского 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муниципального образования</w:t>
      </w:r>
    </w:p>
    <w:p w14:paraId="558B0048" w14:textId="77777777" w:rsidR="008A4D6F" w:rsidRPr="008A4D6F" w:rsidRDefault="008A4D6F" w:rsidP="008A4D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096A079" w14:textId="27410380" w:rsidR="008A4D6F" w:rsidRPr="008A4D6F" w:rsidRDefault="008A4D6F" w:rsidP="008A4D6F">
      <w:pPr>
        <w:widowControl w:val="0"/>
        <w:numPr>
          <w:ilvl w:val="0"/>
          <w:numId w:val="13"/>
        </w:numPr>
        <w:tabs>
          <w:tab w:val="left" w:pos="2142"/>
        </w:tabs>
        <w:spacing w:after="0" w:line="356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Настоящий порядок создания защитных сооружений на территории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Кропоткинского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муниципального образования (далее Порядок) разработан в соответствии с Федеральным законом от 12 февраля 1998 года № 28-ФЗ «О гражданской обороне», Постановлением Правительства Российской Федерации от 29 ноября 1999 года № 1309 «О порядке создания убежищ и иных объектов гражданской обороны».</w:t>
      </w:r>
    </w:p>
    <w:p w14:paraId="3D972563" w14:textId="3F1916B2" w:rsidR="008A4D6F" w:rsidRPr="008A4D6F" w:rsidRDefault="008A4D6F" w:rsidP="008A4D6F">
      <w:pPr>
        <w:widowControl w:val="0"/>
        <w:numPr>
          <w:ilvl w:val="0"/>
          <w:numId w:val="13"/>
        </w:numPr>
        <w:tabs>
          <w:tab w:val="left" w:pos="2142"/>
        </w:tabs>
        <w:spacing w:after="0" w:line="360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 объектам гражданской обороны на территории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муниципального образования относятся:</w:t>
      </w:r>
    </w:p>
    <w:p w14:paraId="6A82223A" w14:textId="77777777" w:rsidR="008A4D6F" w:rsidRPr="008A4D6F" w:rsidRDefault="008A4D6F" w:rsidP="008A4D6F">
      <w:pPr>
        <w:widowControl w:val="0"/>
        <w:numPr>
          <w:ilvl w:val="0"/>
          <w:numId w:val="14"/>
        </w:numPr>
        <w:tabs>
          <w:tab w:val="left" w:pos="1623"/>
        </w:tabs>
        <w:spacing w:after="0" w:line="360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противорадиационное укрытие 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непрерывное пребывание в нем укрываемых в течение нормативного времени;</w:t>
      </w:r>
    </w:p>
    <w:p w14:paraId="1D67EE0E" w14:textId="77777777" w:rsidR="008A4D6F" w:rsidRPr="008A4D6F" w:rsidRDefault="008A4D6F" w:rsidP="008A4D6F">
      <w:pPr>
        <w:widowControl w:val="0"/>
        <w:spacing w:after="0" w:line="360" w:lineRule="exact"/>
        <w:ind w:left="820" w:right="160" w:firstLine="10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 w:bidi="ru-RU"/>
        </w:rPr>
        <w:t>укрытие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-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14:paraId="3724408A" w14:textId="77777777" w:rsidR="008A4D6F" w:rsidRPr="008A4D6F" w:rsidRDefault="008A4D6F" w:rsidP="008A4D6F">
      <w:pPr>
        <w:widowControl w:val="0"/>
        <w:numPr>
          <w:ilvl w:val="0"/>
          <w:numId w:val="14"/>
        </w:numPr>
        <w:tabs>
          <w:tab w:val="left" w:pos="1623"/>
        </w:tabs>
        <w:spacing w:after="0" w:line="360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иные объекты гражданской обороны - объекты, 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и сооружений, специальной обработки одежды, транспортных средств и других неотложных работ.</w:t>
      </w:r>
    </w:p>
    <w:p w14:paraId="0E2028CB" w14:textId="77777777" w:rsidR="00CA64A0" w:rsidRPr="00CA64A0" w:rsidRDefault="008A4D6F" w:rsidP="00CA64A0">
      <w:pPr>
        <w:widowControl w:val="0"/>
        <w:numPr>
          <w:ilvl w:val="0"/>
          <w:numId w:val="13"/>
        </w:numPr>
        <w:tabs>
          <w:tab w:val="left" w:pos="1714"/>
        </w:tabs>
        <w:spacing w:after="0" w:line="360" w:lineRule="exact"/>
        <w:ind w:left="82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Укрытия создаются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:</w:t>
      </w:r>
    </w:p>
    <w:p w14:paraId="3E73F4E4" w14:textId="7912E826" w:rsidR="008A4D6F" w:rsidRPr="00CA64A0" w:rsidRDefault="00CA64A0" w:rsidP="00CA64A0">
      <w:pPr>
        <w:pStyle w:val="ac"/>
        <w:widowControl w:val="0"/>
        <w:numPr>
          <w:ilvl w:val="1"/>
          <w:numId w:val="16"/>
        </w:numPr>
        <w:tabs>
          <w:tab w:val="left" w:pos="1714"/>
        </w:tabs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Д</w:t>
      </w:r>
      <w:r w:rsidR="008A4D6F" w:rsidRP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(загрязнения).</w:t>
      </w:r>
    </w:p>
    <w:p w14:paraId="018692F1" w14:textId="70FCAE4A" w:rsidR="008A4D6F" w:rsidRPr="00CA64A0" w:rsidRDefault="00CA64A0" w:rsidP="00CA64A0">
      <w:pPr>
        <w:pStyle w:val="ac"/>
        <w:widowControl w:val="0"/>
        <w:numPr>
          <w:ilvl w:val="1"/>
          <w:numId w:val="16"/>
        </w:numPr>
        <w:tabs>
          <w:tab w:val="left" w:pos="2142"/>
        </w:tabs>
        <w:spacing w:after="0" w:line="360" w:lineRule="exact"/>
        <w:ind w:right="1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8A4D6F" w:rsidRP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Для населения, проживающего в безопасных районах, и населения, эвакуируемого из зон возможных сильных разрушений, возможного химического и радиоактивного заражения (загрязнения) и катастрофического затопления, в безопасных районах используются и приспосабливаются в период мобилизации и военное время заглубленные помещения и другие сооружения подземного пространства.</w:t>
      </w:r>
    </w:p>
    <w:p w14:paraId="22BFDF4D" w14:textId="46630A0B" w:rsidR="008A4D6F" w:rsidRPr="008A4D6F" w:rsidRDefault="008A4D6F" w:rsidP="00CA64A0">
      <w:pPr>
        <w:widowControl w:val="0"/>
        <w:numPr>
          <w:ilvl w:val="0"/>
          <w:numId w:val="16"/>
        </w:numPr>
        <w:tabs>
          <w:tab w:val="left" w:pos="2142"/>
        </w:tabs>
        <w:spacing w:after="0" w:line="360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объектов гражданской обороны в период мобилизации и в военное время осуществляется в соответствии с планом гражданской обороны Администрации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поселения.</w:t>
      </w:r>
    </w:p>
    <w:p w14:paraId="35E645D8" w14:textId="77777777" w:rsidR="008A4D6F" w:rsidRPr="008A4D6F" w:rsidRDefault="008A4D6F" w:rsidP="00CA64A0">
      <w:pPr>
        <w:widowControl w:val="0"/>
        <w:numPr>
          <w:ilvl w:val="0"/>
          <w:numId w:val="16"/>
        </w:numPr>
        <w:tabs>
          <w:tab w:val="left" w:pos="2142"/>
        </w:tabs>
        <w:spacing w:after="0" w:line="360" w:lineRule="exact"/>
        <w:ind w:left="82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объектов гражданской обороны осуществляется за счет приспособления существующих, реконструируемых и вновь строящихся зданий и </w:t>
      </w: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сооружений, которые по своему предназначению могут быть использованы как объекты гражданской обороны. В качестве объектов гражданской обороны также могут использоваться объекты, предназначенные для обеспечения защиты от чрезвычайных ситуаций природного и техногенного характера.</w:t>
      </w:r>
    </w:p>
    <w:p w14:paraId="5E124FA3" w14:textId="1D901E30" w:rsidR="008A4D6F" w:rsidRPr="008A4D6F" w:rsidRDefault="008A4D6F" w:rsidP="00CA64A0">
      <w:pPr>
        <w:widowControl w:val="0"/>
        <w:numPr>
          <w:ilvl w:val="0"/>
          <w:numId w:val="16"/>
        </w:numPr>
        <w:tabs>
          <w:tab w:val="left" w:pos="1325"/>
        </w:tabs>
        <w:spacing w:after="0" w:line="360" w:lineRule="exact"/>
        <w:ind w:left="851" w:right="220" w:firstLine="1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Администрация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муниципального образования на подведомственной территории: 1) определяет общую потребность в объектах гражданской обороны; 2) осуществляет контроль за состоянием объектов гражданской обороны и поддержанием их в состоянии постоянной готовности к использованию; 3) ведет учет существующих и создаваемых объектов гражданской обороны</w:t>
      </w:r>
      <w:r w:rsidRPr="008A4D6F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.</w:t>
      </w:r>
    </w:p>
    <w:p w14:paraId="7F861267" w14:textId="56E74A2A" w:rsidR="008A4D6F" w:rsidRPr="008A4D6F" w:rsidRDefault="008A4D6F" w:rsidP="00CA64A0">
      <w:pPr>
        <w:widowControl w:val="0"/>
        <w:numPr>
          <w:ilvl w:val="0"/>
          <w:numId w:val="16"/>
        </w:numPr>
        <w:tabs>
          <w:tab w:val="left" w:pos="2111"/>
        </w:tabs>
        <w:spacing w:after="0" w:line="360" w:lineRule="exact"/>
        <w:ind w:left="760" w:right="220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В мирное время строительство объектов гражданской обороны, для укрытия населения в защитных сооружениях, на территории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муниципального образования не планируется. В период мобилизации и в военное время, для укрытия населения, могут использоваться заглубленные помещения и другие сооружения подземного пространства, находящиеся в учреждениях, организациях и зданиях, находящихся на территории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муниципального образования.</w:t>
      </w:r>
    </w:p>
    <w:p w14:paraId="557CF2BA" w14:textId="297D147B" w:rsidR="008A4D6F" w:rsidRPr="008A4D6F" w:rsidRDefault="008A4D6F" w:rsidP="00CA64A0">
      <w:pPr>
        <w:widowControl w:val="0"/>
        <w:numPr>
          <w:ilvl w:val="0"/>
          <w:numId w:val="16"/>
        </w:numPr>
        <w:tabs>
          <w:tab w:val="left" w:pos="1325"/>
        </w:tabs>
        <w:spacing w:after="0" w:line="360" w:lineRule="exact"/>
        <w:ind w:left="851" w:right="220" w:firstLine="16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Организации, расположенные на территории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Кропоткинского</w:t>
      </w:r>
      <w:r w:rsidR="00CA64A0"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образования:</w:t>
      </w:r>
    </w:p>
    <w:p w14:paraId="3578A668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709" w:right="220" w:firstLine="3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     - 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объекты гражданской обороны;</w:t>
      </w:r>
    </w:p>
    <w:p w14:paraId="7094BFA4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709" w:right="220" w:firstLine="3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    - обеспечивают сохранность существующих и создаваемых объектов гражданской обороны;</w:t>
      </w:r>
    </w:p>
    <w:p w14:paraId="1588EAF2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709" w:right="220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    -  обеспечивают сохранность существующих объектов гражданской обороны, принимают меры по поддержанию их в состоянии готовности к использованию;</w:t>
      </w:r>
    </w:p>
    <w:p w14:paraId="40A9FCD6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1020" w:right="2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 xml:space="preserve">     - ведут учет существующих и создаваемых объектов гражданской обороны.</w:t>
      </w:r>
    </w:p>
    <w:p w14:paraId="54557D0D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709" w:right="220" w:firstLine="3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sz w:val="24"/>
          <w:szCs w:val="24"/>
          <w:lang w:eastAsia="ru-RU"/>
        </w:rPr>
        <w:t>10. В мирное время объекты гражданской обороны в установленном порядке могут использоваться в интересах экономики и обслуживании населения,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14:paraId="6EAB375C" w14:textId="77777777" w:rsidR="008A4D6F" w:rsidRPr="008A4D6F" w:rsidRDefault="008A4D6F" w:rsidP="008A4D6F">
      <w:pPr>
        <w:widowControl w:val="0"/>
        <w:tabs>
          <w:tab w:val="left" w:pos="1325"/>
        </w:tabs>
        <w:spacing w:after="0" w:line="360" w:lineRule="exact"/>
        <w:ind w:left="709" w:right="220" w:firstLine="3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48FDE6" w14:textId="3E877465" w:rsidR="008A4D6F" w:rsidRDefault="008A4D6F" w:rsidP="008A4D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92BFE" w14:textId="42699F4B" w:rsidR="00CA64A0" w:rsidRDefault="00CA64A0" w:rsidP="008A4D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10C900" w14:textId="43FBED27" w:rsidR="00CA64A0" w:rsidRDefault="00CA64A0" w:rsidP="008A4D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C5B714" w14:textId="660D3FCC" w:rsidR="00CA64A0" w:rsidRDefault="00CA64A0" w:rsidP="008A4D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556488" w14:textId="77777777" w:rsidR="00CA64A0" w:rsidRPr="008A4D6F" w:rsidRDefault="00CA64A0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541318D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116D5A0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40E2814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E244FA5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10589D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24598D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E45A76" w14:textId="07D7D721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14:paraId="136F4533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2EBE7152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5B0E2EAE" w14:textId="77777777" w:rsidR="00CA64A0" w:rsidRDefault="00CA64A0" w:rsidP="00CA6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35-п от 12.02.2024 г.</w:t>
      </w:r>
    </w:p>
    <w:p w14:paraId="0C1F168B" w14:textId="77777777" w:rsidR="008A4D6F" w:rsidRPr="008A4D6F" w:rsidRDefault="008A4D6F" w:rsidP="00CA64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B07783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E5AC17" w14:textId="40B800B1" w:rsidR="008A4D6F" w:rsidRPr="008A4D6F" w:rsidRDefault="008A4D6F" w:rsidP="008A4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Порядок учета защитных сооружений гражданской обороны на территории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br/>
      </w:r>
      <w:r w:rsidR="00CA64A0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Кропоткинского 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муниципального образования</w:t>
      </w:r>
    </w:p>
    <w:p w14:paraId="3907BD7B" w14:textId="77777777" w:rsidR="008A4D6F" w:rsidRPr="008A4D6F" w:rsidRDefault="008A4D6F" w:rsidP="008A4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</w:p>
    <w:p w14:paraId="78FCEA54" w14:textId="6BDC82B3" w:rsidR="008A4D6F" w:rsidRPr="008A4D6F" w:rsidRDefault="008A4D6F" w:rsidP="008A4D6F">
      <w:pPr>
        <w:widowControl w:val="0"/>
        <w:spacing w:after="0" w:line="32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Учет защитных сооружений гражданской обороны (далее - ЗС ГО) ведется в администрации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Кропоткинского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муниципального образования, а также в организациях, имеющих на балансе ЗС ГО, в журнале учета ЗС ГО, форма которого приведена в приложении № 4 к настоящему постановлению.</w:t>
      </w:r>
    </w:p>
    <w:p w14:paraId="19B67FC5" w14:textId="77777777" w:rsidR="008A4D6F" w:rsidRPr="008A4D6F" w:rsidRDefault="008A4D6F" w:rsidP="008A4D6F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Документальным основанием для ведения учета ЗС ГО является паспорт сооружения, в котором указываются его основные технические характеристики и перечень оборудования систем жизнеобеспечения. Обязательными приложениями к паспорту ЗС ГО являются копии поэтажных планов и экспликаций помещений объекта ГО.</w:t>
      </w:r>
    </w:p>
    <w:p w14:paraId="095067BC" w14:textId="77777777" w:rsidR="008A4D6F" w:rsidRPr="008A4D6F" w:rsidRDefault="008A4D6F" w:rsidP="008A4D6F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Паспорт ЗС ГО оформляется после ввода защитного сооружения в эксплуатацию или по итогам инвентаризации ЗС ГО.</w:t>
      </w:r>
    </w:p>
    <w:p w14:paraId="6CA84F7E" w14:textId="77777777" w:rsidR="008A4D6F" w:rsidRPr="008A4D6F" w:rsidRDefault="008A4D6F" w:rsidP="008A4D6F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Сведения о наличии ЗС ГО представляются в ГУ МЧС России по Иркутской области в соответствии с устанавливаемым порядком.</w:t>
      </w:r>
    </w:p>
    <w:p w14:paraId="0FFE7775" w14:textId="77777777" w:rsidR="008A4D6F" w:rsidRPr="008A4D6F" w:rsidRDefault="008A4D6F" w:rsidP="008A4D6F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Инвентарные номера убежищам и противорадиационным укрытиям присваиваются ГУ МЧС России по Иркутской области в соответствии с нумерацией ЗС ГО, устанавливаемой на территории Иркутской области. Для присвоения инвентарных номеров организации представляют в ГУ МЧС России по Иркутской области данные о месте расположения ЗС ГО и копии паспортов сооружений.</w:t>
      </w:r>
    </w:p>
    <w:p w14:paraId="30397F86" w14:textId="77777777" w:rsidR="008A4D6F" w:rsidRPr="008A4D6F" w:rsidRDefault="008A4D6F" w:rsidP="008A4D6F">
      <w:pPr>
        <w:widowControl w:val="0"/>
        <w:spacing w:after="0" w:line="360" w:lineRule="exact"/>
        <w:ind w:left="80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 учета снимаются ЗС ГО в следующих случаях:</w:t>
      </w:r>
    </w:p>
    <w:p w14:paraId="28DDFE1D" w14:textId="5B91070A" w:rsidR="008A4D6F" w:rsidRPr="008A4D6F" w:rsidRDefault="00CA64A0" w:rsidP="00CA64A0">
      <w:pPr>
        <w:widowControl w:val="0"/>
        <w:spacing w:after="0" w:line="356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 утрате расчетных защитных свойств ограждающих и несущих строительных конструкций, если восстановление их технически невозможно или экономически нецелесообразно;</w:t>
      </w:r>
    </w:p>
    <w:p w14:paraId="676A6E7B" w14:textId="4274D208" w:rsidR="008A4D6F" w:rsidRPr="008A4D6F" w:rsidRDefault="00CA64A0" w:rsidP="00CA64A0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связи с новым строительство реконструкцией, техническим переоснащением зданий и сооружений, осуществляемыми по решению федеральных органов исполнительной власти субъектов Российской Федерации и органов местного самоуправления;</w:t>
      </w:r>
    </w:p>
    <w:p w14:paraId="791D5D9D" w14:textId="20168BD4" w:rsidR="008A4D6F" w:rsidRPr="008A4D6F" w:rsidRDefault="00CA64A0" w:rsidP="00CA64A0">
      <w:pPr>
        <w:widowControl w:val="0"/>
        <w:spacing w:after="0" w:line="360" w:lineRule="exact"/>
        <w:ind w:left="800" w:right="160" w:firstLine="5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 отсутствии организаций, которым возможна передача ЗС ГО в оперативное управление, хозяйственное ведение, и потребность в ЗС ГО на данной территории для защиты категории населения, установленных Постановлением Правительства Российской Федерации от 29 ноября 1999 г. № 1309 «О порядке создания убежищ и иных объектов гражданской обороны»;</w:t>
      </w:r>
    </w:p>
    <w:p w14:paraId="769D56AE" w14:textId="0382CB6A" w:rsidR="008A4D6F" w:rsidRPr="008A4D6F" w:rsidRDefault="008A4D6F" w:rsidP="008A4D6F">
      <w:pPr>
        <w:spacing w:after="0" w:line="240" w:lineRule="auto"/>
        <w:ind w:left="851" w:hanging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</w:t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ab/>
      </w:r>
      <w:r w:rsidR="00CA64A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ab/>
        <w:t xml:space="preserve">-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 фактическом отсутствии ЗС ГО по учетному адресу. При этом к акту о снятии ЗС ГО с учета прилагаются материалы проведенных проверок (расследований) по факту отсутствия ЗС ГО по учетному адресу.</w:t>
      </w:r>
    </w:p>
    <w:p w14:paraId="0D133ACA" w14:textId="77777777" w:rsidR="008A4D6F" w:rsidRPr="008A4D6F" w:rsidRDefault="008A4D6F" w:rsidP="008A4D6F">
      <w:pPr>
        <w:spacing w:after="0" w:line="240" w:lineRule="auto"/>
        <w:ind w:left="851" w:hanging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5C30850" w14:textId="77777777" w:rsidR="008A4D6F" w:rsidRPr="008A4D6F" w:rsidRDefault="008A4D6F" w:rsidP="008A4D6F">
      <w:pPr>
        <w:spacing w:after="0" w:line="240" w:lineRule="auto"/>
        <w:ind w:left="851" w:hanging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622AFFE" w14:textId="77777777" w:rsidR="008A4D6F" w:rsidRPr="008A4D6F" w:rsidRDefault="008A4D6F" w:rsidP="008A4D6F">
      <w:pPr>
        <w:spacing w:after="0" w:line="240" w:lineRule="auto"/>
        <w:ind w:left="851" w:hanging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BC66F53" w14:textId="77777777" w:rsidR="008A4D6F" w:rsidRPr="008A4D6F" w:rsidRDefault="008A4D6F" w:rsidP="008A4D6F">
      <w:pPr>
        <w:widowControl w:val="0"/>
        <w:spacing w:after="0" w:line="338" w:lineRule="exact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lastRenderedPageBreak/>
        <w:t>В целях подготовки документации для снятия с учета ЗС ГО создается комиссия.</w:t>
      </w:r>
    </w:p>
    <w:p w14:paraId="16A9AB01" w14:textId="77777777" w:rsidR="008A4D6F" w:rsidRPr="008A4D6F" w:rsidRDefault="008A4D6F" w:rsidP="008A4D6F">
      <w:pPr>
        <w:widowControl w:val="0"/>
        <w:spacing w:after="0" w:line="353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Порядок снятия с учета ЗС ГО определен приказом МЧС РФ от 15 декабря 2002 г. № 583 «Об утверждении и введении в действие Правил эксплуатации защитных сооружений гражданской обороны».</w:t>
      </w:r>
    </w:p>
    <w:p w14:paraId="03045614" w14:textId="77777777" w:rsidR="006C5285" w:rsidRDefault="008A4D6F" w:rsidP="008A4D6F">
      <w:pPr>
        <w:widowControl w:val="0"/>
        <w:spacing w:after="0" w:line="374" w:lineRule="exact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 акту о снятии с учета ЗС ГО прилагаются: </w:t>
      </w:r>
    </w:p>
    <w:p w14:paraId="061215C4" w14:textId="7E5CE6A4" w:rsidR="008A4D6F" w:rsidRPr="008A4D6F" w:rsidRDefault="006C5285" w:rsidP="008A4D6F">
      <w:pPr>
        <w:widowControl w:val="0"/>
        <w:spacing w:after="0" w:line="374" w:lineRule="exact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паспорт ЗС ГО;</w:t>
      </w:r>
    </w:p>
    <w:p w14:paraId="7ED9AFDB" w14:textId="721FAA4D" w:rsidR="008A4D6F" w:rsidRPr="008A4D6F" w:rsidRDefault="006C5285" w:rsidP="008A4D6F">
      <w:pPr>
        <w:widowControl w:val="0"/>
        <w:spacing w:after="0" w:line="374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выписка из реестра федерального имущества (собственности субъектов Российской Федерации или муниципального образования);</w:t>
      </w:r>
    </w:p>
    <w:p w14:paraId="003C527C" w14:textId="65BBEFFE" w:rsidR="008A4D6F" w:rsidRPr="008A4D6F" w:rsidRDefault="006C5285" w:rsidP="008A4D6F">
      <w:pPr>
        <w:widowControl w:val="0"/>
        <w:spacing w:after="0" w:line="353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копия свидетельства о государственной регистрации права собственности;</w:t>
      </w:r>
    </w:p>
    <w:p w14:paraId="2534FE25" w14:textId="7CEBEC17" w:rsidR="008A4D6F" w:rsidRPr="008A4D6F" w:rsidRDefault="006C5285" w:rsidP="008A4D6F">
      <w:pPr>
        <w:widowControl w:val="0"/>
        <w:spacing w:after="0" w:line="364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техническое заключение о состоянии ЗС ГО по образцу, рекомендуемому приказом МЧС РФ от 15 декабря 2002 г. № 583 «Об утверждении и введении в действие Правил эксплуатации защитных сооружений гражданской обороны»;</w:t>
      </w:r>
    </w:p>
    <w:p w14:paraId="7D069387" w14:textId="37F8B044" w:rsidR="008A4D6F" w:rsidRPr="008A4D6F" w:rsidRDefault="006C5285" w:rsidP="008A4D6F">
      <w:pPr>
        <w:widowControl w:val="0"/>
        <w:spacing w:after="0" w:line="35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рекомендации по использованию полученного в результате снятия с учета ЗС ГО помещения и земельного участка;</w:t>
      </w:r>
    </w:p>
    <w:p w14:paraId="00569237" w14:textId="383785CE" w:rsidR="008A4D6F" w:rsidRPr="008A4D6F" w:rsidRDefault="006C5285" w:rsidP="008A4D6F">
      <w:pPr>
        <w:widowControl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особое мнение отдельных членов комиссии (при наличии).</w:t>
      </w:r>
    </w:p>
    <w:p w14:paraId="1433F850" w14:textId="77777777" w:rsidR="008A4D6F" w:rsidRPr="008A4D6F" w:rsidRDefault="008A4D6F" w:rsidP="008A4D6F">
      <w:pPr>
        <w:widowControl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Акт о снятии с учета ЗС ГО с прилагаемыми к нему документами (далее - документация) составляется в </w:t>
      </w:r>
      <w:r w:rsidRPr="008A4D6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 w:bidi="ru-RU"/>
        </w:rPr>
        <w:t xml:space="preserve">пяти </w:t>
      </w: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экземплярах. До утверждения акт о снятии с учета убежищ гражданской обороны с прилагаемой документацией направляется на согласование в МЧС России.</w:t>
      </w:r>
    </w:p>
    <w:p w14:paraId="508BE144" w14:textId="77777777" w:rsidR="006C5285" w:rsidRDefault="008A4D6F" w:rsidP="006C5285">
      <w:pPr>
        <w:widowControl w:val="0"/>
        <w:spacing w:after="0" w:line="385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После утверждения акт о снятии с учета ЗС ГО руководителем, решением которого создана комиссия, направляется: </w:t>
      </w:r>
    </w:p>
    <w:p w14:paraId="28C9CE9C" w14:textId="3E2C8558" w:rsidR="008A4D6F" w:rsidRPr="008A4D6F" w:rsidRDefault="006C5285" w:rsidP="006C5285">
      <w:pPr>
        <w:widowControl w:val="0"/>
        <w:spacing w:after="0" w:line="385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первый экземпляр - в МЧС России;</w:t>
      </w:r>
    </w:p>
    <w:p w14:paraId="61080BB2" w14:textId="39A6D9AF" w:rsidR="008A4D6F" w:rsidRPr="008A4D6F" w:rsidRDefault="006C5285" w:rsidP="008A4D6F">
      <w:pPr>
        <w:widowControl w:val="0"/>
        <w:spacing w:after="0" w:line="353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второй экземпляр - в соответствующий орган, утвердивший акт о снятии с учета ЗС ГО;</w:t>
      </w:r>
    </w:p>
    <w:p w14:paraId="0CB59398" w14:textId="1E10FF49" w:rsidR="008A4D6F" w:rsidRPr="008A4D6F" w:rsidRDefault="006C5285" w:rsidP="008A4D6F">
      <w:pPr>
        <w:widowControl w:val="0"/>
        <w:spacing w:after="0" w:line="35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третий экземпляр - в главное управление МЧС России по Иркутской области, в котором находится ЗС ГО на учете;</w:t>
      </w:r>
    </w:p>
    <w:p w14:paraId="2CEBDF39" w14:textId="60D810CD" w:rsidR="008A4D6F" w:rsidRPr="008A4D6F" w:rsidRDefault="006C5285" w:rsidP="008A4D6F">
      <w:pPr>
        <w:widowControl w:val="0"/>
        <w:spacing w:after="0" w:line="335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четвертый экземпляр - в соответствующий территориальный орган Росимущества;</w:t>
      </w:r>
    </w:p>
    <w:p w14:paraId="6FDF5F9A" w14:textId="73DBB161" w:rsidR="008A4D6F" w:rsidRPr="008A4D6F" w:rsidRDefault="006C5285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8A4D6F" w:rsidRPr="008A4D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пятый экземпляр - в организацию, в которой ЗС ГО находится на праве хозяйственного ведения или оперативного управления.</w:t>
      </w:r>
    </w:p>
    <w:p w14:paraId="6763853D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147FF07" w14:textId="77777777" w:rsidR="008A4D6F" w:rsidRPr="008A4D6F" w:rsidRDefault="008A4D6F" w:rsidP="008A4D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20FAD45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5E77287A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C58A644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FEF3F4B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85BE9C0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29234BDC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4A21F9FB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148001D4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DD2EE39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009A9C4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3DC2B2B9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714F3A0C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0772CC35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5A10CBD1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51680477" w14:textId="77777777" w:rsidR="008A4D6F" w:rsidRPr="008A4D6F" w:rsidRDefault="008A4D6F" w:rsidP="008A4D6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1A06447" w14:textId="45C9180F" w:rsidR="008A4D6F" w:rsidRPr="008A4D6F" w:rsidRDefault="008A4D6F" w:rsidP="006C528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8A4D6F" w:rsidRPr="008A4D6F" w:rsidSect="008A4D6F">
          <w:type w:val="continuous"/>
          <w:pgSz w:w="11906" w:h="16838"/>
          <w:pgMar w:top="568" w:right="850" w:bottom="1134" w:left="1134" w:header="708" w:footer="708" w:gutter="0"/>
          <w:cols w:space="708"/>
          <w:docGrid w:linePitch="360"/>
        </w:sectPr>
      </w:pPr>
      <w:r w:rsidRPr="008A4D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</w:t>
      </w:r>
    </w:p>
    <w:p w14:paraId="69370933" w14:textId="712370D8" w:rsidR="006C5285" w:rsidRDefault="006C5285" w:rsidP="006C52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4</w:t>
      </w:r>
    </w:p>
    <w:p w14:paraId="7F68D280" w14:textId="77777777" w:rsidR="006C5285" w:rsidRDefault="006C5285" w:rsidP="006C52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736064B2" w14:textId="77777777" w:rsidR="006C5285" w:rsidRDefault="006C5285" w:rsidP="006C52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5403E597" w14:textId="77777777" w:rsidR="006C5285" w:rsidRDefault="006C5285" w:rsidP="006C52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35-п от 12.02.2024 г.</w:t>
      </w:r>
    </w:p>
    <w:p w14:paraId="7A2B4D97" w14:textId="77777777" w:rsidR="008A4D6F" w:rsidRPr="008A4D6F" w:rsidRDefault="008A4D6F" w:rsidP="006C5285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14:paraId="6A4CA213" w14:textId="52A27FA0" w:rsidR="008A4D6F" w:rsidRPr="008A4D6F" w:rsidRDefault="008A4D6F" w:rsidP="008A4D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Форма журнала учета защитных сооружений гражданской обороны на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br/>
        <w:t xml:space="preserve">территории </w:t>
      </w:r>
      <w:r w:rsidR="006C5285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Кропоткинского </w:t>
      </w:r>
      <w:r w:rsidRPr="008A4D6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муниципального образования</w:t>
      </w:r>
    </w:p>
    <w:p w14:paraId="18F29570" w14:textId="77777777" w:rsidR="008A4D6F" w:rsidRPr="008A4D6F" w:rsidRDefault="008A4D6F" w:rsidP="008A4D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</w:p>
    <w:p w14:paraId="2D5B97B2" w14:textId="77777777" w:rsidR="008A4D6F" w:rsidRPr="008A4D6F" w:rsidRDefault="008A4D6F" w:rsidP="008A4D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</w:p>
    <w:tbl>
      <w:tblPr>
        <w:tblStyle w:val="1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1418"/>
        <w:gridCol w:w="1275"/>
        <w:gridCol w:w="993"/>
        <w:gridCol w:w="992"/>
        <w:gridCol w:w="992"/>
        <w:gridCol w:w="1134"/>
        <w:gridCol w:w="1418"/>
        <w:gridCol w:w="1417"/>
        <w:gridCol w:w="1985"/>
        <w:gridCol w:w="1701"/>
      </w:tblGrid>
      <w:tr w:rsidR="008A4D6F" w:rsidRPr="008A4D6F" w14:paraId="0CF798C2" w14:textId="77777777" w:rsidTr="00C277A4">
        <w:trPr>
          <w:trHeight w:val="420"/>
        </w:trPr>
        <w:tc>
          <w:tcPr>
            <w:tcW w:w="562" w:type="dxa"/>
            <w:vMerge w:val="restart"/>
          </w:tcPr>
          <w:p w14:paraId="2DD74F5F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990" w:type="dxa"/>
            <w:vMerge w:val="restart"/>
          </w:tcPr>
          <w:p w14:paraId="380CC2D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Наименование предприятия, организации, ведомственная принадлежность</w:t>
            </w:r>
          </w:p>
        </w:tc>
        <w:tc>
          <w:tcPr>
            <w:tcW w:w="1418" w:type="dxa"/>
            <w:vMerge w:val="restart"/>
          </w:tcPr>
          <w:p w14:paraId="5C9B3E9E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Полный адрес места расположения ЗС ГО с указанием строения, подъезда</w:t>
            </w:r>
          </w:p>
        </w:tc>
        <w:tc>
          <w:tcPr>
            <w:tcW w:w="1275" w:type="dxa"/>
            <w:vMerge w:val="restart"/>
          </w:tcPr>
          <w:p w14:paraId="4ABE1A0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Инвентарный номер ЗС ГО</w:t>
            </w:r>
          </w:p>
        </w:tc>
        <w:tc>
          <w:tcPr>
            <w:tcW w:w="993" w:type="dxa"/>
            <w:vMerge w:val="restart"/>
          </w:tcPr>
          <w:p w14:paraId="79FA38B7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Тип, класс ЗС ГО</w:t>
            </w:r>
          </w:p>
        </w:tc>
        <w:tc>
          <w:tcPr>
            <w:tcW w:w="992" w:type="dxa"/>
            <w:vMerge w:val="restart"/>
          </w:tcPr>
          <w:p w14:paraId="0F5EB61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Вместимость чел.</w:t>
            </w:r>
          </w:p>
        </w:tc>
        <w:tc>
          <w:tcPr>
            <w:tcW w:w="992" w:type="dxa"/>
            <w:vMerge w:val="restart"/>
          </w:tcPr>
          <w:p w14:paraId="3F7BB877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Соответствие нормам и тм го</w:t>
            </w:r>
          </w:p>
        </w:tc>
        <w:tc>
          <w:tcPr>
            <w:tcW w:w="2552" w:type="dxa"/>
            <w:gridSpan w:val="2"/>
          </w:tcPr>
          <w:p w14:paraId="0860849A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Площадь м</w:t>
            </w: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bidi="ru-RU"/>
              </w:rPr>
              <w:t>2</w:t>
            </w:r>
          </w:p>
          <w:p w14:paraId="79CBB37A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  <w:vMerge w:val="restart"/>
          </w:tcPr>
          <w:p w14:paraId="16B13D9E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Год ввода в эксплуатацию</w:t>
            </w:r>
          </w:p>
        </w:tc>
        <w:tc>
          <w:tcPr>
            <w:tcW w:w="1985" w:type="dxa"/>
            <w:vMerge w:val="restart"/>
          </w:tcPr>
          <w:p w14:paraId="2895984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Характер использования в мирное время</w:t>
            </w:r>
          </w:p>
        </w:tc>
        <w:tc>
          <w:tcPr>
            <w:tcW w:w="1701" w:type="dxa"/>
            <w:vMerge w:val="restart"/>
          </w:tcPr>
          <w:p w14:paraId="0DFF0F3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Готовность к приему укрываемых</w:t>
            </w:r>
          </w:p>
        </w:tc>
      </w:tr>
      <w:tr w:rsidR="008A4D6F" w:rsidRPr="008A4D6F" w14:paraId="35B0B63D" w14:textId="77777777" w:rsidTr="00C277A4">
        <w:trPr>
          <w:trHeight w:val="2340"/>
        </w:trPr>
        <w:tc>
          <w:tcPr>
            <w:tcW w:w="562" w:type="dxa"/>
            <w:vMerge/>
          </w:tcPr>
          <w:p w14:paraId="11AC13E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90" w:type="dxa"/>
            <w:vMerge/>
          </w:tcPr>
          <w:p w14:paraId="1184856C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/>
          </w:tcPr>
          <w:p w14:paraId="23FF476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</w:tcPr>
          <w:p w14:paraId="13639CC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vMerge/>
          </w:tcPr>
          <w:p w14:paraId="6F824E04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vMerge/>
          </w:tcPr>
          <w:p w14:paraId="74F7D37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vMerge/>
          </w:tcPr>
          <w:p w14:paraId="62790267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14:paraId="575E18D6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Общая</w:t>
            </w:r>
          </w:p>
        </w:tc>
        <w:tc>
          <w:tcPr>
            <w:tcW w:w="1418" w:type="dxa"/>
          </w:tcPr>
          <w:p w14:paraId="4FEBA767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Основных помещений</w:t>
            </w:r>
          </w:p>
        </w:tc>
        <w:tc>
          <w:tcPr>
            <w:tcW w:w="1417" w:type="dxa"/>
            <w:vMerge/>
          </w:tcPr>
          <w:p w14:paraId="1E81F63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  <w:vMerge/>
          </w:tcPr>
          <w:p w14:paraId="7ACF164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</w:tcPr>
          <w:p w14:paraId="7596CFD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</w:tr>
      <w:tr w:rsidR="008A4D6F" w:rsidRPr="008A4D6F" w14:paraId="74716C7D" w14:textId="77777777" w:rsidTr="00C277A4">
        <w:tc>
          <w:tcPr>
            <w:tcW w:w="562" w:type="dxa"/>
          </w:tcPr>
          <w:p w14:paraId="574C061E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990" w:type="dxa"/>
          </w:tcPr>
          <w:p w14:paraId="1A93A370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2CF1C0C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14:paraId="517E4C64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14:paraId="754582F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06BD9054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3156974C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14:paraId="61F6FB9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5B1F173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</w:tcPr>
          <w:p w14:paraId="52CB664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</w:tcPr>
          <w:p w14:paraId="601EEFC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14:paraId="1DE1A486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</w:tr>
      <w:tr w:rsidR="008A4D6F" w:rsidRPr="008A4D6F" w14:paraId="7DB479B0" w14:textId="77777777" w:rsidTr="00C277A4">
        <w:tc>
          <w:tcPr>
            <w:tcW w:w="562" w:type="dxa"/>
          </w:tcPr>
          <w:p w14:paraId="3E5BE00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990" w:type="dxa"/>
          </w:tcPr>
          <w:p w14:paraId="65AD9C71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5057949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14:paraId="4AEC09C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14:paraId="5C409FA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363929D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4A0655EC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14:paraId="701B2981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5D1433D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</w:tcPr>
          <w:p w14:paraId="6B15DA94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</w:tcPr>
          <w:p w14:paraId="406F5C4C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14:paraId="0B34A542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</w:tr>
      <w:tr w:rsidR="008A4D6F" w:rsidRPr="008A4D6F" w14:paraId="6779FEB9" w14:textId="77777777" w:rsidTr="00C277A4">
        <w:tc>
          <w:tcPr>
            <w:tcW w:w="562" w:type="dxa"/>
          </w:tcPr>
          <w:p w14:paraId="0FAD554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990" w:type="dxa"/>
          </w:tcPr>
          <w:p w14:paraId="07ADD792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3333ADC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14:paraId="609F0F9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14:paraId="51264C07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453F9484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33315BFA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14:paraId="07A25F5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7B31289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</w:tcPr>
          <w:p w14:paraId="27EEC601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</w:tcPr>
          <w:p w14:paraId="0E2EE12B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14:paraId="3780E911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</w:tr>
      <w:tr w:rsidR="008A4D6F" w:rsidRPr="008A4D6F" w14:paraId="42DB4B4C" w14:textId="77777777" w:rsidTr="00C277A4">
        <w:tc>
          <w:tcPr>
            <w:tcW w:w="562" w:type="dxa"/>
          </w:tcPr>
          <w:p w14:paraId="4E2DFF5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8A4D6F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990" w:type="dxa"/>
          </w:tcPr>
          <w:p w14:paraId="55A950F2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5B93316C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14:paraId="38DBF073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14:paraId="68A43B0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7F7A424D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14:paraId="104E895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</w:tcPr>
          <w:p w14:paraId="2FF7DB1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14:paraId="529D17A9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</w:tcPr>
          <w:p w14:paraId="6FA19678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</w:tcPr>
          <w:p w14:paraId="25165EE6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14:paraId="66436735" w14:textId="77777777" w:rsidR="008A4D6F" w:rsidRPr="008A4D6F" w:rsidRDefault="008A4D6F" w:rsidP="008A4D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</w:pPr>
          </w:p>
        </w:tc>
      </w:tr>
    </w:tbl>
    <w:p w14:paraId="1496124E" w14:textId="0BBE3691" w:rsidR="008A4D6F" w:rsidRDefault="008A4D6F" w:rsidP="003057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A4D6F" w:rsidSect="00305710">
      <w:pgSz w:w="16838" w:h="11906" w:orient="landscape"/>
      <w:pgMar w:top="851" w:right="992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01CD9" w14:textId="77777777" w:rsidR="004D6918" w:rsidRDefault="004D6918" w:rsidP="006F306E">
      <w:pPr>
        <w:spacing w:after="0" w:line="240" w:lineRule="auto"/>
      </w:pPr>
      <w:r>
        <w:separator/>
      </w:r>
    </w:p>
  </w:endnote>
  <w:endnote w:type="continuationSeparator" w:id="0">
    <w:p w14:paraId="69B0D1E5" w14:textId="77777777" w:rsidR="004D6918" w:rsidRDefault="004D6918" w:rsidP="006F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F4B29" w14:textId="77777777" w:rsidR="004D6918" w:rsidRDefault="004D6918" w:rsidP="006F306E">
      <w:pPr>
        <w:spacing w:after="0" w:line="240" w:lineRule="auto"/>
      </w:pPr>
      <w:r>
        <w:separator/>
      </w:r>
    </w:p>
  </w:footnote>
  <w:footnote w:type="continuationSeparator" w:id="0">
    <w:p w14:paraId="0313706E" w14:textId="77777777" w:rsidR="004D6918" w:rsidRDefault="004D6918" w:rsidP="006F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82"/>
    <w:multiLevelType w:val="multilevel"/>
    <w:tmpl w:val="0A883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53BF5"/>
    <w:multiLevelType w:val="multilevel"/>
    <w:tmpl w:val="2648E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DA3D0D"/>
    <w:multiLevelType w:val="multilevel"/>
    <w:tmpl w:val="BD18DD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20075550"/>
    <w:multiLevelType w:val="hybridMultilevel"/>
    <w:tmpl w:val="679681AA"/>
    <w:lvl w:ilvl="0" w:tplc="4B0A2AEE">
      <w:start w:val="2"/>
      <w:numFmt w:val="decimal"/>
      <w:lvlText w:val="%1."/>
      <w:lvlJc w:val="left"/>
      <w:pPr>
        <w:ind w:left="11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2E1C270E"/>
    <w:multiLevelType w:val="multilevel"/>
    <w:tmpl w:val="F8F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47709"/>
    <w:multiLevelType w:val="hybridMultilevel"/>
    <w:tmpl w:val="27149280"/>
    <w:lvl w:ilvl="0" w:tplc="3300184A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ED65AAB"/>
    <w:multiLevelType w:val="multilevel"/>
    <w:tmpl w:val="10B6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07479"/>
    <w:multiLevelType w:val="multilevel"/>
    <w:tmpl w:val="4F36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599B509F"/>
    <w:multiLevelType w:val="multilevel"/>
    <w:tmpl w:val="76947C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abstractNum w:abstractNumId="10" w15:restartNumberingAfterBreak="0">
    <w:nsid w:val="6873431F"/>
    <w:multiLevelType w:val="multilevel"/>
    <w:tmpl w:val="9B083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567D99"/>
    <w:multiLevelType w:val="multilevel"/>
    <w:tmpl w:val="69FED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2238B5"/>
    <w:multiLevelType w:val="multilevel"/>
    <w:tmpl w:val="5C2E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0F3611"/>
    <w:multiLevelType w:val="multilevel"/>
    <w:tmpl w:val="D006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1C452B"/>
    <w:multiLevelType w:val="multilevel"/>
    <w:tmpl w:val="700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A003FE"/>
    <w:multiLevelType w:val="multilevel"/>
    <w:tmpl w:val="C6509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5"/>
  </w:num>
  <w:num w:numId="12">
    <w:abstractNumId w:val="3"/>
  </w:num>
  <w:num w:numId="13">
    <w:abstractNumId w:val="1"/>
  </w:num>
  <w:num w:numId="14">
    <w:abstractNumId w:val="10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00EB3"/>
    <w:rsid w:val="00012168"/>
    <w:rsid w:val="0002543C"/>
    <w:rsid w:val="00025755"/>
    <w:rsid w:val="00027D01"/>
    <w:rsid w:val="000412FA"/>
    <w:rsid w:val="00041438"/>
    <w:rsid w:val="00042382"/>
    <w:rsid w:val="00047B05"/>
    <w:rsid w:val="00053DDC"/>
    <w:rsid w:val="000704C3"/>
    <w:rsid w:val="00081019"/>
    <w:rsid w:val="00090E0B"/>
    <w:rsid w:val="00092733"/>
    <w:rsid w:val="00093A9A"/>
    <w:rsid w:val="00096EA8"/>
    <w:rsid w:val="000977F9"/>
    <w:rsid w:val="000A6B00"/>
    <w:rsid w:val="000A7922"/>
    <w:rsid w:val="000B469F"/>
    <w:rsid w:val="00124E0B"/>
    <w:rsid w:val="0013045B"/>
    <w:rsid w:val="00151C0E"/>
    <w:rsid w:val="00153BED"/>
    <w:rsid w:val="001548DC"/>
    <w:rsid w:val="00154C44"/>
    <w:rsid w:val="00156CBC"/>
    <w:rsid w:val="00164D53"/>
    <w:rsid w:val="00175E97"/>
    <w:rsid w:val="001A6770"/>
    <w:rsid w:val="001B4781"/>
    <w:rsid w:val="001C157E"/>
    <w:rsid w:val="001D190E"/>
    <w:rsid w:val="001F3114"/>
    <w:rsid w:val="001F394B"/>
    <w:rsid w:val="001F56E0"/>
    <w:rsid w:val="002175CB"/>
    <w:rsid w:val="0021776A"/>
    <w:rsid w:val="00223116"/>
    <w:rsid w:val="00235584"/>
    <w:rsid w:val="00241007"/>
    <w:rsid w:val="002801F5"/>
    <w:rsid w:val="00296743"/>
    <w:rsid w:val="002A1C02"/>
    <w:rsid w:val="002A4DC1"/>
    <w:rsid w:val="002A4E1F"/>
    <w:rsid w:val="002A5BD7"/>
    <w:rsid w:val="002B34B2"/>
    <w:rsid w:val="002D2FEB"/>
    <w:rsid w:val="002E4E38"/>
    <w:rsid w:val="002F0F94"/>
    <w:rsid w:val="00305710"/>
    <w:rsid w:val="003257A2"/>
    <w:rsid w:val="00344F55"/>
    <w:rsid w:val="003A35CF"/>
    <w:rsid w:val="004041E8"/>
    <w:rsid w:val="004104F5"/>
    <w:rsid w:val="004156A8"/>
    <w:rsid w:val="0041577A"/>
    <w:rsid w:val="00435F50"/>
    <w:rsid w:val="00454454"/>
    <w:rsid w:val="00457B94"/>
    <w:rsid w:val="004A6601"/>
    <w:rsid w:val="004D6918"/>
    <w:rsid w:val="00502449"/>
    <w:rsid w:val="00503606"/>
    <w:rsid w:val="00506C9A"/>
    <w:rsid w:val="0052775D"/>
    <w:rsid w:val="0053027C"/>
    <w:rsid w:val="0055367F"/>
    <w:rsid w:val="0055476D"/>
    <w:rsid w:val="0056006A"/>
    <w:rsid w:val="00571EE4"/>
    <w:rsid w:val="005D1D4E"/>
    <w:rsid w:val="0061308E"/>
    <w:rsid w:val="00615825"/>
    <w:rsid w:val="00632C18"/>
    <w:rsid w:val="00636A4A"/>
    <w:rsid w:val="00637414"/>
    <w:rsid w:val="00664C40"/>
    <w:rsid w:val="006834B9"/>
    <w:rsid w:val="0068628B"/>
    <w:rsid w:val="00695581"/>
    <w:rsid w:val="006A32C8"/>
    <w:rsid w:val="006B0794"/>
    <w:rsid w:val="006C33EB"/>
    <w:rsid w:val="006C43E5"/>
    <w:rsid w:val="006C5285"/>
    <w:rsid w:val="006D7A87"/>
    <w:rsid w:val="006D7F87"/>
    <w:rsid w:val="006E0D5E"/>
    <w:rsid w:val="006F306E"/>
    <w:rsid w:val="0070405E"/>
    <w:rsid w:val="00725662"/>
    <w:rsid w:val="007259B0"/>
    <w:rsid w:val="00746CB2"/>
    <w:rsid w:val="0074766A"/>
    <w:rsid w:val="00757361"/>
    <w:rsid w:val="00771245"/>
    <w:rsid w:val="00777FAB"/>
    <w:rsid w:val="0078635E"/>
    <w:rsid w:val="00791FE4"/>
    <w:rsid w:val="007A6922"/>
    <w:rsid w:val="007C0754"/>
    <w:rsid w:val="007D0A56"/>
    <w:rsid w:val="007E7FD2"/>
    <w:rsid w:val="008116D7"/>
    <w:rsid w:val="00825487"/>
    <w:rsid w:val="00825967"/>
    <w:rsid w:val="008351BF"/>
    <w:rsid w:val="00845619"/>
    <w:rsid w:val="0089467D"/>
    <w:rsid w:val="008A4D6F"/>
    <w:rsid w:val="008D39AA"/>
    <w:rsid w:val="008D4833"/>
    <w:rsid w:val="008F6A9A"/>
    <w:rsid w:val="009149B3"/>
    <w:rsid w:val="00940A80"/>
    <w:rsid w:val="00944AE1"/>
    <w:rsid w:val="00961239"/>
    <w:rsid w:val="009617E2"/>
    <w:rsid w:val="00961B3C"/>
    <w:rsid w:val="00970A38"/>
    <w:rsid w:val="00972A6B"/>
    <w:rsid w:val="0097515F"/>
    <w:rsid w:val="00992B58"/>
    <w:rsid w:val="009A5B99"/>
    <w:rsid w:val="009B0677"/>
    <w:rsid w:val="009B0A5F"/>
    <w:rsid w:val="009C20FC"/>
    <w:rsid w:val="009D04FF"/>
    <w:rsid w:val="009D0D9B"/>
    <w:rsid w:val="009E7784"/>
    <w:rsid w:val="00A02DE9"/>
    <w:rsid w:val="00A1218A"/>
    <w:rsid w:val="00A37294"/>
    <w:rsid w:val="00A57122"/>
    <w:rsid w:val="00A61784"/>
    <w:rsid w:val="00A839BB"/>
    <w:rsid w:val="00AA3B8B"/>
    <w:rsid w:val="00AB6197"/>
    <w:rsid w:val="00AF5E5B"/>
    <w:rsid w:val="00B2324E"/>
    <w:rsid w:val="00B32365"/>
    <w:rsid w:val="00B66B7D"/>
    <w:rsid w:val="00B8477D"/>
    <w:rsid w:val="00BB2CBE"/>
    <w:rsid w:val="00BD0A86"/>
    <w:rsid w:val="00C03972"/>
    <w:rsid w:val="00C046EB"/>
    <w:rsid w:val="00C128C7"/>
    <w:rsid w:val="00C469CA"/>
    <w:rsid w:val="00C475FB"/>
    <w:rsid w:val="00C530C9"/>
    <w:rsid w:val="00C62666"/>
    <w:rsid w:val="00C65A3F"/>
    <w:rsid w:val="00C661BA"/>
    <w:rsid w:val="00C70ED3"/>
    <w:rsid w:val="00C8307C"/>
    <w:rsid w:val="00C927C5"/>
    <w:rsid w:val="00CA3A57"/>
    <w:rsid w:val="00CA64A0"/>
    <w:rsid w:val="00CD4B29"/>
    <w:rsid w:val="00CD7BD9"/>
    <w:rsid w:val="00D01169"/>
    <w:rsid w:val="00D047CF"/>
    <w:rsid w:val="00D1027E"/>
    <w:rsid w:val="00D17AEA"/>
    <w:rsid w:val="00D20D53"/>
    <w:rsid w:val="00D27404"/>
    <w:rsid w:val="00D54BBA"/>
    <w:rsid w:val="00D86BE0"/>
    <w:rsid w:val="00D9236D"/>
    <w:rsid w:val="00DA055C"/>
    <w:rsid w:val="00DC50AC"/>
    <w:rsid w:val="00DD1378"/>
    <w:rsid w:val="00DF0128"/>
    <w:rsid w:val="00E23F67"/>
    <w:rsid w:val="00E40EF4"/>
    <w:rsid w:val="00E5663D"/>
    <w:rsid w:val="00E608F1"/>
    <w:rsid w:val="00E90E5A"/>
    <w:rsid w:val="00EC2381"/>
    <w:rsid w:val="00F20089"/>
    <w:rsid w:val="00F255F2"/>
    <w:rsid w:val="00F739F5"/>
    <w:rsid w:val="00F92CAB"/>
    <w:rsid w:val="00F94FAC"/>
    <w:rsid w:val="00FB0105"/>
    <w:rsid w:val="00FC22BC"/>
    <w:rsid w:val="00FD40D9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5A85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D047C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F3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306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F3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306E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8A4D6F"/>
    <w:pPr>
      <w:ind w:left="720"/>
      <w:contextualSpacing/>
    </w:pPr>
  </w:style>
  <w:style w:type="table" w:customStyle="1" w:styleId="1">
    <w:name w:val="Сетка таблицы1"/>
    <w:basedOn w:val="a1"/>
    <w:next w:val="a6"/>
    <w:rsid w:val="008A4D6F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F9BB-1D7D-46AC-BCAF-176152C3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2024-02-14T06:36:00Z</cp:lastPrinted>
  <dcterms:created xsi:type="dcterms:W3CDTF">2024-02-14T07:37:00Z</dcterms:created>
  <dcterms:modified xsi:type="dcterms:W3CDTF">2024-02-14T07:37:00Z</dcterms:modified>
</cp:coreProperties>
</file>