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D3" w:rsidRPr="00CF759A" w:rsidRDefault="004442D3" w:rsidP="00444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59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442D3" w:rsidRPr="00CF759A" w:rsidRDefault="004442D3" w:rsidP="00444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59A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4442D3" w:rsidRPr="00CF759A" w:rsidRDefault="004442D3" w:rsidP="00444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59A">
        <w:rPr>
          <w:rFonts w:ascii="Times New Roman" w:hAnsi="Times New Roman"/>
          <w:b/>
          <w:sz w:val="24"/>
          <w:szCs w:val="24"/>
        </w:rPr>
        <w:t>ДУМА КРОПОТКИНСКОГО ГОРОДСКОГО ПОСЕЛЕНИЯ</w:t>
      </w:r>
    </w:p>
    <w:p w:rsidR="004442D3" w:rsidRPr="00CF759A" w:rsidRDefault="004442D3" w:rsidP="00444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2D3" w:rsidRDefault="004442D3" w:rsidP="00444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59A">
        <w:rPr>
          <w:rFonts w:ascii="Times New Roman" w:hAnsi="Times New Roman"/>
          <w:b/>
          <w:sz w:val="24"/>
          <w:szCs w:val="24"/>
        </w:rPr>
        <w:t>РЕШЕНИЕ</w:t>
      </w:r>
    </w:p>
    <w:p w:rsidR="001D764A" w:rsidRPr="00CF759A" w:rsidRDefault="001D764A" w:rsidP="00444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2D3" w:rsidRPr="00CF759A" w:rsidRDefault="004442D3" w:rsidP="00444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59A">
        <w:rPr>
          <w:rFonts w:ascii="Times New Roman" w:hAnsi="Times New Roman"/>
          <w:b/>
          <w:sz w:val="24"/>
          <w:szCs w:val="24"/>
        </w:rPr>
        <w:t xml:space="preserve">п. Кропоткин </w:t>
      </w:r>
    </w:p>
    <w:p w:rsidR="004442D3" w:rsidRPr="00CF759A" w:rsidRDefault="004442D3" w:rsidP="00444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2D3" w:rsidRPr="00CF454D" w:rsidRDefault="004442D3" w:rsidP="003139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54D">
        <w:rPr>
          <w:rFonts w:ascii="Times New Roman" w:hAnsi="Times New Roman"/>
          <w:sz w:val="24"/>
          <w:szCs w:val="24"/>
        </w:rPr>
        <w:t xml:space="preserve">от </w:t>
      </w:r>
      <w:r w:rsidR="003139F0" w:rsidRPr="00CF454D">
        <w:rPr>
          <w:rFonts w:ascii="Times New Roman" w:hAnsi="Times New Roman"/>
          <w:sz w:val="24"/>
          <w:szCs w:val="24"/>
        </w:rPr>
        <w:t>27 октября</w:t>
      </w:r>
      <w:r w:rsidRPr="00CF454D">
        <w:rPr>
          <w:rFonts w:ascii="Times New Roman" w:hAnsi="Times New Roman"/>
          <w:sz w:val="24"/>
          <w:szCs w:val="24"/>
        </w:rPr>
        <w:t xml:space="preserve"> 202</w:t>
      </w:r>
      <w:r w:rsidR="00CF454D">
        <w:rPr>
          <w:rFonts w:ascii="Times New Roman" w:hAnsi="Times New Roman"/>
          <w:sz w:val="24"/>
          <w:szCs w:val="24"/>
        </w:rPr>
        <w:t>2</w:t>
      </w:r>
      <w:r w:rsidRPr="00CF454D">
        <w:rPr>
          <w:rFonts w:ascii="Times New Roman" w:hAnsi="Times New Roman"/>
          <w:sz w:val="24"/>
          <w:szCs w:val="24"/>
        </w:rPr>
        <w:t xml:space="preserve">                         </w:t>
      </w:r>
      <w:r w:rsidR="00CF454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CF454D">
        <w:rPr>
          <w:rFonts w:ascii="Times New Roman" w:hAnsi="Times New Roman"/>
          <w:sz w:val="24"/>
          <w:szCs w:val="24"/>
        </w:rPr>
        <w:t xml:space="preserve">                                                  №</w:t>
      </w:r>
      <w:r w:rsidR="00CF454D">
        <w:rPr>
          <w:rFonts w:ascii="Times New Roman" w:hAnsi="Times New Roman"/>
          <w:sz w:val="24"/>
          <w:szCs w:val="24"/>
        </w:rPr>
        <w:t xml:space="preserve"> 44</w:t>
      </w:r>
    </w:p>
    <w:p w:rsidR="004442D3" w:rsidRDefault="004442D3" w:rsidP="00444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9F0" w:rsidRPr="003139F0" w:rsidRDefault="003139F0" w:rsidP="00CF759A">
      <w:pPr>
        <w:spacing w:after="0" w:line="20" w:lineRule="atLeast"/>
        <w:ind w:right="2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13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 установлении дополнительного основания</w:t>
      </w:r>
    </w:p>
    <w:p w:rsidR="003139F0" w:rsidRPr="003139F0" w:rsidRDefault="003139F0" w:rsidP="00CF759A">
      <w:pPr>
        <w:spacing w:after="0" w:line="2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признания </w:t>
      </w:r>
      <w:proofErr w:type="gramStart"/>
      <w:r w:rsidRPr="00313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безнадежными</w:t>
      </w:r>
      <w:proofErr w:type="gramEnd"/>
      <w:r w:rsidRPr="00313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взысканию недоимки и</w:t>
      </w:r>
    </w:p>
    <w:p w:rsidR="003139F0" w:rsidRDefault="003139F0" w:rsidP="00CF759A">
      <w:pPr>
        <w:spacing w:after="0" w:line="2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задолженности по пеням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3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налогу на имущество </w:t>
      </w:r>
    </w:p>
    <w:p w:rsidR="003139F0" w:rsidRDefault="003139F0" w:rsidP="00CF759A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313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физических лиц и земельному налогу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42D3">
        <w:rPr>
          <w:rFonts w:ascii="Times New Roman" w:hAnsi="Times New Roman"/>
          <w:sz w:val="24"/>
          <w:szCs w:val="24"/>
        </w:rPr>
        <w:t xml:space="preserve">на территории </w:t>
      </w:r>
    </w:p>
    <w:p w:rsidR="004442D3" w:rsidRDefault="004442D3" w:rsidP="00CF759A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Кропоткинского</w:t>
      </w:r>
      <w:r w:rsidR="00313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442D3" w:rsidRDefault="004442D3" w:rsidP="00CF759A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3139F0" w:rsidRPr="003139F0" w:rsidRDefault="00CF759A" w:rsidP="003139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пунктом 3</w:t>
      </w:r>
      <w:r w:rsidR="003139F0" w:rsidRPr="00313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статьи 59 Налогового кодекса Российской Федерации, со ст. 14 Федерального закона от 06.10.2003 г. № 131-ФЗ общих принципах организации местного самоуправления в Российской Федерации”, </w:t>
      </w:r>
      <w:r w:rsidR="003139F0" w:rsidRPr="003139F0">
        <w:rPr>
          <w:rFonts w:ascii="Times New Roman" w:hAnsi="Times New Roman"/>
          <w:sz w:val="24"/>
          <w:szCs w:val="24"/>
        </w:rPr>
        <w:t>Уставом Кропоткинского муниципального образования (с изменениями и дополнениями), Дума Кропоткинского городского поселения</w:t>
      </w:r>
      <w:r w:rsidR="003139F0">
        <w:rPr>
          <w:rFonts w:ascii="Times New Roman" w:hAnsi="Times New Roman"/>
          <w:sz w:val="24"/>
          <w:szCs w:val="24"/>
        </w:rPr>
        <w:t xml:space="preserve"> </w:t>
      </w:r>
    </w:p>
    <w:p w:rsidR="003139F0" w:rsidRPr="003139F0" w:rsidRDefault="003139F0" w:rsidP="003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39F0">
        <w:rPr>
          <w:rFonts w:ascii="Times New Roman" w:hAnsi="Times New Roman"/>
          <w:b/>
          <w:sz w:val="24"/>
          <w:szCs w:val="24"/>
        </w:rPr>
        <w:t xml:space="preserve">          РЕШИЛА:</w:t>
      </w:r>
    </w:p>
    <w:p w:rsidR="003139F0" w:rsidRPr="003139F0" w:rsidRDefault="003139F0" w:rsidP="00CF759A">
      <w:pPr>
        <w:spacing w:after="5" w:line="250" w:lineRule="auto"/>
        <w:ind w:right="1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313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Установить дополнительное основание признания безнадежными к взысканию недоимки и задолженности по пеням и штрафам по налогу на имущество физических лиц и земельному налогу на территории Кропоткинского муниципального образования.</w:t>
      </w:r>
    </w:p>
    <w:p w:rsidR="003139F0" w:rsidRPr="003139F0" w:rsidRDefault="003139F0" w:rsidP="00CF759A">
      <w:pPr>
        <w:spacing w:after="5" w:line="250" w:lineRule="auto"/>
        <w:ind w:right="1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313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Установить, что безнадежными к взысканию признаются недоимка и задолженность по пеням и штрафам по налогу на имущество физических лиц и земельному налогу, числящиеся по состоянию на 1 января календарного года за налогоплательщиками, являющимися физическими лицами, взыскание налоговыми органами которых оказалось невозможным в связи с истечением </w:t>
      </w:r>
      <w:r w:rsidRPr="003139F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D2256F" wp14:editId="6EF30117">
            <wp:extent cx="3048" cy="3049"/>
            <wp:effectExtent l="0" t="0" r="0" b="0"/>
            <wp:docPr id="18" name="Picture 3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6" name="Picture 33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3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трехлетнего срока исковой давности с момента их возникновения и сроков, установленных ст. 48 Налогового</w:t>
      </w:r>
      <w:proofErr w:type="gramEnd"/>
      <w:r w:rsidRPr="00313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Кодекса Российской Федерации.</w:t>
      </w:r>
    </w:p>
    <w:p w:rsidR="003139F0" w:rsidRPr="003139F0" w:rsidRDefault="00CF759A" w:rsidP="00CF759A">
      <w:pPr>
        <w:spacing w:after="5" w:line="250" w:lineRule="auto"/>
        <w:ind w:right="1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3139F0" w:rsidRPr="00313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пункте 1.1 настоящего решения, производится на основании справки налогового органа о суммах недоимки и задолженности по пеням и штрафам по налогу на имущество физических лиц и земельному нало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 по форме согласно приложению</w:t>
      </w:r>
      <w:r w:rsidR="003139F0" w:rsidRPr="00313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к настоящему</w:t>
      </w:r>
      <w:proofErr w:type="gramEnd"/>
      <w:r w:rsidR="003139F0" w:rsidRPr="00313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решению.</w:t>
      </w:r>
    </w:p>
    <w:p w:rsidR="003139F0" w:rsidRDefault="00CF759A" w:rsidP="00CF759A">
      <w:pPr>
        <w:spacing w:after="5" w:line="250" w:lineRule="auto"/>
        <w:ind w:right="1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3139F0" w:rsidRPr="00313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Настоящее решение вступает в силу со дня его официального опубликования.</w:t>
      </w:r>
    </w:p>
    <w:p w:rsidR="002D0BB0" w:rsidRPr="002D0BB0" w:rsidRDefault="002D0BB0" w:rsidP="002D0B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2D0BB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подлежит опубликованию в газете </w:t>
      </w:r>
      <w:r w:rsidRPr="002D0BB0">
        <w:rPr>
          <w:rFonts w:ascii="Times New Roman" w:hAnsi="Times New Roman"/>
          <w:sz w:val="24"/>
          <w:szCs w:val="24"/>
        </w:rPr>
        <w:t>«Вести Кропоткин»</w:t>
      </w:r>
      <w:r w:rsidRPr="002D0BB0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размещению на официальном сайте администрации Кропоткинского городского поселения в информационно-телекоммуникационной сети «Интернет».</w:t>
      </w:r>
    </w:p>
    <w:p w:rsidR="004442D3" w:rsidRDefault="004442D3" w:rsidP="003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454D" w:rsidRPr="00CF454D" w:rsidRDefault="00CF454D" w:rsidP="00CF454D">
      <w:pPr>
        <w:spacing w:after="5" w:line="25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5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Думы                                                                                            К.С. </w:t>
      </w:r>
      <w:proofErr w:type="spellStart"/>
      <w:r w:rsidRPr="00CF45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Потылицын</w:t>
      </w:r>
      <w:proofErr w:type="spellEnd"/>
    </w:p>
    <w:p w:rsidR="00CF454D" w:rsidRPr="00CF454D" w:rsidRDefault="00CF454D" w:rsidP="00CF454D">
      <w:pPr>
        <w:spacing w:after="5" w:line="25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5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Кропоткинского городского поселения                                                                    Подписано:</w:t>
      </w:r>
    </w:p>
    <w:p w:rsidR="00CF454D" w:rsidRPr="00CF454D" w:rsidRDefault="00CF454D" w:rsidP="00CF454D">
      <w:pPr>
        <w:spacing w:after="5" w:line="250" w:lineRule="auto"/>
        <w:ind w:right="14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5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«28» октября 2022 г.</w:t>
      </w:r>
    </w:p>
    <w:p w:rsidR="00CF454D" w:rsidRPr="00CF454D" w:rsidRDefault="00CF454D" w:rsidP="00CF454D">
      <w:pPr>
        <w:spacing w:after="5" w:line="250" w:lineRule="auto"/>
        <w:ind w:right="1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454D" w:rsidRPr="00CF454D" w:rsidRDefault="00CF454D" w:rsidP="00CF454D">
      <w:pPr>
        <w:spacing w:after="5" w:line="250" w:lineRule="auto"/>
        <w:ind w:right="1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454D" w:rsidRPr="00CF454D" w:rsidRDefault="00CF454D" w:rsidP="00CF454D">
      <w:pPr>
        <w:spacing w:after="5" w:line="25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5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 </w:t>
      </w:r>
      <w:proofErr w:type="gramStart"/>
      <w:r w:rsidRPr="00CF45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Кропоткинского</w:t>
      </w:r>
      <w:proofErr w:type="gramEnd"/>
      <w:r w:rsidRPr="00CF45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О.В. Коробов</w:t>
      </w:r>
    </w:p>
    <w:p w:rsidR="00CF454D" w:rsidRPr="00CF454D" w:rsidRDefault="00CF454D" w:rsidP="00CF454D">
      <w:pPr>
        <w:spacing w:after="5" w:line="25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5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                                                                              Подписано:</w:t>
      </w:r>
    </w:p>
    <w:p w:rsidR="00CF454D" w:rsidRPr="00CF454D" w:rsidRDefault="00CF454D" w:rsidP="00CF454D">
      <w:pPr>
        <w:spacing w:after="5" w:line="250" w:lineRule="auto"/>
        <w:ind w:right="14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5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«28» октября 2022 г.</w:t>
      </w:r>
    </w:p>
    <w:p w:rsidR="00CF454D" w:rsidRDefault="00CF454D" w:rsidP="00CF454D">
      <w:pPr>
        <w:jc w:val="right"/>
      </w:pPr>
    </w:p>
    <w:p w:rsidR="00CF759A" w:rsidRDefault="00CF759A" w:rsidP="00CF759A">
      <w:pPr>
        <w:spacing w:after="0" w:line="240" w:lineRule="auto"/>
        <w:ind w:left="11" w:hanging="1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Приложению</w:t>
      </w:r>
      <w:r w:rsidRPr="00313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CF759A" w:rsidRDefault="00CF759A" w:rsidP="00CF75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13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13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</w:t>
      </w:r>
      <w:r w:rsidRPr="00CF759A">
        <w:rPr>
          <w:rFonts w:ascii="Times New Roman" w:hAnsi="Times New Roman"/>
          <w:sz w:val="24"/>
          <w:szCs w:val="24"/>
        </w:rPr>
        <w:t xml:space="preserve"> </w:t>
      </w:r>
      <w:r w:rsidRPr="003139F0">
        <w:rPr>
          <w:rFonts w:ascii="Times New Roman" w:hAnsi="Times New Roman"/>
          <w:sz w:val="24"/>
          <w:szCs w:val="24"/>
        </w:rPr>
        <w:t>Дума Кропоткинского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0BB0" w:rsidRDefault="002D0BB0" w:rsidP="002D0BB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 октября 2022 года №</w:t>
      </w:r>
      <w:r w:rsidR="00A413EF">
        <w:rPr>
          <w:rFonts w:ascii="Times New Roman" w:hAnsi="Times New Roman"/>
          <w:sz w:val="24"/>
          <w:szCs w:val="24"/>
        </w:rPr>
        <w:t xml:space="preserve"> </w:t>
      </w:r>
      <w:r w:rsidR="00CF454D">
        <w:rPr>
          <w:rFonts w:ascii="Times New Roman" w:hAnsi="Times New Roman"/>
          <w:sz w:val="24"/>
          <w:szCs w:val="24"/>
        </w:rPr>
        <w:t>44</w:t>
      </w:r>
    </w:p>
    <w:p w:rsidR="00A413EF" w:rsidRDefault="00A413EF" w:rsidP="002D0BB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1D764A" w:rsidRDefault="001D764A" w:rsidP="002D0BB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A413EF" w:rsidRDefault="00A413EF" w:rsidP="00A41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бланке налогового органа</w:t>
      </w:r>
      <w:bookmarkStart w:id="0" w:name="_GoBack"/>
      <w:bookmarkEnd w:id="0"/>
    </w:p>
    <w:p w:rsidR="00A413EF" w:rsidRDefault="00A413EF" w:rsidP="00A41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 № _____</w:t>
      </w:r>
    </w:p>
    <w:p w:rsidR="00A413EF" w:rsidRDefault="00A413EF" w:rsidP="00A413E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D764A" w:rsidRDefault="001D764A" w:rsidP="00A413E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413EF" w:rsidRDefault="00A413EF" w:rsidP="00A413E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 w:rsidR="00A413EF" w:rsidRDefault="00A413EF" w:rsidP="00A413E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СУММАХ НЕДОИМКИ И ЗАДОЛЖЕННОСТИ ПО ПЕНЯМ И ШТРАФАМ </w:t>
      </w:r>
    </w:p>
    <w:p w:rsidR="004442D3" w:rsidRDefault="00A413EF" w:rsidP="00A413E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 НАЛОГУ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ИМУЩЕСТВО ФИЗИЧЕСКИХ ЛИЦ (</w:t>
      </w:r>
      <w:r w:rsidRPr="00313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ЗЕМЕЛЬНОМУ НАЛО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</w:t>
      </w:r>
      <w:r w:rsidRPr="00A41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ФИЗИЧЕСКИХ ЛИЦ) ПО СОСТОЯНИЮ НА 1 ЯНВАРЯ 20__ ГОДА</w:t>
      </w:r>
    </w:p>
    <w:p w:rsidR="00A413EF" w:rsidRDefault="00A413EF" w:rsidP="00A413E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13EF" w:rsidRDefault="00A413EF" w:rsidP="00A413E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A413EF" w:rsidRDefault="00A413EF" w:rsidP="00A413E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A413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</w:t>
      </w:r>
      <w:proofErr w:type="gramEnd"/>
    </w:p>
    <w:p w:rsidR="00A413EF" w:rsidRDefault="00A413EF" w:rsidP="00A413E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413EF" w:rsidRDefault="00A413EF" w:rsidP="00A413E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A413EF" w:rsidRDefault="00A413EF" w:rsidP="00A413E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физического лица, ИНН (при наличии))</w:t>
      </w:r>
    </w:p>
    <w:p w:rsidR="00A413EF" w:rsidRPr="00A413EF" w:rsidRDefault="00A413EF" w:rsidP="00A413E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F759A" w:rsidRDefault="00A413EF" w:rsidP="00A413EF">
      <w:pPr>
        <w:spacing w:after="56" w:line="259" w:lineRule="auto"/>
        <w:ind w:left="10" w:right="-1" w:hanging="1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(рублей)</w:t>
      </w:r>
    </w:p>
    <w:tbl>
      <w:tblPr>
        <w:tblStyle w:val="a3"/>
        <w:tblW w:w="929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023"/>
        <w:gridCol w:w="1242"/>
        <w:gridCol w:w="2269"/>
        <w:gridCol w:w="1701"/>
        <w:gridCol w:w="808"/>
      </w:tblGrid>
      <w:tr w:rsidR="007C59FB" w:rsidTr="007C59FB">
        <w:tc>
          <w:tcPr>
            <w:tcW w:w="540" w:type="dxa"/>
          </w:tcPr>
          <w:p w:rsidR="007C59FB" w:rsidRPr="007C59FB" w:rsidRDefault="007C59FB" w:rsidP="007C59FB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7C59FB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gramStart"/>
            <w:r w:rsidRPr="007C59FB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7C59FB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1715" w:type="dxa"/>
          </w:tcPr>
          <w:p w:rsidR="007C59FB" w:rsidRPr="007C59FB" w:rsidRDefault="007C59FB" w:rsidP="007C59FB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7C59FB">
              <w:rPr>
                <w:rFonts w:ascii="Times New Roman" w:eastAsia="Times New Roman" w:hAnsi="Times New Roman"/>
                <w:color w:val="000000"/>
              </w:rPr>
              <w:t>Наименование</w:t>
            </w:r>
          </w:p>
        </w:tc>
        <w:tc>
          <w:tcPr>
            <w:tcW w:w="1023" w:type="dxa"/>
          </w:tcPr>
          <w:p w:rsidR="007C59FB" w:rsidRPr="007C59FB" w:rsidRDefault="007C59FB" w:rsidP="007C59FB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7C59FB">
              <w:rPr>
                <w:rFonts w:ascii="Times New Roman" w:eastAsia="Times New Roman" w:hAnsi="Times New Roman"/>
                <w:color w:val="000000"/>
              </w:rPr>
              <w:t>Виды налогов</w:t>
            </w:r>
          </w:p>
        </w:tc>
        <w:tc>
          <w:tcPr>
            <w:tcW w:w="1242" w:type="dxa"/>
          </w:tcPr>
          <w:p w:rsidR="007C59FB" w:rsidRPr="007C59FB" w:rsidRDefault="007C59FB" w:rsidP="007C59FB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7C59FB">
              <w:rPr>
                <w:rFonts w:ascii="Times New Roman" w:eastAsia="Times New Roman" w:hAnsi="Times New Roman"/>
                <w:color w:val="000000"/>
              </w:rPr>
              <w:t xml:space="preserve">Недоимка </w:t>
            </w:r>
          </w:p>
        </w:tc>
        <w:tc>
          <w:tcPr>
            <w:tcW w:w="2269" w:type="dxa"/>
          </w:tcPr>
          <w:p w:rsidR="007C59FB" w:rsidRPr="007C59FB" w:rsidRDefault="007C59FB" w:rsidP="007C59FB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7C59FB">
              <w:rPr>
                <w:rFonts w:ascii="Times New Roman" w:eastAsia="Times New Roman" w:hAnsi="Times New Roman"/>
                <w:color w:val="000000"/>
              </w:rPr>
              <w:t>Задолженность по начисленным пеням</w:t>
            </w:r>
          </w:p>
        </w:tc>
        <w:tc>
          <w:tcPr>
            <w:tcW w:w="1701" w:type="dxa"/>
          </w:tcPr>
          <w:p w:rsidR="007C59FB" w:rsidRPr="007C59FB" w:rsidRDefault="007C59FB" w:rsidP="007C59FB">
            <w:pPr>
              <w:spacing w:after="0" w:line="259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C59FB">
              <w:rPr>
                <w:rFonts w:ascii="Times New Roman" w:eastAsia="Times New Roman" w:hAnsi="Times New Roman"/>
                <w:color w:val="000000"/>
              </w:rPr>
              <w:t xml:space="preserve"> Задолженность </w:t>
            </w:r>
          </w:p>
          <w:p w:rsidR="007C59FB" w:rsidRPr="007C59FB" w:rsidRDefault="007C59FB" w:rsidP="007C59FB">
            <w:pPr>
              <w:spacing w:after="0" w:line="259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C59FB">
              <w:rPr>
                <w:rFonts w:ascii="Times New Roman" w:eastAsia="Times New Roman" w:hAnsi="Times New Roman"/>
                <w:color w:val="000000"/>
              </w:rPr>
              <w:t>по  штрафам</w:t>
            </w:r>
          </w:p>
        </w:tc>
        <w:tc>
          <w:tcPr>
            <w:tcW w:w="808" w:type="dxa"/>
          </w:tcPr>
          <w:p w:rsidR="007C59FB" w:rsidRPr="007C59FB" w:rsidRDefault="007C59FB" w:rsidP="007C59FB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7C59FB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</w:tr>
      <w:tr w:rsidR="007C59FB" w:rsidTr="007C59FB">
        <w:tc>
          <w:tcPr>
            <w:tcW w:w="540" w:type="dxa"/>
          </w:tcPr>
          <w:p w:rsidR="007C59FB" w:rsidRPr="007C59FB" w:rsidRDefault="007C59FB" w:rsidP="007C59FB">
            <w:pPr>
              <w:spacing w:after="56" w:line="259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9F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15" w:type="dxa"/>
          </w:tcPr>
          <w:p w:rsidR="007C59FB" w:rsidRPr="007C59FB" w:rsidRDefault="007C59FB" w:rsidP="007C59FB">
            <w:pPr>
              <w:spacing w:after="56" w:line="259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9F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23" w:type="dxa"/>
          </w:tcPr>
          <w:p w:rsidR="007C59FB" w:rsidRPr="007C59FB" w:rsidRDefault="007C59FB" w:rsidP="007C59FB">
            <w:pPr>
              <w:spacing w:after="56" w:line="259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9F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42" w:type="dxa"/>
          </w:tcPr>
          <w:p w:rsidR="007C59FB" w:rsidRPr="007C59FB" w:rsidRDefault="007C59FB" w:rsidP="007C59FB">
            <w:pPr>
              <w:spacing w:after="56" w:line="259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9F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69" w:type="dxa"/>
          </w:tcPr>
          <w:p w:rsidR="007C59FB" w:rsidRPr="007C59FB" w:rsidRDefault="007C59FB" w:rsidP="007C59FB">
            <w:pPr>
              <w:spacing w:after="56" w:line="259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9F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</w:tcPr>
          <w:p w:rsidR="007C59FB" w:rsidRPr="007C59FB" w:rsidRDefault="007C59FB" w:rsidP="007C59FB">
            <w:pPr>
              <w:spacing w:after="56" w:line="259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9F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08" w:type="dxa"/>
          </w:tcPr>
          <w:p w:rsidR="007C59FB" w:rsidRPr="007C59FB" w:rsidRDefault="007C59FB" w:rsidP="007C59FB">
            <w:pPr>
              <w:spacing w:after="56" w:line="259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9F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7C59FB" w:rsidTr="007C59FB">
        <w:tc>
          <w:tcPr>
            <w:tcW w:w="540" w:type="dxa"/>
          </w:tcPr>
          <w:p w:rsidR="007C59FB" w:rsidRPr="007C59FB" w:rsidRDefault="007C59FB" w:rsidP="007C59FB">
            <w:pPr>
              <w:spacing w:after="56" w:line="259" w:lineRule="auto"/>
              <w:ind w:right="-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5" w:type="dxa"/>
          </w:tcPr>
          <w:p w:rsidR="007C59FB" w:rsidRPr="007C59FB" w:rsidRDefault="007C59FB" w:rsidP="007C59FB">
            <w:pPr>
              <w:spacing w:after="56" w:line="259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9FB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023" w:type="dxa"/>
          </w:tcPr>
          <w:p w:rsidR="007C59FB" w:rsidRDefault="007C59FB" w:rsidP="007C59FB">
            <w:pPr>
              <w:spacing w:after="56" w:line="259" w:lineRule="auto"/>
              <w:ind w:right="-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7C59FB" w:rsidRDefault="007C59FB" w:rsidP="007C59FB">
            <w:pPr>
              <w:spacing w:after="56" w:line="259" w:lineRule="auto"/>
              <w:ind w:right="-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7C59FB" w:rsidRDefault="007C59FB" w:rsidP="007C59FB">
            <w:pPr>
              <w:spacing w:after="56" w:line="259" w:lineRule="auto"/>
              <w:ind w:right="-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59FB" w:rsidRDefault="007C59FB" w:rsidP="007C59FB">
            <w:pPr>
              <w:spacing w:after="56" w:line="259" w:lineRule="auto"/>
              <w:ind w:right="-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7C59FB" w:rsidRDefault="007C59FB" w:rsidP="007C59FB">
            <w:pPr>
              <w:spacing w:after="56" w:line="259" w:lineRule="auto"/>
              <w:ind w:right="-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9FB" w:rsidTr="007C59FB">
        <w:tc>
          <w:tcPr>
            <w:tcW w:w="540" w:type="dxa"/>
          </w:tcPr>
          <w:p w:rsidR="007C59FB" w:rsidRDefault="007C59FB" w:rsidP="007C59FB">
            <w:pPr>
              <w:spacing w:after="56" w:line="259" w:lineRule="auto"/>
              <w:ind w:right="-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7C59FB" w:rsidRPr="007C59FB" w:rsidRDefault="007C59FB" w:rsidP="007C59FB">
            <w:pPr>
              <w:spacing w:after="56" w:line="259" w:lineRule="auto"/>
              <w:ind w:right="-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59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7C59FB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7C59FB">
              <w:rPr>
                <w:rFonts w:ascii="Times New Roman" w:eastAsia="Times New Roman" w:hAnsi="Times New Roman"/>
                <w:color w:val="000000"/>
                <w:lang w:eastAsia="ru-RU"/>
              </w:rPr>
              <w:t>. свыше 3 лет</w:t>
            </w:r>
          </w:p>
        </w:tc>
        <w:tc>
          <w:tcPr>
            <w:tcW w:w="1023" w:type="dxa"/>
          </w:tcPr>
          <w:p w:rsidR="007C59FB" w:rsidRDefault="007C59FB" w:rsidP="007C59FB">
            <w:pPr>
              <w:spacing w:after="56" w:line="259" w:lineRule="auto"/>
              <w:ind w:right="-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7C59FB" w:rsidRDefault="007C59FB" w:rsidP="007C59FB">
            <w:pPr>
              <w:spacing w:after="56" w:line="259" w:lineRule="auto"/>
              <w:ind w:right="-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7C59FB" w:rsidRDefault="007C59FB" w:rsidP="007C59FB">
            <w:pPr>
              <w:spacing w:after="56" w:line="259" w:lineRule="auto"/>
              <w:ind w:right="-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59FB" w:rsidRDefault="007C59FB" w:rsidP="007C59FB">
            <w:pPr>
              <w:spacing w:after="56" w:line="259" w:lineRule="auto"/>
              <w:ind w:right="-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7C59FB" w:rsidRDefault="007C59FB" w:rsidP="007C59FB">
            <w:pPr>
              <w:spacing w:after="56" w:line="259" w:lineRule="auto"/>
              <w:ind w:right="-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13EF" w:rsidRPr="00A413EF" w:rsidRDefault="00A413EF" w:rsidP="00A413EF">
      <w:pPr>
        <w:spacing w:after="56" w:line="259" w:lineRule="auto"/>
        <w:ind w:left="10" w:right="-1" w:hanging="1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3A12" w:rsidRDefault="007C59FB" w:rsidP="007C59FB">
      <w:pPr>
        <w:spacing w:after="0" w:line="240" w:lineRule="auto"/>
        <w:ind w:left="346"/>
        <w:rPr>
          <w:rFonts w:ascii="Times New Roman" w:hAnsi="Times New Roman"/>
          <w:sz w:val="24"/>
          <w:szCs w:val="24"/>
        </w:rPr>
      </w:pPr>
      <w:r w:rsidRPr="007C59FB">
        <w:rPr>
          <w:rFonts w:ascii="Times New Roman" w:hAnsi="Times New Roman"/>
          <w:sz w:val="24"/>
          <w:szCs w:val="24"/>
        </w:rPr>
        <w:t>Начальник инспекции ФНС России</w:t>
      </w:r>
    </w:p>
    <w:p w:rsidR="007C59FB" w:rsidRDefault="007C59FB" w:rsidP="007C59FB">
      <w:pPr>
        <w:spacing w:after="0" w:line="240" w:lineRule="auto"/>
        <w:ind w:left="346"/>
        <w:rPr>
          <w:rFonts w:ascii="Times New Roman" w:hAnsi="Times New Roman"/>
          <w:sz w:val="24"/>
          <w:szCs w:val="24"/>
        </w:rPr>
      </w:pPr>
    </w:p>
    <w:p w:rsidR="007C59FB" w:rsidRDefault="007C59FB" w:rsidP="007C59FB">
      <w:pPr>
        <w:spacing w:after="0" w:line="240" w:lineRule="auto"/>
        <w:ind w:left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/ ___________________________________________________ /</w:t>
      </w:r>
    </w:p>
    <w:p w:rsidR="007C59FB" w:rsidRPr="001D764A" w:rsidRDefault="007C59FB" w:rsidP="007C59FB">
      <w:pPr>
        <w:spacing w:after="0" w:line="240" w:lineRule="auto"/>
        <w:ind w:left="346"/>
        <w:rPr>
          <w:rFonts w:ascii="Times New Roman" w:hAnsi="Times New Roman"/>
          <w:sz w:val="20"/>
          <w:szCs w:val="20"/>
        </w:rPr>
      </w:pPr>
      <w:r w:rsidRPr="007C59FB">
        <w:rPr>
          <w:rFonts w:ascii="Times New Roman" w:hAnsi="Times New Roman"/>
        </w:rPr>
        <w:t xml:space="preserve">            </w:t>
      </w:r>
      <w:r w:rsidRPr="001D764A">
        <w:rPr>
          <w:rFonts w:ascii="Times New Roman" w:hAnsi="Times New Roman"/>
          <w:sz w:val="20"/>
          <w:szCs w:val="20"/>
        </w:rPr>
        <w:t>(подпись)                                   (фамилия, инициалы)</w:t>
      </w:r>
    </w:p>
    <w:p w:rsidR="007C59FB" w:rsidRDefault="007C59FB" w:rsidP="007C59FB">
      <w:pPr>
        <w:spacing w:after="0" w:line="240" w:lineRule="auto"/>
        <w:ind w:left="346"/>
        <w:rPr>
          <w:rFonts w:ascii="Times New Roman" w:hAnsi="Times New Roman"/>
        </w:rPr>
      </w:pPr>
    </w:p>
    <w:p w:rsidR="007C59FB" w:rsidRDefault="007C59FB" w:rsidP="007C59FB">
      <w:pPr>
        <w:spacing w:after="0" w:line="240" w:lineRule="auto"/>
        <w:ind w:left="346"/>
        <w:rPr>
          <w:rFonts w:ascii="Times New Roman" w:hAnsi="Times New Roman"/>
        </w:rPr>
      </w:pPr>
    </w:p>
    <w:p w:rsidR="007C59FB" w:rsidRDefault="007C59FB" w:rsidP="007C59FB">
      <w:pPr>
        <w:spacing w:after="0" w:line="240" w:lineRule="auto"/>
        <w:ind w:left="346"/>
        <w:rPr>
          <w:rFonts w:ascii="Times New Roman" w:hAnsi="Times New Roman"/>
          <w:sz w:val="24"/>
          <w:szCs w:val="24"/>
        </w:rPr>
      </w:pPr>
      <w:r w:rsidRPr="007C59FB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отдела учета налоговых поступлений </w:t>
      </w:r>
      <w:r w:rsidRPr="007C59FB">
        <w:rPr>
          <w:rFonts w:ascii="Times New Roman" w:hAnsi="Times New Roman"/>
          <w:sz w:val="24"/>
          <w:szCs w:val="24"/>
        </w:rPr>
        <w:t>инспекции ФНС России</w:t>
      </w:r>
    </w:p>
    <w:p w:rsidR="007C59FB" w:rsidRDefault="007C59FB" w:rsidP="007C59FB">
      <w:pPr>
        <w:spacing w:after="0" w:line="240" w:lineRule="auto"/>
        <w:ind w:left="346"/>
        <w:rPr>
          <w:rFonts w:ascii="Times New Roman" w:hAnsi="Times New Roman"/>
          <w:sz w:val="24"/>
          <w:szCs w:val="24"/>
        </w:rPr>
      </w:pPr>
    </w:p>
    <w:p w:rsidR="007C59FB" w:rsidRDefault="007C59FB" w:rsidP="007C59FB">
      <w:pPr>
        <w:spacing w:after="0" w:line="240" w:lineRule="auto"/>
        <w:ind w:left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/ ___________________________________________________ /</w:t>
      </w:r>
    </w:p>
    <w:p w:rsidR="007C59FB" w:rsidRPr="001D764A" w:rsidRDefault="007C59FB" w:rsidP="007C59FB">
      <w:pPr>
        <w:spacing w:after="0" w:line="240" w:lineRule="auto"/>
        <w:ind w:left="346"/>
        <w:rPr>
          <w:rFonts w:ascii="Times New Roman" w:hAnsi="Times New Roman"/>
          <w:sz w:val="20"/>
          <w:szCs w:val="20"/>
        </w:rPr>
      </w:pPr>
      <w:r w:rsidRPr="001D764A">
        <w:rPr>
          <w:rFonts w:ascii="Times New Roman" w:hAnsi="Times New Roman"/>
          <w:sz w:val="20"/>
          <w:szCs w:val="20"/>
        </w:rPr>
        <w:t xml:space="preserve">            (подпись)                                   (фамилия, инициалы)</w:t>
      </w:r>
    </w:p>
    <w:p w:rsidR="007C59FB" w:rsidRDefault="007C59FB" w:rsidP="007C59FB">
      <w:pPr>
        <w:spacing w:after="0" w:line="240" w:lineRule="auto"/>
        <w:ind w:left="346"/>
        <w:rPr>
          <w:rFonts w:ascii="Times New Roman" w:hAnsi="Times New Roman"/>
        </w:rPr>
      </w:pPr>
    </w:p>
    <w:p w:rsidR="001D764A" w:rsidRDefault="001D764A" w:rsidP="007C59FB">
      <w:pPr>
        <w:spacing w:after="0" w:line="240" w:lineRule="auto"/>
        <w:ind w:left="346"/>
        <w:rPr>
          <w:rFonts w:ascii="Times New Roman" w:hAnsi="Times New Roman"/>
        </w:rPr>
      </w:pPr>
    </w:p>
    <w:p w:rsidR="007C59FB" w:rsidRPr="007C59FB" w:rsidRDefault="007C59FB" w:rsidP="007C59FB">
      <w:pPr>
        <w:spacing w:after="0" w:line="240" w:lineRule="auto"/>
        <w:ind w:left="346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7C59FB" w:rsidRPr="007C59FB" w:rsidRDefault="007C59FB" w:rsidP="007C59FB">
      <w:pPr>
        <w:spacing w:after="0" w:line="240" w:lineRule="auto"/>
        <w:ind w:left="346"/>
        <w:rPr>
          <w:rFonts w:ascii="Times New Roman" w:hAnsi="Times New Roman"/>
        </w:rPr>
      </w:pPr>
    </w:p>
    <w:sectPr w:rsidR="007C59FB" w:rsidRPr="007C59FB" w:rsidSect="00994D5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5838"/>
    <w:multiLevelType w:val="hybridMultilevel"/>
    <w:tmpl w:val="6D0E2DFA"/>
    <w:lvl w:ilvl="0" w:tplc="2CC87B1C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DC0B4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5A5E6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28042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F83BC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CA188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4EC69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C2622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86578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80"/>
    <w:rsid w:val="001D764A"/>
    <w:rsid w:val="002D0BB0"/>
    <w:rsid w:val="003139F0"/>
    <w:rsid w:val="004442D3"/>
    <w:rsid w:val="007C59FB"/>
    <w:rsid w:val="00910B89"/>
    <w:rsid w:val="00994D52"/>
    <w:rsid w:val="00A413EF"/>
    <w:rsid w:val="00CB5380"/>
    <w:rsid w:val="00CF454D"/>
    <w:rsid w:val="00CF759A"/>
    <w:rsid w:val="00D9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442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B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442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B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2</cp:revision>
  <cp:lastPrinted>2022-10-28T00:29:00Z</cp:lastPrinted>
  <dcterms:created xsi:type="dcterms:W3CDTF">2022-10-28T00:29:00Z</dcterms:created>
  <dcterms:modified xsi:type="dcterms:W3CDTF">2022-10-28T00:29:00Z</dcterms:modified>
</cp:coreProperties>
</file>