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531294">
        <w:rPr>
          <w:rFonts w:ascii="Georgia" w:eastAsia="Calibri" w:hAnsi="Georgia" w:cs="Times New Roman"/>
          <w:b/>
          <w:sz w:val="28"/>
          <w:szCs w:val="28"/>
        </w:rPr>
        <w:t>7</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531294">
        <w:rPr>
          <w:rFonts w:ascii="Georgia" w:eastAsia="Calibri" w:hAnsi="Georgia" w:cs="Times New Roman"/>
          <w:b/>
          <w:sz w:val="28"/>
          <w:szCs w:val="28"/>
        </w:rPr>
        <w:t>3</w:t>
      </w:r>
      <w:r w:rsidR="00A023FD">
        <w:rPr>
          <w:rFonts w:ascii="Georgia" w:eastAsia="Calibri" w:hAnsi="Georgia" w:cs="Times New Roman"/>
          <w:b/>
          <w:sz w:val="28"/>
          <w:szCs w:val="28"/>
        </w:rPr>
        <w:t xml:space="preserve"> </w:t>
      </w:r>
      <w:r w:rsidR="00A9117F">
        <w:rPr>
          <w:rFonts w:ascii="Georgia" w:eastAsia="Calibri" w:hAnsi="Georgia" w:cs="Times New Roman"/>
          <w:b/>
          <w:sz w:val="28"/>
          <w:szCs w:val="28"/>
        </w:rPr>
        <w:t>а</w:t>
      </w:r>
      <w:r w:rsidR="00531294">
        <w:rPr>
          <w:rFonts w:ascii="Georgia" w:eastAsia="Calibri" w:hAnsi="Georgia" w:cs="Times New Roman"/>
          <w:b/>
          <w:sz w:val="28"/>
          <w:szCs w:val="28"/>
        </w:rPr>
        <w:t>преля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320"/>
        <w:gridCol w:w="3623"/>
        <w:gridCol w:w="555"/>
      </w:tblGrid>
      <w:tr w:rsidR="00657ECF" w:rsidRPr="00567A29" w:rsidTr="00017F3F">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531294" w:rsidP="00017F3F">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Постановление администрации № 36-п от 27</w:t>
            </w:r>
            <w:r w:rsidR="00D6276A">
              <w:rPr>
                <w:rFonts w:ascii="Times New Roman" w:hAnsi="Times New Roman" w:cs="Times New Roman"/>
                <w:i/>
                <w:sz w:val="18"/>
                <w:szCs w:val="18"/>
              </w:rPr>
              <w:t xml:space="preserve"> </w:t>
            </w:r>
            <w:r w:rsidR="00017F3F">
              <w:rPr>
                <w:rFonts w:ascii="Times New Roman" w:hAnsi="Times New Roman" w:cs="Times New Roman"/>
                <w:i/>
                <w:sz w:val="18"/>
                <w:szCs w:val="18"/>
              </w:rPr>
              <w:t>марта</w:t>
            </w:r>
            <w:r w:rsidR="00D6276A">
              <w:rPr>
                <w:rFonts w:ascii="Times New Roman" w:hAnsi="Times New Roman" w:cs="Times New Roman"/>
                <w:i/>
                <w:sz w:val="18"/>
                <w:szCs w:val="18"/>
              </w:rPr>
              <w:t xml:space="preserve">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017F3F">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567A29" w:rsidP="00531294">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31294">
              <w:rPr>
                <w:rFonts w:ascii="Times New Roman" w:hAnsi="Times New Roman" w:cs="Times New Roman"/>
                <w:i/>
                <w:sz w:val="18"/>
                <w:szCs w:val="18"/>
              </w:rPr>
              <w:t>37</w:t>
            </w:r>
            <w:r w:rsidR="00C81DB6" w:rsidRPr="00567A29">
              <w:rPr>
                <w:rFonts w:ascii="Times New Roman" w:hAnsi="Times New Roman" w:cs="Times New Roman"/>
                <w:i/>
                <w:sz w:val="18"/>
                <w:szCs w:val="18"/>
              </w:rPr>
              <w:t xml:space="preserve">-п от </w:t>
            </w:r>
            <w:r w:rsidR="00531294">
              <w:rPr>
                <w:rFonts w:ascii="Times New Roman" w:hAnsi="Times New Roman" w:cs="Times New Roman"/>
                <w:i/>
                <w:sz w:val="18"/>
                <w:szCs w:val="18"/>
              </w:rPr>
              <w:t>31</w:t>
            </w:r>
            <w:r w:rsidR="00D6276A">
              <w:rPr>
                <w:rFonts w:ascii="Times New Roman" w:hAnsi="Times New Roman" w:cs="Times New Roman"/>
                <w:i/>
                <w:sz w:val="18"/>
                <w:szCs w:val="18"/>
              </w:rPr>
              <w:t xml:space="preserve"> марта</w:t>
            </w:r>
            <w:r w:rsidRPr="00567A29">
              <w:rPr>
                <w:rFonts w:ascii="Times New Roman" w:hAnsi="Times New Roman" w:cs="Times New Roman"/>
                <w:i/>
                <w:sz w:val="18"/>
                <w:szCs w:val="18"/>
              </w:rPr>
              <w:t xml:space="preserve">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05219F"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D6276A" w:rsidRPr="00567A29" w:rsidTr="00017F3F">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D6276A" w:rsidP="00531294">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017F3F">
              <w:rPr>
                <w:rFonts w:ascii="Times New Roman" w:hAnsi="Times New Roman" w:cs="Times New Roman"/>
                <w:i/>
                <w:sz w:val="18"/>
                <w:szCs w:val="18"/>
              </w:rPr>
              <w:t>3</w:t>
            </w:r>
            <w:r w:rsidR="00531294">
              <w:rPr>
                <w:rFonts w:ascii="Times New Roman" w:hAnsi="Times New Roman" w:cs="Times New Roman"/>
                <w:i/>
                <w:sz w:val="18"/>
                <w:szCs w:val="18"/>
              </w:rPr>
              <w:t>9</w:t>
            </w:r>
            <w:r w:rsidRPr="00567A29">
              <w:rPr>
                <w:rFonts w:ascii="Times New Roman" w:hAnsi="Times New Roman" w:cs="Times New Roman"/>
                <w:i/>
                <w:sz w:val="18"/>
                <w:szCs w:val="18"/>
              </w:rPr>
              <w:t xml:space="preserve">-п от </w:t>
            </w:r>
            <w:r w:rsidR="00531294">
              <w:rPr>
                <w:rFonts w:ascii="Times New Roman" w:hAnsi="Times New Roman" w:cs="Times New Roman"/>
                <w:i/>
                <w:sz w:val="18"/>
                <w:szCs w:val="18"/>
              </w:rPr>
              <w:t>31</w:t>
            </w:r>
            <w:r>
              <w:rPr>
                <w:rFonts w:ascii="Times New Roman" w:hAnsi="Times New Roman" w:cs="Times New Roman"/>
                <w:i/>
                <w:sz w:val="18"/>
                <w:szCs w:val="18"/>
              </w:rPr>
              <w:t xml:space="preserve"> марта</w:t>
            </w:r>
            <w:r w:rsidRPr="00567A29">
              <w:rPr>
                <w:rFonts w:ascii="Times New Roman" w:hAnsi="Times New Roman" w:cs="Times New Roman"/>
                <w:i/>
                <w:sz w:val="18"/>
                <w:szCs w:val="18"/>
              </w:rPr>
              <w:t xml:space="preserve"> 2023 года</w:t>
            </w:r>
          </w:p>
        </w:tc>
        <w:tc>
          <w:tcPr>
            <w:tcW w:w="3623" w:type="dxa"/>
          </w:tcPr>
          <w:p w:rsidR="00D6276A" w:rsidRPr="00567A29" w:rsidRDefault="00D6276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017F3F"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862ED1" w:rsidRPr="00567A29" w:rsidTr="00017F3F">
        <w:tc>
          <w:tcPr>
            <w:tcW w:w="562" w:type="dxa"/>
          </w:tcPr>
          <w:p w:rsidR="00862ED1" w:rsidRPr="00567A29" w:rsidRDefault="00862ED1"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862ED1" w:rsidRPr="00567A29" w:rsidRDefault="00433028" w:rsidP="00433028">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42</w:t>
            </w:r>
            <w:r w:rsidR="00862ED1">
              <w:rPr>
                <w:rFonts w:ascii="Times New Roman" w:hAnsi="Times New Roman" w:cs="Times New Roman"/>
                <w:i/>
                <w:sz w:val="18"/>
                <w:szCs w:val="18"/>
              </w:rPr>
              <w:t xml:space="preserve">-п от </w:t>
            </w:r>
            <w:r>
              <w:rPr>
                <w:rFonts w:ascii="Times New Roman" w:hAnsi="Times New Roman" w:cs="Times New Roman"/>
                <w:i/>
                <w:sz w:val="18"/>
                <w:szCs w:val="18"/>
              </w:rPr>
              <w:t>3</w:t>
            </w:r>
            <w:r w:rsidR="00862ED1">
              <w:rPr>
                <w:rFonts w:ascii="Times New Roman" w:hAnsi="Times New Roman" w:cs="Times New Roman"/>
                <w:i/>
                <w:sz w:val="18"/>
                <w:szCs w:val="18"/>
              </w:rPr>
              <w:t xml:space="preserve"> </w:t>
            </w:r>
            <w:r>
              <w:rPr>
                <w:rFonts w:ascii="Times New Roman" w:hAnsi="Times New Roman" w:cs="Times New Roman"/>
                <w:i/>
                <w:sz w:val="18"/>
                <w:szCs w:val="18"/>
              </w:rPr>
              <w:t>апреля</w:t>
            </w:r>
            <w:r w:rsidR="00862ED1">
              <w:rPr>
                <w:rFonts w:ascii="Times New Roman" w:hAnsi="Times New Roman" w:cs="Times New Roman"/>
                <w:i/>
                <w:sz w:val="18"/>
                <w:szCs w:val="18"/>
              </w:rPr>
              <w:t xml:space="preserve"> 2023 года</w:t>
            </w:r>
          </w:p>
        </w:tc>
        <w:tc>
          <w:tcPr>
            <w:tcW w:w="3623" w:type="dxa"/>
          </w:tcPr>
          <w:p w:rsidR="00862ED1" w:rsidRPr="00567A29" w:rsidRDefault="00862ED1"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555" w:type="dxa"/>
          </w:tcPr>
          <w:p w:rsidR="00862ED1" w:rsidRDefault="00862ED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bl>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D67B88" w:rsidRPr="008616CB" w:rsidRDefault="00D67B88" w:rsidP="00D67B88">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Информация:</w:t>
      </w:r>
    </w:p>
    <w:p w:rsidR="00D67B88" w:rsidRPr="008C20F9" w:rsidRDefault="00D67B88" w:rsidP="00D67B88">
      <w:pPr>
        <w:spacing w:after="0" w:line="240" w:lineRule="auto"/>
        <w:jc w:val="center"/>
        <w:rPr>
          <w:rFonts w:ascii="Times New Roman" w:eastAsia="Times New Roman" w:hAnsi="Times New Roman" w:cs="Times New Roman"/>
          <w:iCs/>
          <w:sz w:val="20"/>
          <w:szCs w:val="20"/>
          <w:lang w:eastAsia="ru-RU"/>
        </w:rPr>
      </w:pPr>
    </w:p>
    <w:p w:rsidR="00D67B88" w:rsidRPr="008C20F9" w:rsidRDefault="00D67B88" w:rsidP="00D67B88">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w:t>
      </w:r>
      <w:r>
        <w:rPr>
          <w:rFonts w:ascii="Times New Roman" w:eastAsia="Times New Roman" w:hAnsi="Times New Roman" w:cs="Times New Roman"/>
          <w:iCs/>
          <w:sz w:val="20"/>
          <w:szCs w:val="20"/>
          <w:lang w:eastAsia="ru-RU"/>
        </w:rPr>
        <w:t>городского поселения за 4</w:t>
      </w:r>
      <w:r w:rsidRPr="008C20F9">
        <w:rPr>
          <w:rFonts w:ascii="Times New Roman" w:eastAsia="Times New Roman" w:hAnsi="Times New Roman" w:cs="Times New Roman"/>
          <w:iCs/>
          <w:sz w:val="20"/>
          <w:szCs w:val="20"/>
          <w:lang w:eastAsia="ru-RU"/>
        </w:rPr>
        <w:t xml:space="preserve"> кв. 20</w:t>
      </w:r>
      <w:r>
        <w:rPr>
          <w:rFonts w:ascii="Times New Roman" w:eastAsia="Times New Roman" w:hAnsi="Times New Roman" w:cs="Times New Roman"/>
          <w:iCs/>
          <w:sz w:val="20"/>
          <w:szCs w:val="20"/>
          <w:lang w:eastAsia="ru-RU"/>
        </w:rPr>
        <w:t>22</w:t>
      </w:r>
      <w:r w:rsidRPr="008C20F9">
        <w:rPr>
          <w:rFonts w:ascii="Times New Roman" w:eastAsia="Times New Roman" w:hAnsi="Times New Roman" w:cs="Times New Roman"/>
          <w:iCs/>
          <w:sz w:val="20"/>
          <w:szCs w:val="20"/>
          <w:lang w:eastAsia="ru-RU"/>
        </w:rPr>
        <w:t xml:space="preserve"> года.</w:t>
      </w:r>
    </w:p>
    <w:p w:rsidR="00D67B88" w:rsidRPr="008C20F9" w:rsidRDefault="00D67B88" w:rsidP="00D67B88">
      <w:pPr>
        <w:spacing w:after="0" w:line="240" w:lineRule="auto"/>
        <w:jc w:val="both"/>
        <w:rPr>
          <w:rFonts w:ascii="Times New Roman" w:eastAsia="Times New Roman" w:hAnsi="Times New Roman" w:cs="Times New Roman"/>
          <w:iCs/>
          <w:sz w:val="20"/>
          <w:szCs w:val="20"/>
          <w:lang w:eastAsia="ru-RU"/>
        </w:rPr>
      </w:pPr>
    </w:p>
    <w:p w:rsidR="00D67B88" w:rsidRPr="008C20F9" w:rsidRDefault="00D67B88" w:rsidP="00D67B88">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D67B88" w:rsidRPr="008616CB" w:rsidTr="00D67B88">
        <w:trPr>
          <w:jc w:val="center"/>
        </w:trPr>
        <w:tc>
          <w:tcPr>
            <w:tcW w:w="3085" w:type="dxa"/>
          </w:tcPr>
          <w:p w:rsidR="00D67B88" w:rsidRPr="008616CB" w:rsidRDefault="00D67B88" w:rsidP="00D67B88">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Численность, чел.</w:t>
            </w:r>
          </w:p>
        </w:tc>
        <w:tc>
          <w:tcPr>
            <w:tcW w:w="3544" w:type="dxa"/>
          </w:tcPr>
          <w:p w:rsidR="00D67B88" w:rsidRPr="008616CB" w:rsidRDefault="00D67B88" w:rsidP="00D67B88">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ФОТ, тыс.руб.</w:t>
            </w:r>
          </w:p>
        </w:tc>
      </w:tr>
      <w:tr w:rsidR="00D67B88" w:rsidRPr="008C20F9" w:rsidTr="00D67B88">
        <w:trPr>
          <w:jc w:val="center"/>
        </w:trPr>
        <w:tc>
          <w:tcPr>
            <w:tcW w:w="3085" w:type="dxa"/>
          </w:tcPr>
          <w:p w:rsidR="00D67B88" w:rsidRPr="008C20F9" w:rsidRDefault="00D67B88" w:rsidP="00D67B88">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5,4</w:t>
            </w:r>
            <w:r w:rsidRPr="008C20F9">
              <w:rPr>
                <w:rFonts w:ascii="Times New Roman" w:eastAsia="Times New Roman" w:hAnsi="Times New Roman" w:cs="Times New Roman"/>
                <w:iCs/>
                <w:sz w:val="20"/>
                <w:szCs w:val="20"/>
                <w:lang w:eastAsia="ru-RU"/>
              </w:rPr>
              <w:t>4</w:t>
            </w:r>
          </w:p>
        </w:tc>
        <w:tc>
          <w:tcPr>
            <w:tcW w:w="3544" w:type="dxa"/>
          </w:tcPr>
          <w:p w:rsidR="00D67B88" w:rsidRPr="008C20F9" w:rsidRDefault="002944C3" w:rsidP="002944C3">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1 182 084,74</w:t>
            </w:r>
          </w:p>
        </w:tc>
      </w:tr>
    </w:tbl>
    <w:p w:rsidR="00433028" w:rsidRDefault="00433028" w:rsidP="00531294">
      <w:pPr>
        <w:pStyle w:val="a8"/>
        <w:jc w:val="center"/>
        <w:rPr>
          <w:b/>
          <w:sz w:val="22"/>
          <w:szCs w:val="22"/>
        </w:rPr>
      </w:pPr>
    </w:p>
    <w:p w:rsidR="00300CEB" w:rsidRDefault="00300CEB" w:rsidP="00531294">
      <w:pPr>
        <w:pStyle w:val="a8"/>
        <w:jc w:val="center"/>
        <w:rPr>
          <w:b/>
          <w:sz w:val="22"/>
          <w:szCs w:val="22"/>
        </w:rPr>
      </w:pPr>
    </w:p>
    <w:p w:rsidR="00300CEB" w:rsidRDefault="00300CEB" w:rsidP="00531294">
      <w:pPr>
        <w:pStyle w:val="a8"/>
        <w:jc w:val="center"/>
        <w:rPr>
          <w:b/>
          <w:sz w:val="22"/>
          <w:szCs w:val="22"/>
        </w:rPr>
      </w:pPr>
    </w:p>
    <w:p w:rsidR="00531294" w:rsidRPr="00531294" w:rsidRDefault="00531294" w:rsidP="00531294">
      <w:pPr>
        <w:pStyle w:val="a8"/>
        <w:jc w:val="center"/>
        <w:rPr>
          <w:b/>
          <w:sz w:val="22"/>
          <w:szCs w:val="22"/>
        </w:rPr>
      </w:pPr>
      <w:bookmarkStart w:id="0" w:name="_GoBack"/>
      <w:bookmarkEnd w:id="0"/>
      <w:r w:rsidRPr="00531294">
        <w:rPr>
          <w:b/>
          <w:sz w:val="22"/>
          <w:szCs w:val="22"/>
        </w:rPr>
        <w:t>РОССИЙСКАЯ ФЕДЕРАЦИЯ</w:t>
      </w:r>
    </w:p>
    <w:p w:rsidR="00531294" w:rsidRPr="00531294" w:rsidRDefault="00531294" w:rsidP="00531294">
      <w:pPr>
        <w:pStyle w:val="a8"/>
        <w:ind w:firstLine="0"/>
        <w:jc w:val="center"/>
        <w:rPr>
          <w:b/>
          <w:sz w:val="22"/>
          <w:szCs w:val="22"/>
        </w:rPr>
      </w:pPr>
      <w:r w:rsidRPr="00531294">
        <w:rPr>
          <w:b/>
          <w:sz w:val="22"/>
          <w:szCs w:val="22"/>
        </w:rPr>
        <w:t>ИРКУТСКАЯ ОБЛАСТЬ БОДАЙБИНСКИЙ РАЙОН</w:t>
      </w:r>
    </w:p>
    <w:p w:rsidR="00531294" w:rsidRPr="00531294" w:rsidRDefault="00531294" w:rsidP="00531294">
      <w:pPr>
        <w:pStyle w:val="a8"/>
        <w:ind w:firstLine="0"/>
        <w:jc w:val="center"/>
        <w:rPr>
          <w:b/>
          <w:sz w:val="22"/>
          <w:szCs w:val="22"/>
        </w:rPr>
      </w:pPr>
      <w:r w:rsidRPr="00531294">
        <w:rPr>
          <w:b/>
          <w:sz w:val="22"/>
          <w:szCs w:val="22"/>
        </w:rPr>
        <w:t>АДМИНИСТРАЦИЯ КРОПОТКИНСКОГО</w:t>
      </w:r>
    </w:p>
    <w:p w:rsidR="00531294" w:rsidRPr="00531294" w:rsidRDefault="00531294" w:rsidP="00531294">
      <w:pPr>
        <w:pStyle w:val="a8"/>
        <w:ind w:firstLine="0"/>
        <w:jc w:val="center"/>
        <w:rPr>
          <w:b/>
          <w:sz w:val="22"/>
          <w:szCs w:val="22"/>
        </w:rPr>
      </w:pPr>
      <w:r w:rsidRPr="00531294">
        <w:rPr>
          <w:b/>
          <w:sz w:val="22"/>
          <w:szCs w:val="22"/>
        </w:rPr>
        <w:t>ГОРОДСКОГО ПОСЕЛЕНИЯ</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ПОСТАНОВЛЕНИЕ</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rPr>
          <w:b/>
          <w:sz w:val="22"/>
          <w:szCs w:val="22"/>
        </w:rPr>
      </w:pPr>
      <w:r w:rsidRPr="00531294">
        <w:rPr>
          <w:b/>
          <w:sz w:val="22"/>
          <w:szCs w:val="22"/>
        </w:rPr>
        <w:t>27 марта 2023 г.                                                            п. Кропоткин                                                           № 36-п</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О проведении публичных слушаний</w:t>
      </w:r>
    </w:p>
    <w:p w:rsidR="00531294" w:rsidRPr="00531294" w:rsidRDefault="00531294" w:rsidP="00531294">
      <w:pPr>
        <w:pStyle w:val="a8"/>
        <w:ind w:firstLine="0"/>
        <w:rPr>
          <w:sz w:val="22"/>
          <w:szCs w:val="22"/>
        </w:rPr>
      </w:pPr>
      <w:r w:rsidRPr="00531294">
        <w:rPr>
          <w:sz w:val="22"/>
          <w:szCs w:val="22"/>
        </w:rPr>
        <w:tab/>
      </w:r>
    </w:p>
    <w:p w:rsidR="00531294" w:rsidRPr="00531294" w:rsidRDefault="00531294" w:rsidP="00531294">
      <w:pPr>
        <w:pStyle w:val="a8"/>
        <w:ind w:firstLine="708"/>
        <w:rPr>
          <w:sz w:val="22"/>
          <w:szCs w:val="22"/>
        </w:rPr>
      </w:pPr>
      <w:r w:rsidRPr="00531294">
        <w:rPr>
          <w:sz w:val="22"/>
          <w:szCs w:val="22"/>
        </w:rPr>
        <w:t>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 ПОСТАНОВЛЯЕТ:</w:t>
      </w:r>
    </w:p>
    <w:p w:rsidR="00531294" w:rsidRPr="00531294" w:rsidRDefault="00531294" w:rsidP="00531294">
      <w:pPr>
        <w:pStyle w:val="a8"/>
        <w:ind w:firstLine="708"/>
        <w:rPr>
          <w:sz w:val="22"/>
          <w:szCs w:val="22"/>
          <w:lang w:eastAsia="en-US"/>
        </w:rPr>
      </w:pPr>
      <w:r w:rsidRPr="00531294">
        <w:rPr>
          <w:sz w:val="22"/>
          <w:szCs w:val="22"/>
        </w:rPr>
        <w:t xml:space="preserve">1. Назначить проведение публичных слушаний по проекту планировки территории, предусматривающем размещение объекта </w:t>
      </w:r>
      <w:r w:rsidRPr="00531294">
        <w:rPr>
          <w:color w:val="000000"/>
          <w:sz w:val="22"/>
          <w:szCs w:val="22"/>
        </w:rPr>
        <w:t xml:space="preserve">«Горно-обогатительный комплекс «Невский». Карьер. Золотоизвлекательная фабрика. Хвостовое хозяйство» </w:t>
      </w:r>
      <w:r w:rsidRPr="00531294">
        <w:rPr>
          <w:sz w:val="22"/>
          <w:szCs w:val="22"/>
        </w:rPr>
        <w:t xml:space="preserve">на территории Кропоткинского городского поселения </w:t>
      </w:r>
      <w:r w:rsidRPr="00531294">
        <w:rPr>
          <w:bCs/>
          <w:color w:val="000000"/>
          <w:sz w:val="22"/>
          <w:szCs w:val="22"/>
        </w:rPr>
        <w:t xml:space="preserve">на 11.00 часов 11 апреля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531294" w:rsidRPr="00531294" w:rsidRDefault="00531294" w:rsidP="00531294">
      <w:pPr>
        <w:pStyle w:val="a8"/>
        <w:ind w:firstLine="708"/>
        <w:rPr>
          <w:sz w:val="22"/>
          <w:szCs w:val="22"/>
        </w:rPr>
      </w:pPr>
      <w:r w:rsidRPr="00531294">
        <w:rPr>
          <w:sz w:val="22"/>
          <w:szCs w:val="22"/>
        </w:rPr>
        <w:t>2. Утвердить план проведения публичных слушаний по проекту согласно приложению.</w:t>
      </w:r>
    </w:p>
    <w:p w:rsidR="00531294" w:rsidRPr="00531294" w:rsidRDefault="00531294" w:rsidP="00531294">
      <w:pPr>
        <w:pStyle w:val="a8"/>
        <w:ind w:firstLine="708"/>
        <w:rPr>
          <w:sz w:val="22"/>
          <w:szCs w:val="22"/>
        </w:rPr>
      </w:pPr>
      <w:r w:rsidRPr="00531294">
        <w:rPr>
          <w:sz w:val="22"/>
          <w:szCs w:val="22"/>
        </w:rPr>
        <w:t xml:space="preserve">3. Разместить материалы, представляемые на публичные слушания по адресу: </w:t>
      </w:r>
      <w:r w:rsidRPr="00531294">
        <w:rPr>
          <w:bCs/>
          <w:sz w:val="22"/>
          <w:szCs w:val="22"/>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531294">
        <w:rPr>
          <w:sz w:val="22"/>
          <w:szCs w:val="22"/>
        </w:rPr>
        <w:t xml:space="preserve">Кропоткинского городского поселения </w:t>
      </w:r>
      <w:hyperlink r:id="rId8" w:history="1">
        <w:r w:rsidRPr="00531294">
          <w:rPr>
            <w:color w:val="0000FF"/>
            <w:sz w:val="22"/>
            <w:szCs w:val="22"/>
            <w:u w:val="single"/>
            <w:lang w:val="en-US"/>
          </w:rPr>
          <w:t>www</w:t>
        </w:r>
        <w:r w:rsidRPr="00531294">
          <w:rPr>
            <w:color w:val="0000FF"/>
            <w:sz w:val="22"/>
            <w:szCs w:val="22"/>
            <w:u w:val="single"/>
          </w:rPr>
          <w:t>.кропоткин-адм.рф</w:t>
        </w:r>
      </w:hyperlink>
      <w:r w:rsidRPr="00531294">
        <w:rPr>
          <w:sz w:val="22"/>
          <w:szCs w:val="22"/>
        </w:rPr>
        <w:t xml:space="preserve">. </w:t>
      </w:r>
    </w:p>
    <w:p w:rsidR="00531294" w:rsidRPr="00531294" w:rsidRDefault="00531294" w:rsidP="00531294">
      <w:pPr>
        <w:pStyle w:val="a8"/>
        <w:ind w:firstLine="708"/>
        <w:rPr>
          <w:sz w:val="22"/>
          <w:szCs w:val="22"/>
        </w:rPr>
      </w:pPr>
      <w:r w:rsidRPr="00531294">
        <w:rPr>
          <w:sz w:val="22"/>
          <w:szCs w:val="22"/>
        </w:rPr>
        <w:lastRenderedPageBreak/>
        <w:t>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Колташову С.Г.</w:t>
      </w:r>
    </w:p>
    <w:p w:rsidR="00531294" w:rsidRPr="00531294" w:rsidRDefault="00531294" w:rsidP="00531294">
      <w:pPr>
        <w:pStyle w:val="a8"/>
        <w:ind w:firstLine="708"/>
        <w:rPr>
          <w:sz w:val="22"/>
          <w:szCs w:val="22"/>
        </w:rPr>
      </w:pPr>
      <w:r w:rsidRPr="00531294">
        <w:rPr>
          <w:sz w:val="22"/>
          <w:szCs w:val="22"/>
        </w:rPr>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531294" w:rsidRPr="00531294" w:rsidRDefault="00531294" w:rsidP="00531294">
      <w:pPr>
        <w:pStyle w:val="a8"/>
        <w:ind w:firstLine="708"/>
        <w:rPr>
          <w:sz w:val="22"/>
          <w:szCs w:val="22"/>
        </w:rPr>
      </w:pPr>
      <w:r w:rsidRPr="00531294">
        <w:rPr>
          <w:sz w:val="22"/>
          <w:szCs w:val="22"/>
        </w:rPr>
        <w:t xml:space="preserve">6. Контроль за исполнением настоящего постановления оставляю за собой. </w:t>
      </w: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r w:rsidRPr="00531294">
        <w:rPr>
          <w:sz w:val="22"/>
          <w:szCs w:val="22"/>
        </w:rPr>
        <w:t>Глава администрации</w:t>
      </w:r>
    </w:p>
    <w:p w:rsidR="00531294" w:rsidRPr="00531294" w:rsidRDefault="00531294" w:rsidP="00531294">
      <w:pPr>
        <w:pStyle w:val="a8"/>
        <w:ind w:firstLine="0"/>
        <w:rPr>
          <w:sz w:val="22"/>
          <w:szCs w:val="22"/>
        </w:rPr>
      </w:pPr>
      <w:r w:rsidRPr="00531294">
        <w:rPr>
          <w:sz w:val="22"/>
          <w:szCs w:val="22"/>
        </w:rPr>
        <w:t>Кропоткинского муниципального образования                                               О.В. Коробов</w:t>
      </w:r>
      <w:r w:rsidRPr="00531294">
        <w:rPr>
          <w:sz w:val="22"/>
          <w:szCs w:val="22"/>
        </w:rPr>
        <w:br w:type="page"/>
      </w:r>
    </w:p>
    <w:p w:rsidR="00531294" w:rsidRPr="00531294" w:rsidRDefault="00531294" w:rsidP="00531294">
      <w:pPr>
        <w:pStyle w:val="a8"/>
        <w:ind w:firstLine="0"/>
        <w:jc w:val="right"/>
        <w:rPr>
          <w:sz w:val="22"/>
          <w:szCs w:val="22"/>
        </w:rPr>
      </w:pPr>
      <w:r w:rsidRPr="00531294">
        <w:rPr>
          <w:sz w:val="22"/>
          <w:szCs w:val="22"/>
        </w:rPr>
        <w:lastRenderedPageBreak/>
        <w:t>Приложение к постановлению</w:t>
      </w:r>
    </w:p>
    <w:p w:rsidR="00531294" w:rsidRPr="00531294" w:rsidRDefault="00531294" w:rsidP="00531294">
      <w:pPr>
        <w:pStyle w:val="a8"/>
        <w:ind w:firstLine="0"/>
        <w:jc w:val="right"/>
        <w:rPr>
          <w:sz w:val="22"/>
          <w:szCs w:val="22"/>
        </w:rPr>
      </w:pPr>
      <w:r w:rsidRPr="00531294">
        <w:rPr>
          <w:sz w:val="22"/>
          <w:szCs w:val="22"/>
        </w:rPr>
        <w:t xml:space="preserve">администрации Кропоткинского </w:t>
      </w:r>
    </w:p>
    <w:p w:rsidR="00531294" w:rsidRPr="00531294" w:rsidRDefault="00531294" w:rsidP="00531294">
      <w:pPr>
        <w:pStyle w:val="a8"/>
        <w:ind w:firstLine="0"/>
        <w:jc w:val="right"/>
        <w:rPr>
          <w:sz w:val="22"/>
          <w:szCs w:val="22"/>
        </w:rPr>
      </w:pPr>
      <w:r w:rsidRPr="00531294">
        <w:rPr>
          <w:sz w:val="22"/>
          <w:szCs w:val="22"/>
        </w:rPr>
        <w:t>городского поселения</w:t>
      </w:r>
    </w:p>
    <w:p w:rsidR="00531294" w:rsidRPr="00531294" w:rsidRDefault="00531294" w:rsidP="00531294">
      <w:pPr>
        <w:pStyle w:val="a8"/>
        <w:ind w:firstLine="0"/>
        <w:jc w:val="right"/>
        <w:rPr>
          <w:sz w:val="22"/>
          <w:szCs w:val="22"/>
        </w:rPr>
      </w:pPr>
      <w:r w:rsidRPr="00531294">
        <w:rPr>
          <w:sz w:val="22"/>
          <w:szCs w:val="22"/>
        </w:rPr>
        <w:t>№ 36-п от 27.03.2023 г.</w:t>
      </w: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p>
    <w:p w:rsidR="00531294" w:rsidRPr="00531294" w:rsidRDefault="00531294" w:rsidP="00531294">
      <w:pPr>
        <w:pStyle w:val="a8"/>
        <w:ind w:firstLine="0"/>
        <w:jc w:val="center"/>
        <w:rPr>
          <w:b/>
          <w:sz w:val="22"/>
          <w:szCs w:val="22"/>
        </w:rPr>
      </w:pPr>
      <w:r w:rsidRPr="00531294">
        <w:rPr>
          <w:b/>
          <w:sz w:val="22"/>
          <w:szCs w:val="22"/>
        </w:rPr>
        <w:t xml:space="preserve">Оповещение о начале публичных слушаний по проекту планировки территории, предусматривающем размещение объекта </w:t>
      </w:r>
      <w:r w:rsidRPr="00531294">
        <w:rPr>
          <w:b/>
          <w:color w:val="000000"/>
          <w:sz w:val="22"/>
          <w:szCs w:val="22"/>
        </w:rPr>
        <w:t>«Горно-обогатительный комплекс «Невский». Карьер. Золотоизвлекательная фабрика. Хвостовое хозяйство»</w:t>
      </w:r>
    </w:p>
    <w:p w:rsidR="00531294" w:rsidRPr="00531294" w:rsidRDefault="00531294" w:rsidP="00531294">
      <w:pPr>
        <w:pStyle w:val="a8"/>
        <w:ind w:firstLine="0"/>
        <w:jc w:val="center"/>
        <w:rPr>
          <w:b/>
          <w:sz w:val="22"/>
          <w:szCs w:val="22"/>
        </w:rPr>
      </w:pPr>
      <w:r w:rsidRPr="00531294">
        <w:rPr>
          <w:b/>
          <w:sz w:val="22"/>
          <w:szCs w:val="22"/>
        </w:rPr>
        <w:t>на территории Кропоткинского городского поселения</w:t>
      </w:r>
    </w:p>
    <w:p w:rsidR="00531294" w:rsidRPr="00531294" w:rsidRDefault="00531294" w:rsidP="00531294">
      <w:pPr>
        <w:pStyle w:val="a8"/>
        <w:ind w:firstLine="0"/>
        <w:rPr>
          <w:sz w:val="22"/>
          <w:szCs w:val="22"/>
        </w:rPr>
      </w:pPr>
    </w:p>
    <w:p w:rsidR="00531294" w:rsidRPr="00531294" w:rsidRDefault="00531294" w:rsidP="00531294">
      <w:pPr>
        <w:pStyle w:val="a8"/>
        <w:ind w:firstLine="708"/>
        <w:rPr>
          <w:sz w:val="22"/>
          <w:szCs w:val="22"/>
        </w:rPr>
      </w:pPr>
      <w:r w:rsidRPr="00531294">
        <w:rPr>
          <w:sz w:val="22"/>
          <w:szCs w:val="22"/>
        </w:rPr>
        <w:t>Администрация Кропоткинского муниципального образования оповещает о начале проведения публичных слушаний по проекту планировки территории, предусматривающем размещение объекта «</w:t>
      </w:r>
      <w:r w:rsidRPr="00531294">
        <w:rPr>
          <w:color w:val="000000"/>
          <w:sz w:val="22"/>
          <w:szCs w:val="22"/>
        </w:rPr>
        <w:t>Горно-обогатительный комплекс «Невский». Карьер. Золотоизвлекательная фабрика. Хвостовое хозяйство»</w:t>
      </w:r>
      <w:r w:rsidRPr="00531294">
        <w:rPr>
          <w:sz w:val="22"/>
          <w:szCs w:val="22"/>
        </w:rPr>
        <w:t xml:space="preserve"> на территории Кропоткинского городского поселения.</w:t>
      </w:r>
    </w:p>
    <w:p w:rsidR="00531294" w:rsidRPr="00531294" w:rsidRDefault="00531294" w:rsidP="00531294">
      <w:pPr>
        <w:pStyle w:val="a8"/>
        <w:ind w:firstLine="708"/>
        <w:rPr>
          <w:sz w:val="22"/>
          <w:szCs w:val="22"/>
        </w:rPr>
      </w:pPr>
      <w:r w:rsidRPr="00531294">
        <w:rPr>
          <w:sz w:val="22"/>
          <w:szCs w:val="22"/>
        </w:rPr>
        <w:t>Информация о порядке и сроках проведения публичных слушаний по проекту планировки территории, предусматривающем размещение объекта «</w:t>
      </w:r>
      <w:r w:rsidRPr="00531294">
        <w:rPr>
          <w:color w:val="000000"/>
          <w:sz w:val="22"/>
          <w:szCs w:val="22"/>
        </w:rPr>
        <w:t xml:space="preserve">Горно-обогатительный комплекс «Невский». Карьер. Золотоизвлекательная фабрика. Хвостовое хозяйство», </w:t>
      </w:r>
      <w:r w:rsidRPr="00531294">
        <w:rPr>
          <w:sz w:val="22"/>
          <w:szCs w:val="22"/>
        </w:rPr>
        <w:t>на территории Кропоткинского городского поселения:</w:t>
      </w:r>
    </w:p>
    <w:p w:rsidR="00531294" w:rsidRPr="00531294" w:rsidRDefault="00531294" w:rsidP="00531294">
      <w:pPr>
        <w:pStyle w:val="a8"/>
        <w:ind w:firstLine="0"/>
        <w:rPr>
          <w:sz w:val="22"/>
          <w:szCs w:val="22"/>
        </w:rPr>
      </w:pPr>
    </w:p>
    <w:tbl>
      <w:tblPr>
        <w:tblStyle w:val="15"/>
        <w:tblW w:w="0" w:type="auto"/>
        <w:tblLook w:val="04A0" w:firstRow="1" w:lastRow="0" w:firstColumn="1" w:lastColumn="0" w:noHBand="0" w:noVBand="1"/>
      </w:tblPr>
      <w:tblGrid>
        <w:gridCol w:w="538"/>
        <w:gridCol w:w="6120"/>
        <w:gridCol w:w="2686"/>
      </w:tblGrid>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 п</w:t>
            </w:r>
            <w:r w:rsidRPr="00531294">
              <w:rPr>
                <w:sz w:val="22"/>
                <w:szCs w:val="22"/>
                <w:lang w:val="en-US"/>
              </w:rPr>
              <w:t>/</w:t>
            </w:r>
            <w:r w:rsidRPr="00531294">
              <w:rPr>
                <w:sz w:val="22"/>
                <w:szCs w:val="22"/>
              </w:rPr>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Сроки</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1</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Оповещение населения о начале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28.03.2023</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2</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04.04.2023</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3</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Проведение экспозиции проекта, подлежащего рассмотрению на публичных слушаниях</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 xml:space="preserve">до 11.04.2023  </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4</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Проведение собраний участников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 xml:space="preserve">11.04.2023 </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5</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Подготовка и оформление протокола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в течении 5 календарных дней, со дня закрытия экспозиции</w:t>
            </w:r>
          </w:p>
        </w:tc>
      </w:tr>
      <w:tr w:rsidR="00531294" w:rsidRPr="00531294" w:rsidTr="00D67B88">
        <w:tc>
          <w:tcPr>
            <w:tcW w:w="538"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6</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Подготовка и опубликование заключения о результатах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в течении 7 календарных дней, со дня закрытия экспозиции</w:t>
            </w:r>
          </w:p>
        </w:tc>
      </w:tr>
    </w:tbl>
    <w:p w:rsidR="00531294" w:rsidRPr="00531294" w:rsidRDefault="00531294" w:rsidP="00531294">
      <w:pPr>
        <w:pStyle w:val="a8"/>
        <w:ind w:firstLine="0"/>
        <w:rPr>
          <w:sz w:val="22"/>
          <w:szCs w:val="22"/>
        </w:rPr>
      </w:pPr>
      <w:r w:rsidRPr="00531294">
        <w:rPr>
          <w:sz w:val="22"/>
          <w:szCs w:val="22"/>
        </w:rPr>
        <w:tab/>
      </w:r>
    </w:p>
    <w:p w:rsidR="00531294" w:rsidRPr="00531294" w:rsidRDefault="00531294" w:rsidP="00531294">
      <w:pPr>
        <w:pStyle w:val="a8"/>
        <w:ind w:firstLine="0"/>
        <w:rPr>
          <w:sz w:val="22"/>
          <w:szCs w:val="22"/>
        </w:rPr>
      </w:pPr>
      <w:r w:rsidRPr="00531294">
        <w:rPr>
          <w:sz w:val="22"/>
          <w:szCs w:val="22"/>
        </w:rPr>
        <w:t>Экспозиция проекта планировки территории, предусматривающего размещение объекта «</w:t>
      </w:r>
      <w:r w:rsidRPr="00531294">
        <w:rPr>
          <w:color w:val="000000"/>
          <w:sz w:val="22"/>
          <w:szCs w:val="22"/>
        </w:rPr>
        <w:t>Горно-обогатительный комплекс «Невский». Карьер. Золотоизвлекательная фабрика. Хвостовое хозяйство»</w:t>
      </w:r>
      <w:r w:rsidRPr="00531294">
        <w:rPr>
          <w:sz w:val="22"/>
          <w:szCs w:val="22"/>
        </w:rPr>
        <w:t xml:space="preserve"> на территории Кропоткинского городского поселения откроется 04.04.2023 года по адресу: Иркутская область, Бодайбинский район, п. Кропоткин, ул. Ленина, </w:t>
      </w:r>
      <w:r w:rsidRPr="00531294">
        <w:rPr>
          <w:bCs/>
          <w:sz w:val="22"/>
          <w:szCs w:val="22"/>
        </w:rPr>
        <w:t>9а, МКУ «Культурно-досуговый центр г. Бодайбо и района», клуб п. Кропоткин</w:t>
      </w:r>
      <w:r w:rsidRPr="00531294">
        <w:rPr>
          <w:sz w:val="22"/>
          <w:szCs w:val="22"/>
        </w:rPr>
        <w:t>. Экспозиция будет открыта ежедневно в будние дни, с 10-00 по 12-00.</w:t>
      </w:r>
    </w:p>
    <w:p w:rsidR="00531294" w:rsidRPr="00531294" w:rsidRDefault="00531294" w:rsidP="00531294">
      <w:pPr>
        <w:pStyle w:val="a8"/>
        <w:ind w:firstLine="708"/>
        <w:rPr>
          <w:sz w:val="22"/>
          <w:szCs w:val="22"/>
        </w:rPr>
      </w:pPr>
      <w:r w:rsidRPr="00531294">
        <w:rPr>
          <w:sz w:val="22"/>
          <w:szCs w:val="22"/>
        </w:rPr>
        <w:t>Участники публичных слушаний вправе вносить свои предложения и замечания по проекту:</w:t>
      </w:r>
    </w:p>
    <w:p w:rsidR="00531294" w:rsidRPr="00531294" w:rsidRDefault="00531294" w:rsidP="00531294">
      <w:pPr>
        <w:pStyle w:val="a8"/>
        <w:ind w:firstLine="0"/>
        <w:rPr>
          <w:sz w:val="22"/>
          <w:szCs w:val="22"/>
        </w:rPr>
      </w:pPr>
      <w:r w:rsidRPr="00531294">
        <w:rPr>
          <w:sz w:val="22"/>
          <w:szCs w:val="22"/>
        </w:rPr>
        <w:t>1) посредством электронной почты администрации Кропоткинского муниципального образования (</w:t>
      </w:r>
      <w:r w:rsidRPr="00531294">
        <w:rPr>
          <w:sz w:val="22"/>
          <w:szCs w:val="22"/>
          <w:lang w:val="en-US"/>
        </w:rPr>
        <w:t>kropotkin</w:t>
      </w:r>
      <w:r w:rsidRPr="00531294">
        <w:rPr>
          <w:sz w:val="22"/>
          <w:szCs w:val="22"/>
        </w:rPr>
        <w:t>.</w:t>
      </w:r>
      <w:r w:rsidRPr="00531294">
        <w:rPr>
          <w:sz w:val="22"/>
          <w:szCs w:val="22"/>
          <w:lang w:val="en-US"/>
        </w:rPr>
        <w:t>adm</w:t>
      </w:r>
      <w:r w:rsidRPr="00531294">
        <w:rPr>
          <w:sz w:val="22"/>
          <w:szCs w:val="22"/>
        </w:rPr>
        <w:t>@</w:t>
      </w:r>
      <w:r w:rsidRPr="00531294">
        <w:rPr>
          <w:sz w:val="22"/>
          <w:szCs w:val="22"/>
          <w:lang w:val="en-US"/>
        </w:rPr>
        <w:t>yandex</w:t>
      </w:r>
      <w:r w:rsidRPr="00531294">
        <w:rPr>
          <w:sz w:val="22"/>
          <w:szCs w:val="22"/>
        </w:rPr>
        <w:t>.</w:t>
      </w:r>
      <w:r w:rsidRPr="00531294">
        <w:rPr>
          <w:sz w:val="22"/>
          <w:szCs w:val="22"/>
          <w:lang w:val="en-US"/>
        </w:rPr>
        <w:t>ru</w:t>
      </w:r>
      <w:r w:rsidRPr="00531294">
        <w:rPr>
          <w:sz w:val="22"/>
          <w:szCs w:val="22"/>
        </w:rPr>
        <w:t>) – до 10.04.2023;</w:t>
      </w:r>
    </w:p>
    <w:p w:rsidR="00531294" w:rsidRPr="00531294" w:rsidRDefault="00531294" w:rsidP="00531294">
      <w:pPr>
        <w:pStyle w:val="a8"/>
        <w:ind w:firstLine="0"/>
        <w:rPr>
          <w:sz w:val="22"/>
          <w:szCs w:val="22"/>
        </w:rPr>
      </w:pPr>
      <w:r w:rsidRPr="00531294">
        <w:rPr>
          <w:sz w:val="22"/>
          <w:szCs w:val="22"/>
        </w:rP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531294" w:rsidRPr="00531294" w:rsidRDefault="00531294" w:rsidP="00531294">
      <w:pPr>
        <w:pStyle w:val="a8"/>
        <w:ind w:firstLine="0"/>
        <w:rPr>
          <w:sz w:val="22"/>
          <w:szCs w:val="22"/>
        </w:rPr>
      </w:pPr>
      <w:r w:rsidRPr="00531294">
        <w:rPr>
          <w:sz w:val="22"/>
          <w:szCs w:val="22"/>
        </w:rPr>
        <w:t>3) в письменной форме в адрес администрации Кропоткинского муниципального образования – до 10.04.2023 (предложения и замечания, поступившие в администрацию после 10.04.2023, учитываться и рассматриваться не будут);</w:t>
      </w:r>
    </w:p>
    <w:p w:rsidR="00531294" w:rsidRPr="00531294" w:rsidRDefault="00531294" w:rsidP="00531294">
      <w:pPr>
        <w:pStyle w:val="a8"/>
        <w:ind w:firstLine="0"/>
        <w:rPr>
          <w:sz w:val="22"/>
          <w:szCs w:val="22"/>
        </w:rPr>
      </w:pPr>
      <w:r w:rsidRPr="00531294">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11.04.2023 г.</w:t>
      </w:r>
    </w:p>
    <w:p w:rsidR="00531294" w:rsidRPr="00531294" w:rsidRDefault="00531294" w:rsidP="00531294">
      <w:pPr>
        <w:pStyle w:val="a8"/>
        <w:ind w:firstLine="708"/>
        <w:rPr>
          <w:sz w:val="22"/>
          <w:szCs w:val="22"/>
        </w:rPr>
      </w:pPr>
      <w:r w:rsidRPr="00531294">
        <w:rPr>
          <w:sz w:val="22"/>
          <w:szCs w:val="22"/>
        </w:rPr>
        <w:t>Экспозиция проекта планировки территории, предусматривающего размещение объекта «</w:t>
      </w:r>
      <w:r w:rsidRPr="00531294">
        <w:rPr>
          <w:color w:val="000000"/>
          <w:sz w:val="22"/>
          <w:szCs w:val="22"/>
        </w:rPr>
        <w:t>Горно-обогатительный комплекс «Невский». Карьер. Золотоизвлекательная фабрика. Хвостовое хозяйство</w:t>
      </w:r>
      <w:r w:rsidRPr="00531294">
        <w:rPr>
          <w:sz w:val="22"/>
          <w:szCs w:val="22"/>
        </w:rPr>
        <w:t>» на территории Кропоткинского городского поселения будет размещен 04.04.2023 г. на официальном сайте администрации Кропоткинского муниципального образования (</w:t>
      </w:r>
      <w:hyperlink r:id="rId9" w:history="1">
        <w:r w:rsidRPr="00531294">
          <w:rPr>
            <w:color w:val="0000FF"/>
            <w:sz w:val="22"/>
            <w:szCs w:val="22"/>
            <w:u w:val="single"/>
          </w:rPr>
          <w:t>https://кропоткин-адм.рф</w:t>
        </w:r>
      </w:hyperlink>
      <w:r w:rsidRPr="00531294">
        <w:rPr>
          <w:sz w:val="22"/>
          <w:szCs w:val="22"/>
        </w:rPr>
        <w:t>).</w:t>
      </w:r>
    </w:p>
    <w:p w:rsidR="00531294" w:rsidRPr="00531294" w:rsidRDefault="00531294" w:rsidP="00531294">
      <w:pPr>
        <w:pStyle w:val="a8"/>
        <w:ind w:firstLine="708"/>
        <w:rPr>
          <w:sz w:val="22"/>
          <w:szCs w:val="22"/>
        </w:rPr>
      </w:pPr>
      <w:r w:rsidRPr="00531294">
        <w:rPr>
          <w:sz w:val="22"/>
          <w:szCs w:val="22"/>
        </w:rPr>
        <w:t>Информация о дате, времени и месте проведения собрания или собраний участников публичных слушаний указана ниже в таблице:</w:t>
      </w:r>
    </w:p>
    <w:p w:rsidR="00531294" w:rsidRPr="00531294" w:rsidRDefault="00531294" w:rsidP="00531294">
      <w:pPr>
        <w:pStyle w:val="a8"/>
        <w:ind w:firstLine="0"/>
        <w:rPr>
          <w:sz w:val="22"/>
          <w:szCs w:val="22"/>
        </w:rPr>
      </w:pPr>
    </w:p>
    <w:tbl>
      <w:tblPr>
        <w:tblStyle w:val="15"/>
        <w:tblW w:w="0" w:type="auto"/>
        <w:tblLook w:val="04A0" w:firstRow="1" w:lastRow="0" w:firstColumn="1" w:lastColumn="0" w:noHBand="0" w:noVBand="1"/>
      </w:tblPr>
      <w:tblGrid>
        <w:gridCol w:w="2405"/>
        <w:gridCol w:w="4820"/>
        <w:gridCol w:w="2119"/>
      </w:tblGrid>
      <w:tr w:rsidR="00531294" w:rsidRPr="00531294" w:rsidTr="00D67B88">
        <w:tc>
          <w:tcPr>
            <w:tcW w:w="2405"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Населенный пункт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Адрес</w:t>
            </w:r>
          </w:p>
        </w:tc>
        <w:tc>
          <w:tcPr>
            <w:tcW w:w="2119"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Дата и время</w:t>
            </w:r>
          </w:p>
        </w:tc>
      </w:tr>
      <w:tr w:rsidR="00531294" w:rsidRPr="00531294" w:rsidTr="00D67B88">
        <w:tc>
          <w:tcPr>
            <w:tcW w:w="2405"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Поселок Кропоткин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 xml:space="preserve">ул. Ленина, </w:t>
            </w:r>
            <w:r w:rsidRPr="00531294">
              <w:rPr>
                <w:bCs/>
                <w:sz w:val="22"/>
                <w:szCs w:val="22"/>
              </w:rPr>
              <w:t>9а, МКУ «Культурно-досуговый центр г. Бодайбо и района», клуб п. Кропоткин</w:t>
            </w:r>
            <w:r w:rsidRPr="00531294">
              <w:rPr>
                <w:sz w:val="22"/>
                <w:szCs w:val="22"/>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531294" w:rsidRPr="00531294" w:rsidRDefault="00531294" w:rsidP="00531294">
            <w:pPr>
              <w:pStyle w:val="a8"/>
              <w:ind w:firstLine="0"/>
              <w:rPr>
                <w:sz w:val="22"/>
                <w:szCs w:val="22"/>
              </w:rPr>
            </w:pPr>
            <w:r w:rsidRPr="00531294">
              <w:rPr>
                <w:sz w:val="22"/>
                <w:szCs w:val="22"/>
              </w:rPr>
              <w:t>11.04.2023 в 11-00</w:t>
            </w:r>
          </w:p>
        </w:tc>
      </w:tr>
    </w:tbl>
    <w:p w:rsidR="00531294" w:rsidRPr="00531294" w:rsidRDefault="00531294" w:rsidP="00531294">
      <w:pPr>
        <w:pStyle w:val="a8"/>
        <w:ind w:firstLine="0"/>
        <w:rPr>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РОССИЙСКАЯ ФЕДЕРАЦИЯ</w:t>
      </w:r>
    </w:p>
    <w:p w:rsidR="00531294" w:rsidRPr="00531294" w:rsidRDefault="00531294" w:rsidP="00531294">
      <w:pPr>
        <w:pStyle w:val="a8"/>
        <w:ind w:firstLine="0"/>
        <w:jc w:val="center"/>
        <w:rPr>
          <w:b/>
          <w:sz w:val="22"/>
          <w:szCs w:val="22"/>
        </w:rPr>
      </w:pPr>
      <w:r w:rsidRPr="00531294">
        <w:rPr>
          <w:b/>
          <w:sz w:val="22"/>
          <w:szCs w:val="22"/>
        </w:rPr>
        <w:t>ИРКУТСКАЯ ОБЛАСТЬ БОДАЙБИНСКИЙ РАЙОН</w:t>
      </w:r>
    </w:p>
    <w:p w:rsidR="00531294" w:rsidRPr="00531294" w:rsidRDefault="00531294" w:rsidP="00531294">
      <w:pPr>
        <w:pStyle w:val="a8"/>
        <w:ind w:firstLine="0"/>
        <w:jc w:val="center"/>
        <w:rPr>
          <w:b/>
          <w:sz w:val="22"/>
          <w:szCs w:val="22"/>
        </w:rPr>
      </w:pPr>
      <w:r w:rsidRPr="00531294">
        <w:rPr>
          <w:b/>
          <w:sz w:val="22"/>
          <w:szCs w:val="22"/>
        </w:rPr>
        <w:t xml:space="preserve">АДМИНИСТРАЦИЯ КРОПОТКИНСКОГО </w:t>
      </w:r>
    </w:p>
    <w:p w:rsidR="00531294" w:rsidRPr="00531294" w:rsidRDefault="00531294" w:rsidP="00531294">
      <w:pPr>
        <w:pStyle w:val="a8"/>
        <w:ind w:firstLine="0"/>
        <w:jc w:val="center"/>
        <w:rPr>
          <w:b/>
          <w:sz w:val="22"/>
          <w:szCs w:val="22"/>
        </w:rPr>
      </w:pPr>
      <w:r w:rsidRPr="00531294">
        <w:rPr>
          <w:b/>
          <w:sz w:val="22"/>
          <w:szCs w:val="22"/>
        </w:rPr>
        <w:t>ГОРОДСКОГО ПОСЕЛЕНИЯ</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ПОСТАНОВЛЕНИЕ</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rPr>
          <w:b/>
          <w:sz w:val="22"/>
          <w:szCs w:val="22"/>
        </w:rPr>
      </w:pPr>
      <w:r w:rsidRPr="00531294">
        <w:rPr>
          <w:b/>
          <w:sz w:val="22"/>
          <w:szCs w:val="22"/>
        </w:rPr>
        <w:t xml:space="preserve">31.03.2023.                      </w:t>
      </w:r>
      <w:r w:rsidRPr="00531294">
        <w:rPr>
          <w:b/>
          <w:sz w:val="22"/>
          <w:szCs w:val="22"/>
        </w:rPr>
        <w:tab/>
        <w:t xml:space="preserve">    </w:t>
      </w:r>
      <w:r w:rsidRPr="00531294">
        <w:rPr>
          <w:b/>
          <w:sz w:val="22"/>
          <w:szCs w:val="22"/>
        </w:rPr>
        <w:tab/>
      </w:r>
      <w:r>
        <w:rPr>
          <w:b/>
          <w:sz w:val="22"/>
          <w:szCs w:val="22"/>
        </w:rPr>
        <w:t xml:space="preserve">               </w:t>
      </w:r>
      <w:r w:rsidRPr="00531294">
        <w:rPr>
          <w:b/>
          <w:sz w:val="22"/>
          <w:szCs w:val="22"/>
        </w:rPr>
        <w:t xml:space="preserve"> р.п. Кропоткин                </w:t>
      </w:r>
      <w:r w:rsidRPr="00531294">
        <w:rPr>
          <w:b/>
          <w:sz w:val="22"/>
          <w:szCs w:val="22"/>
        </w:rPr>
        <w:tab/>
        <w:t xml:space="preserve">                 </w:t>
      </w:r>
      <w:r w:rsidRPr="00531294">
        <w:rPr>
          <w:b/>
          <w:sz w:val="22"/>
          <w:szCs w:val="22"/>
        </w:rPr>
        <w:tab/>
        <w:t xml:space="preserve"> № 37-п</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О проведении аукциона, открытого</w:t>
      </w:r>
      <w:r>
        <w:rPr>
          <w:b/>
          <w:sz w:val="22"/>
          <w:szCs w:val="22"/>
        </w:rPr>
        <w:t xml:space="preserve"> </w:t>
      </w:r>
      <w:r w:rsidRPr="00531294">
        <w:rPr>
          <w:b/>
          <w:sz w:val="22"/>
          <w:szCs w:val="22"/>
        </w:rPr>
        <w:t>по составу участников и по форме</w:t>
      </w:r>
    </w:p>
    <w:p w:rsidR="00531294" w:rsidRPr="00531294" w:rsidRDefault="00531294" w:rsidP="00531294">
      <w:pPr>
        <w:pStyle w:val="a8"/>
        <w:ind w:firstLine="0"/>
        <w:jc w:val="center"/>
        <w:rPr>
          <w:b/>
          <w:sz w:val="22"/>
          <w:szCs w:val="22"/>
        </w:rPr>
      </w:pPr>
      <w:r w:rsidRPr="00531294">
        <w:rPr>
          <w:b/>
          <w:sz w:val="22"/>
          <w:szCs w:val="22"/>
        </w:rPr>
        <w:t>подачи заявок на право заключения</w:t>
      </w:r>
      <w:r>
        <w:rPr>
          <w:b/>
          <w:sz w:val="22"/>
          <w:szCs w:val="22"/>
        </w:rPr>
        <w:t xml:space="preserve"> </w:t>
      </w:r>
      <w:r w:rsidRPr="00531294">
        <w:rPr>
          <w:b/>
          <w:sz w:val="22"/>
          <w:szCs w:val="22"/>
        </w:rPr>
        <w:t>договора аренды земельного участка,</w:t>
      </w:r>
    </w:p>
    <w:p w:rsidR="00531294" w:rsidRPr="00531294" w:rsidRDefault="00531294" w:rsidP="00531294">
      <w:pPr>
        <w:pStyle w:val="a8"/>
        <w:ind w:firstLine="0"/>
        <w:jc w:val="center"/>
        <w:rPr>
          <w:b/>
          <w:sz w:val="22"/>
          <w:szCs w:val="22"/>
        </w:rPr>
      </w:pPr>
      <w:r w:rsidRPr="00531294">
        <w:rPr>
          <w:b/>
          <w:sz w:val="22"/>
          <w:szCs w:val="22"/>
        </w:rPr>
        <w:t>с кадастровым номером 38:22:030001:2176,</w:t>
      </w:r>
      <w:r>
        <w:rPr>
          <w:b/>
          <w:sz w:val="22"/>
          <w:szCs w:val="22"/>
        </w:rPr>
        <w:t xml:space="preserve"> </w:t>
      </w:r>
      <w:r w:rsidRPr="00531294">
        <w:rPr>
          <w:b/>
          <w:sz w:val="22"/>
          <w:szCs w:val="22"/>
        </w:rPr>
        <w:t>расположенного по адресу: Иркутская область,</w:t>
      </w:r>
    </w:p>
    <w:p w:rsidR="00531294" w:rsidRPr="00531294" w:rsidRDefault="00531294" w:rsidP="00531294">
      <w:pPr>
        <w:pStyle w:val="a8"/>
        <w:ind w:firstLine="0"/>
        <w:jc w:val="center"/>
        <w:rPr>
          <w:b/>
          <w:sz w:val="22"/>
          <w:szCs w:val="22"/>
        </w:rPr>
      </w:pPr>
      <w:r w:rsidRPr="00531294">
        <w:rPr>
          <w:b/>
          <w:sz w:val="22"/>
          <w:szCs w:val="22"/>
        </w:rPr>
        <w:t>Бодайбинский район, рп. Кропоткин, ул. Заречная з/у</w:t>
      </w:r>
    </w:p>
    <w:p w:rsidR="00531294" w:rsidRPr="00531294" w:rsidRDefault="00531294" w:rsidP="00531294">
      <w:pPr>
        <w:pStyle w:val="a8"/>
        <w:ind w:firstLine="0"/>
        <w:jc w:val="center"/>
        <w:rPr>
          <w:b/>
          <w:sz w:val="22"/>
          <w:szCs w:val="22"/>
        </w:rPr>
      </w:pPr>
      <w:r w:rsidRPr="00531294">
        <w:rPr>
          <w:b/>
          <w:sz w:val="22"/>
          <w:szCs w:val="22"/>
        </w:rPr>
        <w:t>площадью 2746 кв.м.</w:t>
      </w: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p>
    <w:p w:rsidR="00531294" w:rsidRPr="00531294" w:rsidRDefault="00531294" w:rsidP="00531294">
      <w:pPr>
        <w:pStyle w:val="a8"/>
        <w:ind w:firstLine="708"/>
        <w:rPr>
          <w:bCs/>
          <w:sz w:val="22"/>
          <w:szCs w:val="22"/>
        </w:rPr>
      </w:pPr>
      <w:r w:rsidRPr="00531294">
        <w:rPr>
          <w:bCs/>
          <w:sz w:val="22"/>
          <w:szCs w:val="22"/>
        </w:rPr>
        <w:t xml:space="preserve">В целях наиболее эффективного использования земельных участков, находящихся на территории </w:t>
      </w:r>
      <w:r w:rsidRPr="00531294">
        <w:rPr>
          <w:sz w:val="22"/>
          <w:szCs w:val="22"/>
        </w:rPr>
        <w:t xml:space="preserve">Кропоткинского </w:t>
      </w:r>
      <w:r w:rsidRPr="00531294">
        <w:rPr>
          <w:bCs/>
          <w:sz w:val="22"/>
          <w:szCs w:val="22"/>
        </w:rPr>
        <w:t xml:space="preserve">муниципального образования руководствуясь </w:t>
      </w:r>
      <w:r w:rsidRPr="00531294">
        <w:rPr>
          <w:sz w:val="22"/>
          <w:szCs w:val="22"/>
        </w:rPr>
        <w:t xml:space="preserve">ст.ст. 39.11, 39.12 Земельного кодекса РФ, </w:t>
      </w:r>
      <w:r w:rsidRPr="00531294">
        <w:rPr>
          <w:bCs/>
          <w:sz w:val="22"/>
          <w:szCs w:val="22"/>
        </w:rPr>
        <w:t xml:space="preserve">ст. 23 Устава </w:t>
      </w:r>
      <w:r w:rsidRPr="00531294">
        <w:rPr>
          <w:sz w:val="22"/>
          <w:szCs w:val="22"/>
        </w:rPr>
        <w:t>Кропоткинского</w:t>
      </w:r>
      <w:r w:rsidRPr="00531294">
        <w:rPr>
          <w:bCs/>
          <w:sz w:val="22"/>
          <w:szCs w:val="22"/>
        </w:rPr>
        <w:t xml:space="preserve"> муниципального образования, администрация </w:t>
      </w:r>
      <w:r w:rsidRPr="00531294">
        <w:rPr>
          <w:sz w:val="22"/>
          <w:szCs w:val="22"/>
        </w:rPr>
        <w:t>Кропоткинского</w:t>
      </w:r>
      <w:r w:rsidRPr="00531294">
        <w:rPr>
          <w:bCs/>
          <w:sz w:val="22"/>
          <w:szCs w:val="22"/>
        </w:rPr>
        <w:t xml:space="preserve"> городского поселения постановляет:</w:t>
      </w:r>
    </w:p>
    <w:p w:rsidR="00531294" w:rsidRPr="00531294" w:rsidRDefault="00531294" w:rsidP="00531294">
      <w:pPr>
        <w:pStyle w:val="a8"/>
        <w:ind w:firstLine="708"/>
        <w:rPr>
          <w:bCs/>
          <w:sz w:val="22"/>
          <w:szCs w:val="22"/>
        </w:rPr>
      </w:pPr>
      <w:r w:rsidRPr="00531294">
        <w:rPr>
          <w:bCs/>
          <w:sz w:val="22"/>
          <w:szCs w:val="22"/>
        </w:rPr>
        <w:t>1. Провести открытый аукцион</w:t>
      </w:r>
      <w:r w:rsidRPr="00531294">
        <w:rPr>
          <w:sz w:val="22"/>
          <w:szCs w:val="22"/>
        </w:rPr>
        <w:t xml:space="preserve"> по составу участников и по форме подачи заявок</w:t>
      </w:r>
      <w:r w:rsidRPr="00531294">
        <w:rPr>
          <w:bCs/>
          <w:sz w:val="22"/>
          <w:szCs w:val="22"/>
        </w:rPr>
        <w:t xml:space="preserve"> на  право заключения договора аренды земельного участка, с кадастровым номером </w:t>
      </w:r>
      <w:r w:rsidRPr="00531294">
        <w:rPr>
          <w:sz w:val="22"/>
          <w:szCs w:val="22"/>
        </w:rPr>
        <w:t>38:22:030001:2176</w:t>
      </w:r>
      <w:r w:rsidRPr="00531294">
        <w:rPr>
          <w:bCs/>
          <w:sz w:val="22"/>
          <w:szCs w:val="22"/>
        </w:rPr>
        <w:t xml:space="preserve">, расположенного по адресу: Российская Федерация, </w:t>
      </w:r>
      <w:r w:rsidRPr="00531294">
        <w:rPr>
          <w:sz w:val="22"/>
          <w:szCs w:val="22"/>
        </w:rPr>
        <w:t>Иркутская область, Бодайбинский район, рп. Кропоткин, площадью 2746 кв.м.</w:t>
      </w:r>
      <w:r w:rsidRPr="00531294">
        <w:rPr>
          <w:bCs/>
          <w:sz w:val="22"/>
          <w:szCs w:val="22"/>
        </w:rPr>
        <w:t xml:space="preserve"> (</w:t>
      </w:r>
      <w:r w:rsidRPr="00531294">
        <w:rPr>
          <w:sz w:val="22"/>
          <w:szCs w:val="22"/>
        </w:rPr>
        <w:t xml:space="preserve">основной вид разрешенного использования – </w:t>
      </w:r>
      <w:r w:rsidRPr="00531294">
        <w:rPr>
          <w:color w:val="32465C"/>
          <w:sz w:val="22"/>
          <w:szCs w:val="22"/>
          <w:shd w:val="clear" w:color="auto" w:fill="FFFFFF"/>
        </w:rPr>
        <w:t>ремонт автомобилей</w:t>
      </w:r>
      <w:r w:rsidRPr="00531294">
        <w:rPr>
          <w:bCs/>
          <w:sz w:val="22"/>
          <w:szCs w:val="22"/>
        </w:rPr>
        <w:t>) (Приложение № 1).</w:t>
      </w:r>
    </w:p>
    <w:p w:rsidR="00531294" w:rsidRPr="00531294" w:rsidRDefault="00531294" w:rsidP="00531294">
      <w:pPr>
        <w:pStyle w:val="a8"/>
        <w:ind w:firstLine="708"/>
        <w:rPr>
          <w:bCs/>
          <w:sz w:val="22"/>
          <w:szCs w:val="22"/>
          <w:highlight w:val="yellow"/>
        </w:rPr>
      </w:pPr>
      <w:r w:rsidRPr="00531294">
        <w:rPr>
          <w:bCs/>
          <w:sz w:val="22"/>
          <w:szCs w:val="22"/>
        </w:rPr>
        <w:t>2.  Комиссии по поведению аукциона утвердить извещение</w:t>
      </w:r>
      <w:r w:rsidRPr="00531294">
        <w:rPr>
          <w:sz w:val="22"/>
          <w:szCs w:val="22"/>
        </w:rPr>
        <w:t xml:space="preserve"> о проведении аукциона, открытого по составу участников и по форме подачи заявок</w:t>
      </w:r>
      <w:r w:rsidRPr="00531294">
        <w:rPr>
          <w:bCs/>
          <w:sz w:val="22"/>
          <w:szCs w:val="22"/>
        </w:rPr>
        <w:t xml:space="preserve"> на право заключения договоров аренды земельных участков.</w:t>
      </w:r>
    </w:p>
    <w:p w:rsidR="00531294" w:rsidRPr="00531294" w:rsidRDefault="00531294" w:rsidP="00531294">
      <w:pPr>
        <w:pStyle w:val="a8"/>
        <w:ind w:firstLine="708"/>
        <w:rPr>
          <w:sz w:val="22"/>
          <w:szCs w:val="22"/>
        </w:rPr>
      </w:pPr>
      <w:r w:rsidRPr="00531294">
        <w:rPr>
          <w:bCs/>
          <w:sz w:val="22"/>
          <w:szCs w:val="22"/>
        </w:rPr>
        <w:t xml:space="preserve">3. Настоящее постановление подлежит официальному опубликованию в газете «Вести Кропоткин» и размещению </w:t>
      </w:r>
      <w:r w:rsidRPr="00531294">
        <w:rPr>
          <w:rFonts w:eastAsia="Arial Unicode MS"/>
          <w:sz w:val="22"/>
          <w:szCs w:val="22"/>
        </w:rPr>
        <w:t>на официальном сайте</w:t>
      </w:r>
      <w:r w:rsidRPr="00531294">
        <w:rPr>
          <w:sz w:val="22"/>
          <w:szCs w:val="22"/>
        </w:rPr>
        <w:t xml:space="preserve"> </w:t>
      </w:r>
      <w:r w:rsidRPr="00531294">
        <w:rPr>
          <w:rFonts w:eastAsia="Arial Unicode MS"/>
          <w:sz w:val="22"/>
          <w:szCs w:val="22"/>
        </w:rPr>
        <w:t xml:space="preserve">РФ в сети «Интернет» </w:t>
      </w:r>
      <w:r w:rsidRPr="00531294">
        <w:rPr>
          <w:rFonts w:eastAsia="Arial Unicode MS"/>
          <w:bCs/>
          <w:i/>
          <w:sz w:val="22"/>
          <w:szCs w:val="22"/>
          <w:u w:val="single"/>
          <w:lang w:val="en-US"/>
        </w:rPr>
        <w:t>torgi</w:t>
      </w:r>
      <w:r w:rsidRPr="00531294">
        <w:rPr>
          <w:rFonts w:eastAsia="Arial Unicode MS"/>
          <w:bCs/>
          <w:i/>
          <w:sz w:val="22"/>
          <w:szCs w:val="22"/>
          <w:u w:val="single"/>
        </w:rPr>
        <w:t>.</w:t>
      </w:r>
      <w:r w:rsidRPr="00531294">
        <w:rPr>
          <w:rFonts w:eastAsia="Arial Unicode MS"/>
          <w:bCs/>
          <w:i/>
          <w:sz w:val="22"/>
          <w:szCs w:val="22"/>
          <w:u w:val="single"/>
          <w:lang w:val="en-US"/>
        </w:rPr>
        <w:t>gov</w:t>
      </w:r>
      <w:r w:rsidRPr="00531294">
        <w:rPr>
          <w:rFonts w:eastAsia="Arial Unicode MS"/>
          <w:bCs/>
          <w:i/>
          <w:sz w:val="22"/>
          <w:szCs w:val="22"/>
          <w:u w:val="single"/>
        </w:rPr>
        <w:t>.</w:t>
      </w:r>
      <w:r w:rsidRPr="00531294">
        <w:rPr>
          <w:rFonts w:eastAsia="Arial Unicode MS"/>
          <w:bCs/>
          <w:i/>
          <w:sz w:val="22"/>
          <w:szCs w:val="22"/>
          <w:u w:val="single"/>
          <w:lang w:val="en-US"/>
        </w:rPr>
        <w:t>ru</w:t>
      </w:r>
      <w:r w:rsidRPr="00531294">
        <w:rPr>
          <w:rFonts w:eastAsia="Arial Unicode MS"/>
          <w:sz w:val="22"/>
          <w:szCs w:val="22"/>
        </w:rPr>
        <w:t xml:space="preserve">   </w:t>
      </w:r>
      <w:r w:rsidRPr="00531294">
        <w:rPr>
          <w:bCs/>
          <w:sz w:val="22"/>
          <w:szCs w:val="22"/>
        </w:rPr>
        <w:t xml:space="preserve">и на официальном сайте в сети «Интернет» администрации </w:t>
      </w:r>
      <w:r w:rsidRPr="00531294">
        <w:rPr>
          <w:sz w:val="22"/>
          <w:szCs w:val="22"/>
        </w:rPr>
        <w:t xml:space="preserve">Кропоткинского </w:t>
      </w:r>
      <w:r w:rsidRPr="00531294">
        <w:rPr>
          <w:bCs/>
          <w:sz w:val="22"/>
          <w:szCs w:val="22"/>
        </w:rPr>
        <w:t xml:space="preserve">городского поселения </w:t>
      </w:r>
      <w:r w:rsidRPr="00531294">
        <w:rPr>
          <w:sz w:val="22"/>
          <w:szCs w:val="22"/>
          <w:u w:val="single"/>
        </w:rPr>
        <w:t>кропоткин-адм.рф.</w:t>
      </w:r>
    </w:p>
    <w:p w:rsidR="00531294" w:rsidRPr="00531294" w:rsidRDefault="00531294" w:rsidP="00531294">
      <w:pPr>
        <w:pStyle w:val="a8"/>
        <w:ind w:firstLine="0"/>
        <w:rPr>
          <w:bCs/>
          <w:sz w:val="22"/>
          <w:szCs w:val="22"/>
        </w:rPr>
      </w:pPr>
      <w:r w:rsidRPr="00531294">
        <w:rPr>
          <w:bCs/>
          <w:sz w:val="22"/>
          <w:szCs w:val="22"/>
        </w:rPr>
        <w:t xml:space="preserve">        </w:t>
      </w:r>
    </w:p>
    <w:p w:rsidR="00531294" w:rsidRPr="00531294" w:rsidRDefault="00531294" w:rsidP="00531294">
      <w:pPr>
        <w:pStyle w:val="a8"/>
        <w:ind w:firstLine="0"/>
        <w:rPr>
          <w:bCs/>
          <w:sz w:val="22"/>
          <w:szCs w:val="22"/>
        </w:rPr>
      </w:pPr>
    </w:p>
    <w:p w:rsidR="00531294" w:rsidRPr="00531294" w:rsidRDefault="00531294" w:rsidP="00531294">
      <w:pPr>
        <w:pStyle w:val="a8"/>
        <w:ind w:firstLine="0"/>
        <w:rPr>
          <w:bCs/>
          <w:sz w:val="22"/>
          <w:szCs w:val="22"/>
        </w:rPr>
      </w:pPr>
    </w:p>
    <w:p w:rsidR="00531294" w:rsidRPr="00531294" w:rsidRDefault="00531294" w:rsidP="00531294">
      <w:pPr>
        <w:pStyle w:val="a8"/>
        <w:ind w:firstLine="0"/>
        <w:rPr>
          <w:bCs/>
          <w:sz w:val="22"/>
          <w:szCs w:val="22"/>
        </w:rPr>
      </w:pPr>
      <w:r w:rsidRPr="00531294">
        <w:rPr>
          <w:bCs/>
          <w:sz w:val="22"/>
          <w:szCs w:val="22"/>
        </w:rPr>
        <w:t>Глава администрации</w:t>
      </w:r>
    </w:p>
    <w:p w:rsidR="00531294" w:rsidRPr="00531294" w:rsidRDefault="00531294" w:rsidP="00531294">
      <w:pPr>
        <w:pStyle w:val="a8"/>
        <w:ind w:firstLine="0"/>
        <w:rPr>
          <w:bCs/>
          <w:sz w:val="22"/>
          <w:szCs w:val="22"/>
        </w:rPr>
      </w:pPr>
      <w:r w:rsidRPr="00531294">
        <w:rPr>
          <w:sz w:val="22"/>
          <w:szCs w:val="22"/>
        </w:rPr>
        <w:t xml:space="preserve">Кропоткинского </w:t>
      </w:r>
      <w:r w:rsidRPr="00531294">
        <w:rPr>
          <w:bCs/>
          <w:sz w:val="22"/>
          <w:szCs w:val="22"/>
        </w:rPr>
        <w:t>городского поселения</w:t>
      </w:r>
      <w:r w:rsidRPr="00531294">
        <w:rPr>
          <w:bCs/>
          <w:sz w:val="22"/>
          <w:szCs w:val="22"/>
        </w:rPr>
        <w:tab/>
      </w:r>
      <w:r w:rsidRPr="00531294">
        <w:rPr>
          <w:bCs/>
          <w:sz w:val="22"/>
          <w:szCs w:val="22"/>
        </w:rPr>
        <w:tab/>
      </w:r>
      <w:r w:rsidRPr="00531294">
        <w:rPr>
          <w:bCs/>
          <w:sz w:val="22"/>
          <w:szCs w:val="22"/>
        </w:rPr>
        <w:tab/>
      </w:r>
      <w:r w:rsidRPr="00531294">
        <w:rPr>
          <w:bCs/>
          <w:sz w:val="22"/>
          <w:szCs w:val="22"/>
        </w:rPr>
        <w:tab/>
        <w:t xml:space="preserve">                                   </w:t>
      </w:r>
      <w:r w:rsidRPr="00531294">
        <w:rPr>
          <w:bCs/>
          <w:sz w:val="22"/>
          <w:szCs w:val="22"/>
        </w:rPr>
        <w:tab/>
        <w:t>О.В. Коробов.</w:t>
      </w:r>
    </w:p>
    <w:p w:rsidR="00531294" w:rsidRPr="00531294" w:rsidRDefault="00531294" w:rsidP="00531294">
      <w:pPr>
        <w:pStyle w:val="a8"/>
        <w:ind w:firstLine="0"/>
        <w:rPr>
          <w:sz w:val="22"/>
          <w:szCs w:val="22"/>
        </w:rPr>
      </w:pPr>
    </w:p>
    <w:p w:rsidR="00531294" w:rsidRPr="00531294" w:rsidRDefault="00531294" w:rsidP="00531294">
      <w:pPr>
        <w:pStyle w:val="a8"/>
        <w:ind w:firstLine="0"/>
        <w:rPr>
          <w:rFonts w:eastAsia="Calibri"/>
          <w:sz w:val="22"/>
          <w:szCs w:val="22"/>
          <w:lang w:eastAsia="en-US"/>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lastRenderedPageBreak/>
        <w:t>РОССИЙСКАЯ ФЕДЕРАЦИЯ</w:t>
      </w:r>
    </w:p>
    <w:p w:rsidR="00531294" w:rsidRPr="00531294" w:rsidRDefault="00531294" w:rsidP="00531294">
      <w:pPr>
        <w:pStyle w:val="a8"/>
        <w:ind w:firstLine="0"/>
        <w:jc w:val="center"/>
        <w:rPr>
          <w:b/>
          <w:sz w:val="22"/>
          <w:szCs w:val="22"/>
        </w:rPr>
      </w:pPr>
      <w:r w:rsidRPr="00531294">
        <w:rPr>
          <w:b/>
          <w:sz w:val="22"/>
          <w:szCs w:val="22"/>
        </w:rPr>
        <w:t>ИРКУТСКАЯ ОБЛАСТЬ БОДАЙБИНСКИЙ РАЙОН</w:t>
      </w:r>
    </w:p>
    <w:p w:rsidR="00531294" w:rsidRPr="00531294" w:rsidRDefault="00531294" w:rsidP="00531294">
      <w:pPr>
        <w:pStyle w:val="a8"/>
        <w:ind w:firstLine="0"/>
        <w:jc w:val="center"/>
        <w:rPr>
          <w:b/>
          <w:sz w:val="22"/>
          <w:szCs w:val="22"/>
        </w:rPr>
      </w:pPr>
      <w:r w:rsidRPr="00531294">
        <w:rPr>
          <w:b/>
          <w:sz w:val="22"/>
          <w:szCs w:val="22"/>
        </w:rPr>
        <w:t>АДМИНИСТРАЦИЯ КРОПОТКИНСКОГО</w:t>
      </w:r>
    </w:p>
    <w:p w:rsidR="00531294" w:rsidRPr="00531294" w:rsidRDefault="00531294" w:rsidP="00531294">
      <w:pPr>
        <w:pStyle w:val="a8"/>
        <w:ind w:firstLine="0"/>
        <w:jc w:val="center"/>
        <w:rPr>
          <w:b/>
          <w:sz w:val="22"/>
          <w:szCs w:val="22"/>
        </w:rPr>
      </w:pPr>
      <w:r w:rsidRPr="00531294">
        <w:rPr>
          <w:b/>
          <w:sz w:val="22"/>
          <w:szCs w:val="22"/>
        </w:rPr>
        <w:t>ГОРОДСКОГО ПОСЕЛЕНИЯ</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ПОСТАНОВЛЕНИЕ</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rPr>
          <w:b/>
          <w:sz w:val="22"/>
          <w:szCs w:val="22"/>
        </w:rPr>
      </w:pPr>
      <w:r w:rsidRPr="00531294">
        <w:rPr>
          <w:b/>
          <w:sz w:val="22"/>
          <w:szCs w:val="22"/>
        </w:rPr>
        <w:t xml:space="preserve">31 марта 2023 г.                                    </w:t>
      </w:r>
      <w:r>
        <w:rPr>
          <w:b/>
          <w:sz w:val="22"/>
          <w:szCs w:val="22"/>
        </w:rPr>
        <w:t xml:space="preserve">                 </w:t>
      </w:r>
      <w:r w:rsidRPr="00531294">
        <w:rPr>
          <w:b/>
          <w:sz w:val="22"/>
          <w:szCs w:val="22"/>
        </w:rPr>
        <w:t>п. Кропоткин                                                            №  39-п</w:t>
      </w:r>
    </w:p>
    <w:p w:rsidR="00531294" w:rsidRPr="00531294" w:rsidRDefault="00531294" w:rsidP="00531294">
      <w:pPr>
        <w:pStyle w:val="a8"/>
        <w:ind w:firstLine="0"/>
        <w:jc w:val="center"/>
        <w:rPr>
          <w:b/>
          <w:sz w:val="22"/>
          <w:szCs w:val="22"/>
        </w:rPr>
      </w:pPr>
    </w:p>
    <w:p w:rsidR="00531294" w:rsidRPr="00531294" w:rsidRDefault="00531294" w:rsidP="00531294">
      <w:pPr>
        <w:pStyle w:val="a8"/>
        <w:ind w:firstLine="0"/>
        <w:jc w:val="center"/>
        <w:rPr>
          <w:b/>
          <w:sz w:val="22"/>
          <w:szCs w:val="22"/>
        </w:rPr>
      </w:pPr>
      <w:r w:rsidRPr="00531294">
        <w:rPr>
          <w:b/>
          <w:sz w:val="22"/>
          <w:szCs w:val="22"/>
        </w:rPr>
        <w:t>Об утверждении «Дорожной карты»</w:t>
      </w:r>
    </w:p>
    <w:p w:rsidR="00531294" w:rsidRPr="00531294" w:rsidRDefault="00531294" w:rsidP="00531294">
      <w:pPr>
        <w:pStyle w:val="a8"/>
        <w:ind w:firstLine="0"/>
        <w:jc w:val="center"/>
        <w:rPr>
          <w:b/>
          <w:sz w:val="22"/>
          <w:szCs w:val="22"/>
        </w:rPr>
      </w:pPr>
      <w:r w:rsidRPr="00531294">
        <w:rPr>
          <w:b/>
          <w:sz w:val="22"/>
          <w:szCs w:val="22"/>
        </w:rPr>
        <w:t>(плана мероприятий) обустройства</w:t>
      </w:r>
    </w:p>
    <w:p w:rsidR="00531294" w:rsidRPr="00531294" w:rsidRDefault="00531294" w:rsidP="00531294">
      <w:pPr>
        <w:pStyle w:val="a8"/>
        <w:ind w:firstLine="0"/>
        <w:jc w:val="center"/>
        <w:rPr>
          <w:b/>
          <w:sz w:val="22"/>
          <w:szCs w:val="22"/>
        </w:rPr>
      </w:pPr>
      <w:r w:rsidRPr="00531294">
        <w:rPr>
          <w:b/>
          <w:sz w:val="22"/>
          <w:szCs w:val="22"/>
        </w:rPr>
        <w:t>пешеходных переходов, расположенных</w:t>
      </w:r>
    </w:p>
    <w:p w:rsidR="00531294" w:rsidRPr="00531294" w:rsidRDefault="00531294" w:rsidP="00531294">
      <w:pPr>
        <w:pStyle w:val="a8"/>
        <w:ind w:firstLine="0"/>
        <w:jc w:val="center"/>
        <w:rPr>
          <w:b/>
          <w:sz w:val="22"/>
          <w:szCs w:val="22"/>
        </w:rPr>
      </w:pPr>
      <w:r w:rsidRPr="00531294">
        <w:rPr>
          <w:b/>
          <w:sz w:val="22"/>
          <w:szCs w:val="22"/>
        </w:rPr>
        <w:t>на территории Кропоткинского</w:t>
      </w:r>
    </w:p>
    <w:p w:rsidR="00531294" w:rsidRPr="00531294" w:rsidRDefault="00531294" w:rsidP="00531294">
      <w:pPr>
        <w:pStyle w:val="a8"/>
        <w:ind w:firstLine="0"/>
        <w:jc w:val="center"/>
        <w:rPr>
          <w:b/>
          <w:sz w:val="22"/>
          <w:szCs w:val="22"/>
        </w:rPr>
      </w:pPr>
      <w:r w:rsidRPr="00531294">
        <w:rPr>
          <w:b/>
          <w:sz w:val="22"/>
          <w:szCs w:val="22"/>
        </w:rPr>
        <w:t>муниципального образования</w:t>
      </w:r>
    </w:p>
    <w:p w:rsidR="00531294" w:rsidRPr="00531294" w:rsidRDefault="00531294" w:rsidP="00531294">
      <w:pPr>
        <w:pStyle w:val="a8"/>
        <w:ind w:firstLine="0"/>
        <w:jc w:val="center"/>
        <w:rPr>
          <w:b/>
          <w:sz w:val="22"/>
          <w:szCs w:val="22"/>
        </w:rPr>
      </w:pPr>
      <w:r w:rsidRPr="00531294">
        <w:rPr>
          <w:b/>
          <w:sz w:val="22"/>
          <w:szCs w:val="22"/>
        </w:rPr>
        <w:t>на 2023-2027 годы</w:t>
      </w:r>
    </w:p>
    <w:p w:rsidR="00531294" w:rsidRPr="00531294" w:rsidRDefault="00531294" w:rsidP="00531294">
      <w:pPr>
        <w:pStyle w:val="a8"/>
        <w:ind w:firstLine="0"/>
        <w:rPr>
          <w:bCs/>
          <w:sz w:val="22"/>
          <w:szCs w:val="22"/>
        </w:rPr>
      </w:pPr>
    </w:p>
    <w:p w:rsidR="00531294" w:rsidRPr="00531294" w:rsidRDefault="00531294" w:rsidP="00531294">
      <w:pPr>
        <w:pStyle w:val="a8"/>
        <w:ind w:firstLine="708"/>
        <w:rPr>
          <w:sz w:val="22"/>
          <w:szCs w:val="22"/>
        </w:rPr>
      </w:pPr>
      <w:r w:rsidRPr="00531294">
        <w:rPr>
          <w:sz w:val="22"/>
          <w:szCs w:val="22"/>
        </w:rPr>
        <w:t xml:space="preserve">Во исполнение п. 2 Перечня поручений Президента Российской Федерации от 20.02.2015 Пр-287 "По вопросам обеспечения безопасности дорожного движения" о реализации новых национальных стандартов по обустройству пешеходных переходов, руководствуясь </w:t>
      </w:r>
      <w:r w:rsidRPr="00531294">
        <w:rPr>
          <w:rStyle w:val="afa"/>
          <w:rFonts w:eastAsiaTheme="majorEastAsia"/>
          <w:color w:val="auto"/>
          <w:sz w:val="22"/>
          <w:szCs w:val="22"/>
        </w:rPr>
        <w:t>Федеральным законом</w:t>
      </w:r>
      <w:r w:rsidRPr="00531294">
        <w:rPr>
          <w:sz w:val="22"/>
          <w:szCs w:val="22"/>
        </w:rPr>
        <w:t xml:space="preserve"> от 06.10.2003 N 131-ФЗ "Об общих принципах организации местного самоуправления в Российской Федерации", </w:t>
      </w:r>
      <w:r w:rsidRPr="00531294">
        <w:rPr>
          <w:rStyle w:val="afa"/>
          <w:rFonts w:eastAsiaTheme="majorEastAsia"/>
          <w:color w:val="auto"/>
          <w:sz w:val="22"/>
          <w:szCs w:val="22"/>
        </w:rPr>
        <w:t>Федеральным законом</w:t>
      </w:r>
      <w:r w:rsidRPr="00531294">
        <w:rPr>
          <w:sz w:val="22"/>
          <w:szCs w:val="22"/>
        </w:rPr>
        <w:t xml:space="preserve"> от 10.12.1995 N 196-ФЗ "О безопасности дорожного движения", Государственным стандартом РФ </w:t>
      </w:r>
      <w:r w:rsidRPr="00531294">
        <w:rPr>
          <w:rStyle w:val="afa"/>
          <w:rFonts w:eastAsiaTheme="majorEastAsia"/>
          <w:color w:val="auto"/>
          <w:sz w:val="22"/>
          <w:szCs w:val="22"/>
        </w:rPr>
        <w:t>ГОСТ Р 50597-93</w:t>
      </w:r>
      <w:r w:rsidRPr="00531294">
        <w:rPr>
          <w:sz w:val="22"/>
          <w:szCs w:val="22"/>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руководствуясь Уставом Кропоткинского муниципального образования, администрация Кропоткинского городского поселения ПОСТАНОВЛЯЕТ:</w:t>
      </w:r>
    </w:p>
    <w:p w:rsidR="00531294" w:rsidRPr="00531294" w:rsidRDefault="00531294" w:rsidP="00531294">
      <w:pPr>
        <w:pStyle w:val="a8"/>
        <w:ind w:firstLine="708"/>
        <w:rPr>
          <w:sz w:val="22"/>
          <w:szCs w:val="22"/>
        </w:rPr>
      </w:pPr>
      <w:r w:rsidRPr="00531294">
        <w:rPr>
          <w:sz w:val="22"/>
          <w:szCs w:val="22"/>
        </w:rPr>
        <w:t>1. Утвердить «Дорожную карту» (план мероприятий) обустройства пешеходных переходов, расположенных на территории Кропоткинского муниципального образования на 2023-2027 годы».</w:t>
      </w:r>
    </w:p>
    <w:p w:rsidR="00531294" w:rsidRPr="00531294" w:rsidRDefault="00531294" w:rsidP="00531294">
      <w:pPr>
        <w:pStyle w:val="a8"/>
        <w:ind w:firstLine="708"/>
        <w:rPr>
          <w:sz w:val="22"/>
          <w:szCs w:val="22"/>
        </w:rPr>
      </w:pPr>
      <w:r w:rsidRPr="00531294">
        <w:rPr>
          <w:sz w:val="22"/>
          <w:szCs w:val="22"/>
        </w:rPr>
        <w:t>2. Настоящее постановление вступает в силу после дня его официального опубликования.</w:t>
      </w:r>
    </w:p>
    <w:p w:rsidR="00531294" w:rsidRPr="00531294" w:rsidRDefault="00531294" w:rsidP="00531294">
      <w:pPr>
        <w:pStyle w:val="a8"/>
        <w:ind w:firstLine="708"/>
        <w:rPr>
          <w:sz w:val="22"/>
          <w:szCs w:val="22"/>
        </w:rPr>
      </w:pPr>
      <w:r w:rsidRPr="00531294">
        <w:rPr>
          <w:sz w:val="22"/>
          <w:szCs w:val="22"/>
        </w:rPr>
        <w:t xml:space="preserve">3.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p>
    <w:p w:rsidR="00531294" w:rsidRPr="00531294" w:rsidRDefault="00531294" w:rsidP="00531294">
      <w:pPr>
        <w:pStyle w:val="a8"/>
        <w:ind w:firstLine="0"/>
        <w:rPr>
          <w:sz w:val="22"/>
          <w:szCs w:val="22"/>
        </w:rPr>
      </w:pPr>
      <w:r w:rsidRPr="00531294">
        <w:rPr>
          <w:sz w:val="22"/>
          <w:szCs w:val="22"/>
        </w:rPr>
        <w:t xml:space="preserve">Глава администрации Кропоткинского </w:t>
      </w:r>
    </w:p>
    <w:p w:rsidR="00531294" w:rsidRPr="00531294" w:rsidRDefault="00531294" w:rsidP="00531294">
      <w:pPr>
        <w:pStyle w:val="a8"/>
        <w:ind w:firstLine="0"/>
        <w:rPr>
          <w:sz w:val="22"/>
          <w:szCs w:val="22"/>
        </w:rPr>
      </w:pPr>
      <w:r w:rsidRPr="00531294">
        <w:rPr>
          <w:sz w:val="22"/>
          <w:szCs w:val="22"/>
        </w:rPr>
        <w:t xml:space="preserve">городского поселения            </w:t>
      </w:r>
      <w:r w:rsidRPr="00531294">
        <w:rPr>
          <w:sz w:val="22"/>
          <w:szCs w:val="22"/>
        </w:rPr>
        <w:tab/>
        <w:t xml:space="preserve">                                                          О.В. Коробов </w:t>
      </w:r>
    </w:p>
    <w:p w:rsidR="00531294" w:rsidRPr="00531294" w:rsidRDefault="00531294" w:rsidP="00531294">
      <w:pPr>
        <w:pStyle w:val="a8"/>
        <w:rPr>
          <w:sz w:val="22"/>
          <w:szCs w:val="22"/>
        </w:rPr>
      </w:pPr>
    </w:p>
    <w:p w:rsidR="00531294" w:rsidRPr="00531294" w:rsidRDefault="00531294" w:rsidP="00531294">
      <w:pPr>
        <w:pStyle w:val="a8"/>
        <w:rPr>
          <w:sz w:val="22"/>
          <w:szCs w:val="22"/>
        </w:rPr>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sectPr w:rsidR="00531294" w:rsidRPr="00531294" w:rsidSect="00531294">
          <w:pgSz w:w="11906" w:h="16838"/>
          <w:pgMar w:top="1134" w:right="567" w:bottom="1134" w:left="1134" w:header="709" w:footer="709" w:gutter="0"/>
          <w:cols w:space="708"/>
          <w:docGrid w:linePitch="360"/>
        </w:sectPr>
      </w:pPr>
    </w:p>
    <w:p w:rsidR="00531294" w:rsidRPr="00531294" w:rsidRDefault="00531294" w:rsidP="00531294">
      <w:pPr>
        <w:pStyle w:val="a8"/>
        <w:jc w:val="right"/>
      </w:pPr>
      <w:r w:rsidRPr="00531294">
        <w:lastRenderedPageBreak/>
        <w:t>Утверждена</w:t>
      </w:r>
    </w:p>
    <w:p w:rsidR="00531294" w:rsidRPr="00531294" w:rsidRDefault="00531294" w:rsidP="00531294">
      <w:pPr>
        <w:pStyle w:val="a8"/>
        <w:jc w:val="right"/>
      </w:pPr>
      <w:r w:rsidRPr="00531294">
        <w:t xml:space="preserve">постановлением администрации </w:t>
      </w:r>
    </w:p>
    <w:p w:rsidR="00531294" w:rsidRPr="00531294" w:rsidRDefault="00531294" w:rsidP="00531294">
      <w:pPr>
        <w:pStyle w:val="a8"/>
        <w:jc w:val="right"/>
      </w:pPr>
      <w:r w:rsidRPr="00531294">
        <w:t xml:space="preserve">Кропоткинского городского поселения </w:t>
      </w:r>
    </w:p>
    <w:p w:rsidR="00531294" w:rsidRPr="00531294" w:rsidRDefault="00531294" w:rsidP="00531294">
      <w:pPr>
        <w:pStyle w:val="a8"/>
        <w:jc w:val="right"/>
      </w:pPr>
      <w:r w:rsidRPr="00531294">
        <w:t>от  31.03.2023г.   № 39 -п</w:t>
      </w:r>
    </w:p>
    <w:p w:rsidR="00531294" w:rsidRPr="00531294" w:rsidRDefault="00531294" w:rsidP="00531294">
      <w:pPr>
        <w:pStyle w:val="a8"/>
        <w:ind w:firstLine="0"/>
      </w:pPr>
    </w:p>
    <w:p w:rsidR="00531294" w:rsidRPr="00531294" w:rsidRDefault="00531294" w:rsidP="00531294">
      <w:pPr>
        <w:pStyle w:val="a8"/>
      </w:pPr>
    </w:p>
    <w:p w:rsidR="00531294" w:rsidRPr="00531294" w:rsidRDefault="00531294" w:rsidP="00531294">
      <w:pPr>
        <w:pStyle w:val="a8"/>
        <w:jc w:val="center"/>
        <w:rPr>
          <w:b/>
        </w:rPr>
      </w:pPr>
      <w:r w:rsidRPr="00531294">
        <w:rPr>
          <w:b/>
        </w:rPr>
        <w:t>ДОРОЖНАЯ КАРТА (план мероприятий)</w:t>
      </w:r>
    </w:p>
    <w:p w:rsidR="00531294" w:rsidRPr="00531294" w:rsidRDefault="00531294" w:rsidP="00531294">
      <w:pPr>
        <w:pStyle w:val="a8"/>
        <w:jc w:val="center"/>
        <w:rPr>
          <w:b/>
        </w:rPr>
      </w:pPr>
      <w:r w:rsidRPr="00531294">
        <w:rPr>
          <w:b/>
        </w:rPr>
        <w:t>обустройства пешеходных переходов, расположенных на территории Кропоткинского муниципального образования на 2023-2027 годы</w:t>
      </w:r>
    </w:p>
    <w:p w:rsidR="00531294" w:rsidRPr="00531294" w:rsidRDefault="00531294" w:rsidP="00531294">
      <w:pPr>
        <w:pStyle w:val="a8"/>
      </w:pPr>
    </w:p>
    <w:p w:rsidR="00531294" w:rsidRPr="00531294" w:rsidRDefault="00531294" w:rsidP="00531294">
      <w:pPr>
        <w:pStyle w:val="a8"/>
      </w:pPr>
      <w:r w:rsidRPr="00531294">
        <w:t>Для обеспечения безопасности дорожного движения и снижения аварийности на автомобильных дорогах необходимо выполнить следующие работы по обустройству пешеходных переходов:</w:t>
      </w:r>
    </w:p>
    <w:p w:rsidR="00531294" w:rsidRPr="00531294" w:rsidRDefault="00531294" w:rsidP="00531294">
      <w:pPr>
        <w:pStyle w:val="a8"/>
      </w:pPr>
    </w:p>
    <w:tbl>
      <w:tblPr>
        <w:tblStyle w:val="a7"/>
        <w:tblW w:w="14567" w:type="dxa"/>
        <w:tblLayout w:type="fixed"/>
        <w:tblLook w:val="04A0" w:firstRow="1" w:lastRow="0" w:firstColumn="1" w:lastColumn="0" w:noHBand="0" w:noVBand="1"/>
      </w:tblPr>
      <w:tblGrid>
        <w:gridCol w:w="459"/>
        <w:gridCol w:w="1492"/>
        <w:gridCol w:w="1843"/>
        <w:gridCol w:w="596"/>
        <w:gridCol w:w="1388"/>
        <w:gridCol w:w="709"/>
        <w:gridCol w:w="567"/>
        <w:gridCol w:w="1701"/>
        <w:gridCol w:w="709"/>
        <w:gridCol w:w="850"/>
        <w:gridCol w:w="851"/>
        <w:gridCol w:w="1417"/>
        <w:gridCol w:w="567"/>
        <w:gridCol w:w="709"/>
        <w:gridCol w:w="709"/>
      </w:tblGrid>
      <w:tr w:rsidR="00531294" w:rsidRPr="00531294" w:rsidTr="00D67B88">
        <w:trPr>
          <w:trHeight w:val="555"/>
        </w:trPr>
        <w:tc>
          <w:tcPr>
            <w:tcW w:w="14567" w:type="dxa"/>
            <w:gridSpan w:val="15"/>
            <w:hideMark/>
          </w:tcPr>
          <w:p w:rsidR="00531294" w:rsidRPr="00531294" w:rsidRDefault="00531294" w:rsidP="00531294">
            <w:pPr>
              <w:pStyle w:val="a8"/>
              <w:ind w:firstLine="0"/>
              <w:rPr>
                <w:bCs/>
                <w:sz w:val="18"/>
                <w:szCs w:val="18"/>
              </w:rPr>
            </w:pPr>
            <w:r w:rsidRPr="00531294">
              <w:rPr>
                <w:bCs/>
                <w:sz w:val="18"/>
                <w:szCs w:val="18"/>
              </w:rPr>
              <w:t>Обустройство пешеходных переходов, расположенных вблизи школ, дошкольных и других образовательных учреждений на дорогах общего пользования Кропоткинского муниципального образования</w:t>
            </w:r>
          </w:p>
        </w:tc>
      </w:tr>
      <w:tr w:rsidR="00531294" w:rsidRPr="00531294" w:rsidTr="00D67B88">
        <w:trPr>
          <w:trHeight w:val="300"/>
        </w:trPr>
        <w:tc>
          <w:tcPr>
            <w:tcW w:w="459" w:type="dxa"/>
            <w:vMerge w:val="restart"/>
            <w:hideMark/>
          </w:tcPr>
          <w:p w:rsidR="00531294" w:rsidRPr="00531294" w:rsidRDefault="00531294" w:rsidP="00531294">
            <w:pPr>
              <w:pStyle w:val="a8"/>
              <w:ind w:firstLine="0"/>
              <w:rPr>
                <w:bCs/>
                <w:sz w:val="18"/>
                <w:szCs w:val="18"/>
              </w:rPr>
            </w:pPr>
            <w:r w:rsidRPr="00531294">
              <w:rPr>
                <w:bCs/>
                <w:sz w:val="18"/>
                <w:szCs w:val="18"/>
              </w:rPr>
              <w:t>№ п/п</w:t>
            </w:r>
          </w:p>
        </w:tc>
        <w:tc>
          <w:tcPr>
            <w:tcW w:w="1492" w:type="dxa"/>
            <w:vMerge w:val="restart"/>
            <w:hideMark/>
          </w:tcPr>
          <w:p w:rsidR="00531294" w:rsidRPr="00531294" w:rsidRDefault="00531294" w:rsidP="00531294">
            <w:pPr>
              <w:pStyle w:val="a8"/>
              <w:ind w:firstLine="0"/>
              <w:rPr>
                <w:bCs/>
                <w:sz w:val="18"/>
                <w:szCs w:val="18"/>
              </w:rPr>
            </w:pPr>
            <w:r w:rsidRPr="00531294">
              <w:rPr>
                <w:bCs/>
                <w:sz w:val="18"/>
                <w:szCs w:val="18"/>
              </w:rPr>
              <w:t>Адрес пешеходного перехода</w:t>
            </w:r>
          </w:p>
        </w:tc>
        <w:tc>
          <w:tcPr>
            <w:tcW w:w="1843" w:type="dxa"/>
            <w:vMerge w:val="restart"/>
            <w:hideMark/>
          </w:tcPr>
          <w:p w:rsidR="00531294" w:rsidRPr="00531294" w:rsidRDefault="00531294" w:rsidP="00531294">
            <w:pPr>
              <w:pStyle w:val="a8"/>
              <w:ind w:firstLine="0"/>
              <w:rPr>
                <w:bCs/>
                <w:sz w:val="18"/>
                <w:szCs w:val="18"/>
              </w:rPr>
            </w:pPr>
            <w:r w:rsidRPr="00531294">
              <w:rPr>
                <w:bCs/>
                <w:sz w:val="18"/>
                <w:szCs w:val="18"/>
              </w:rPr>
              <w:t>Вид пешеходного перехода (регулируемый / нерегулируемый)</w:t>
            </w:r>
          </w:p>
        </w:tc>
        <w:tc>
          <w:tcPr>
            <w:tcW w:w="10773" w:type="dxa"/>
            <w:gridSpan w:val="12"/>
            <w:hideMark/>
          </w:tcPr>
          <w:p w:rsidR="00531294" w:rsidRPr="00531294" w:rsidRDefault="00531294" w:rsidP="00531294">
            <w:pPr>
              <w:pStyle w:val="a8"/>
              <w:ind w:firstLine="0"/>
              <w:rPr>
                <w:bCs/>
                <w:sz w:val="18"/>
                <w:szCs w:val="18"/>
              </w:rPr>
            </w:pPr>
            <w:r w:rsidRPr="00531294">
              <w:rPr>
                <w:bCs/>
                <w:sz w:val="18"/>
                <w:szCs w:val="18"/>
              </w:rPr>
              <w:t>Срок реализации</w:t>
            </w:r>
          </w:p>
        </w:tc>
      </w:tr>
      <w:tr w:rsidR="00531294" w:rsidRPr="00531294" w:rsidTr="00D67B88">
        <w:trPr>
          <w:trHeight w:val="300"/>
        </w:trPr>
        <w:tc>
          <w:tcPr>
            <w:tcW w:w="459" w:type="dxa"/>
            <w:vMerge/>
            <w:hideMark/>
          </w:tcPr>
          <w:p w:rsidR="00531294" w:rsidRPr="00531294" w:rsidRDefault="00531294" w:rsidP="00531294">
            <w:pPr>
              <w:pStyle w:val="a8"/>
              <w:ind w:firstLine="0"/>
              <w:rPr>
                <w:bCs/>
                <w:sz w:val="18"/>
                <w:szCs w:val="18"/>
              </w:rPr>
            </w:pPr>
          </w:p>
        </w:tc>
        <w:tc>
          <w:tcPr>
            <w:tcW w:w="1492" w:type="dxa"/>
            <w:vMerge/>
            <w:hideMark/>
          </w:tcPr>
          <w:p w:rsidR="00531294" w:rsidRPr="00531294" w:rsidRDefault="00531294" w:rsidP="00531294">
            <w:pPr>
              <w:pStyle w:val="a8"/>
              <w:ind w:firstLine="0"/>
              <w:rPr>
                <w:bCs/>
                <w:sz w:val="18"/>
                <w:szCs w:val="18"/>
              </w:rPr>
            </w:pPr>
          </w:p>
        </w:tc>
        <w:tc>
          <w:tcPr>
            <w:tcW w:w="1843" w:type="dxa"/>
            <w:vMerge/>
            <w:hideMark/>
          </w:tcPr>
          <w:p w:rsidR="00531294" w:rsidRPr="00531294" w:rsidRDefault="00531294" w:rsidP="00531294">
            <w:pPr>
              <w:pStyle w:val="a8"/>
              <w:ind w:firstLine="0"/>
              <w:rPr>
                <w:bCs/>
                <w:sz w:val="18"/>
                <w:szCs w:val="18"/>
              </w:rPr>
            </w:pPr>
          </w:p>
        </w:tc>
        <w:tc>
          <w:tcPr>
            <w:tcW w:w="3260" w:type="dxa"/>
            <w:gridSpan w:val="4"/>
            <w:hideMark/>
          </w:tcPr>
          <w:p w:rsidR="00531294" w:rsidRPr="00531294" w:rsidRDefault="00531294" w:rsidP="00531294">
            <w:pPr>
              <w:pStyle w:val="a8"/>
              <w:ind w:firstLine="0"/>
              <w:rPr>
                <w:bCs/>
                <w:sz w:val="18"/>
                <w:szCs w:val="18"/>
              </w:rPr>
            </w:pPr>
            <w:r w:rsidRPr="00531294">
              <w:rPr>
                <w:bCs/>
                <w:sz w:val="18"/>
                <w:szCs w:val="18"/>
              </w:rPr>
              <w:t>2023 год</w:t>
            </w:r>
          </w:p>
        </w:tc>
        <w:tc>
          <w:tcPr>
            <w:tcW w:w="4111" w:type="dxa"/>
            <w:gridSpan w:val="4"/>
            <w:hideMark/>
          </w:tcPr>
          <w:p w:rsidR="00531294" w:rsidRPr="00531294" w:rsidRDefault="00531294" w:rsidP="00531294">
            <w:pPr>
              <w:pStyle w:val="a8"/>
              <w:ind w:firstLine="0"/>
              <w:rPr>
                <w:bCs/>
                <w:sz w:val="18"/>
                <w:szCs w:val="18"/>
              </w:rPr>
            </w:pPr>
            <w:r w:rsidRPr="00531294">
              <w:rPr>
                <w:bCs/>
                <w:sz w:val="18"/>
                <w:szCs w:val="18"/>
              </w:rPr>
              <w:t>2024 год</w:t>
            </w:r>
          </w:p>
        </w:tc>
        <w:tc>
          <w:tcPr>
            <w:tcW w:w="3402" w:type="dxa"/>
            <w:gridSpan w:val="4"/>
          </w:tcPr>
          <w:p w:rsidR="00531294" w:rsidRPr="00531294" w:rsidRDefault="00531294" w:rsidP="00531294">
            <w:pPr>
              <w:pStyle w:val="a8"/>
              <w:ind w:firstLine="0"/>
              <w:rPr>
                <w:bCs/>
                <w:sz w:val="18"/>
                <w:szCs w:val="18"/>
              </w:rPr>
            </w:pPr>
            <w:r w:rsidRPr="00531294">
              <w:rPr>
                <w:bCs/>
                <w:sz w:val="18"/>
                <w:szCs w:val="18"/>
              </w:rPr>
              <w:t>2025 год</w:t>
            </w:r>
          </w:p>
        </w:tc>
      </w:tr>
      <w:tr w:rsidR="00531294" w:rsidRPr="00531294" w:rsidTr="00531294">
        <w:trPr>
          <w:cantSplit/>
          <w:trHeight w:val="1888"/>
        </w:trPr>
        <w:tc>
          <w:tcPr>
            <w:tcW w:w="459" w:type="dxa"/>
            <w:vMerge/>
            <w:hideMark/>
          </w:tcPr>
          <w:p w:rsidR="00531294" w:rsidRPr="00531294" w:rsidRDefault="00531294" w:rsidP="00531294">
            <w:pPr>
              <w:pStyle w:val="a8"/>
              <w:ind w:firstLine="0"/>
              <w:rPr>
                <w:bCs/>
                <w:sz w:val="18"/>
                <w:szCs w:val="18"/>
              </w:rPr>
            </w:pPr>
          </w:p>
        </w:tc>
        <w:tc>
          <w:tcPr>
            <w:tcW w:w="1492" w:type="dxa"/>
            <w:vMerge/>
            <w:hideMark/>
          </w:tcPr>
          <w:p w:rsidR="00531294" w:rsidRPr="00531294" w:rsidRDefault="00531294" w:rsidP="00531294">
            <w:pPr>
              <w:pStyle w:val="a8"/>
              <w:ind w:firstLine="0"/>
              <w:rPr>
                <w:bCs/>
                <w:sz w:val="18"/>
                <w:szCs w:val="18"/>
              </w:rPr>
            </w:pPr>
          </w:p>
        </w:tc>
        <w:tc>
          <w:tcPr>
            <w:tcW w:w="1843" w:type="dxa"/>
            <w:vMerge/>
            <w:hideMark/>
          </w:tcPr>
          <w:p w:rsidR="00531294" w:rsidRPr="00531294" w:rsidRDefault="00531294" w:rsidP="00531294">
            <w:pPr>
              <w:pStyle w:val="a8"/>
              <w:ind w:firstLine="0"/>
              <w:rPr>
                <w:bCs/>
                <w:sz w:val="18"/>
                <w:szCs w:val="18"/>
              </w:rPr>
            </w:pPr>
          </w:p>
        </w:tc>
        <w:tc>
          <w:tcPr>
            <w:tcW w:w="596" w:type="dxa"/>
            <w:hideMark/>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1388" w:type="dxa"/>
            <w:textDirection w:val="btLr"/>
            <w:hideMark/>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709" w:type="dxa"/>
            <w:textDirection w:val="btLr"/>
            <w:hideMark/>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1701" w:type="dxa"/>
            <w:hideMark/>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709" w:type="dxa"/>
            <w:textDirection w:val="btLr"/>
            <w:hideMark/>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850" w:type="dxa"/>
            <w:textDirection w:val="btLr"/>
            <w:hideMark/>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851" w:type="dxa"/>
            <w:textDirection w:val="btLr"/>
            <w:hideMark/>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1417" w:type="dxa"/>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567" w:type="dxa"/>
            <w:textDirection w:val="btLr"/>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709" w:type="dxa"/>
            <w:textDirection w:val="btLr"/>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709" w:type="dxa"/>
            <w:textDirection w:val="btLr"/>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r>
      <w:tr w:rsidR="00531294" w:rsidRPr="00531294" w:rsidTr="00531294">
        <w:trPr>
          <w:trHeight w:val="300"/>
        </w:trPr>
        <w:tc>
          <w:tcPr>
            <w:tcW w:w="459" w:type="dxa"/>
            <w:noWrap/>
            <w:vAlign w:val="center"/>
            <w:hideMark/>
          </w:tcPr>
          <w:p w:rsidR="00531294" w:rsidRPr="00531294" w:rsidRDefault="00531294" w:rsidP="00531294">
            <w:pPr>
              <w:pStyle w:val="a8"/>
              <w:ind w:firstLine="0"/>
              <w:rPr>
                <w:sz w:val="18"/>
                <w:szCs w:val="18"/>
              </w:rPr>
            </w:pPr>
            <w:r w:rsidRPr="00531294">
              <w:rPr>
                <w:sz w:val="18"/>
                <w:szCs w:val="18"/>
              </w:rPr>
              <w:t>1</w:t>
            </w:r>
          </w:p>
        </w:tc>
        <w:tc>
          <w:tcPr>
            <w:tcW w:w="1492" w:type="dxa"/>
            <w:noWrap/>
            <w:vAlign w:val="center"/>
            <w:hideMark/>
          </w:tcPr>
          <w:p w:rsidR="00531294" w:rsidRPr="00531294" w:rsidRDefault="00531294" w:rsidP="00531294">
            <w:pPr>
              <w:pStyle w:val="a8"/>
              <w:ind w:firstLine="0"/>
              <w:rPr>
                <w:sz w:val="18"/>
                <w:szCs w:val="18"/>
              </w:rPr>
            </w:pPr>
            <w:r w:rsidRPr="00531294">
              <w:rPr>
                <w:sz w:val="18"/>
                <w:szCs w:val="18"/>
              </w:rPr>
              <w:t>2</w:t>
            </w:r>
          </w:p>
        </w:tc>
        <w:tc>
          <w:tcPr>
            <w:tcW w:w="1843" w:type="dxa"/>
            <w:noWrap/>
            <w:vAlign w:val="center"/>
            <w:hideMark/>
          </w:tcPr>
          <w:p w:rsidR="00531294" w:rsidRPr="00531294" w:rsidRDefault="00531294" w:rsidP="00531294">
            <w:pPr>
              <w:pStyle w:val="a8"/>
              <w:ind w:firstLine="0"/>
              <w:rPr>
                <w:sz w:val="18"/>
                <w:szCs w:val="18"/>
              </w:rPr>
            </w:pPr>
            <w:r w:rsidRPr="00531294">
              <w:rPr>
                <w:sz w:val="18"/>
                <w:szCs w:val="18"/>
              </w:rPr>
              <w:t>3</w:t>
            </w:r>
          </w:p>
        </w:tc>
        <w:tc>
          <w:tcPr>
            <w:tcW w:w="596" w:type="dxa"/>
            <w:noWrap/>
            <w:vAlign w:val="center"/>
            <w:hideMark/>
          </w:tcPr>
          <w:p w:rsidR="00531294" w:rsidRPr="00531294" w:rsidRDefault="00531294" w:rsidP="00531294">
            <w:pPr>
              <w:pStyle w:val="a8"/>
              <w:ind w:firstLine="0"/>
              <w:rPr>
                <w:sz w:val="18"/>
                <w:szCs w:val="18"/>
              </w:rPr>
            </w:pPr>
            <w:r w:rsidRPr="00531294">
              <w:rPr>
                <w:sz w:val="18"/>
                <w:szCs w:val="18"/>
              </w:rPr>
              <w:t>4</w:t>
            </w:r>
          </w:p>
        </w:tc>
        <w:tc>
          <w:tcPr>
            <w:tcW w:w="1388" w:type="dxa"/>
            <w:noWrap/>
            <w:vAlign w:val="center"/>
            <w:hideMark/>
          </w:tcPr>
          <w:p w:rsidR="00531294" w:rsidRPr="00531294" w:rsidRDefault="00531294" w:rsidP="00531294">
            <w:pPr>
              <w:pStyle w:val="a8"/>
              <w:ind w:firstLine="0"/>
              <w:rPr>
                <w:sz w:val="18"/>
                <w:szCs w:val="18"/>
              </w:rPr>
            </w:pPr>
            <w:r w:rsidRPr="00531294">
              <w:rPr>
                <w:sz w:val="18"/>
                <w:szCs w:val="18"/>
              </w:rPr>
              <w:t>5</w:t>
            </w:r>
          </w:p>
        </w:tc>
        <w:tc>
          <w:tcPr>
            <w:tcW w:w="709" w:type="dxa"/>
            <w:noWrap/>
            <w:vAlign w:val="center"/>
            <w:hideMark/>
          </w:tcPr>
          <w:p w:rsidR="00531294" w:rsidRPr="00531294" w:rsidRDefault="00531294" w:rsidP="00531294">
            <w:pPr>
              <w:pStyle w:val="a8"/>
              <w:ind w:firstLine="0"/>
              <w:rPr>
                <w:sz w:val="18"/>
                <w:szCs w:val="18"/>
              </w:rPr>
            </w:pPr>
            <w:r w:rsidRPr="00531294">
              <w:rPr>
                <w:sz w:val="18"/>
                <w:szCs w:val="18"/>
              </w:rPr>
              <w:t>6</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7</w:t>
            </w:r>
          </w:p>
        </w:tc>
        <w:tc>
          <w:tcPr>
            <w:tcW w:w="1701" w:type="dxa"/>
            <w:noWrap/>
            <w:vAlign w:val="center"/>
            <w:hideMark/>
          </w:tcPr>
          <w:p w:rsidR="00531294" w:rsidRPr="00531294" w:rsidRDefault="00531294" w:rsidP="00531294">
            <w:pPr>
              <w:pStyle w:val="a8"/>
              <w:ind w:firstLine="0"/>
              <w:rPr>
                <w:sz w:val="18"/>
                <w:szCs w:val="18"/>
              </w:rPr>
            </w:pPr>
            <w:r w:rsidRPr="00531294">
              <w:rPr>
                <w:sz w:val="18"/>
                <w:szCs w:val="18"/>
              </w:rPr>
              <w:t>8</w:t>
            </w:r>
          </w:p>
        </w:tc>
        <w:tc>
          <w:tcPr>
            <w:tcW w:w="709" w:type="dxa"/>
            <w:noWrap/>
            <w:vAlign w:val="center"/>
            <w:hideMark/>
          </w:tcPr>
          <w:p w:rsidR="00531294" w:rsidRPr="00531294" w:rsidRDefault="00531294" w:rsidP="00531294">
            <w:pPr>
              <w:pStyle w:val="a8"/>
              <w:ind w:firstLine="0"/>
              <w:rPr>
                <w:sz w:val="18"/>
                <w:szCs w:val="18"/>
              </w:rPr>
            </w:pPr>
            <w:r w:rsidRPr="00531294">
              <w:rPr>
                <w:sz w:val="18"/>
                <w:szCs w:val="18"/>
              </w:rPr>
              <w:t>9</w:t>
            </w:r>
          </w:p>
        </w:tc>
        <w:tc>
          <w:tcPr>
            <w:tcW w:w="850" w:type="dxa"/>
            <w:noWrap/>
            <w:vAlign w:val="center"/>
            <w:hideMark/>
          </w:tcPr>
          <w:p w:rsidR="00531294" w:rsidRPr="00531294" w:rsidRDefault="00531294" w:rsidP="00531294">
            <w:pPr>
              <w:pStyle w:val="a8"/>
              <w:ind w:firstLine="0"/>
              <w:rPr>
                <w:sz w:val="18"/>
                <w:szCs w:val="18"/>
              </w:rPr>
            </w:pPr>
            <w:r w:rsidRPr="00531294">
              <w:rPr>
                <w:sz w:val="18"/>
                <w:szCs w:val="18"/>
              </w:rPr>
              <w:t>10</w:t>
            </w:r>
          </w:p>
        </w:tc>
        <w:tc>
          <w:tcPr>
            <w:tcW w:w="851" w:type="dxa"/>
            <w:noWrap/>
            <w:vAlign w:val="center"/>
            <w:hideMark/>
          </w:tcPr>
          <w:p w:rsidR="00531294" w:rsidRPr="00531294" w:rsidRDefault="00531294" w:rsidP="00531294">
            <w:pPr>
              <w:pStyle w:val="a8"/>
              <w:ind w:firstLine="0"/>
              <w:rPr>
                <w:sz w:val="18"/>
                <w:szCs w:val="18"/>
              </w:rPr>
            </w:pPr>
            <w:r w:rsidRPr="00531294">
              <w:rPr>
                <w:sz w:val="18"/>
                <w:szCs w:val="18"/>
              </w:rPr>
              <w:t>11</w:t>
            </w:r>
          </w:p>
        </w:tc>
        <w:tc>
          <w:tcPr>
            <w:tcW w:w="1417" w:type="dxa"/>
            <w:vAlign w:val="center"/>
          </w:tcPr>
          <w:p w:rsidR="00531294" w:rsidRPr="00531294" w:rsidRDefault="00531294" w:rsidP="00531294">
            <w:pPr>
              <w:pStyle w:val="a8"/>
              <w:ind w:firstLine="0"/>
              <w:rPr>
                <w:sz w:val="18"/>
                <w:szCs w:val="18"/>
              </w:rPr>
            </w:pPr>
            <w:r w:rsidRPr="00531294">
              <w:rPr>
                <w:sz w:val="18"/>
                <w:szCs w:val="18"/>
              </w:rPr>
              <w:t>12</w:t>
            </w:r>
          </w:p>
        </w:tc>
        <w:tc>
          <w:tcPr>
            <w:tcW w:w="567" w:type="dxa"/>
            <w:vAlign w:val="center"/>
          </w:tcPr>
          <w:p w:rsidR="00531294" w:rsidRPr="00531294" w:rsidRDefault="00531294" w:rsidP="00531294">
            <w:pPr>
              <w:pStyle w:val="a8"/>
              <w:ind w:firstLine="0"/>
              <w:rPr>
                <w:sz w:val="18"/>
                <w:szCs w:val="18"/>
              </w:rPr>
            </w:pPr>
            <w:r w:rsidRPr="00531294">
              <w:rPr>
                <w:sz w:val="18"/>
                <w:szCs w:val="18"/>
              </w:rPr>
              <w:t>13</w:t>
            </w:r>
          </w:p>
        </w:tc>
        <w:tc>
          <w:tcPr>
            <w:tcW w:w="709" w:type="dxa"/>
            <w:vAlign w:val="center"/>
          </w:tcPr>
          <w:p w:rsidR="00531294" w:rsidRPr="00531294" w:rsidRDefault="00531294" w:rsidP="00531294">
            <w:pPr>
              <w:pStyle w:val="a8"/>
              <w:ind w:firstLine="0"/>
              <w:rPr>
                <w:sz w:val="18"/>
                <w:szCs w:val="18"/>
              </w:rPr>
            </w:pPr>
            <w:r w:rsidRPr="00531294">
              <w:rPr>
                <w:sz w:val="18"/>
                <w:szCs w:val="18"/>
              </w:rPr>
              <w:t>14</w:t>
            </w:r>
          </w:p>
        </w:tc>
        <w:tc>
          <w:tcPr>
            <w:tcW w:w="709" w:type="dxa"/>
            <w:vAlign w:val="center"/>
          </w:tcPr>
          <w:p w:rsidR="00531294" w:rsidRPr="00531294" w:rsidRDefault="00531294" w:rsidP="00531294">
            <w:pPr>
              <w:pStyle w:val="a8"/>
              <w:ind w:firstLine="0"/>
              <w:rPr>
                <w:sz w:val="18"/>
                <w:szCs w:val="18"/>
              </w:rPr>
            </w:pPr>
            <w:r w:rsidRPr="00531294">
              <w:rPr>
                <w:sz w:val="18"/>
                <w:szCs w:val="18"/>
              </w:rPr>
              <w:t>15</w:t>
            </w:r>
          </w:p>
        </w:tc>
      </w:tr>
      <w:tr w:rsidR="00531294" w:rsidRPr="00531294" w:rsidTr="00531294">
        <w:trPr>
          <w:trHeight w:val="983"/>
        </w:trPr>
        <w:tc>
          <w:tcPr>
            <w:tcW w:w="459" w:type="dxa"/>
            <w:noWrap/>
            <w:hideMark/>
          </w:tcPr>
          <w:p w:rsidR="00531294" w:rsidRPr="00531294" w:rsidRDefault="00531294" w:rsidP="00531294">
            <w:pPr>
              <w:pStyle w:val="a8"/>
              <w:ind w:firstLine="0"/>
              <w:rPr>
                <w:sz w:val="18"/>
                <w:szCs w:val="18"/>
              </w:rPr>
            </w:pPr>
            <w:r w:rsidRPr="00531294">
              <w:rPr>
                <w:sz w:val="18"/>
                <w:szCs w:val="18"/>
              </w:rPr>
              <w:t>1</w:t>
            </w:r>
          </w:p>
        </w:tc>
        <w:tc>
          <w:tcPr>
            <w:tcW w:w="1492" w:type="dxa"/>
            <w:hideMark/>
          </w:tcPr>
          <w:p w:rsidR="00531294" w:rsidRPr="00531294" w:rsidRDefault="00531294" w:rsidP="00531294">
            <w:pPr>
              <w:pStyle w:val="a8"/>
              <w:ind w:firstLine="0"/>
              <w:rPr>
                <w:sz w:val="18"/>
                <w:szCs w:val="18"/>
              </w:rPr>
            </w:pPr>
            <w:r w:rsidRPr="00531294">
              <w:rPr>
                <w:sz w:val="18"/>
                <w:szCs w:val="18"/>
              </w:rPr>
              <w:t xml:space="preserve"> </w:t>
            </w:r>
          </w:p>
          <w:p w:rsidR="00531294" w:rsidRPr="00531294" w:rsidRDefault="00531294" w:rsidP="00531294">
            <w:pPr>
              <w:pStyle w:val="a8"/>
              <w:ind w:firstLine="0"/>
              <w:rPr>
                <w:color w:val="000000"/>
                <w:sz w:val="18"/>
                <w:szCs w:val="18"/>
              </w:rPr>
            </w:pPr>
            <w:r w:rsidRPr="00531294">
              <w:rPr>
                <w:color w:val="000000"/>
                <w:sz w:val="18"/>
                <w:szCs w:val="18"/>
              </w:rPr>
              <w:t>РП.Кропоткин ул.Заречная 4</w:t>
            </w:r>
          </w:p>
          <w:p w:rsidR="00531294" w:rsidRPr="00531294" w:rsidRDefault="00531294" w:rsidP="00531294">
            <w:pPr>
              <w:pStyle w:val="a8"/>
              <w:ind w:firstLine="0"/>
              <w:rPr>
                <w:sz w:val="18"/>
                <w:szCs w:val="18"/>
              </w:rPr>
            </w:pPr>
          </w:p>
        </w:tc>
        <w:tc>
          <w:tcPr>
            <w:tcW w:w="1843" w:type="dxa"/>
            <w:hideMark/>
          </w:tcPr>
          <w:p w:rsidR="00531294" w:rsidRPr="00531294" w:rsidRDefault="00531294" w:rsidP="00531294">
            <w:pPr>
              <w:pStyle w:val="a8"/>
              <w:ind w:firstLine="0"/>
              <w:rPr>
                <w:sz w:val="18"/>
                <w:szCs w:val="18"/>
              </w:rPr>
            </w:pPr>
            <w:r w:rsidRPr="00531294">
              <w:rPr>
                <w:sz w:val="18"/>
                <w:szCs w:val="18"/>
              </w:rPr>
              <w:t>нерегулируемый</w:t>
            </w:r>
          </w:p>
        </w:tc>
        <w:tc>
          <w:tcPr>
            <w:tcW w:w="596" w:type="dxa"/>
            <w:hideMark/>
          </w:tcPr>
          <w:p w:rsidR="00531294" w:rsidRPr="00531294" w:rsidRDefault="00531294" w:rsidP="00531294">
            <w:pPr>
              <w:pStyle w:val="a8"/>
              <w:ind w:firstLine="0"/>
              <w:rPr>
                <w:sz w:val="18"/>
                <w:szCs w:val="18"/>
              </w:rPr>
            </w:pPr>
            <w:r w:rsidRPr="00531294">
              <w:rPr>
                <w:sz w:val="18"/>
                <w:szCs w:val="18"/>
              </w:rPr>
              <w:t>-</w:t>
            </w:r>
          </w:p>
        </w:tc>
        <w:tc>
          <w:tcPr>
            <w:tcW w:w="1388" w:type="dxa"/>
            <w:noWrap/>
            <w:hideMark/>
          </w:tcPr>
          <w:p w:rsidR="00531294" w:rsidRPr="00531294" w:rsidRDefault="00531294" w:rsidP="00531294">
            <w:pPr>
              <w:pStyle w:val="a8"/>
              <w:ind w:firstLine="0"/>
              <w:rPr>
                <w:sz w:val="18"/>
                <w:szCs w:val="18"/>
              </w:rPr>
            </w:pPr>
            <w:r w:rsidRPr="00531294">
              <w:rPr>
                <w:sz w:val="18"/>
                <w:szCs w:val="18"/>
              </w:rPr>
              <w:t>-</w:t>
            </w:r>
          </w:p>
        </w:tc>
        <w:tc>
          <w:tcPr>
            <w:tcW w:w="709"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1701" w:type="dxa"/>
            <w:hideMark/>
          </w:tcPr>
          <w:p w:rsidR="00531294" w:rsidRPr="00531294" w:rsidRDefault="00531294" w:rsidP="00531294">
            <w:pPr>
              <w:pStyle w:val="a8"/>
              <w:ind w:firstLine="0"/>
              <w:rPr>
                <w:sz w:val="18"/>
                <w:szCs w:val="18"/>
              </w:rPr>
            </w:pPr>
            <w:r w:rsidRPr="00531294">
              <w:rPr>
                <w:color w:val="000000"/>
                <w:sz w:val="18"/>
                <w:szCs w:val="18"/>
              </w:rPr>
              <w:t xml:space="preserve">Установка ограничивающего пешеходного ограждения, искусственной неровности; установка знаков </w:t>
            </w:r>
          </w:p>
        </w:tc>
        <w:tc>
          <w:tcPr>
            <w:tcW w:w="709" w:type="dxa"/>
            <w:noWrap/>
            <w:hideMark/>
          </w:tcPr>
          <w:p w:rsidR="00531294" w:rsidRPr="00531294" w:rsidRDefault="00531294" w:rsidP="00531294">
            <w:pPr>
              <w:pStyle w:val="a8"/>
              <w:ind w:firstLine="0"/>
              <w:rPr>
                <w:sz w:val="18"/>
                <w:szCs w:val="18"/>
              </w:rPr>
            </w:pPr>
            <w:r w:rsidRPr="00531294">
              <w:rPr>
                <w:sz w:val="18"/>
                <w:szCs w:val="18"/>
              </w:rPr>
              <w:t>500</w:t>
            </w:r>
          </w:p>
        </w:tc>
        <w:tc>
          <w:tcPr>
            <w:tcW w:w="850" w:type="dxa"/>
            <w:noWrap/>
            <w:hideMark/>
          </w:tcPr>
          <w:p w:rsidR="00531294" w:rsidRPr="00531294" w:rsidRDefault="00531294" w:rsidP="00531294">
            <w:pPr>
              <w:pStyle w:val="a8"/>
              <w:ind w:firstLine="0"/>
              <w:rPr>
                <w:sz w:val="18"/>
                <w:szCs w:val="18"/>
              </w:rPr>
            </w:pPr>
            <w:r w:rsidRPr="00531294">
              <w:rPr>
                <w:sz w:val="18"/>
                <w:szCs w:val="18"/>
              </w:rPr>
              <w:t>0</w:t>
            </w:r>
          </w:p>
        </w:tc>
        <w:tc>
          <w:tcPr>
            <w:tcW w:w="851" w:type="dxa"/>
            <w:noWrap/>
            <w:hideMark/>
          </w:tcPr>
          <w:p w:rsidR="00531294" w:rsidRPr="00531294" w:rsidRDefault="00531294" w:rsidP="00531294">
            <w:pPr>
              <w:pStyle w:val="a8"/>
              <w:ind w:firstLine="0"/>
              <w:rPr>
                <w:sz w:val="18"/>
                <w:szCs w:val="18"/>
              </w:rPr>
            </w:pPr>
            <w:r w:rsidRPr="00531294">
              <w:rPr>
                <w:sz w:val="18"/>
                <w:szCs w:val="18"/>
              </w:rPr>
              <w:t>500</w:t>
            </w:r>
          </w:p>
        </w:tc>
        <w:tc>
          <w:tcPr>
            <w:tcW w:w="1417" w:type="dxa"/>
          </w:tcPr>
          <w:p w:rsidR="00531294" w:rsidRPr="00531294" w:rsidRDefault="00531294" w:rsidP="00531294">
            <w:pPr>
              <w:pStyle w:val="a8"/>
              <w:ind w:firstLine="0"/>
              <w:rPr>
                <w:sz w:val="18"/>
                <w:szCs w:val="18"/>
              </w:rPr>
            </w:pPr>
            <w:r w:rsidRPr="00531294">
              <w:rPr>
                <w:sz w:val="18"/>
                <w:szCs w:val="18"/>
              </w:rPr>
              <w:t>-</w:t>
            </w:r>
          </w:p>
        </w:tc>
        <w:tc>
          <w:tcPr>
            <w:tcW w:w="567" w:type="dxa"/>
          </w:tcPr>
          <w:p w:rsidR="00531294" w:rsidRPr="00531294" w:rsidRDefault="00531294" w:rsidP="00531294">
            <w:pPr>
              <w:pStyle w:val="a8"/>
              <w:ind w:firstLine="0"/>
              <w:rPr>
                <w:sz w:val="18"/>
                <w:szCs w:val="18"/>
              </w:rPr>
            </w:pPr>
            <w:r w:rsidRPr="00531294">
              <w:rPr>
                <w:sz w:val="18"/>
                <w:szCs w:val="18"/>
              </w:rPr>
              <w:t>-</w:t>
            </w:r>
          </w:p>
        </w:tc>
        <w:tc>
          <w:tcPr>
            <w:tcW w:w="709" w:type="dxa"/>
          </w:tcPr>
          <w:p w:rsidR="00531294" w:rsidRPr="00531294" w:rsidRDefault="00531294" w:rsidP="00531294">
            <w:pPr>
              <w:pStyle w:val="a8"/>
              <w:ind w:firstLine="0"/>
              <w:rPr>
                <w:sz w:val="18"/>
                <w:szCs w:val="18"/>
              </w:rPr>
            </w:pPr>
            <w:r w:rsidRPr="00531294">
              <w:rPr>
                <w:sz w:val="18"/>
                <w:szCs w:val="18"/>
              </w:rPr>
              <w:t>-</w:t>
            </w:r>
          </w:p>
        </w:tc>
        <w:tc>
          <w:tcPr>
            <w:tcW w:w="709" w:type="dxa"/>
          </w:tcPr>
          <w:p w:rsidR="00531294" w:rsidRPr="00531294" w:rsidRDefault="00531294" w:rsidP="00531294">
            <w:pPr>
              <w:pStyle w:val="a8"/>
              <w:ind w:firstLine="0"/>
              <w:rPr>
                <w:sz w:val="18"/>
                <w:szCs w:val="18"/>
              </w:rPr>
            </w:pPr>
            <w:r w:rsidRPr="00531294">
              <w:rPr>
                <w:sz w:val="18"/>
                <w:szCs w:val="18"/>
              </w:rPr>
              <w:t>-</w:t>
            </w:r>
          </w:p>
        </w:tc>
      </w:tr>
    </w:tbl>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tbl>
      <w:tblPr>
        <w:tblStyle w:val="a7"/>
        <w:tblW w:w="14851" w:type="dxa"/>
        <w:tblLayout w:type="fixed"/>
        <w:tblLook w:val="04A0" w:firstRow="1" w:lastRow="0" w:firstColumn="1" w:lastColumn="0" w:noHBand="0" w:noVBand="1"/>
      </w:tblPr>
      <w:tblGrid>
        <w:gridCol w:w="476"/>
        <w:gridCol w:w="1474"/>
        <w:gridCol w:w="852"/>
        <w:gridCol w:w="567"/>
        <w:gridCol w:w="567"/>
        <w:gridCol w:w="425"/>
        <w:gridCol w:w="850"/>
        <w:gridCol w:w="567"/>
        <w:gridCol w:w="567"/>
        <w:gridCol w:w="567"/>
        <w:gridCol w:w="1134"/>
        <w:gridCol w:w="567"/>
        <w:gridCol w:w="567"/>
        <w:gridCol w:w="567"/>
        <w:gridCol w:w="851"/>
        <w:gridCol w:w="425"/>
        <w:gridCol w:w="638"/>
        <w:gridCol w:w="638"/>
        <w:gridCol w:w="850"/>
        <w:gridCol w:w="426"/>
        <w:gridCol w:w="638"/>
        <w:gridCol w:w="638"/>
      </w:tblGrid>
      <w:tr w:rsidR="00531294" w:rsidRPr="00531294" w:rsidTr="00D67B88">
        <w:trPr>
          <w:trHeight w:val="300"/>
        </w:trPr>
        <w:tc>
          <w:tcPr>
            <w:tcW w:w="14851" w:type="dxa"/>
            <w:gridSpan w:val="22"/>
            <w:hideMark/>
          </w:tcPr>
          <w:p w:rsidR="00531294" w:rsidRPr="00531294" w:rsidRDefault="00531294" w:rsidP="00531294">
            <w:pPr>
              <w:pStyle w:val="a8"/>
              <w:ind w:firstLine="0"/>
              <w:rPr>
                <w:bCs/>
                <w:sz w:val="18"/>
                <w:szCs w:val="18"/>
              </w:rPr>
            </w:pPr>
            <w:r w:rsidRPr="00531294">
              <w:rPr>
                <w:bCs/>
                <w:sz w:val="18"/>
                <w:szCs w:val="18"/>
              </w:rPr>
              <w:lastRenderedPageBreak/>
              <w:t>Обустройство пешеходных переходов, расположенных вне образовательных учреждений на автомобильных дорогах общего пользования Кропоткинского муниципального образования</w:t>
            </w:r>
          </w:p>
        </w:tc>
      </w:tr>
      <w:tr w:rsidR="00531294" w:rsidRPr="00531294" w:rsidTr="00D67B88">
        <w:trPr>
          <w:trHeight w:val="300"/>
        </w:trPr>
        <w:tc>
          <w:tcPr>
            <w:tcW w:w="476" w:type="dxa"/>
            <w:vMerge w:val="restart"/>
            <w:hideMark/>
          </w:tcPr>
          <w:p w:rsidR="00531294" w:rsidRPr="00531294" w:rsidRDefault="00531294" w:rsidP="00531294">
            <w:pPr>
              <w:pStyle w:val="a8"/>
              <w:ind w:firstLine="0"/>
              <w:rPr>
                <w:bCs/>
                <w:sz w:val="18"/>
                <w:szCs w:val="18"/>
              </w:rPr>
            </w:pPr>
            <w:r w:rsidRPr="00531294">
              <w:rPr>
                <w:bCs/>
                <w:sz w:val="18"/>
                <w:szCs w:val="18"/>
              </w:rPr>
              <w:t>№ п/п</w:t>
            </w:r>
          </w:p>
        </w:tc>
        <w:tc>
          <w:tcPr>
            <w:tcW w:w="1474" w:type="dxa"/>
            <w:vMerge w:val="restart"/>
            <w:hideMark/>
          </w:tcPr>
          <w:p w:rsidR="00531294" w:rsidRPr="00531294" w:rsidRDefault="00531294" w:rsidP="00531294">
            <w:pPr>
              <w:pStyle w:val="a8"/>
              <w:ind w:firstLine="0"/>
              <w:rPr>
                <w:bCs/>
                <w:sz w:val="18"/>
                <w:szCs w:val="18"/>
              </w:rPr>
            </w:pPr>
            <w:r w:rsidRPr="00531294">
              <w:rPr>
                <w:bCs/>
                <w:sz w:val="18"/>
                <w:szCs w:val="18"/>
              </w:rPr>
              <w:t>Адрес пешеходного перехода</w:t>
            </w:r>
          </w:p>
          <w:p w:rsidR="00531294" w:rsidRPr="00531294" w:rsidRDefault="00531294" w:rsidP="00531294">
            <w:pPr>
              <w:pStyle w:val="a8"/>
              <w:ind w:firstLine="0"/>
              <w:rPr>
                <w:bCs/>
                <w:sz w:val="18"/>
                <w:szCs w:val="18"/>
              </w:rPr>
            </w:pPr>
          </w:p>
          <w:p w:rsidR="00531294" w:rsidRPr="00531294" w:rsidRDefault="00531294" w:rsidP="00531294">
            <w:pPr>
              <w:pStyle w:val="a8"/>
              <w:ind w:firstLine="0"/>
              <w:rPr>
                <w:bCs/>
                <w:sz w:val="18"/>
                <w:szCs w:val="18"/>
              </w:rPr>
            </w:pPr>
          </w:p>
          <w:p w:rsidR="00531294" w:rsidRPr="00531294" w:rsidRDefault="00531294" w:rsidP="00531294">
            <w:pPr>
              <w:pStyle w:val="a8"/>
              <w:ind w:firstLine="0"/>
              <w:rPr>
                <w:bCs/>
                <w:sz w:val="18"/>
                <w:szCs w:val="18"/>
              </w:rPr>
            </w:pPr>
            <w:r w:rsidRPr="00531294">
              <w:rPr>
                <w:bCs/>
                <w:sz w:val="18"/>
                <w:szCs w:val="18"/>
              </w:rPr>
              <w:t>Вид пешеходного перехода (регулируемый / нерегулируемый</w:t>
            </w:r>
          </w:p>
        </w:tc>
        <w:tc>
          <w:tcPr>
            <w:tcW w:w="12901" w:type="dxa"/>
            <w:gridSpan w:val="20"/>
            <w:vAlign w:val="center"/>
            <w:hideMark/>
          </w:tcPr>
          <w:p w:rsidR="00531294" w:rsidRPr="00531294" w:rsidRDefault="00531294" w:rsidP="00531294">
            <w:pPr>
              <w:pStyle w:val="a8"/>
              <w:ind w:firstLine="0"/>
              <w:rPr>
                <w:bCs/>
                <w:sz w:val="18"/>
                <w:szCs w:val="18"/>
              </w:rPr>
            </w:pPr>
            <w:r w:rsidRPr="00531294">
              <w:rPr>
                <w:bCs/>
                <w:sz w:val="18"/>
                <w:szCs w:val="18"/>
              </w:rPr>
              <w:t>Срок реализации</w:t>
            </w:r>
          </w:p>
        </w:tc>
      </w:tr>
      <w:tr w:rsidR="00531294" w:rsidRPr="00531294" w:rsidTr="00D67B88">
        <w:trPr>
          <w:trHeight w:val="300"/>
        </w:trPr>
        <w:tc>
          <w:tcPr>
            <w:tcW w:w="476" w:type="dxa"/>
            <w:vMerge/>
            <w:hideMark/>
          </w:tcPr>
          <w:p w:rsidR="00531294" w:rsidRPr="00531294" w:rsidRDefault="00531294" w:rsidP="00531294">
            <w:pPr>
              <w:pStyle w:val="a8"/>
              <w:ind w:firstLine="0"/>
              <w:rPr>
                <w:bCs/>
                <w:sz w:val="18"/>
                <w:szCs w:val="18"/>
              </w:rPr>
            </w:pPr>
          </w:p>
        </w:tc>
        <w:tc>
          <w:tcPr>
            <w:tcW w:w="1474" w:type="dxa"/>
            <w:vMerge/>
            <w:hideMark/>
          </w:tcPr>
          <w:p w:rsidR="00531294" w:rsidRPr="00531294" w:rsidRDefault="00531294" w:rsidP="00531294">
            <w:pPr>
              <w:pStyle w:val="a8"/>
              <w:ind w:firstLine="0"/>
              <w:rPr>
                <w:bCs/>
                <w:sz w:val="18"/>
                <w:szCs w:val="18"/>
              </w:rPr>
            </w:pPr>
          </w:p>
        </w:tc>
        <w:tc>
          <w:tcPr>
            <w:tcW w:w="2411" w:type="dxa"/>
            <w:gridSpan w:val="4"/>
            <w:vAlign w:val="center"/>
            <w:hideMark/>
          </w:tcPr>
          <w:p w:rsidR="00531294" w:rsidRPr="00531294" w:rsidRDefault="00531294" w:rsidP="00531294">
            <w:pPr>
              <w:pStyle w:val="a8"/>
              <w:ind w:firstLine="0"/>
              <w:rPr>
                <w:bCs/>
                <w:sz w:val="18"/>
                <w:szCs w:val="18"/>
              </w:rPr>
            </w:pPr>
            <w:r w:rsidRPr="00531294">
              <w:rPr>
                <w:bCs/>
                <w:sz w:val="18"/>
                <w:szCs w:val="18"/>
              </w:rPr>
              <w:t>2023 год</w:t>
            </w:r>
          </w:p>
        </w:tc>
        <w:tc>
          <w:tcPr>
            <w:tcW w:w="2551" w:type="dxa"/>
            <w:gridSpan w:val="4"/>
            <w:vAlign w:val="center"/>
            <w:hideMark/>
          </w:tcPr>
          <w:p w:rsidR="00531294" w:rsidRPr="00531294" w:rsidRDefault="00531294" w:rsidP="00531294">
            <w:pPr>
              <w:pStyle w:val="a8"/>
              <w:ind w:firstLine="0"/>
              <w:rPr>
                <w:bCs/>
                <w:sz w:val="18"/>
                <w:szCs w:val="18"/>
              </w:rPr>
            </w:pPr>
            <w:r w:rsidRPr="00531294">
              <w:rPr>
                <w:bCs/>
                <w:sz w:val="18"/>
                <w:szCs w:val="18"/>
              </w:rPr>
              <w:t>2024 год</w:t>
            </w:r>
          </w:p>
        </w:tc>
        <w:tc>
          <w:tcPr>
            <w:tcW w:w="2835" w:type="dxa"/>
            <w:gridSpan w:val="4"/>
            <w:vAlign w:val="center"/>
          </w:tcPr>
          <w:p w:rsidR="00531294" w:rsidRPr="00531294" w:rsidRDefault="00531294" w:rsidP="00531294">
            <w:pPr>
              <w:pStyle w:val="a8"/>
              <w:ind w:firstLine="0"/>
              <w:rPr>
                <w:bCs/>
                <w:sz w:val="18"/>
                <w:szCs w:val="18"/>
              </w:rPr>
            </w:pPr>
            <w:r w:rsidRPr="00531294">
              <w:rPr>
                <w:bCs/>
                <w:sz w:val="18"/>
                <w:szCs w:val="18"/>
              </w:rPr>
              <w:t>2025 год</w:t>
            </w:r>
          </w:p>
        </w:tc>
        <w:tc>
          <w:tcPr>
            <w:tcW w:w="2552" w:type="dxa"/>
            <w:gridSpan w:val="4"/>
            <w:vAlign w:val="center"/>
          </w:tcPr>
          <w:p w:rsidR="00531294" w:rsidRPr="00531294" w:rsidRDefault="00531294" w:rsidP="00531294">
            <w:pPr>
              <w:pStyle w:val="a8"/>
              <w:ind w:firstLine="0"/>
              <w:rPr>
                <w:bCs/>
                <w:sz w:val="18"/>
                <w:szCs w:val="18"/>
              </w:rPr>
            </w:pPr>
            <w:r w:rsidRPr="00531294">
              <w:rPr>
                <w:bCs/>
                <w:sz w:val="18"/>
                <w:szCs w:val="18"/>
              </w:rPr>
              <w:t>2026 год</w:t>
            </w:r>
          </w:p>
        </w:tc>
        <w:tc>
          <w:tcPr>
            <w:tcW w:w="2552" w:type="dxa"/>
            <w:gridSpan w:val="4"/>
            <w:vAlign w:val="center"/>
          </w:tcPr>
          <w:p w:rsidR="00531294" w:rsidRPr="00531294" w:rsidRDefault="00531294" w:rsidP="00531294">
            <w:pPr>
              <w:pStyle w:val="a8"/>
              <w:ind w:firstLine="0"/>
              <w:rPr>
                <w:bCs/>
                <w:sz w:val="18"/>
                <w:szCs w:val="18"/>
              </w:rPr>
            </w:pPr>
            <w:r w:rsidRPr="00531294">
              <w:rPr>
                <w:bCs/>
                <w:sz w:val="18"/>
                <w:szCs w:val="18"/>
              </w:rPr>
              <w:t>2027 год</w:t>
            </w:r>
          </w:p>
        </w:tc>
      </w:tr>
      <w:tr w:rsidR="00531294" w:rsidRPr="00531294" w:rsidTr="00D67B88">
        <w:trPr>
          <w:cantSplit/>
          <w:trHeight w:val="2332"/>
        </w:trPr>
        <w:tc>
          <w:tcPr>
            <w:tcW w:w="476" w:type="dxa"/>
            <w:vMerge/>
            <w:hideMark/>
          </w:tcPr>
          <w:p w:rsidR="00531294" w:rsidRPr="00531294" w:rsidRDefault="00531294" w:rsidP="00531294">
            <w:pPr>
              <w:pStyle w:val="a8"/>
              <w:ind w:firstLine="0"/>
              <w:rPr>
                <w:bCs/>
                <w:sz w:val="18"/>
                <w:szCs w:val="18"/>
              </w:rPr>
            </w:pPr>
          </w:p>
        </w:tc>
        <w:tc>
          <w:tcPr>
            <w:tcW w:w="1474" w:type="dxa"/>
            <w:vMerge/>
            <w:hideMark/>
          </w:tcPr>
          <w:p w:rsidR="00531294" w:rsidRPr="00531294" w:rsidRDefault="00531294" w:rsidP="00531294">
            <w:pPr>
              <w:pStyle w:val="a8"/>
              <w:ind w:firstLine="0"/>
              <w:rPr>
                <w:bCs/>
                <w:sz w:val="18"/>
                <w:szCs w:val="18"/>
              </w:rPr>
            </w:pPr>
          </w:p>
        </w:tc>
        <w:tc>
          <w:tcPr>
            <w:tcW w:w="852" w:type="dxa"/>
            <w:hideMark/>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425" w:type="dxa"/>
            <w:textDirection w:val="btLr"/>
            <w:hideMark/>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850" w:type="dxa"/>
            <w:hideMark/>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567" w:type="dxa"/>
            <w:textDirection w:val="btLr"/>
            <w:hideMark/>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1134" w:type="dxa"/>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567" w:type="dxa"/>
            <w:textDirection w:val="btLr"/>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567" w:type="dxa"/>
            <w:textDirection w:val="btLr"/>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567" w:type="dxa"/>
            <w:textDirection w:val="btLr"/>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851" w:type="dxa"/>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425" w:type="dxa"/>
            <w:textDirection w:val="btLr"/>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638" w:type="dxa"/>
            <w:textDirection w:val="btLr"/>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638" w:type="dxa"/>
            <w:textDirection w:val="btLr"/>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c>
          <w:tcPr>
            <w:tcW w:w="850" w:type="dxa"/>
          </w:tcPr>
          <w:p w:rsidR="00531294" w:rsidRPr="00531294" w:rsidRDefault="00531294" w:rsidP="00531294">
            <w:pPr>
              <w:pStyle w:val="a8"/>
              <w:ind w:firstLine="0"/>
              <w:rPr>
                <w:bCs/>
                <w:sz w:val="18"/>
                <w:szCs w:val="18"/>
              </w:rPr>
            </w:pPr>
            <w:r w:rsidRPr="00531294">
              <w:rPr>
                <w:bCs/>
                <w:sz w:val="18"/>
                <w:szCs w:val="18"/>
              </w:rPr>
              <w:t>Вид работ (необходимо обустроить элементами)</w:t>
            </w:r>
          </w:p>
        </w:tc>
        <w:tc>
          <w:tcPr>
            <w:tcW w:w="426" w:type="dxa"/>
            <w:textDirection w:val="btLr"/>
          </w:tcPr>
          <w:p w:rsidR="00531294" w:rsidRPr="00531294" w:rsidRDefault="00531294" w:rsidP="00531294">
            <w:pPr>
              <w:pStyle w:val="a8"/>
              <w:ind w:firstLine="0"/>
              <w:rPr>
                <w:bCs/>
                <w:sz w:val="18"/>
                <w:szCs w:val="18"/>
              </w:rPr>
            </w:pPr>
            <w:r w:rsidRPr="00531294">
              <w:rPr>
                <w:bCs/>
                <w:sz w:val="18"/>
                <w:szCs w:val="18"/>
              </w:rPr>
              <w:t>Стоимость, тыс. руб.</w:t>
            </w:r>
          </w:p>
        </w:tc>
        <w:tc>
          <w:tcPr>
            <w:tcW w:w="638" w:type="dxa"/>
            <w:textDirection w:val="btLr"/>
          </w:tcPr>
          <w:p w:rsidR="00531294" w:rsidRPr="00531294" w:rsidRDefault="00531294" w:rsidP="00531294">
            <w:pPr>
              <w:pStyle w:val="a8"/>
              <w:ind w:firstLine="0"/>
              <w:rPr>
                <w:bCs/>
                <w:sz w:val="18"/>
                <w:szCs w:val="18"/>
              </w:rPr>
            </w:pPr>
            <w:r w:rsidRPr="00531294">
              <w:rPr>
                <w:bCs/>
                <w:sz w:val="18"/>
                <w:szCs w:val="18"/>
              </w:rPr>
              <w:t>Предусмотрено в местном бюджете</w:t>
            </w:r>
          </w:p>
        </w:tc>
        <w:tc>
          <w:tcPr>
            <w:tcW w:w="638" w:type="dxa"/>
            <w:textDirection w:val="btLr"/>
          </w:tcPr>
          <w:p w:rsidR="00531294" w:rsidRPr="00531294" w:rsidRDefault="00531294" w:rsidP="00531294">
            <w:pPr>
              <w:pStyle w:val="a8"/>
              <w:ind w:firstLine="0"/>
              <w:rPr>
                <w:bCs/>
                <w:sz w:val="18"/>
                <w:szCs w:val="18"/>
              </w:rPr>
            </w:pPr>
            <w:r w:rsidRPr="00531294">
              <w:rPr>
                <w:bCs/>
                <w:sz w:val="18"/>
                <w:szCs w:val="18"/>
              </w:rPr>
              <w:t xml:space="preserve">Дополнительная потребность </w:t>
            </w:r>
          </w:p>
        </w:tc>
      </w:tr>
      <w:tr w:rsidR="00531294" w:rsidRPr="00531294" w:rsidTr="00D67B88">
        <w:trPr>
          <w:trHeight w:val="300"/>
        </w:trPr>
        <w:tc>
          <w:tcPr>
            <w:tcW w:w="476" w:type="dxa"/>
            <w:noWrap/>
            <w:vAlign w:val="center"/>
            <w:hideMark/>
          </w:tcPr>
          <w:p w:rsidR="00531294" w:rsidRPr="00531294" w:rsidRDefault="00531294" w:rsidP="00531294">
            <w:pPr>
              <w:pStyle w:val="a8"/>
              <w:ind w:firstLine="0"/>
              <w:rPr>
                <w:sz w:val="18"/>
                <w:szCs w:val="18"/>
              </w:rPr>
            </w:pPr>
            <w:r w:rsidRPr="00531294">
              <w:rPr>
                <w:sz w:val="18"/>
                <w:szCs w:val="18"/>
              </w:rPr>
              <w:t>1</w:t>
            </w:r>
          </w:p>
        </w:tc>
        <w:tc>
          <w:tcPr>
            <w:tcW w:w="1474" w:type="dxa"/>
            <w:noWrap/>
            <w:vAlign w:val="center"/>
            <w:hideMark/>
          </w:tcPr>
          <w:p w:rsidR="00531294" w:rsidRPr="00531294" w:rsidRDefault="00531294" w:rsidP="00531294">
            <w:pPr>
              <w:pStyle w:val="a8"/>
              <w:ind w:firstLine="0"/>
              <w:rPr>
                <w:sz w:val="18"/>
                <w:szCs w:val="18"/>
              </w:rPr>
            </w:pPr>
            <w:r w:rsidRPr="00531294">
              <w:rPr>
                <w:sz w:val="18"/>
                <w:szCs w:val="18"/>
              </w:rPr>
              <w:t>2</w:t>
            </w:r>
          </w:p>
        </w:tc>
        <w:tc>
          <w:tcPr>
            <w:tcW w:w="852" w:type="dxa"/>
            <w:noWrap/>
            <w:vAlign w:val="center"/>
            <w:hideMark/>
          </w:tcPr>
          <w:p w:rsidR="00531294" w:rsidRPr="00531294" w:rsidRDefault="00531294" w:rsidP="00531294">
            <w:pPr>
              <w:pStyle w:val="a8"/>
              <w:ind w:firstLine="0"/>
              <w:rPr>
                <w:sz w:val="18"/>
                <w:szCs w:val="18"/>
              </w:rPr>
            </w:pPr>
            <w:r w:rsidRPr="00531294">
              <w:rPr>
                <w:sz w:val="18"/>
                <w:szCs w:val="18"/>
              </w:rPr>
              <w:t>3</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4</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5</w:t>
            </w:r>
          </w:p>
        </w:tc>
        <w:tc>
          <w:tcPr>
            <w:tcW w:w="425" w:type="dxa"/>
            <w:noWrap/>
            <w:vAlign w:val="center"/>
            <w:hideMark/>
          </w:tcPr>
          <w:p w:rsidR="00531294" w:rsidRPr="00531294" w:rsidRDefault="00531294" w:rsidP="00531294">
            <w:pPr>
              <w:pStyle w:val="a8"/>
              <w:ind w:firstLine="0"/>
              <w:rPr>
                <w:sz w:val="18"/>
                <w:szCs w:val="18"/>
              </w:rPr>
            </w:pPr>
            <w:r w:rsidRPr="00531294">
              <w:rPr>
                <w:sz w:val="18"/>
                <w:szCs w:val="18"/>
              </w:rPr>
              <w:t>6</w:t>
            </w:r>
          </w:p>
        </w:tc>
        <w:tc>
          <w:tcPr>
            <w:tcW w:w="850" w:type="dxa"/>
            <w:noWrap/>
            <w:vAlign w:val="center"/>
            <w:hideMark/>
          </w:tcPr>
          <w:p w:rsidR="00531294" w:rsidRPr="00531294" w:rsidRDefault="00531294" w:rsidP="00531294">
            <w:pPr>
              <w:pStyle w:val="a8"/>
              <w:ind w:firstLine="0"/>
              <w:rPr>
                <w:sz w:val="18"/>
                <w:szCs w:val="18"/>
              </w:rPr>
            </w:pPr>
            <w:r w:rsidRPr="00531294">
              <w:rPr>
                <w:sz w:val="18"/>
                <w:szCs w:val="18"/>
              </w:rPr>
              <w:t>7</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8</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9</w:t>
            </w:r>
          </w:p>
        </w:tc>
        <w:tc>
          <w:tcPr>
            <w:tcW w:w="567" w:type="dxa"/>
            <w:noWrap/>
            <w:vAlign w:val="center"/>
            <w:hideMark/>
          </w:tcPr>
          <w:p w:rsidR="00531294" w:rsidRPr="00531294" w:rsidRDefault="00531294" w:rsidP="00531294">
            <w:pPr>
              <w:pStyle w:val="a8"/>
              <w:ind w:firstLine="0"/>
              <w:rPr>
                <w:sz w:val="18"/>
                <w:szCs w:val="18"/>
              </w:rPr>
            </w:pPr>
            <w:r w:rsidRPr="00531294">
              <w:rPr>
                <w:sz w:val="18"/>
                <w:szCs w:val="18"/>
              </w:rPr>
              <w:t>10</w:t>
            </w:r>
          </w:p>
        </w:tc>
        <w:tc>
          <w:tcPr>
            <w:tcW w:w="1134" w:type="dxa"/>
            <w:vAlign w:val="center"/>
          </w:tcPr>
          <w:p w:rsidR="00531294" w:rsidRPr="00531294" w:rsidRDefault="00531294" w:rsidP="00531294">
            <w:pPr>
              <w:pStyle w:val="a8"/>
              <w:ind w:firstLine="0"/>
              <w:rPr>
                <w:sz w:val="18"/>
                <w:szCs w:val="18"/>
              </w:rPr>
            </w:pPr>
            <w:r w:rsidRPr="00531294">
              <w:rPr>
                <w:sz w:val="18"/>
                <w:szCs w:val="18"/>
              </w:rPr>
              <w:t>11</w:t>
            </w:r>
          </w:p>
        </w:tc>
        <w:tc>
          <w:tcPr>
            <w:tcW w:w="567" w:type="dxa"/>
            <w:vAlign w:val="center"/>
          </w:tcPr>
          <w:p w:rsidR="00531294" w:rsidRPr="00531294" w:rsidRDefault="00531294" w:rsidP="00531294">
            <w:pPr>
              <w:pStyle w:val="a8"/>
              <w:ind w:firstLine="0"/>
              <w:rPr>
                <w:sz w:val="18"/>
                <w:szCs w:val="18"/>
              </w:rPr>
            </w:pPr>
            <w:r w:rsidRPr="00531294">
              <w:rPr>
                <w:sz w:val="18"/>
                <w:szCs w:val="18"/>
              </w:rPr>
              <w:t>12</w:t>
            </w:r>
          </w:p>
        </w:tc>
        <w:tc>
          <w:tcPr>
            <w:tcW w:w="567" w:type="dxa"/>
            <w:vAlign w:val="center"/>
          </w:tcPr>
          <w:p w:rsidR="00531294" w:rsidRPr="00531294" w:rsidRDefault="00531294" w:rsidP="00531294">
            <w:pPr>
              <w:pStyle w:val="a8"/>
              <w:ind w:firstLine="0"/>
              <w:rPr>
                <w:sz w:val="18"/>
                <w:szCs w:val="18"/>
              </w:rPr>
            </w:pPr>
            <w:r w:rsidRPr="00531294">
              <w:rPr>
                <w:sz w:val="18"/>
                <w:szCs w:val="18"/>
              </w:rPr>
              <w:t>13</w:t>
            </w:r>
          </w:p>
        </w:tc>
        <w:tc>
          <w:tcPr>
            <w:tcW w:w="567" w:type="dxa"/>
            <w:vAlign w:val="center"/>
          </w:tcPr>
          <w:p w:rsidR="00531294" w:rsidRPr="00531294" w:rsidRDefault="00531294" w:rsidP="00531294">
            <w:pPr>
              <w:pStyle w:val="a8"/>
              <w:ind w:firstLine="0"/>
              <w:rPr>
                <w:sz w:val="18"/>
                <w:szCs w:val="18"/>
              </w:rPr>
            </w:pPr>
            <w:r w:rsidRPr="00531294">
              <w:rPr>
                <w:sz w:val="18"/>
                <w:szCs w:val="18"/>
              </w:rPr>
              <w:t>14</w:t>
            </w:r>
          </w:p>
        </w:tc>
        <w:tc>
          <w:tcPr>
            <w:tcW w:w="851" w:type="dxa"/>
            <w:vAlign w:val="center"/>
          </w:tcPr>
          <w:p w:rsidR="00531294" w:rsidRPr="00531294" w:rsidRDefault="00531294" w:rsidP="00531294">
            <w:pPr>
              <w:pStyle w:val="a8"/>
              <w:ind w:firstLine="0"/>
              <w:rPr>
                <w:sz w:val="18"/>
                <w:szCs w:val="18"/>
              </w:rPr>
            </w:pPr>
            <w:r w:rsidRPr="00531294">
              <w:rPr>
                <w:sz w:val="18"/>
                <w:szCs w:val="18"/>
              </w:rPr>
              <w:t>15</w:t>
            </w:r>
          </w:p>
        </w:tc>
        <w:tc>
          <w:tcPr>
            <w:tcW w:w="425" w:type="dxa"/>
            <w:vAlign w:val="center"/>
          </w:tcPr>
          <w:p w:rsidR="00531294" w:rsidRPr="00531294" w:rsidRDefault="00531294" w:rsidP="00531294">
            <w:pPr>
              <w:pStyle w:val="a8"/>
              <w:ind w:firstLine="0"/>
              <w:rPr>
                <w:sz w:val="18"/>
                <w:szCs w:val="18"/>
              </w:rPr>
            </w:pPr>
            <w:r w:rsidRPr="00531294">
              <w:rPr>
                <w:sz w:val="18"/>
                <w:szCs w:val="18"/>
              </w:rPr>
              <w:t>16</w:t>
            </w:r>
          </w:p>
        </w:tc>
        <w:tc>
          <w:tcPr>
            <w:tcW w:w="638" w:type="dxa"/>
            <w:vAlign w:val="center"/>
          </w:tcPr>
          <w:p w:rsidR="00531294" w:rsidRPr="00531294" w:rsidRDefault="00531294" w:rsidP="00531294">
            <w:pPr>
              <w:pStyle w:val="a8"/>
              <w:ind w:firstLine="0"/>
              <w:rPr>
                <w:sz w:val="18"/>
                <w:szCs w:val="18"/>
              </w:rPr>
            </w:pPr>
            <w:r w:rsidRPr="00531294">
              <w:rPr>
                <w:sz w:val="18"/>
                <w:szCs w:val="18"/>
              </w:rPr>
              <w:t>17</w:t>
            </w:r>
          </w:p>
        </w:tc>
        <w:tc>
          <w:tcPr>
            <w:tcW w:w="638" w:type="dxa"/>
            <w:vAlign w:val="center"/>
          </w:tcPr>
          <w:p w:rsidR="00531294" w:rsidRPr="00531294" w:rsidRDefault="00531294" w:rsidP="00531294">
            <w:pPr>
              <w:pStyle w:val="a8"/>
              <w:ind w:firstLine="0"/>
              <w:rPr>
                <w:sz w:val="18"/>
                <w:szCs w:val="18"/>
              </w:rPr>
            </w:pPr>
            <w:r w:rsidRPr="00531294">
              <w:rPr>
                <w:sz w:val="18"/>
                <w:szCs w:val="18"/>
              </w:rPr>
              <w:t>18</w:t>
            </w:r>
          </w:p>
        </w:tc>
        <w:tc>
          <w:tcPr>
            <w:tcW w:w="850" w:type="dxa"/>
            <w:vAlign w:val="center"/>
          </w:tcPr>
          <w:p w:rsidR="00531294" w:rsidRPr="00531294" w:rsidRDefault="00531294" w:rsidP="00531294">
            <w:pPr>
              <w:pStyle w:val="a8"/>
              <w:ind w:firstLine="0"/>
              <w:rPr>
                <w:sz w:val="18"/>
                <w:szCs w:val="18"/>
              </w:rPr>
            </w:pPr>
            <w:r w:rsidRPr="00531294">
              <w:rPr>
                <w:sz w:val="18"/>
                <w:szCs w:val="18"/>
              </w:rPr>
              <w:t>19</w:t>
            </w:r>
          </w:p>
        </w:tc>
        <w:tc>
          <w:tcPr>
            <w:tcW w:w="426" w:type="dxa"/>
            <w:vAlign w:val="center"/>
          </w:tcPr>
          <w:p w:rsidR="00531294" w:rsidRPr="00531294" w:rsidRDefault="00531294" w:rsidP="00531294">
            <w:pPr>
              <w:pStyle w:val="a8"/>
              <w:ind w:firstLine="0"/>
              <w:rPr>
                <w:sz w:val="18"/>
                <w:szCs w:val="18"/>
              </w:rPr>
            </w:pPr>
            <w:r w:rsidRPr="00531294">
              <w:rPr>
                <w:sz w:val="18"/>
                <w:szCs w:val="18"/>
              </w:rPr>
              <w:t>20</w:t>
            </w:r>
          </w:p>
        </w:tc>
        <w:tc>
          <w:tcPr>
            <w:tcW w:w="638" w:type="dxa"/>
            <w:vAlign w:val="center"/>
          </w:tcPr>
          <w:p w:rsidR="00531294" w:rsidRPr="00531294" w:rsidRDefault="00531294" w:rsidP="00531294">
            <w:pPr>
              <w:pStyle w:val="a8"/>
              <w:ind w:firstLine="0"/>
              <w:rPr>
                <w:sz w:val="18"/>
                <w:szCs w:val="18"/>
              </w:rPr>
            </w:pPr>
            <w:r w:rsidRPr="00531294">
              <w:rPr>
                <w:sz w:val="18"/>
                <w:szCs w:val="18"/>
              </w:rPr>
              <w:t>21</w:t>
            </w:r>
          </w:p>
        </w:tc>
        <w:tc>
          <w:tcPr>
            <w:tcW w:w="638" w:type="dxa"/>
            <w:vAlign w:val="center"/>
          </w:tcPr>
          <w:p w:rsidR="00531294" w:rsidRPr="00531294" w:rsidRDefault="00531294" w:rsidP="00531294">
            <w:pPr>
              <w:pStyle w:val="a8"/>
              <w:ind w:firstLine="0"/>
              <w:rPr>
                <w:sz w:val="18"/>
                <w:szCs w:val="18"/>
              </w:rPr>
            </w:pPr>
            <w:r w:rsidRPr="00531294">
              <w:rPr>
                <w:sz w:val="18"/>
                <w:szCs w:val="18"/>
              </w:rPr>
              <w:t>22</w:t>
            </w:r>
          </w:p>
        </w:tc>
      </w:tr>
      <w:tr w:rsidR="00531294" w:rsidRPr="00531294" w:rsidTr="00D67B88">
        <w:trPr>
          <w:trHeight w:val="930"/>
        </w:trPr>
        <w:tc>
          <w:tcPr>
            <w:tcW w:w="476" w:type="dxa"/>
            <w:noWrap/>
            <w:hideMark/>
          </w:tcPr>
          <w:p w:rsidR="00531294" w:rsidRPr="00531294" w:rsidRDefault="00531294" w:rsidP="00531294">
            <w:pPr>
              <w:pStyle w:val="a8"/>
              <w:ind w:firstLine="0"/>
              <w:rPr>
                <w:sz w:val="18"/>
                <w:szCs w:val="18"/>
              </w:rPr>
            </w:pPr>
            <w:r w:rsidRPr="00531294">
              <w:rPr>
                <w:sz w:val="18"/>
                <w:szCs w:val="18"/>
              </w:rPr>
              <w:t>1</w:t>
            </w:r>
          </w:p>
        </w:tc>
        <w:tc>
          <w:tcPr>
            <w:tcW w:w="1474" w:type="dxa"/>
            <w:hideMark/>
          </w:tcPr>
          <w:p w:rsidR="00531294" w:rsidRPr="00531294" w:rsidRDefault="00531294" w:rsidP="00531294">
            <w:pPr>
              <w:pStyle w:val="a8"/>
              <w:ind w:firstLine="0"/>
              <w:rPr>
                <w:color w:val="000000"/>
                <w:sz w:val="18"/>
                <w:szCs w:val="18"/>
              </w:rPr>
            </w:pPr>
            <w:r w:rsidRPr="00531294">
              <w:rPr>
                <w:color w:val="000000"/>
                <w:sz w:val="18"/>
                <w:szCs w:val="18"/>
              </w:rPr>
              <w:t>РП.Кропоткин ул.Заречная 9</w:t>
            </w:r>
          </w:p>
          <w:p w:rsidR="00531294" w:rsidRPr="00531294" w:rsidRDefault="00531294" w:rsidP="00531294">
            <w:pPr>
              <w:pStyle w:val="a8"/>
              <w:ind w:firstLine="0"/>
              <w:rPr>
                <w:color w:val="000000"/>
                <w:sz w:val="18"/>
                <w:szCs w:val="18"/>
              </w:rPr>
            </w:pPr>
          </w:p>
          <w:p w:rsidR="00531294" w:rsidRPr="00531294" w:rsidRDefault="00531294" w:rsidP="00531294">
            <w:pPr>
              <w:pStyle w:val="a8"/>
              <w:ind w:firstLine="0"/>
              <w:rPr>
                <w:color w:val="000000"/>
                <w:sz w:val="18"/>
                <w:szCs w:val="18"/>
              </w:rPr>
            </w:pPr>
            <w:r w:rsidRPr="00531294">
              <w:rPr>
                <w:sz w:val="18"/>
                <w:szCs w:val="18"/>
              </w:rPr>
              <w:t>нерегулируемый</w:t>
            </w:r>
          </w:p>
          <w:p w:rsidR="00531294" w:rsidRPr="00531294" w:rsidRDefault="00531294" w:rsidP="00531294">
            <w:pPr>
              <w:pStyle w:val="a8"/>
              <w:ind w:firstLine="0"/>
              <w:rPr>
                <w:color w:val="000000"/>
                <w:sz w:val="18"/>
                <w:szCs w:val="18"/>
              </w:rPr>
            </w:pPr>
          </w:p>
          <w:p w:rsidR="00531294" w:rsidRPr="00531294" w:rsidRDefault="00531294" w:rsidP="00531294">
            <w:pPr>
              <w:pStyle w:val="a8"/>
              <w:ind w:firstLine="0"/>
              <w:rPr>
                <w:sz w:val="18"/>
                <w:szCs w:val="18"/>
              </w:rPr>
            </w:pPr>
          </w:p>
        </w:tc>
        <w:tc>
          <w:tcPr>
            <w:tcW w:w="852" w:type="dxa"/>
            <w:hideMark/>
          </w:tcPr>
          <w:p w:rsidR="00531294" w:rsidRPr="00531294" w:rsidRDefault="00531294" w:rsidP="00531294">
            <w:pPr>
              <w:pStyle w:val="a8"/>
              <w:ind w:firstLine="0"/>
              <w:rPr>
                <w:sz w:val="18"/>
                <w:szCs w:val="18"/>
              </w:rPr>
            </w:pPr>
            <w:r w:rsidRPr="00531294">
              <w:rPr>
                <w:sz w:val="18"/>
                <w:szCs w:val="18"/>
              </w:rPr>
              <w:t>-</w:t>
            </w:r>
          </w:p>
        </w:tc>
        <w:tc>
          <w:tcPr>
            <w:tcW w:w="567" w:type="dxa"/>
            <w:hideMark/>
          </w:tcPr>
          <w:p w:rsidR="00531294" w:rsidRPr="00531294" w:rsidRDefault="00531294" w:rsidP="00531294">
            <w:pPr>
              <w:pStyle w:val="a8"/>
              <w:ind w:firstLine="0"/>
              <w:rPr>
                <w:sz w:val="18"/>
                <w:szCs w:val="18"/>
              </w:rPr>
            </w:pPr>
            <w:r w:rsidRPr="00531294">
              <w:rPr>
                <w:sz w:val="18"/>
                <w:szCs w:val="18"/>
              </w:rPr>
              <w:t>-</w:t>
            </w:r>
          </w:p>
        </w:tc>
        <w:tc>
          <w:tcPr>
            <w:tcW w:w="567" w:type="dxa"/>
            <w:hideMark/>
          </w:tcPr>
          <w:p w:rsidR="00531294" w:rsidRPr="00531294" w:rsidRDefault="00531294" w:rsidP="00531294">
            <w:pPr>
              <w:pStyle w:val="a8"/>
              <w:ind w:firstLine="0"/>
              <w:rPr>
                <w:sz w:val="18"/>
                <w:szCs w:val="18"/>
              </w:rPr>
            </w:pPr>
            <w:r w:rsidRPr="00531294">
              <w:rPr>
                <w:sz w:val="18"/>
                <w:szCs w:val="18"/>
              </w:rPr>
              <w:t>-</w:t>
            </w:r>
          </w:p>
        </w:tc>
        <w:tc>
          <w:tcPr>
            <w:tcW w:w="425" w:type="dxa"/>
            <w:hideMark/>
          </w:tcPr>
          <w:p w:rsidR="00531294" w:rsidRPr="00531294" w:rsidRDefault="00531294" w:rsidP="00531294">
            <w:pPr>
              <w:pStyle w:val="a8"/>
              <w:ind w:firstLine="0"/>
              <w:rPr>
                <w:sz w:val="18"/>
                <w:szCs w:val="18"/>
              </w:rPr>
            </w:pPr>
            <w:r w:rsidRPr="00531294">
              <w:rPr>
                <w:sz w:val="18"/>
                <w:szCs w:val="18"/>
              </w:rPr>
              <w:t>-</w:t>
            </w:r>
          </w:p>
        </w:tc>
        <w:tc>
          <w:tcPr>
            <w:tcW w:w="850" w:type="dxa"/>
            <w:hideMark/>
          </w:tcPr>
          <w:p w:rsidR="00531294" w:rsidRPr="00531294" w:rsidRDefault="00531294" w:rsidP="00531294">
            <w:pPr>
              <w:pStyle w:val="a8"/>
              <w:ind w:firstLine="0"/>
              <w:rPr>
                <w:sz w:val="18"/>
                <w:szCs w:val="18"/>
              </w:rPr>
            </w:pPr>
            <w:r w:rsidRPr="00531294">
              <w:rPr>
                <w:sz w:val="18"/>
                <w:szCs w:val="18"/>
              </w:rPr>
              <w:t>-</w:t>
            </w:r>
          </w:p>
        </w:tc>
        <w:tc>
          <w:tcPr>
            <w:tcW w:w="567" w:type="dxa"/>
            <w:hideMark/>
          </w:tcPr>
          <w:p w:rsidR="00531294" w:rsidRPr="00531294" w:rsidRDefault="00531294" w:rsidP="00531294">
            <w:pPr>
              <w:pStyle w:val="a8"/>
              <w:ind w:firstLine="0"/>
              <w:rPr>
                <w:sz w:val="18"/>
                <w:szCs w:val="18"/>
              </w:rPr>
            </w:pPr>
            <w:r w:rsidRPr="00531294">
              <w:rPr>
                <w:sz w:val="18"/>
                <w:szCs w:val="18"/>
              </w:rPr>
              <w:t>-</w:t>
            </w:r>
          </w:p>
        </w:tc>
        <w:tc>
          <w:tcPr>
            <w:tcW w:w="567" w:type="dxa"/>
            <w:hideMark/>
          </w:tcPr>
          <w:p w:rsidR="00531294" w:rsidRPr="00531294" w:rsidRDefault="00531294" w:rsidP="00531294">
            <w:pPr>
              <w:pStyle w:val="a8"/>
              <w:ind w:firstLine="0"/>
              <w:rPr>
                <w:sz w:val="18"/>
                <w:szCs w:val="18"/>
              </w:rPr>
            </w:pPr>
            <w:r w:rsidRPr="00531294">
              <w:rPr>
                <w:sz w:val="18"/>
                <w:szCs w:val="18"/>
              </w:rPr>
              <w:t>-</w:t>
            </w:r>
          </w:p>
        </w:tc>
        <w:tc>
          <w:tcPr>
            <w:tcW w:w="567" w:type="dxa"/>
            <w:hideMark/>
          </w:tcPr>
          <w:p w:rsidR="00531294" w:rsidRPr="00531294" w:rsidRDefault="00531294" w:rsidP="00531294">
            <w:pPr>
              <w:pStyle w:val="a8"/>
              <w:ind w:firstLine="0"/>
              <w:rPr>
                <w:sz w:val="18"/>
                <w:szCs w:val="18"/>
              </w:rPr>
            </w:pPr>
            <w:r w:rsidRPr="00531294">
              <w:rPr>
                <w:sz w:val="18"/>
                <w:szCs w:val="18"/>
              </w:rPr>
              <w:t>-</w:t>
            </w:r>
          </w:p>
        </w:tc>
        <w:tc>
          <w:tcPr>
            <w:tcW w:w="1134" w:type="dxa"/>
          </w:tcPr>
          <w:p w:rsidR="00531294" w:rsidRPr="00531294" w:rsidRDefault="00531294" w:rsidP="00531294">
            <w:pPr>
              <w:pStyle w:val="a8"/>
              <w:ind w:firstLine="0"/>
              <w:rPr>
                <w:color w:val="000000"/>
                <w:sz w:val="18"/>
                <w:szCs w:val="18"/>
              </w:rPr>
            </w:pPr>
            <w:r w:rsidRPr="00531294">
              <w:rPr>
                <w:color w:val="000000"/>
                <w:sz w:val="18"/>
                <w:szCs w:val="18"/>
              </w:rPr>
              <w:t xml:space="preserve">Установка ограничивающего пешеходного ограждения, искусственной неровности; установка знаков </w:t>
            </w:r>
          </w:p>
          <w:p w:rsidR="00531294" w:rsidRPr="00531294" w:rsidRDefault="00531294" w:rsidP="00531294">
            <w:pPr>
              <w:pStyle w:val="a8"/>
              <w:ind w:firstLine="0"/>
              <w:rPr>
                <w:sz w:val="18"/>
                <w:szCs w:val="18"/>
              </w:rPr>
            </w:pPr>
          </w:p>
        </w:tc>
        <w:tc>
          <w:tcPr>
            <w:tcW w:w="567" w:type="dxa"/>
          </w:tcPr>
          <w:p w:rsidR="00531294" w:rsidRPr="00531294" w:rsidRDefault="00531294" w:rsidP="00531294">
            <w:pPr>
              <w:pStyle w:val="a8"/>
              <w:ind w:firstLine="0"/>
              <w:rPr>
                <w:sz w:val="18"/>
                <w:szCs w:val="18"/>
              </w:rPr>
            </w:pPr>
            <w:r w:rsidRPr="00531294">
              <w:rPr>
                <w:sz w:val="18"/>
                <w:szCs w:val="18"/>
              </w:rPr>
              <w:t>500</w:t>
            </w:r>
          </w:p>
        </w:tc>
        <w:tc>
          <w:tcPr>
            <w:tcW w:w="567" w:type="dxa"/>
          </w:tcPr>
          <w:p w:rsidR="00531294" w:rsidRPr="00531294" w:rsidRDefault="00531294" w:rsidP="00531294">
            <w:pPr>
              <w:pStyle w:val="a8"/>
              <w:ind w:firstLine="0"/>
              <w:rPr>
                <w:sz w:val="18"/>
                <w:szCs w:val="18"/>
              </w:rPr>
            </w:pPr>
            <w:r w:rsidRPr="00531294">
              <w:rPr>
                <w:sz w:val="18"/>
                <w:szCs w:val="18"/>
              </w:rPr>
              <w:t>0</w:t>
            </w:r>
          </w:p>
        </w:tc>
        <w:tc>
          <w:tcPr>
            <w:tcW w:w="567" w:type="dxa"/>
          </w:tcPr>
          <w:p w:rsidR="00531294" w:rsidRPr="00531294" w:rsidRDefault="00531294" w:rsidP="00531294">
            <w:pPr>
              <w:pStyle w:val="a8"/>
              <w:ind w:firstLine="0"/>
              <w:rPr>
                <w:sz w:val="18"/>
                <w:szCs w:val="18"/>
              </w:rPr>
            </w:pPr>
            <w:r w:rsidRPr="00531294">
              <w:rPr>
                <w:sz w:val="18"/>
                <w:szCs w:val="18"/>
              </w:rPr>
              <w:t>500</w:t>
            </w:r>
          </w:p>
        </w:tc>
        <w:tc>
          <w:tcPr>
            <w:tcW w:w="851" w:type="dxa"/>
          </w:tcPr>
          <w:p w:rsidR="00531294" w:rsidRPr="00531294" w:rsidRDefault="00531294" w:rsidP="00531294">
            <w:pPr>
              <w:pStyle w:val="a8"/>
              <w:ind w:firstLine="0"/>
              <w:rPr>
                <w:sz w:val="18"/>
                <w:szCs w:val="18"/>
              </w:rPr>
            </w:pPr>
            <w:r w:rsidRPr="00531294">
              <w:rPr>
                <w:sz w:val="18"/>
                <w:szCs w:val="18"/>
              </w:rPr>
              <w:t>-</w:t>
            </w:r>
          </w:p>
        </w:tc>
        <w:tc>
          <w:tcPr>
            <w:tcW w:w="425"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850" w:type="dxa"/>
          </w:tcPr>
          <w:p w:rsidR="00531294" w:rsidRPr="00531294" w:rsidRDefault="00531294" w:rsidP="00531294">
            <w:pPr>
              <w:pStyle w:val="a8"/>
              <w:ind w:firstLine="0"/>
              <w:rPr>
                <w:sz w:val="18"/>
                <w:szCs w:val="18"/>
              </w:rPr>
            </w:pPr>
            <w:r w:rsidRPr="00531294">
              <w:rPr>
                <w:sz w:val="18"/>
                <w:szCs w:val="18"/>
              </w:rPr>
              <w:t>-</w:t>
            </w:r>
          </w:p>
        </w:tc>
        <w:tc>
          <w:tcPr>
            <w:tcW w:w="426"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r>
      <w:tr w:rsidR="00531294" w:rsidRPr="00531294" w:rsidTr="00D67B88">
        <w:trPr>
          <w:trHeight w:val="555"/>
        </w:trPr>
        <w:tc>
          <w:tcPr>
            <w:tcW w:w="476" w:type="dxa"/>
            <w:noWrap/>
            <w:hideMark/>
          </w:tcPr>
          <w:p w:rsidR="00531294" w:rsidRPr="00531294" w:rsidRDefault="00531294" w:rsidP="00531294">
            <w:pPr>
              <w:pStyle w:val="a8"/>
              <w:ind w:firstLine="0"/>
              <w:rPr>
                <w:sz w:val="18"/>
                <w:szCs w:val="18"/>
              </w:rPr>
            </w:pPr>
            <w:r w:rsidRPr="00531294">
              <w:rPr>
                <w:sz w:val="18"/>
                <w:szCs w:val="18"/>
              </w:rPr>
              <w:t>2</w:t>
            </w:r>
          </w:p>
        </w:tc>
        <w:tc>
          <w:tcPr>
            <w:tcW w:w="1474" w:type="dxa"/>
            <w:hideMark/>
          </w:tcPr>
          <w:p w:rsidR="00531294" w:rsidRPr="00531294" w:rsidRDefault="00531294" w:rsidP="00531294">
            <w:pPr>
              <w:pStyle w:val="a8"/>
              <w:ind w:firstLine="0"/>
              <w:rPr>
                <w:color w:val="000000"/>
                <w:sz w:val="18"/>
                <w:szCs w:val="18"/>
              </w:rPr>
            </w:pPr>
            <w:r w:rsidRPr="00531294">
              <w:rPr>
                <w:color w:val="000000"/>
                <w:sz w:val="18"/>
                <w:szCs w:val="18"/>
              </w:rPr>
              <w:t>РП.Кропоткин ул.Ленина 8а</w:t>
            </w:r>
          </w:p>
          <w:p w:rsidR="00531294" w:rsidRPr="00531294" w:rsidRDefault="00531294" w:rsidP="00531294">
            <w:pPr>
              <w:pStyle w:val="a8"/>
              <w:ind w:firstLine="0"/>
              <w:rPr>
                <w:color w:val="000000"/>
                <w:sz w:val="18"/>
                <w:szCs w:val="18"/>
              </w:rPr>
            </w:pPr>
          </w:p>
          <w:p w:rsidR="00531294" w:rsidRPr="00531294" w:rsidRDefault="00531294" w:rsidP="00531294">
            <w:pPr>
              <w:pStyle w:val="a8"/>
              <w:ind w:firstLine="0"/>
              <w:rPr>
                <w:color w:val="000000"/>
                <w:sz w:val="18"/>
                <w:szCs w:val="18"/>
              </w:rPr>
            </w:pPr>
            <w:r w:rsidRPr="00531294">
              <w:rPr>
                <w:sz w:val="18"/>
                <w:szCs w:val="18"/>
              </w:rPr>
              <w:t>нерегулируемый</w:t>
            </w:r>
          </w:p>
          <w:p w:rsidR="00531294" w:rsidRPr="00531294" w:rsidRDefault="00531294" w:rsidP="00531294">
            <w:pPr>
              <w:pStyle w:val="a8"/>
              <w:ind w:firstLine="0"/>
              <w:rPr>
                <w:color w:val="000000"/>
                <w:sz w:val="18"/>
                <w:szCs w:val="18"/>
              </w:rPr>
            </w:pPr>
          </w:p>
          <w:p w:rsidR="00531294" w:rsidRPr="00531294" w:rsidRDefault="00531294" w:rsidP="00531294">
            <w:pPr>
              <w:pStyle w:val="a8"/>
              <w:ind w:firstLine="0"/>
              <w:rPr>
                <w:sz w:val="18"/>
                <w:szCs w:val="18"/>
              </w:rPr>
            </w:pPr>
          </w:p>
        </w:tc>
        <w:tc>
          <w:tcPr>
            <w:tcW w:w="852"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425" w:type="dxa"/>
            <w:noWrap/>
            <w:hideMark/>
          </w:tcPr>
          <w:p w:rsidR="00531294" w:rsidRPr="00531294" w:rsidRDefault="00531294" w:rsidP="00531294">
            <w:pPr>
              <w:pStyle w:val="a8"/>
              <w:ind w:firstLine="0"/>
              <w:rPr>
                <w:sz w:val="18"/>
                <w:szCs w:val="18"/>
              </w:rPr>
            </w:pPr>
            <w:r w:rsidRPr="00531294">
              <w:rPr>
                <w:sz w:val="18"/>
                <w:szCs w:val="18"/>
              </w:rPr>
              <w:t>-</w:t>
            </w:r>
          </w:p>
        </w:tc>
        <w:tc>
          <w:tcPr>
            <w:tcW w:w="850"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567" w:type="dxa"/>
            <w:noWrap/>
            <w:hideMark/>
          </w:tcPr>
          <w:p w:rsidR="00531294" w:rsidRPr="00531294" w:rsidRDefault="00531294" w:rsidP="00531294">
            <w:pPr>
              <w:pStyle w:val="a8"/>
              <w:ind w:firstLine="0"/>
              <w:rPr>
                <w:sz w:val="18"/>
                <w:szCs w:val="18"/>
              </w:rPr>
            </w:pPr>
            <w:r w:rsidRPr="00531294">
              <w:rPr>
                <w:sz w:val="18"/>
                <w:szCs w:val="18"/>
              </w:rPr>
              <w:t>-</w:t>
            </w:r>
          </w:p>
        </w:tc>
        <w:tc>
          <w:tcPr>
            <w:tcW w:w="1134" w:type="dxa"/>
          </w:tcPr>
          <w:p w:rsidR="00531294" w:rsidRPr="00531294" w:rsidRDefault="00531294" w:rsidP="00531294">
            <w:pPr>
              <w:pStyle w:val="a8"/>
              <w:ind w:firstLine="0"/>
              <w:rPr>
                <w:sz w:val="18"/>
                <w:szCs w:val="18"/>
              </w:rPr>
            </w:pPr>
            <w:r w:rsidRPr="00531294">
              <w:rPr>
                <w:sz w:val="18"/>
                <w:szCs w:val="18"/>
              </w:rPr>
              <w:t>-</w:t>
            </w:r>
          </w:p>
        </w:tc>
        <w:tc>
          <w:tcPr>
            <w:tcW w:w="567" w:type="dxa"/>
          </w:tcPr>
          <w:p w:rsidR="00531294" w:rsidRPr="00531294" w:rsidRDefault="00531294" w:rsidP="00531294">
            <w:pPr>
              <w:pStyle w:val="a8"/>
              <w:ind w:firstLine="0"/>
              <w:rPr>
                <w:sz w:val="18"/>
                <w:szCs w:val="18"/>
              </w:rPr>
            </w:pPr>
            <w:r w:rsidRPr="00531294">
              <w:rPr>
                <w:sz w:val="18"/>
                <w:szCs w:val="18"/>
              </w:rPr>
              <w:t>-</w:t>
            </w:r>
          </w:p>
        </w:tc>
        <w:tc>
          <w:tcPr>
            <w:tcW w:w="567" w:type="dxa"/>
          </w:tcPr>
          <w:p w:rsidR="00531294" w:rsidRPr="00531294" w:rsidRDefault="00531294" w:rsidP="00531294">
            <w:pPr>
              <w:pStyle w:val="a8"/>
              <w:ind w:firstLine="0"/>
              <w:rPr>
                <w:sz w:val="18"/>
                <w:szCs w:val="18"/>
              </w:rPr>
            </w:pPr>
            <w:r w:rsidRPr="00531294">
              <w:rPr>
                <w:sz w:val="18"/>
                <w:szCs w:val="18"/>
              </w:rPr>
              <w:t>-</w:t>
            </w:r>
          </w:p>
        </w:tc>
        <w:tc>
          <w:tcPr>
            <w:tcW w:w="567" w:type="dxa"/>
          </w:tcPr>
          <w:p w:rsidR="00531294" w:rsidRPr="00531294" w:rsidRDefault="00531294" w:rsidP="00531294">
            <w:pPr>
              <w:pStyle w:val="a8"/>
              <w:ind w:firstLine="0"/>
              <w:rPr>
                <w:sz w:val="18"/>
                <w:szCs w:val="18"/>
              </w:rPr>
            </w:pPr>
            <w:r w:rsidRPr="00531294">
              <w:rPr>
                <w:sz w:val="18"/>
                <w:szCs w:val="18"/>
              </w:rPr>
              <w:t>-</w:t>
            </w:r>
          </w:p>
        </w:tc>
        <w:tc>
          <w:tcPr>
            <w:tcW w:w="851" w:type="dxa"/>
          </w:tcPr>
          <w:p w:rsidR="00531294" w:rsidRPr="00531294" w:rsidRDefault="00531294" w:rsidP="00531294">
            <w:pPr>
              <w:pStyle w:val="a8"/>
              <w:ind w:firstLine="0"/>
              <w:rPr>
                <w:sz w:val="18"/>
                <w:szCs w:val="18"/>
              </w:rPr>
            </w:pPr>
            <w:r w:rsidRPr="00531294">
              <w:rPr>
                <w:sz w:val="18"/>
                <w:szCs w:val="18"/>
              </w:rPr>
              <w:t>-</w:t>
            </w:r>
          </w:p>
        </w:tc>
        <w:tc>
          <w:tcPr>
            <w:tcW w:w="425"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850" w:type="dxa"/>
          </w:tcPr>
          <w:p w:rsidR="00531294" w:rsidRPr="00531294" w:rsidRDefault="00531294" w:rsidP="00531294">
            <w:pPr>
              <w:pStyle w:val="a8"/>
              <w:ind w:firstLine="0"/>
              <w:rPr>
                <w:sz w:val="18"/>
                <w:szCs w:val="18"/>
              </w:rPr>
            </w:pPr>
            <w:r w:rsidRPr="00531294">
              <w:rPr>
                <w:sz w:val="18"/>
                <w:szCs w:val="18"/>
              </w:rPr>
              <w:t>-</w:t>
            </w:r>
          </w:p>
        </w:tc>
        <w:tc>
          <w:tcPr>
            <w:tcW w:w="426"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c>
          <w:tcPr>
            <w:tcW w:w="638" w:type="dxa"/>
          </w:tcPr>
          <w:p w:rsidR="00531294" w:rsidRPr="00531294" w:rsidRDefault="00531294" w:rsidP="00531294">
            <w:pPr>
              <w:pStyle w:val="a8"/>
              <w:ind w:firstLine="0"/>
              <w:rPr>
                <w:sz w:val="18"/>
                <w:szCs w:val="18"/>
              </w:rPr>
            </w:pPr>
            <w:r w:rsidRPr="00531294">
              <w:rPr>
                <w:sz w:val="18"/>
                <w:szCs w:val="18"/>
              </w:rPr>
              <w:t>-</w:t>
            </w:r>
          </w:p>
        </w:tc>
      </w:tr>
    </w:tbl>
    <w:p w:rsidR="00531294" w:rsidRDefault="00531294" w:rsidP="00531294">
      <w:pPr>
        <w:pStyle w:val="a8"/>
        <w:sectPr w:rsidR="00531294" w:rsidSect="00531294">
          <w:footerReference w:type="default" r:id="rId10"/>
          <w:pgSz w:w="16838" w:h="11906" w:orient="landscape"/>
          <w:pgMar w:top="1134" w:right="567" w:bottom="851" w:left="567" w:header="709" w:footer="709" w:gutter="0"/>
          <w:cols w:space="708"/>
          <w:docGrid w:linePitch="360"/>
        </w:sectPr>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jc w:val="center"/>
        <w:rPr>
          <w:b/>
          <w:bCs/>
        </w:rPr>
      </w:pPr>
      <w:r w:rsidRPr="00531294">
        <w:rPr>
          <w:b/>
          <w:bCs/>
        </w:rPr>
        <w:t>РОССИЙСКАЯ ФЕДЕРАЦИЯ</w:t>
      </w:r>
    </w:p>
    <w:p w:rsidR="00531294" w:rsidRPr="00531294" w:rsidRDefault="00531294" w:rsidP="00531294">
      <w:pPr>
        <w:pStyle w:val="a8"/>
        <w:jc w:val="center"/>
        <w:rPr>
          <w:b/>
          <w:bCs/>
        </w:rPr>
      </w:pPr>
      <w:r w:rsidRPr="00531294">
        <w:rPr>
          <w:b/>
          <w:bCs/>
        </w:rPr>
        <w:t>ИРКУТСКАЯ ОБЛАСТЬ БОДАЙБИНСКИЙ РАЙОН</w:t>
      </w:r>
    </w:p>
    <w:p w:rsidR="00531294" w:rsidRPr="00531294" w:rsidRDefault="00531294" w:rsidP="00531294">
      <w:pPr>
        <w:pStyle w:val="a8"/>
        <w:jc w:val="center"/>
        <w:rPr>
          <w:b/>
          <w:bCs/>
        </w:rPr>
      </w:pPr>
      <w:r w:rsidRPr="00531294">
        <w:rPr>
          <w:b/>
          <w:bCs/>
        </w:rPr>
        <w:t>АДМИНИСТРАЦИЯ КРОПОТКИНСКОГО</w:t>
      </w:r>
    </w:p>
    <w:p w:rsidR="00531294" w:rsidRPr="00531294" w:rsidRDefault="00531294" w:rsidP="00531294">
      <w:pPr>
        <w:pStyle w:val="a8"/>
        <w:jc w:val="center"/>
        <w:rPr>
          <w:b/>
          <w:bCs/>
        </w:rPr>
      </w:pPr>
      <w:r w:rsidRPr="00531294">
        <w:rPr>
          <w:b/>
          <w:bCs/>
        </w:rPr>
        <w:t>ГОРОДСКОГО ПОСЕЛЕНИЯ</w:t>
      </w:r>
    </w:p>
    <w:p w:rsidR="00531294" w:rsidRPr="00531294" w:rsidRDefault="00531294" w:rsidP="00531294">
      <w:pPr>
        <w:pStyle w:val="a8"/>
        <w:jc w:val="center"/>
        <w:rPr>
          <w:b/>
          <w:bCs/>
        </w:rPr>
      </w:pPr>
    </w:p>
    <w:p w:rsidR="00531294" w:rsidRPr="00531294" w:rsidRDefault="00531294" w:rsidP="00531294">
      <w:pPr>
        <w:pStyle w:val="a8"/>
        <w:jc w:val="center"/>
        <w:rPr>
          <w:b/>
          <w:bCs/>
        </w:rPr>
      </w:pPr>
      <w:r w:rsidRPr="00531294">
        <w:rPr>
          <w:b/>
          <w:bCs/>
        </w:rPr>
        <w:t>ПОСТАНОВЛЕНИЕ</w:t>
      </w:r>
    </w:p>
    <w:p w:rsidR="00531294" w:rsidRPr="00531294" w:rsidRDefault="00531294" w:rsidP="00531294">
      <w:pPr>
        <w:pStyle w:val="a8"/>
        <w:jc w:val="center"/>
        <w:rPr>
          <w:b/>
          <w:bCs/>
        </w:rPr>
      </w:pPr>
    </w:p>
    <w:p w:rsidR="00531294" w:rsidRPr="00531294" w:rsidRDefault="00531294" w:rsidP="00531294">
      <w:pPr>
        <w:pStyle w:val="a8"/>
        <w:rPr>
          <w:b/>
        </w:rPr>
      </w:pPr>
      <w:r w:rsidRPr="00531294">
        <w:rPr>
          <w:b/>
        </w:rPr>
        <w:t xml:space="preserve">03 апреля 2023 г.                                   </w:t>
      </w:r>
      <w:r>
        <w:rPr>
          <w:b/>
        </w:rPr>
        <w:t xml:space="preserve">           </w:t>
      </w:r>
      <w:r w:rsidRPr="00531294">
        <w:rPr>
          <w:b/>
        </w:rPr>
        <w:t xml:space="preserve">  п. Кропоткин                             </w:t>
      </w:r>
      <w:r w:rsidR="00433028">
        <w:rPr>
          <w:b/>
        </w:rPr>
        <w:t xml:space="preserve">                    </w:t>
      </w:r>
      <w:r w:rsidRPr="00531294">
        <w:rPr>
          <w:b/>
        </w:rPr>
        <w:t xml:space="preserve">              № 42-п</w:t>
      </w:r>
    </w:p>
    <w:p w:rsidR="00531294" w:rsidRPr="00531294" w:rsidRDefault="00531294" w:rsidP="00531294">
      <w:pPr>
        <w:pStyle w:val="a8"/>
        <w:jc w:val="center"/>
        <w:rPr>
          <w:b/>
        </w:rPr>
      </w:pPr>
    </w:p>
    <w:p w:rsidR="00531294" w:rsidRPr="00531294" w:rsidRDefault="00531294" w:rsidP="00531294">
      <w:pPr>
        <w:pStyle w:val="a8"/>
        <w:jc w:val="center"/>
        <w:rPr>
          <w:b/>
        </w:rPr>
      </w:pPr>
    </w:p>
    <w:p w:rsidR="00531294" w:rsidRPr="00531294" w:rsidRDefault="00531294" w:rsidP="00531294">
      <w:pPr>
        <w:pStyle w:val="a8"/>
        <w:jc w:val="center"/>
        <w:rPr>
          <w:b/>
        </w:rPr>
      </w:pPr>
      <w:r w:rsidRPr="00531294">
        <w:rPr>
          <w:b/>
        </w:rPr>
        <w:t>О подготовке и проведении штабной тренировки</w:t>
      </w:r>
    </w:p>
    <w:p w:rsidR="00531294" w:rsidRPr="00531294" w:rsidRDefault="00531294" w:rsidP="00531294">
      <w:pPr>
        <w:pStyle w:val="a8"/>
        <w:jc w:val="center"/>
        <w:rPr>
          <w:b/>
        </w:rPr>
      </w:pPr>
      <w:r w:rsidRPr="00531294">
        <w:rPr>
          <w:b/>
        </w:rPr>
        <w:t>по чрезвычайным ситуациям на территории</w:t>
      </w:r>
    </w:p>
    <w:p w:rsidR="00531294" w:rsidRPr="00531294" w:rsidRDefault="00531294" w:rsidP="00531294">
      <w:pPr>
        <w:pStyle w:val="a8"/>
        <w:jc w:val="center"/>
        <w:rPr>
          <w:b/>
        </w:rPr>
      </w:pPr>
      <w:r w:rsidRPr="00531294">
        <w:rPr>
          <w:b/>
        </w:rPr>
        <w:t>Кропоткинского муниципального образования.</w:t>
      </w: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r w:rsidRPr="00531294">
        <w:t>В целях повышения готовности органов управления в пожароопасный сезон 2022 года, а также выполнения требований организационно-методических указаний на 2022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531294" w:rsidRPr="00531294" w:rsidRDefault="00531294" w:rsidP="00531294">
      <w:pPr>
        <w:pStyle w:val="a8"/>
      </w:pPr>
      <w:r w:rsidRPr="00531294">
        <w:t>1. 19 апреля 2023 года провести штабную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природными пожарами».</w:t>
      </w:r>
    </w:p>
    <w:p w:rsidR="00531294" w:rsidRPr="00531294" w:rsidRDefault="00531294" w:rsidP="00531294">
      <w:pPr>
        <w:pStyle w:val="a8"/>
      </w:pPr>
      <w:r w:rsidRPr="00531294">
        <w:t>2. Утвердить Календарный план подготовки штабной тренировки Кропоткинского муниципального образования (Приложение).</w:t>
      </w:r>
    </w:p>
    <w:p w:rsidR="00531294" w:rsidRPr="00531294" w:rsidRDefault="00531294" w:rsidP="00531294">
      <w:pPr>
        <w:pStyle w:val="a8"/>
      </w:pPr>
      <w:r w:rsidRPr="00531294">
        <w:t>3. С целью организации и контроля на штабную тренировку привлечь:</w:t>
      </w:r>
    </w:p>
    <w:p w:rsidR="00531294" w:rsidRPr="00531294" w:rsidRDefault="00531294" w:rsidP="00531294">
      <w:pPr>
        <w:pStyle w:val="a8"/>
      </w:pPr>
      <w:r w:rsidRPr="00531294">
        <w:t>-  комиссию КЧС и ОПБ Кропоткинского МО;</w:t>
      </w:r>
    </w:p>
    <w:p w:rsidR="00531294" w:rsidRPr="00531294" w:rsidRDefault="00531294" w:rsidP="00531294">
      <w:pPr>
        <w:pStyle w:val="a8"/>
      </w:pPr>
      <w:r w:rsidRPr="00531294">
        <w:t>- организовать и обеспечить подготовку сил и средств, привлекаемых для отработки практических задач в ходе штабной тренировки;</w:t>
      </w:r>
    </w:p>
    <w:p w:rsidR="00531294" w:rsidRPr="00531294" w:rsidRDefault="00531294" w:rsidP="00531294">
      <w:pPr>
        <w:pStyle w:val="a8"/>
      </w:pPr>
      <w:r w:rsidRPr="00531294">
        <w:t>- обеспечить автотранспорт для эвакуации возможных пострадавших;</w:t>
      </w:r>
    </w:p>
    <w:p w:rsidR="00531294" w:rsidRPr="00531294" w:rsidRDefault="00531294" w:rsidP="00531294">
      <w:pPr>
        <w:pStyle w:val="a8"/>
      </w:pPr>
      <w:r w:rsidRPr="00531294">
        <w:t xml:space="preserve"> Учебные цели тренировки:</w:t>
      </w:r>
    </w:p>
    <w:p w:rsidR="00531294" w:rsidRPr="00531294" w:rsidRDefault="00531294" w:rsidP="00531294">
      <w:pPr>
        <w:pStyle w:val="a8"/>
      </w:pPr>
      <w:r w:rsidRPr="00531294">
        <w:t>1. Совершенствование знаний и навыков руководящего состава в организации перевода гражданской обороны на режим военного времени.</w:t>
      </w:r>
    </w:p>
    <w:p w:rsidR="00531294" w:rsidRPr="00531294" w:rsidRDefault="00531294" w:rsidP="00531294">
      <w:pPr>
        <w:pStyle w:val="a8"/>
      </w:pPr>
      <w:r w:rsidRPr="00531294">
        <w:t>2. Отработка навыков командно-начальствующего состава в управлении силами и средствами гражданской обороны.</w:t>
      </w:r>
    </w:p>
    <w:p w:rsidR="00531294" w:rsidRPr="00531294" w:rsidRDefault="00531294" w:rsidP="00531294">
      <w:pPr>
        <w:pStyle w:val="a8"/>
      </w:pPr>
      <w:r w:rsidRPr="00531294">
        <w:t>На проведение штабной тренировки привлечь состав комиссии, назначенной постановлением Кропоткинского городского поселения № 92-п от 26.11.2020 г.</w:t>
      </w:r>
    </w:p>
    <w:p w:rsidR="00531294" w:rsidRPr="00531294" w:rsidRDefault="00531294" w:rsidP="00531294">
      <w:pPr>
        <w:pStyle w:val="a8"/>
      </w:pPr>
      <w:r w:rsidRPr="00531294">
        <w:t xml:space="preserve">4. Настоящее постановление подлежит размещению на официальном сайте администрации Кропоткинского городского поселения </w:t>
      </w:r>
      <w:r w:rsidRPr="00531294">
        <w:rPr>
          <w:color w:val="FF0000"/>
          <w:u w:val="single"/>
          <w:lang w:val="en-US"/>
        </w:rPr>
        <w:t>www</w:t>
      </w:r>
      <w:r w:rsidRPr="00531294">
        <w:rPr>
          <w:color w:val="FF0000"/>
          <w:u w:val="single"/>
        </w:rPr>
        <w:t>.кропоткин-адм.рф.</w:t>
      </w:r>
    </w:p>
    <w:p w:rsidR="00531294" w:rsidRPr="00531294" w:rsidRDefault="00531294" w:rsidP="00531294">
      <w:pPr>
        <w:pStyle w:val="a8"/>
      </w:pPr>
      <w:r w:rsidRPr="00531294">
        <w:t>5. Контроль за исполнением настоящего постановления оставляю за собой.</w:t>
      </w:r>
    </w:p>
    <w:p w:rsidR="00531294" w:rsidRPr="00531294" w:rsidRDefault="00531294" w:rsidP="00531294">
      <w:pPr>
        <w:pStyle w:val="a8"/>
      </w:pPr>
    </w:p>
    <w:p w:rsidR="00531294" w:rsidRPr="00531294" w:rsidRDefault="00531294" w:rsidP="00531294">
      <w:pPr>
        <w:pStyle w:val="a8"/>
      </w:pPr>
      <w:r w:rsidRPr="00531294">
        <w:t>И.</w:t>
      </w:r>
      <w:r>
        <w:t xml:space="preserve"> </w:t>
      </w:r>
      <w:r w:rsidRPr="00531294">
        <w:t xml:space="preserve">о. главы Кропоткинского </w:t>
      </w:r>
    </w:p>
    <w:p w:rsidR="00531294" w:rsidRPr="00531294" w:rsidRDefault="00531294" w:rsidP="00531294">
      <w:pPr>
        <w:pStyle w:val="a8"/>
      </w:pPr>
      <w:r w:rsidRPr="00531294">
        <w:t>муниципального образования                                                                          Н.А. Кулямина</w:t>
      </w: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jc w:val="right"/>
      </w:pPr>
      <w:r w:rsidRPr="00531294">
        <w:t>Приложение</w:t>
      </w:r>
    </w:p>
    <w:p w:rsidR="00531294" w:rsidRPr="00531294" w:rsidRDefault="00531294" w:rsidP="00531294">
      <w:pPr>
        <w:pStyle w:val="a8"/>
        <w:jc w:val="right"/>
      </w:pPr>
      <w:r w:rsidRPr="00531294">
        <w:t>к постановлению администрации</w:t>
      </w:r>
    </w:p>
    <w:p w:rsidR="00531294" w:rsidRPr="00531294" w:rsidRDefault="00531294" w:rsidP="00531294">
      <w:pPr>
        <w:pStyle w:val="a8"/>
        <w:jc w:val="right"/>
      </w:pPr>
      <w:r w:rsidRPr="00531294">
        <w:t>Кропоткинского городского поселения</w:t>
      </w:r>
    </w:p>
    <w:p w:rsidR="00531294" w:rsidRPr="00531294" w:rsidRDefault="00531294" w:rsidP="00531294">
      <w:pPr>
        <w:pStyle w:val="a8"/>
        <w:jc w:val="right"/>
      </w:pPr>
      <w:r w:rsidRPr="00531294">
        <w:t>№ 42-п от 03 апреля 2023 г.</w:t>
      </w:r>
    </w:p>
    <w:p w:rsidR="00531294" w:rsidRPr="00531294" w:rsidRDefault="00531294" w:rsidP="00531294">
      <w:pPr>
        <w:pStyle w:val="a8"/>
      </w:pPr>
    </w:p>
    <w:p w:rsidR="00531294" w:rsidRPr="00531294" w:rsidRDefault="00531294" w:rsidP="00531294">
      <w:pPr>
        <w:pStyle w:val="a8"/>
        <w:jc w:val="center"/>
        <w:rPr>
          <w:b/>
        </w:rPr>
      </w:pPr>
      <w:r w:rsidRPr="00531294">
        <w:rPr>
          <w:b/>
        </w:rPr>
        <w:t>КАЛЕНДАРНЫЙ ПЛАН</w:t>
      </w:r>
    </w:p>
    <w:p w:rsidR="00531294" w:rsidRPr="00531294" w:rsidRDefault="00531294" w:rsidP="00531294">
      <w:pPr>
        <w:pStyle w:val="a8"/>
        <w:jc w:val="center"/>
        <w:rPr>
          <w:b/>
        </w:rPr>
      </w:pPr>
      <w:r w:rsidRPr="00531294">
        <w:rPr>
          <w:b/>
        </w:rPr>
        <w:t>подготовки штабной тренировки</w:t>
      </w:r>
    </w:p>
    <w:p w:rsidR="00531294" w:rsidRPr="00531294" w:rsidRDefault="00531294" w:rsidP="00531294">
      <w:pPr>
        <w:pStyle w:val="a8"/>
        <w:jc w:val="center"/>
        <w:rPr>
          <w:b/>
        </w:rPr>
      </w:pPr>
      <w:r w:rsidRPr="00531294">
        <w:rPr>
          <w:b/>
        </w:rPr>
        <w:t>по чрезвычайным ситуациям</w:t>
      </w:r>
    </w:p>
    <w:p w:rsidR="00531294" w:rsidRPr="00531294" w:rsidRDefault="00531294" w:rsidP="00531294">
      <w:pPr>
        <w:pStyle w:val="a8"/>
        <w:jc w:val="center"/>
        <w:rPr>
          <w:b/>
        </w:rPr>
      </w:pPr>
      <w:r w:rsidRPr="00531294">
        <w:rPr>
          <w:b/>
        </w:rPr>
        <w:t>Кропоткинского муниципального образования</w:t>
      </w:r>
    </w:p>
    <w:p w:rsidR="00531294" w:rsidRPr="00531294" w:rsidRDefault="00531294" w:rsidP="00531294">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531294" w:rsidRPr="00531294" w:rsidTr="00D67B88">
        <w:tc>
          <w:tcPr>
            <w:tcW w:w="846" w:type="dxa"/>
          </w:tcPr>
          <w:p w:rsidR="00531294" w:rsidRPr="00531294" w:rsidRDefault="00531294" w:rsidP="00531294">
            <w:pPr>
              <w:pStyle w:val="a8"/>
              <w:ind w:firstLine="0"/>
            </w:pPr>
            <w:r w:rsidRPr="00531294">
              <w:t>№</w:t>
            </w:r>
          </w:p>
        </w:tc>
        <w:tc>
          <w:tcPr>
            <w:tcW w:w="3260" w:type="dxa"/>
          </w:tcPr>
          <w:p w:rsidR="00531294" w:rsidRPr="00531294" w:rsidRDefault="00531294" w:rsidP="00531294">
            <w:pPr>
              <w:pStyle w:val="a8"/>
              <w:ind w:firstLine="0"/>
            </w:pPr>
            <w:r w:rsidRPr="00531294">
              <w:t>Наименование мероприятия</w:t>
            </w:r>
          </w:p>
        </w:tc>
        <w:tc>
          <w:tcPr>
            <w:tcW w:w="1843" w:type="dxa"/>
          </w:tcPr>
          <w:p w:rsidR="00531294" w:rsidRPr="00531294" w:rsidRDefault="00531294" w:rsidP="00531294">
            <w:pPr>
              <w:pStyle w:val="a8"/>
              <w:ind w:firstLine="0"/>
            </w:pPr>
            <w:r w:rsidRPr="00531294">
              <w:t>Срок выполнения</w:t>
            </w:r>
          </w:p>
        </w:tc>
        <w:tc>
          <w:tcPr>
            <w:tcW w:w="1701" w:type="dxa"/>
          </w:tcPr>
          <w:p w:rsidR="00531294" w:rsidRPr="00531294" w:rsidRDefault="00531294" w:rsidP="00531294">
            <w:pPr>
              <w:pStyle w:val="a8"/>
              <w:ind w:firstLine="0"/>
            </w:pPr>
            <w:r w:rsidRPr="00531294">
              <w:t>Исполнитель</w:t>
            </w:r>
          </w:p>
        </w:tc>
        <w:tc>
          <w:tcPr>
            <w:tcW w:w="1695" w:type="dxa"/>
          </w:tcPr>
          <w:p w:rsidR="00531294" w:rsidRPr="00531294" w:rsidRDefault="00531294" w:rsidP="00531294">
            <w:pPr>
              <w:pStyle w:val="a8"/>
              <w:ind w:firstLine="0"/>
            </w:pPr>
            <w:r w:rsidRPr="00531294">
              <w:t>Отметка о выполнении</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lastRenderedPageBreak/>
              <w:t>I</w:t>
            </w:r>
            <w:r w:rsidRPr="00531294">
              <w:t>.Организационные мероприятия.</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и заместитель председателя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846" w:type="dxa"/>
          </w:tcPr>
          <w:p w:rsidR="00531294" w:rsidRPr="00531294" w:rsidRDefault="00531294" w:rsidP="00531294">
            <w:pPr>
              <w:pStyle w:val="a8"/>
              <w:ind w:firstLine="0"/>
            </w:pPr>
            <w:r w:rsidRPr="00531294">
              <w:t>2</w:t>
            </w:r>
          </w:p>
        </w:tc>
        <w:tc>
          <w:tcPr>
            <w:tcW w:w="3260" w:type="dxa"/>
          </w:tcPr>
          <w:p w:rsidR="00531294" w:rsidRPr="00531294" w:rsidRDefault="00531294" w:rsidP="00531294">
            <w:pPr>
              <w:pStyle w:val="a8"/>
              <w:ind w:firstLine="0"/>
            </w:pPr>
            <w:r w:rsidRPr="00531294">
              <w:t>Распределение обязанностей между членами штаба руководства проведения штабной тренировки</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и заместитель председателя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t>II</w:t>
            </w:r>
            <w:r w:rsidRPr="00531294">
              <w:t>. Планирование проведения штабной тренировки.</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Разработка плана проведения штабной тренировки</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и заместитель председателя КЧС и ОПБ</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t>III</w:t>
            </w:r>
            <w:r w:rsidRPr="00531294">
              <w:t>. Подготовка руководства и посредников.</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Изучение нормативных документов, обстановки в районе планируемого проведения штабной тренировки</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и члены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846" w:type="dxa"/>
          </w:tcPr>
          <w:p w:rsidR="00531294" w:rsidRPr="00531294" w:rsidRDefault="00531294" w:rsidP="00531294">
            <w:pPr>
              <w:pStyle w:val="a8"/>
              <w:ind w:firstLine="0"/>
            </w:pPr>
            <w:r w:rsidRPr="00531294">
              <w:t>2</w:t>
            </w:r>
          </w:p>
        </w:tc>
        <w:tc>
          <w:tcPr>
            <w:tcW w:w="3260" w:type="dxa"/>
          </w:tcPr>
          <w:p w:rsidR="00531294" w:rsidRPr="00531294" w:rsidRDefault="00531294" w:rsidP="00531294">
            <w:pPr>
              <w:pStyle w:val="a8"/>
              <w:ind w:firstLine="0"/>
            </w:pPr>
            <w:r w:rsidRPr="00531294">
              <w:t>Занятия со штабом руководства  тренировки и посредниками по изучению планирующих документов</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и члены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846" w:type="dxa"/>
          </w:tcPr>
          <w:p w:rsidR="00531294" w:rsidRPr="00531294" w:rsidRDefault="00531294" w:rsidP="00531294">
            <w:pPr>
              <w:pStyle w:val="a8"/>
              <w:ind w:firstLine="0"/>
            </w:pPr>
            <w:r w:rsidRPr="00531294">
              <w:t>3</w:t>
            </w:r>
          </w:p>
        </w:tc>
        <w:tc>
          <w:tcPr>
            <w:tcW w:w="3260" w:type="dxa"/>
          </w:tcPr>
          <w:p w:rsidR="00531294" w:rsidRPr="00531294" w:rsidRDefault="00531294" w:rsidP="00531294">
            <w:pPr>
              <w:pStyle w:val="a8"/>
              <w:ind w:firstLine="0"/>
            </w:pPr>
            <w:r w:rsidRPr="00531294">
              <w:t>Инструктирование по вопросам безопасности при проведении штабной тренировки</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t>IV</w:t>
            </w:r>
            <w:r w:rsidRPr="00531294">
              <w:t>. Подготовка обучаемых, сил и средств для проведения практических мероприятий.</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Дооснащение формирований, проведение инструктивных занятий по действиям в составе формирований</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КЧС и ОПБ</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846" w:type="dxa"/>
          </w:tcPr>
          <w:p w:rsidR="00531294" w:rsidRPr="00531294" w:rsidRDefault="00531294" w:rsidP="00531294">
            <w:pPr>
              <w:pStyle w:val="a8"/>
              <w:ind w:firstLine="0"/>
            </w:pPr>
            <w:r w:rsidRPr="00531294">
              <w:t>2</w:t>
            </w:r>
          </w:p>
        </w:tc>
        <w:tc>
          <w:tcPr>
            <w:tcW w:w="3260" w:type="dxa"/>
          </w:tcPr>
          <w:p w:rsidR="00531294" w:rsidRPr="00531294" w:rsidRDefault="00531294" w:rsidP="00531294">
            <w:pPr>
              <w:pStyle w:val="a8"/>
              <w:ind w:firstLine="0"/>
            </w:pPr>
            <w:r w:rsidRPr="00531294">
              <w:t>Проверка готовности формирований, оснащения средствами связи пунктов управления и т.д.</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КЧС и ОПБ, члены эвакокомиссии</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t>V</w:t>
            </w:r>
            <w:r w:rsidRPr="00531294">
              <w:t>. Материальное и техническое обеспечение штабной тренировки.</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Доукомплектование формирований техникой, инструментом и т.д.</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КЧС и ОПБ</w:t>
            </w:r>
          </w:p>
        </w:tc>
        <w:tc>
          <w:tcPr>
            <w:tcW w:w="1695" w:type="dxa"/>
          </w:tcPr>
          <w:p w:rsidR="00531294" w:rsidRPr="00531294" w:rsidRDefault="00531294" w:rsidP="00531294">
            <w:pPr>
              <w:pStyle w:val="a8"/>
              <w:ind w:firstLine="0"/>
            </w:pPr>
            <w:r w:rsidRPr="00531294">
              <w:t>Выполнено</w:t>
            </w:r>
          </w:p>
        </w:tc>
      </w:tr>
      <w:tr w:rsidR="00531294" w:rsidRPr="00531294" w:rsidTr="00D67B88">
        <w:tc>
          <w:tcPr>
            <w:tcW w:w="846" w:type="dxa"/>
          </w:tcPr>
          <w:p w:rsidR="00531294" w:rsidRPr="00531294" w:rsidRDefault="00531294" w:rsidP="00531294">
            <w:pPr>
              <w:pStyle w:val="a8"/>
              <w:ind w:firstLine="0"/>
            </w:pPr>
            <w:r w:rsidRPr="00531294">
              <w:t>2</w:t>
            </w:r>
          </w:p>
        </w:tc>
        <w:tc>
          <w:tcPr>
            <w:tcW w:w="3260" w:type="dxa"/>
          </w:tcPr>
          <w:p w:rsidR="00531294" w:rsidRPr="00531294" w:rsidRDefault="00531294" w:rsidP="00531294">
            <w:pPr>
              <w:pStyle w:val="a8"/>
              <w:ind w:firstLine="0"/>
            </w:pPr>
            <w:r w:rsidRPr="00531294">
              <w:t xml:space="preserve"> Подготовка рабочих мест на пунктах управления для руководства штабной тренировкой и т.д.</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 xml:space="preserve">Председатель, заместитель председателя КЧС и ОПБ, </w:t>
            </w:r>
            <w:r w:rsidRPr="00531294">
              <w:lastRenderedPageBreak/>
              <w:t>члены эвакокомиссии</w:t>
            </w:r>
          </w:p>
        </w:tc>
        <w:tc>
          <w:tcPr>
            <w:tcW w:w="1695" w:type="dxa"/>
          </w:tcPr>
          <w:p w:rsidR="00531294" w:rsidRPr="00531294" w:rsidRDefault="00531294" w:rsidP="00531294">
            <w:pPr>
              <w:pStyle w:val="a8"/>
              <w:ind w:firstLine="0"/>
            </w:pPr>
            <w:r w:rsidRPr="00531294">
              <w:lastRenderedPageBreak/>
              <w:t>Выполнено</w:t>
            </w:r>
          </w:p>
        </w:tc>
      </w:tr>
      <w:tr w:rsidR="00531294" w:rsidRPr="00531294" w:rsidTr="00D67B88">
        <w:tc>
          <w:tcPr>
            <w:tcW w:w="9345" w:type="dxa"/>
            <w:gridSpan w:val="5"/>
          </w:tcPr>
          <w:p w:rsidR="00531294" w:rsidRPr="00531294" w:rsidRDefault="00531294" w:rsidP="00531294">
            <w:pPr>
              <w:pStyle w:val="a8"/>
              <w:ind w:firstLine="0"/>
            </w:pPr>
            <w:r w:rsidRPr="00531294">
              <w:rPr>
                <w:lang w:val="en-US"/>
              </w:rPr>
              <w:lastRenderedPageBreak/>
              <w:t>VI</w:t>
            </w:r>
            <w:r w:rsidRPr="00531294">
              <w:t>. Контроль за ходом подготовки к штабной тренировке.</w:t>
            </w:r>
          </w:p>
          <w:p w:rsidR="00531294" w:rsidRPr="00531294" w:rsidRDefault="00531294" w:rsidP="00531294">
            <w:pPr>
              <w:pStyle w:val="a8"/>
              <w:ind w:firstLine="0"/>
            </w:pPr>
          </w:p>
        </w:tc>
      </w:tr>
      <w:tr w:rsidR="00531294" w:rsidRPr="00531294" w:rsidTr="00D67B88">
        <w:tc>
          <w:tcPr>
            <w:tcW w:w="846" w:type="dxa"/>
          </w:tcPr>
          <w:p w:rsidR="00531294" w:rsidRPr="00531294" w:rsidRDefault="00531294" w:rsidP="00531294">
            <w:pPr>
              <w:pStyle w:val="a8"/>
              <w:ind w:firstLine="0"/>
            </w:pPr>
            <w:r w:rsidRPr="00531294">
              <w:t>1</w:t>
            </w:r>
          </w:p>
        </w:tc>
        <w:tc>
          <w:tcPr>
            <w:tcW w:w="3260" w:type="dxa"/>
          </w:tcPr>
          <w:p w:rsidR="00531294" w:rsidRPr="00531294" w:rsidRDefault="00531294" w:rsidP="00531294">
            <w:pPr>
              <w:pStyle w:val="a8"/>
              <w:ind w:firstLine="0"/>
            </w:pPr>
            <w:r w:rsidRPr="00531294">
              <w:t>Проверка готовности пунктов управления, формирований, привлекаемых к проведению штабной тренировки</w:t>
            </w:r>
          </w:p>
        </w:tc>
        <w:tc>
          <w:tcPr>
            <w:tcW w:w="1843" w:type="dxa"/>
          </w:tcPr>
          <w:p w:rsidR="00531294" w:rsidRPr="00531294" w:rsidRDefault="00531294" w:rsidP="00531294">
            <w:pPr>
              <w:pStyle w:val="a8"/>
              <w:ind w:firstLine="0"/>
            </w:pPr>
            <w:r w:rsidRPr="00531294">
              <w:t>до 10 апреля 2023 г.</w:t>
            </w:r>
          </w:p>
        </w:tc>
        <w:tc>
          <w:tcPr>
            <w:tcW w:w="1701" w:type="dxa"/>
          </w:tcPr>
          <w:p w:rsidR="00531294" w:rsidRPr="00531294" w:rsidRDefault="00531294" w:rsidP="00531294">
            <w:pPr>
              <w:pStyle w:val="a8"/>
              <w:ind w:firstLine="0"/>
            </w:pPr>
            <w:r w:rsidRPr="00531294">
              <w:t>Председатель, заместитель председателя КЧС и ОПБ, члены эвакокомисси</w:t>
            </w:r>
          </w:p>
        </w:tc>
        <w:tc>
          <w:tcPr>
            <w:tcW w:w="1695" w:type="dxa"/>
          </w:tcPr>
          <w:p w:rsidR="00531294" w:rsidRPr="00531294" w:rsidRDefault="00531294" w:rsidP="00531294">
            <w:pPr>
              <w:pStyle w:val="a8"/>
              <w:ind w:firstLine="0"/>
            </w:pPr>
            <w:r w:rsidRPr="00531294">
              <w:t>Выполнено</w:t>
            </w:r>
          </w:p>
        </w:tc>
      </w:tr>
    </w:tbl>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531294" w:rsidRDefault="00531294" w:rsidP="00531294">
      <w:pPr>
        <w:pStyle w:val="a8"/>
        <w:rPr>
          <w:rFonts w:eastAsia="Calibri"/>
          <w:lang w:eastAsia="en-US"/>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spacing w:after="160" w:line="252" w:lineRule="auto"/>
        <w:rPr>
          <w:rFonts w:ascii="Calibri" w:eastAsia="Calibri" w:hAnsi="Calibri"/>
        </w:rPr>
      </w:pPr>
    </w:p>
    <w:p w:rsidR="00531294" w:rsidRPr="009D27F0" w:rsidRDefault="00531294" w:rsidP="00531294">
      <w:pPr>
        <w:widowControl w:val="0"/>
        <w:autoSpaceDE w:val="0"/>
        <w:autoSpaceDN w:val="0"/>
        <w:adjustRightInd w:val="0"/>
        <w:jc w:val="both"/>
        <w:rPr>
          <w:b/>
        </w:rPr>
      </w:pPr>
      <w:r w:rsidRPr="009D27F0">
        <w:rPr>
          <w:b/>
        </w:rPr>
        <w:tab/>
      </w:r>
    </w:p>
    <w:p w:rsidR="00531294" w:rsidRPr="009D27F0" w:rsidRDefault="00531294" w:rsidP="00531294"/>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531294" w:rsidRDefault="00531294"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Почтовый адрес: 666940 Иркутская область, Бодайбинский район, п.Кропоткин, ул.Ленина, д. 9.</w:t>
      </w:r>
    </w:p>
    <w:p w:rsidR="00FD297A" w:rsidRPr="009F771B" w:rsidRDefault="005338B9" w:rsidP="00033E8B">
      <w:pPr>
        <w:pStyle w:val="a8"/>
        <w:jc w:val="center"/>
        <w:rPr>
          <w:sz w:val="16"/>
          <w:szCs w:val="16"/>
        </w:rPr>
      </w:pPr>
      <w:r w:rsidRPr="009F771B">
        <w:rPr>
          <w:sz w:val="16"/>
          <w:szCs w:val="16"/>
        </w:rPr>
        <w:t>Адрес электронной почты: adm_kropotkin@mail. r</w:t>
      </w:r>
      <w:r w:rsidRPr="009F771B">
        <w:rPr>
          <w:sz w:val="16"/>
          <w:szCs w:val="16"/>
          <w:lang w:val="en-US"/>
        </w:rPr>
        <w:t>u</w:t>
      </w:r>
    </w:p>
    <w:sectPr w:rsidR="00FD297A" w:rsidRPr="009F771B" w:rsidSect="00083AF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38" w:rsidRDefault="00342438">
      <w:pPr>
        <w:spacing w:after="0" w:line="240" w:lineRule="auto"/>
      </w:pPr>
      <w:r>
        <w:separator/>
      </w:r>
    </w:p>
  </w:endnote>
  <w:endnote w:type="continuationSeparator" w:id="0">
    <w:p w:rsidR="00342438" w:rsidRDefault="003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351681"/>
      <w:docPartObj>
        <w:docPartGallery w:val="Page Numbers (Bottom of Page)"/>
        <w:docPartUnique/>
      </w:docPartObj>
    </w:sdtPr>
    <w:sdtContent>
      <w:p w:rsidR="00D67B88" w:rsidRDefault="00D67B88">
        <w:pPr>
          <w:pStyle w:val="a5"/>
          <w:jc w:val="right"/>
        </w:pPr>
        <w:r>
          <w:fldChar w:fldCharType="begin"/>
        </w:r>
        <w:r>
          <w:instrText>PAGE   \* MERGEFORMAT</w:instrText>
        </w:r>
        <w:r>
          <w:fldChar w:fldCharType="separate"/>
        </w:r>
        <w:r w:rsidR="00300CEB">
          <w:rPr>
            <w:noProof/>
          </w:rPr>
          <w:t>10</w:t>
        </w:r>
        <w:r>
          <w:fldChar w:fldCharType="end"/>
        </w:r>
      </w:p>
    </w:sdtContent>
  </w:sdt>
  <w:p w:rsidR="00D67B88" w:rsidRDefault="00D67B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38" w:rsidRDefault="00342438">
      <w:pPr>
        <w:spacing w:after="0" w:line="240" w:lineRule="auto"/>
      </w:pPr>
      <w:r>
        <w:separator/>
      </w:r>
    </w:p>
  </w:footnote>
  <w:footnote w:type="continuationSeparator" w:id="0">
    <w:p w:rsidR="00342438" w:rsidRDefault="00342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2031"/>
    <w:rsid w:val="00083AF6"/>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74162"/>
    <w:rsid w:val="00377C49"/>
    <w:rsid w:val="003820FC"/>
    <w:rsid w:val="00385024"/>
    <w:rsid w:val="00395AB1"/>
    <w:rsid w:val="00396B99"/>
    <w:rsid w:val="003A3C51"/>
    <w:rsid w:val="003B0763"/>
    <w:rsid w:val="003B7C78"/>
    <w:rsid w:val="003D29CF"/>
    <w:rsid w:val="003D678C"/>
    <w:rsid w:val="003F0AAC"/>
    <w:rsid w:val="004014BF"/>
    <w:rsid w:val="00413AA6"/>
    <w:rsid w:val="00415BAB"/>
    <w:rsid w:val="00416BB7"/>
    <w:rsid w:val="00433028"/>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0D68"/>
    <w:rsid w:val="00505204"/>
    <w:rsid w:val="00527C1D"/>
    <w:rsid w:val="00531294"/>
    <w:rsid w:val="005338B9"/>
    <w:rsid w:val="0053465E"/>
    <w:rsid w:val="00544D50"/>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538E"/>
    <w:rsid w:val="00747822"/>
    <w:rsid w:val="007513D1"/>
    <w:rsid w:val="00751B58"/>
    <w:rsid w:val="0075699D"/>
    <w:rsid w:val="00757DC5"/>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3DD6"/>
    <w:rsid w:val="008616CB"/>
    <w:rsid w:val="00862ED1"/>
    <w:rsid w:val="00865C89"/>
    <w:rsid w:val="00866DBD"/>
    <w:rsid w:val="00867B91"/>
    <w:rsid w:val="0087274B"/>
    <w:rsid w:val="008942D6"/>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8748D"/>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276A"/>
    <w:rsid w:val="00D6651D"/>
    <w:rsid w:val="00D67B88"/>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705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876D-7B79-49BF-8D3D-1ABA4E0E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10</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235</cp:revision>
  <cp:lastPrinted>2021-03-05T01:49:00Z</cp:lastPrinted>
  <dcterms:created xsi:type="dcterms:W3CDTF">2018-12-28T01:08:00Z</dcterms:created>
  <dcterms:modified xsi:type="dcterms:W3CDTF">2023-04-03T03:21:00Z</dcterms:modified>
</cp:coreProperties>
</file>