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6C0" w:rsidRPr="008166C0" w:rsidRDefault="008166C0" w:rsidP="008166C0">
      <w:pPr>
        <w:contextualSpacing/>
        <w:jc w:val="center"/>
        <w:rPr>
          <w:rFonts w:eastAsiaTheme="minorHAnsi" w:cstheme="minorBidi"/>
          <w:b/>
          <w:sz w:val="24"/>
          <w:szCs w:val="24"/>
          <w:lang w:eastAsia="en-US"/>
        </w:rPr>
      </w:pPr>
      <w:r w:rsidRPr="008166C0">
        <w:rPr>
          <w:rFonts w:eastAsiaTheme="minorHAnsi" w:cstheme="minorBidi"/>
          <w:b/>
          <w:sz w:val="24"/>
          <w:szCs w:val="24"/>
          <w:lang w:eastAsia="en-US"/>
        </w:rPr>
        <w:t>РОССИЙСКАЯ ФЕДЕРАЦИЯ</w:t>
      </w:r>
    </w:p>
    <w:p w:rsidR="008166C0" w:rsidRPr="008166C0" w:rsidRDefault="008166C0" w:rsidP="008166C0">
      <w:pPr>
        <w:contextualSpacing/>
        <w:jc w:val="center"/>
        <w:rPr>
          <w:rFonts w:eastAsiaTheme="minorHAnsi" w:cstheme="minorBidi"/>
          <w:b/>
          <w:sz w:val="24"/>
          <w:szCs w:val="24"/>
          <w:lang w:eastAsia="en-US"/>
        </w:rPr>
      </w:pPr>
      <w:r w:rsidRPr="008166C0">
        <w:rPr>
          <w:rFonts w:eastAsiaTheme="minorHAnsi" w:cstheme="minorBidi"/>
          <w:b/>
          <w:sz w:val="24"/>
          <w:szCs w:val="24"/>
          <w:lang w:eastAsia="en-US"/>
        </w:rPr>
        <w:t>ИРКУТСКАЯ ОБЛАСТЬ БОДАЙБИНСКИЙ РАЙОН</w:t>
      </w:r>
    </w:p>
    <w:p w:rsidR="008166C0" w:rsidRPr="008166C0" w:rsidRDefault="008166C0" w:rsidP="008166C0">
      <w:pPr>
        <w:contextualSpacing/>
        <w:jc w:val="center"/>
        <w:rPr>
          <w:rFonts w:eastAsiaTheme="minorHAnsi" w:cstheme="minorBidi"/>
          <w:b/>
          <w:sz w:val="24"/>
          <w:szCs w:val="24"/>
          <w:lang w:eastAsia="en-US"/>
        </w:rPr>
      </w:pPr>
      <w:r w:rsidRPr="008166C0">
        <w:rPr>
          <w:rFonts w:eastAsiaTheme="minorHAnsi" w:cstheme="minorBidi"/>
          <w:b/>
          <w:sz w:val="24"/>
          <w:szCs w:val="24"/>
          <w:lang w:eastAsia="en-US"/>
        </w:rPr>
        <w:t xml:space="preserve">АДМИНИСТРАЦИЯ КРОПОТКИНСКОГО </w:t>
      </w:r>
    </w:p>
    <w:p w:rsidR="008166C0" w:rsidRPr="008166C0" w:rsidRDefault="008166C0" w:rsidP="008166C0">
      <w:pPr>
        <w:contextualSpacing/>
        <w:jc w:val="center"/>
        <w:rPr>
          <w:rFonts w:eastAsiaTheme="minorHAnsi" w:cstheme="minorBidi"/>
          <w:b/>
          <w:sz w:val="24"/>
          <w:szCs w:val="24"/>
          <w:lang w:eastAsia="en-US"/>
        </w:rPr>
      </w:pPr>
      <w:r w:rsidRPr="008166C0">
        <w:rPr>
          <w:rFonts w:eastAsiaTheme="minorHAnsi" w:cstheme="minorBidi"/>
          <w:b/>
          <w:sz w:val="24"/>
          <w:szCs w:val="24"/>
          <w:lang w:eastAsia="en-US"/>
        </w:rPr>
        <w:t>ГОРОДСКОГО ПОСЕЛЕНИЯ</w:t>
      </w:r>
    </w:p>
    <w:p w:rsidR="008166C0" w:rsidRPr="008166C0" w:rsidRDefault="008166C0" w:rsidP="008166C0">
      <w:pPr>
        <w:contextualSpacing/>
        <w:jc w:val="center"/>
        <w:rPr>
          <w:rFonts w:eastAsiaTheme="minorHAnsi" w:cstheme="minorBidi"/>
          <w:b/>
          <w:sz w:val="24"/>
          <w:szCs w:val="24"/>
          <w:lang w:eastAsia="en-US"/>
        </w:rPr>
      </w:pPr>
    </w:p>
    <w:p w:rsidR="008166C0" w:rsidRPr="008166C0" w:rsidRDefault="008166C0" w:rsidP="008166C0">
      <w:pPr>
        <w:contextualSpacing/>
        <w:jc w:val="center"/>
        <w:rPr>
          <w:rFonts w:eastAsiaTheme="minorHAnsi" w:cstheme="minorBidi"/>
          <w:b/>
          <w:sz w:val="24"/>
          <w:szCs w:val="24"/>
          <w:lang w:eastAsia="en-US"/>
        </w:rPr>
      </w:pPr>
      <w:r w:rsidRPr="008166C0">
        <w:rPr>
          <w:rFonts w:eastAsiaTheme="minorHAnsi" w:cstheme="minorBidi"/>
          <w:b/>
          <w:sz w:val="24"/>
          <w:szCs w:val="24"/>
          <w:lang w:eastAsia="en-US"/>
        </w:rPr>
        <w:t>ПОСТАНОВЛЕНИЕ</w:t>
      </w:r>
    </w:p>
    <w:p w:rsidR="009D438D" w:rsidRDefault="009D438D" w:rsidP="008166C0">
      <w:pPr>
        <w:jc w:val="both"/>
        <w:rPr>
          <w:rFonts w:eastAsia="Calibri"/>
          <w:sz w:val="24"/>
          <w:szCs w:val="24"/>
          <w:lang w:eastAsia="en-US"/>
        </w:rPr>
      </w:pPr>
    </w:p>
    <w:p w:rsidR="008166C0" w:rsidRDefault="00906909" w:rsidP="008166C0">
      <w:pPr>
        <w:jc w:val="both"/>
        <w:rPr>
          <w:rFonts w:eastAsia="Calibri"/>
          <w:sz w:val="24"/>
          <w:szCs w:val="24"/>
          <w:lang w:eastAsia="en-US"/>
        </w:rPr>
      </w:pPr>
      <w:r>
        <w:rPr>
          <w:rFonts w:eastAsia="Calibri"/>
          <w:sz w:val="24"/>
          <w:szCs w:val="24"/>
          <w:lang w:eastAsia="en-US"/>
        </w:rPr>
        <w:t>25</w:t>
      </w:r>
      <w:r w:rsidR="00097575">
        <w:rPr>
          <w:rFonts w:eastAsia="Calibri"/>
          <w:sz w:val="24"/>
          <w:szCs w:val="24"/>
          <w:lang w:eastAsia="en-US"/>
        </w:rPr>
        <w:t xml:space="preserve"> </w:t>
      </w:r>
      <w:r>
        <w:rPr>
          <w:rFonts w:eastAsia="Calibri"/>
          <w:sz w:val="24"/>
          <w:szCs w:val="24"/>
          <w:lang w:eastAsia="en-US"/>
        </w:rPr>
        <w:t>апреля 2018</w:t>
      </w:r>
      <w:r w:rsidR="008166C0" w:rsidRPr="008166C0">
        <w:rPr>
          <w:rFonts w:eastAsia="Calibri"/>
          <w:sz w:val="24"/>
          <w:szCs w:val="24"/>
          <w:lang w:eastAsia="en-US"/>
        </w:rPr>
        <w:t xml:space="preserve"> г.                                     </w:t>
      </w:r>
      <w:r w:rsidR="00F257E0">
        <w:rPr>
          <w:rFonts w:eastAsia="Calibri"/>
          <w:sz w:val="24"/>
          <w:szCs w:val="24"/>
          <w:lang w:eastAsia="en-US"/>
        </w:rPr>
        <w:t xml:space="preserve"> </w:t>
      </w:r>
      <w:r w:rsidR="008166C0" w:rsidRPr="008166C0">
        <w:rPr>
          <w:rFonts w:eastAsia="Calibri"/>
          <w:sz w:val="24"/>
          <w:szCs w:val="24"/>
          <w:lang w:eastAsia="en-US"/>
        </w:rPr>
        <w:t xml:space="preserve">п. Кропоткин                   </w:t>
      </w:r>
      <w:r w:rsidR="009D438D">
        <w:rPr>
          <w:rFonts w:eastAsia="Calibri"/>
          <w:sz w:val="24"/>
          <w:szCs w:val="24"/>
          <w:lang w:eastAsia="en-US"/>
        </w:rPr>
        <w:t xml:space="preserve">                           </w:t>
      </w:r>
      <w:r w:rsidR="00F826BF">
        <w:rPr>
          <w:rFonts w:eastAsia="Calibri"/>
          <w:sz w:val="24"/>
          <w:szCs w:val="24"/>
          <w:lang w:eastAsia="en-US"/>
        </w:rPr>
        <w:t xml:space="preserve"> </w:t>
      </w:r>
      <w:r w:rsidR="00097575">
        <w:rPr>
          <w:rFonts w:eastAsia="Calibri"/>
          <w:sz w:val="24"/>
          <w:szCs w:val="24"/>
          <w:lang w:eastAsia="en-US"/>
        </w:rPr>
        <w:t xml:space="preserve">        </w:t>
      </w:r>
      <w:r w:rsidR="009D438D">
        <w:rPr>
          <w:rFonts w:eastAsia="Calibri"/>
          <w:sz w:val="24"/>
          <w:szCs w:val="24"/>
          <w:lang w:eastAsia="en-US"/>
        </w:rPr>
        <w:t>№</w:t>
      </w:r>
      <w:r w:rsidR="00097575">
        <w:rPr>
          <w:rFonts w:eastAsia="Calibri"/>
          <w:sz w:val="24"/>
          <w:szCs w:val="24"/>
          <w:lang w:eastAsia="en-US"/>
        </w:rPr>
        <w:t>50</w:t>
      </w:r>
      <w:r w:rsidR="008166C0" w:rsidRPr="008166C0">
        <w:rPr>
          <w:rFonts w:eastAsia="Calibri"/>
          <w:sz w:val="24"/>
          <w:szCs w:val="24"/>
          <w:lang w:eastAsia="en-US"/>
        </w:rPr>
        <w:t>-п</w:t>
      </w:r>
    </w:p>
    <w:p w:rsidR="00626838" w:rsidRDefault="00626838" w:rsidP="008166C0">
      <w:pPr>
        <w:jc w:val="both"/>
        <w:rPr>
          <w:rFonts w:eastAsia="Calibri"/>
          <w:sz w:val="24"/>
          <w:szCs w:val="24"/>
          <w:lang w:eastAsia="en-US"/>
        </w:rPr>
      </w:pPr>
    </w:p>
    <w:p w:rsidR="00F257E0" w:rsidRDefault="00F257E0" w:rsidP="00F7517D">
      <w:pPr>
        <w:pStyle w:val="a3"/>
      </w:pPr>
    </w:p>
    <w:p w:rsidR="00F7517D" w:rsidRPr="00906909" w:rsidRDefault="0024200F" w:rsidP="00F7517D">
      <w:pPr>
        <w:pStyle w:val="a3"/>
      </w:pPr>
      <w:r w:rsidRPr="00906909">
        <w:t xml:space="preserve">Об утверждении Положения </w:t>
      </w:r>
      <w:r w:rsidR="00F257E0" w:rsidRPr="00906909">
        <w:t>о</w:t>
      </w:r>
      <w:r w:rsidR="00F7517D" w:rsidRPr="00906909">
        <w:t xml:space="preserve"> </w:t>
      </w:r>
      <w:r w:rsidR="00F257E0" w:rsidRPr="00906909">
        <w:t xml:space="preserve">порядке </w:t>
      </w:r>
    </w:p>
    <w:p w:rsidR="00F7517D" w:rsidRPr="00906909" w:rsidRDefault="00F257E0" w:rsidP="00F7517D">
      <w:pPr>
        <w:pStyle w:val="a3"/>
      </w:pPr>
      <w:proofErr w:type="gramStart"/>
      <w:r w:rsidRPr="00906909">
        <w:t>назначения</w:t>
      </w:r>
      <w:proofErr w:type="gramEnd"/>
      <w:r w:rsidRPr="00906909">
        <w:t xml:space="preserve">, перерасчета, индексации </w:t>
      </w:r>
    </w:p>
    <w:p w:rsidR="00F7517D" w:rsidRPr="00906909" w:rsidRDefault="00F257E0" w:rsidP="00F7517D">
      <w:pPr>
        <w:pStyle w:val="a3"/>
      </w:pPr>
      <w:proofErr w:type="gramStart"/>
      <w:r w:rsidRPr="00906909">
        <w:t>и</w:t>
      </w:r>
      <w:proofErr w:type="gramEnd"/>
      <w:r w:rsidRPr="00906909">
        <w:t xml:space="preserve"> выплаты пенсии за выслугу лет </w:t>
      </w:r>
      <w:r w:rsidR="00F7517D" w:rsidRPr="00906909">
        <w:t xml:space="preserve">лицам, </w:t>
      </w:r>
    </w:p>
    <w:p w:rsidR="00F7517D" w:rsidRPr="00906909" w:rsidRDefault="00F7517D" w:rsidP="00F7517D">
      <w:pPr>
        <w:pStyle w:val="a3"/>
      </w:pPr>
      <w:proofErr w:type="gramStart"/>
      <w:r w:rsidRPr="00906909">
        <w:t>замещавшим</w:t>
      </w:r>
      <w:proofErr w:type="gramEnd"/>
      <w:r w:rsidRPr="00906909">
        <w:t xml:space="preserve"> должности </w:t>
      </w:r>
      <w:r w:rsidR="00F257E0" w:rsidRPr="00906909">
        <w:t>муниципальн</w:t>
      </w:r>
      <w:r w:rsidRPr="00906909">
        <w:t>ой</w:t>
      </w:r>
    </w:p>
    <w:p w:rsidR="00F7517D" w:rsidRPr="00906909" w:rsidRDefault="00F7517D" w:rsidP="00F7517D">
      <w:pPr>
        <w:pStyle w:val="a3"/>
      </w:pPr>
      <w:proofErr w:type="gramStart"/>
      <w:r w:rsidRPr="00906909">
        <w:t>службы</w:t>
      </w:r>
      <w:proofErr w:type="gramEnd"/>
      <w:r w:rsidRPr="00906909">
        <w:t xml:space="preserve"> в</w:t>
      </w:r>
      <w:r w:rsidR="00F257E0" w:rsidRPr="00906909">
        <w:t xml:space="preserve"> администрации</w:t>
      </w:r>
      <w:r w:rsidRPr="00906909">
        <w:t xml:space="preserve"> Кропоткинского</w:t>
      </w:r>
    </w:p>
    <w:p w:rsidR="00F257E0" w:rsidRPr="00906909" w:rsidRDefault="00F7517D" w:rsidP="00F7517D">
      <w:pPr>
        <w:pStyle w:val="a3"/>
      </w:pPr>
      <w:proofErr w:type="gramStart"/>
      <w:r w:rsidRPr="00906909">
        <w:t>городского</w:t>
      </w:r>
      <w:proofErr w:type="gramEnd"/>
      <w:r w:rsidRPr="00906909">
        <w:t xml:space="preserve"> поселения</w:t>
      </w:r>
    </w:p>
    <w:p w:rsidR="0024200F" w:rsidRDefault="0024200F" w:rsidP="00F7517D">
      <w:pPr>
        <w:widowControl w:val="0"/>
        <w:autoSpaceDE w:val="0"/>
        <w:autoSpaceDN w:val="0"/>
        <w:adjustRightInd w:val="0"/>
        <w:jc w:val="both"/>
        <w:rPr>
          <w:rFonts w:ascii="Times New Roman CYR" w:eastAsiaTheme="minorEastAsia" w:hAnsi="Times New Roman CYR" w:cs="Times New Roman CYR"/>
          <w:sz w:val="24"/>
          <w:szCs w:val="24"/>
        </w:rPr>
      </w:pPr>
    </w:p>
    <w:p w:rsidR="00E63F94" w:rsidRPr="00E63F94" w:rsidRDefault="00F257E0" w:rsidP="00E63F94">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F257E0">
        <w:rPr>
          <w:rFonts w:ascii="Times New Roman CYR" w:eastAsiaTheme="minorEastAsia" w:hAnsi="Times New Roman CYR" w:cs="Times New Roman CYR"/>
          <w:sz w:val="24"/>
          <w:szCs w:val="24"/>
        </w:rPr>
        <w:t xml:space="preserve">В целях приведения муниципальных правовых актов в соответствие с действующим законодательством, на основании </w:t>
      </w:r>
      <w:r w:rsidRPr="00F257E0">
        <w:rPr>
          <w:rFonts w:ascii="Times New Roman CYR" w:eastAsiaTheme="minorEastAsia" w:hAnsi="Times New Roman CYR" w:cs="Times New Roman CYR"/>
          <w:color w:val="000000" w:themeColor="text1"/>
          <w:sz w:val="24"/>
          <w:szCs w:val="24"/>
        </w:rPr>
        <w:t xml:space="preserve">Закона </w:t>
      </w:r>
      <w:r w:rsidRPr="00F257E0">
        <w:rPr>
          <w:rFonts w:ascii="Times New Roman CYR" w:eastAsiaTheme="minorEastAsia" w:hAnsi="Times New Roman CYR" w:cs="Times New Roman CYR"/>
          <w:sz w:val="24"/>
          <w:szCs w:val="24"/>
        </w:rPr>
        <w:t xml:space="preserve">Иркутской области от 15.10.2007 N 88-ОЗ " Об отдельных вопросах муниципальной службы в Иркутской области", руководствуясь </w:t>
      </w:r>
      <w:r w:rsidRPr="00F257E0">
        <w:rPr>
          <w:rFonts w:ascii="Times New Roman CYR" w:eastAsiaTheme="minorEastAsia" w:hAnsi="Times New Roman CYR" w:cs="Times New Roman CYR"/>
          <w:color w:val="000000" w:themeColor="text1"/>
          <w:sz w:val="24"/>
          <w:szCs w:val="24"/>
        </w:rPr>
        <w:t xml:space="preserve">Федеральным законом от </w:t>
      </w:r>
      <w:r w:rsidRPr="00F257E0">
        <w:rPr>
          <w:rFonts w:ascii="Times New Roman CYR" w:eastAsiaTheme="minorEastAsia" w:hAnsi="Times New Roman CYR" w:cs="Times New Roman CYR"/>
          <w:sz w:val="24"/>
          <w:szCs w:val="24"/>
        </w:rPr>
        <w:t>06.10.2003 N 131-ФЗ "Об общих принципах организации местного самоупра</w:t>
      </w:r>
      <w:r>
        <w:rPr>
          <w:rFonts w:ascii="Times New Roman CYR" w:eastAsiaTheme="minorEastAsia" w:hAnsi="Times New Roman CYR" w:cs="Times New Roman CYR"/>
          <w:sz w:val="24"/>
          <w:szCs w:val="24"/>
        </w:rPr>
        <w:t>вления в Российской Федерации",</w:t>
      </w:r>
      <w:r w:rsidR="00E63F94" w:rsidRPr="0024200F">
        <w:rPr>
          <w:rFonts w:ascii="Times New Roman CYR" w:eastAsiaTheme="minorEastAsia" w:hAnsi="Times New Roman CYR" w:cs="Times New Roman CYR"/>
          <w:color w:val="000000" w:themeColor="text1"/>
          <w:sz w:val="24"/>
          <w:szCs w:val="24"/>
        </w:rPr>
        <w:t xml:space="preserve"> руководствуясь Уставом Кропоткинского муниципального </w:t>
      </w:r>
      <w:r w:rsidR="00E63F94">
        <w:rPr>
          <w:rFonts w:ascii="Times New Roman CYR" w:eastAsiaTheme="minorEastAsia" w:hAnsi="Times New Roman CYR" w:cs="Times New Roman CYR"/>
          <w:sz w:val="24"/>
          <w:szCs w:val="24"/>
        </w:rPr>
        <w:t>образования</w:t>
      </w:r>
      <w:r w:rsidR="00E63F94" w:rsidRPr="00E63F94">
        <w:rPr>
          <w:rFonts w:ascii="Times New Roman CYR" w:eastAsiaTheme="minorEastAsia" w:hAnsi="Times New Roman CYR" w:cs="Times New Roman CYR"/>
          <w:sz w:val="24"/>
          <w:szCs w:val="24"/>
        </w:rPr>
        <w:t xml:space="preserve">, администрация </w:t>
      </w:r>
      <w:r w:rsidR="00E63F94">
        <w:rPr>
          <w:rFonts w:ascii="Times New Roman CYR" w:eastAsiaTheme="minorEastAsia" w:hAnsi="Times New Roman CYR" w:cs="Times New Roman CYR"/>
          <w:sz w:val="24"/>
          <w:szCs w:val="24"/>
        </w:rPr>
        <w:t>Кропоткинского городского поселения ПОСТАНОВЛЯЕТ:</w:t>
      </w:r>
    </w:p>
    <w:p w:rsidR="00E63F94" w:rsidRDefault="00E63F94" w:rsidP="00EA6670">
      <w:pPr>
        <w:pStyle w:val="a3"/>
        <w:numPr>
          <w:ilvl w:val="0"/>
          <w:numId w:val="5"/>
        </w:numPr>
        <w:ind w:left="0" w:firstLine="360"/>
      </w:pPr>
      <w:bookmarkStart w:id="0" w:name="sub_1"/>
      <w:r w:rsidRPr="00E63F94">
        <w:rPr>
          <w:rFonts w:ascii="Times New Roman CYR" w:hAnsi="Times New Roman CYR" w:cs="Times New Roman CYR"/>
        </w:rPr>
        <w:t xml:space="preserve">Утвердить </w:t>
      </w:r>
      <w:bookmarkStart w:id="1" w:name="sub_2"/>
      <w:bookmarkEnd w:id="0"/>
      <w:r w:rsidR="0024200F">
        <w:t xml:space="preserve">Положение </w:t>
      </w:r>
      <w:r w:rsidR="0024200F" w:rsidRPr="0024200F">
        <w:t>о порядке</w:t>
      </w:r>
      <w:r w:rsidR="00F257E0">
        <w:t xml:space="preserve"> </w:t>
      </w:r>
      <w:r w:rsidR="00F257E0" w:rsidRPr="00F257E0">
        <w:t xml:space="preserve">назначения, перерасчета, индексации и выплаты пенсии за выслугу лет </w:t>
      </w:r>
      <w:r w:rsidR="00F7517D">
        <w:t>лицам, замещавшим должности муниципальной службы в администрации</w:t>
      </w:r>
      <w:r w:rsidR="00F257E0">
        <w:t xml:space="preserve"> Кропоткинского городского поселения согласно приложению.</w:t>
      </w:r>
    </w:p>
    <w:p w:rsidR="00E63F94" w:rsidRDefault="00E63F94" w:rsidP="00EA6670">
      <w:pPr>
        <w:widowControl w:val="0"/>
        <w:autoSpaceDE w:val="0"/>
        <w:autoSpaceDN w:val="0"/>
        <w:adjustRightInd w:val="0"/>
        <w:ind w:firstLine="360"/>
        <w:jc w:val="both"/>
        <w:rPr>
          <w:rFonts w:ascii="Times New Roman CYR" w:eastAsiaTheme="minorEastAsia" w:hAnsi="Times New Roman CYR" w:cs="Times New Roman CYR"/>
          <w:color w:val="000000" w:themeColor="text1"/>
          <w:sz w:val="24"/>
          <w:szCs w:val="24"/>
        </w:rPr>
      </w:pPr>
      <w:r>
        <w:rPr>
          <w:rFonts w:ascii="Times New Roman CYR" w:eastAsiaTheme="minorEastAsia" w:hAnsi="Times New Roman CYR" w:cs="Times New Roman CYR"/>
          <w:sz w:val="24"/>
          <w:szCs w:val="24"/>
        </w:rPr>
        <w:t>2.</w:t>
      </w:r>
      <w:bookmarkStart w:id="2" w:name="sub_3"/>
      <w:bookmarkEnd w:id="1"/>
      <w:r w:rsidR="0024200F">
        <w:rPr>
          <w:rFonts w:ascii="Times New Roman CYR" w:eastAsiaTheme="minorEastAsia" w:hAnsi="Times New Roman CYR" w:cs="Times New Roman CYR"/>
          <w:sz w:val="24"/>
          <w:szCs w:val="24"/>
        </w:rPr>
        <w:t xml:space="preserve"> </w:t>
      </w:r>
      <w:r w:rsidRPr="00E63F94">
        <w:rPr>
          <w:rFonts w:ascii="Times New Roman CYR" w:eastAsiaTheme="minorEastAsia" w:hAnsi="Times New Roman CYR" w:cs="Times New Roman CYR"/>
          <w:sz w:val="24"/>
          <w:szCs w:val="24"/>
        </w:rPr>
        <w:t xml:space="preserve">Настоящее постановление подлежит </w:t>
      </w:r>
      <w:r w:rsidRPr="00E63F94">
        <w:rPr>
          <w:rFonts w:ascii="Times New Roman CYR" w:eastAsiaTheme="minorEastAsia" w:hAnsi="Times New Roman CYR" w:cs="Times New Roman CYR"/>
          <w:color w:val="000000" w:themeColor="text1"/>
          <w:sz w:val="24"/>
          <w:szCs w:val="24"/>
        </w:rPr>
        <w:t>официальному опубликованию и размещению на официальном сайте администрации Кропоткинского городского поселения</w:t>
      </w:r>
      <w:r w:rsidR="0024200F">
        <w:rPr>
          <w:rFonts w:ascii="Times New Roman CYR" w:eastAsiaTheme="minorEastAsia" w:hAnsi="Times New Roman CYR" w:cs="Times New Roman CYR"/>
          <w:color w:val="000000" w:themeColor="text1"/>
          <w:sz w:val="24"/>
          <w:szCs w:val="24"/>
        </w:rPr>
        <w:t xml:space="preserve"> и вступает в силу с момента официального опубликования.</w:t>
      </w:r>
    </w:p>
    <w:p w:rsidR="00F257E0"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p>
    <w:p w:rsidR="00F257E0" w:rsidRPr="00F257E0" w:rsidRDefault="00F257E0" w:rsidP="00F257E0">
      <w:pPr>
        <w:widowControl w:val="0"/>
        <w:autoSpaceDE w:val="0"/>
        <w:autoSpaceDN w:val="0"/>
        <w:adjustRightInd w:val="0"/>
        <w:ind w:firstLine="720"/>
        <w:jc w:val="both"/>
        <w:rPr>
          <w:rFonts w:ascii="Times New Roman CYR" w:eastAsiaTheme="minorEastAsia" w:hAnsi="Times New Roman CYR" w:cs="Times New Roman CYR"/>
          <w:sz w:val="24"/>
          <w:szCs w:val="24"/>
        </w:rPr>
      </w:pPr>
    </w:p>
    <w:bookmarkEnd w:id="2"/>
    <w:p w:rsidR="003002E4" w:rsidRPr="008166C0" w:rsidRDefault="003002E4" w:rsidP="008166C0">
      <w:pPr>
        <w:jc w:val="both"/>
        <w:rPr>
          <w:rFonts w:eastAsia="Calibri"/>
          <w:sz w:val="24"/>
          <w:szCs w:val="24"/>
          <w:lang w:eastAsia="en-US"/>
        </w:rPr>
      </w:pPr>
    </w:p>
    <w:p w:rsidR="008166C0" w:rsidRPr="008166C0" w:rsidRDefault="008166C0" w:rsidP="008166C0">
      <w:pPr>
        <w:jc w:val="both"/>
        <w:rPr>
          <w:rFonts w:eastAsia="Calibri"/>
          <w:sz w:val="24"/>
          <w:szCs w:val="24"/>
          <w:lang w:eastAsia="en-US"/>
        </w:rPr>
      </w:pPr>
      <w:r w:rsidRPr="008166C0">
        <w:rPr>
          <w:rFonts w:eastAsia="Calibri"/>
          <w:sz w:val="24"/>
          <w:szCs w:val="24"/>
          <w:lang w:eastAsia="en-US"/>
        </w:rPr>
        <w:t>Глава Кропоткинского</w:t>
      </w:r>
      <w:r w:rsidR="003002E4">
        <w:rPr>
          <w:rFonts w:eastAsia="Calibri"/>
          <w:sz w:val="24"/>
          <w:szCs w:val="24"/>
          <w:lang w:eastAsia="en-US"/>
        </w:rPr>
        <w:t xml:space="preserve"> муниципального</w:t>
      </w:r>
    </w:p>
    <w:p w:rsidR="00E9509C" w:rsidRPr="002972E8" w:rsidRDefault="003002E4" w:rsidP="002972E8">
      <w:pPr>
        <w:jc w:val="both"/>
        <w:rPr>
          <w:rFonts w:eastAsia="Calibri"/>
          <w:sz w:val="24"/>
          <w:szCs w:val="24"/>
          <w:lang w:eastAsia="en-US"/>
        </w:rPr>
      </w:pPr>
      <w:proofErr w:type="gramStart"/>
      <w:r>
        <w:rPr>
          <w:rFonts w:eastAsia="Calibri"/>
          <w:sz w:val="24"/>
          <w:szCs w:val="24"/>
          <w:lang w:eastAsia="en-US"/>
        </w:rPr>
        <w:t>образования</w:t>
      </w:r>
      <w:proofErr w:type="gramEnd"/>
      <w:r>
        <w:rPr>
          <w:rFonts w:eastAsia="Calibri"/>
          <w:sz w:val="24"/>
          <w:szCs w:val="24"/>
          <w:lang w:eastAsia="en-US"/>
        </w:rPr>
        <w:t xml:space="preserve">                      </w:t>
      </w:r>
      <w:r w:rsidR="008166C0" w:rsidRPr="008166C0">
        <w:rPr>
          <w:rFonts w:eastAsia="Calibri"/>
          <w:sz w:val="24"/>
          <w:szCs w:val="24"/>
          <w:lang w:eastAsia="en-US"/>
        </w:rPr>
        <w:t xml:space="preserve">                                                                                             О.В. Коробов</w:t>
      </w:r>
    </w:p>
    <w:p w:rsidR="00E9509C" w:rsidRDefault="00E9509C" w:rsidP="003002E4">
      <w:pPr>
        <w:jc w:val="right"/>
        <w:rPr>
          <w:sz w:val="24"/>
          <w:szCs w:val="24"/>
        </w:rPr>
      </w:pPr>
    </w:p>
    <w:p w:rsidR="00E9509C" w:rsidRDefault="00E9509C" w:rsidP="003002E4">
      <w:pPr>
        <w:jc w:val="right"/>
        <w:rPr>
          <w:sz w:val="24"/>
          <w:szCs w:val="24"/>
        </w:rPr>
      </w:pPr>
    </w:p>
    <w:p w:rsidR="00906909" w:rsidRDefault="00906909" w:rsidP="003002E4">
      <w:pPr>
        <w:jc w:val="right"/>
        <w:rPr>
          <w:sz w:val="24"/>
          <w:szCs w:val="24"/>
        </w:rPr>
      </w:pPr>
    </w:p>
    <w:p w:rsidR="00906909" w:rsidRDefault="00906909" w:rsidP="003002E4">
      <w:pPr>
        <w:jc w:val="right"/>
        <w:rPr>
          <w:sz w:val="24"/>
          <w:szCs w:val="24"/>
        </w:rPr>
      </w:pPr>
    </w:p>
    <w:p w:rsidR="00906909" w:rsidRDefault="00906909" w:rsidP="003002E4">
      <w:pPr>
        <w:jc w:val="right"/>
        <w:rPr>
          <w:sz w:val="24"/>
          <w:szCs w:val="24"/>
        </w:rPr>
      </w:pPr>
    </w:p>
    <w:p w:rsidR="00906909" w:rsidRDefault="00906909" w:rsidP="003002E4">
      <w:pPr>
        <w:jc w:val="right"/>
        <w:rPr>
          <w:sz w:val="24"/>
          <w:szCs w:val="24"/>
        </w:rPr>
      </w:pPr>
    </w:p>
    <w:p w:rsidR="00906909" w:rsidRDefault="00906909" w:rsidP="003002E4">
      <w:pPr>
        <w:jc w:val="right"/>
        <w:rPr>
          <w:sz w:val="24"/>
          <w:szCs w:val="24"/>
        </w:rPr>
      </w:pPr>
    </w:p>
    <w:p w:rsidR="00906909" w:rsidRDefault="00906909" w:rsidP="003002E4">
      <w:pPr>
        <w:jc w:val="right"/>
        <w:rPr>
          <w:sz w:val="24"/>
          <w:szCs w:val="24"/>
        </w:rPr>
      </w:pPr>
    </w:p>
    <w:p w:rsidR="00906909" w:rsidRDefault="00906909" w:rsidP="003002E4">
      <w:pPr>
        <w:jc w:val="right"/>
        <w:rPr>
          <w:sz w:val="24"/>
          <w:szCs w:val="24"/>
        </w:rPr>
      </w:pPr>
    </w:p>
    <w:p w:rsidR="00906909" w:rsidRDefault="00906909" w:rsidP="003002E4">
      <w:pPr>
        <w:jc w:val="right"/>
        <w:rPr>
          <w:sz w:val="24"/>
          <w:szCs w:val="24"/>
        </w:rPr>
      </w:pPr>
    </w:p>
    <w:p w:rsidR="00906909" w:rsidRDefault="00906909" w:rsidP="003002E4">
      <w:pPr>
        <w:jc w:val="right"/>
        <w:rPr>
          <w:sz w:val="24"/>
          <w:szCs w:val="24"/>
        </w:rPr>
      </w:pPr>
    </w:p>
    <w:p w:rsidR="00906909" w:rsidRDefault="00906909" w:rsidP="003002E4">
      <w:pPr>
        <w:jc w:val="right"/>
        <w:rPr>
          <w:sz w:val="24"/>
          <w:szCs w:val="24"/>
        </w:rPr>
      </w:pPr>
    </w:p>
    <w:p w:rsidR="00906909" w:rsidRDefault="00906909" w:rsidP="003002E4">
      <w:pPr>
        <w:jc w:val="right"/>
        <w:rPr>
          <w:sz w:val="24"/>
          <w:szCs w:val="24"/>
        </w:rPr>
      </w:pPr>
    </w:p>
    <w:p w:rsidR="00906909" w:rsidRDefault="00906909" w:rsidP="003002E4">
      <w:pPr>
        <w:jc w:val="right"/>
        <w:rPr>
          <w:sz w:val="24"/>
          <w:szCs w:val="24"/>
        </w:rPr>
      </w:pPr>
    </w:p>
    <w:p w:rsidR="00906909" w:rsidRDefault="00906909" w:rsidP="003002E4">
      <w:pPr>
        <w:jc w:val="right"/>
        <w:rPr>
          <w:sz w:val="24"/>
          <w:szCs w:val="24"/>
        </w:rPr>
      </w:pPr>
    </w:p>
    <w:p w:rsidR="00906909" w:rsidRDefault="00906909" w:rsidP="003002E4">
      <w:pPr>
        <w:jc w:val="right"/>
        <w:rPr>
          <w:sz w:val="24"/>
          <w:szCs w:val="24"/>
        </w:rPr>
      </w:pPr>
    </w:p>
    <w:p w:rsidR="00906909" w:rsidRDefault="00906909" w:rsidP="003002E4">
      <w:pPr>
        <w:jc w:val="right"/>
        <w:rPr>
          <w:sz w:val="24"/>
          <w:szCs w:val="24"/>
        </w:rPr>
      </w:pPr>
    </w:p>
    <w:p w:rsidR="003002E4" w:rsidRDefault="003002E4" w:rsidP="003002E4">
      <w:pPr>
        <w:jc w:val="right"/>
        <w:rPr>
          <w:sz w:val="24"/>
          <w:szCs w:val="24"/>
        </w:rPr>
      </w:pPr>
      <w:r>
        <w:rPr>
          <w:sz w:val="24"/>
          <w:szCs w:val="24"/>
        </w:rPr>
        <w:lastRenderedPageBreak/>
        <w:t>Приложение</w:t>
      </w:r>
    </w:p>
    <w:p w:rsidR="003002E4" w:rsidRDefault="003002E4" w:rsidP="003002E4">
      <w:pPr>
        <w:jc w:val="right"/>
        <w:rPr>
          <w:sz w:val="24"/>
          <w:szCs w:val="24"/>
        </w:rPr>
      </w:pPr>
      <w:proofErr w:type="gramStart"/>
      <w:r>
        <w:rPr>
          <w:sz w:val="24"/>
          <w:szCs w:val="24"/>
        </w:rPr>
        <w:t>к</w:t>
      </w:r>
      <w:proofErr w:type="gramEnd"/>
      <w:r>
        <w:rPr>
          <w:sz w:val="24"/>
          <w:szCs w:val="24"/>
        </w:rPr>
        <w:t xml:space="preserve"> постановлению администрации Кропоткинского</w:t>
      </w:r>
    </w:p>
    <w:p w:rsidR="00F826BF" w:rsidRDefault="003002E4" w:rsidP="00097575">
      <w:pPr>
        <w:jc w:val="right"/>
        <w:rPr>
          <w:sz w:val="24"/>
          <w:szCs w:val="24"/>
        </w:rPr>
      </w:pPr>
      <w:proofErr w:type="gramStart"/>
      <w:r>
        <w:rPr>
          <w:sz w:val="24"/>
          <w:szCs w:val="24"/>
        </w:rPr>
        <w:t>городского</w:t>
      </w:r>
      <w:proofErr w:type="gramEnd"/>
      <w:r>
        <w:rPr>
          <w:sz w:val="24"/>
          <w:szCs w:val="24"/>
        </w:rPr>
        <w:t xml:space="preserve"> поселения</w:t>
      </w:r>
      <w:r w:rsidR="00097575">
        <w:rPr>
          <w:sz w:val="24"/>
          <w:szCs w:val="24"/>
        </w:rPr>
        <w:t xml:space="preserve"> </w:t>
      </w:r>
      <w:r w:rsidR="00F826BF">
        <w:rPr>
          <w:sz w:val="24"/>
          <w:szCs w:val="24"/>
        </w:rPr>
        <w:t>от</w:t>
      </w:r>
      <w:r w:rsidR="00906909">
        <w:rPr>
          <w:sz w:val="24"/>
          <w:szCs w:val="24"/>
        </w:rPr>
        <w:t xml:space="preserve"> 25.04.2018</w:t>
      </w:r>
      <w:r w:rsidR="00F826BF">
        <w:rPr>
          <w:sz w:val="24"/>
          <w:szCs w:val="24"/>
        </w:rPr>
        <w:t xml:space="preserve"> г. № </w:t>
      </w:r>
      <w:r w:rsidR="00097575">
        <w:rPr>
          <w:sz w:val="24"/>
          <w:szCs w:val="24"/>
        </w:rPr>
        <w:t>50</w:t>
      </w:r>
      <w:r w:rsidR="00F826BF">
        <w:rPr>
          <w:sz w:val="24"/>
          <w:szCs w:val="24"/>
        </w:rPr>
        <w:t>-п</w:t>
      </w:r>
    </w:p>
    <w:p w:rsidR="00F257E0" w:rsidRPr="00AF4013" w:rsidRDefault="00F257E0" w:rsidP="008A4B48">
      <w:pPr>
        <w:spacing w:line="240" w:lineRule="exact"/>
        <w:contextualSpacing/>
        <w:jc w:val="center"/>
        <w:rPr>
          <w:b/>
        </w:rPr>
      </w:pPr>
    </w:p>
    <w:p w:rsidR="00F257E0" w:rsidRPr="00AF4013" w:rsidRDefault="00F257E0" w:rsidP="008A4B48">
      <w:pPr>
        <w:spacing w:line="240" w:lineRule="exact"/>
        <w:contextualSpacing/>
        <w:jc w:val="center"/>
        <w:rPr>
          <w:b/>
          <w:sz w:val="24"/>
          <w:szCs w:val="24"/>
        </w:rPr>
      </w:pPr>
      <w:r w:rsidRPr="00AF4013">
        <w:rPr>
          <w:b/>
          <w:sz w:val="24"/>
          <w:szCs w:val="24"/>
        </w:rPr>
        <w:t xml:space="preserve">Положение </w:t>
      </w:r>
    </w:p>
    <w:p w:rsidR="0024200F" w:rsidRPr="00906909" w:rsidRDefault="00F257E0" w:rsidP="008A4B48">
      <w:pPr>
        <w:spacing w:line="240" w:lineRule="exact"/>
        <w:contextualSpacing/>
        <w:jc w:val="center"/>
        <w:rPr>
          <w:rFonts w:eastAsiaTheme="minorEastAsia"/>
          <w:b/>
          <w:bCs/>
          <w:color w:val="000000" w:themeColor="text1"/>
          <w:sz w:val="24"/>
          <w:szCs w:val="24"/>
        </w:rPr>
      </w:pPr>
      <w:proofErr w:type="gramStart"/>
      <w:r w:rsidRPr="00906909">
        <w:rPr>
          <w:b/>
          <w:sz w:val="24"/>
          <w:szCs w:val="24"/>
        </w:rPr>
        <w:t>о</w:t>
      </w:r>
      <w:proofErr w:type="gramEnd"/>
      <w:r w:rsidRPr="00906909">
        <w:rPr>
          <w:b/>
          <w:sz w:val="24"/>
          <w:szCs w:val="24"/>
        </w:rPr>
        <w:t xml:space="preserve"> порядке </w:t>
      </w:r>
      <w:r w:rsidRPr="00906909">
        <w:rPr>
          <w:rFonts w:eastAsiaTheme="minorEastAsia"/>
          <w:b/>
          <w:bCs/>
          <w:color w:val="000000" w:themeColor="text1"/>
          <w:sz w:val="24"/>
          <w:szCs w:val="24"/>
        </w:rPr>
        <w:t xml:space="preserve">назначения, перерасчета, индексации и выплаты пенсии за выслугу лет </w:t>
      </w:r>
      <w:r w:rsidR="00F7517D" w:rsidRPr="00906909">
        <w:rPr>
          <w:rFonts w:eastAsiaTheme="minorEastAsia"/>
          <w:b/>
          <w:bCs/>
          <w:color w:val="000000" w:themeColor="text1"/>
          <w:sz w:val="24"/>
          <w:szCs w:val="24"/>
        </w:rPr>
        <w:t>лицам, замещавшим должности муниципальной службы в администрации Кропоткинского городского поселения</w:t>
      </w:r>
    </w:p>
    <w:p w:rsidR="00F257E0" w:rsidRPr="00906909" w:rsidRDefault="00F257E0" w:rsidP="008A4B48">
      <w:pPr>
        <w:spacing w:line="240" w:lineRule="exact"/>
        <w:contextualSpacing/>
        <w:jc w:val="center"/>
        <w:rPr>
          <w:rFonts w:eastAsiaTheme="minorEastAsia"/>
          <w:sz w:val="24"/>
          <w:szCs w:val="24"/>
        </w:rPr>
      </w:pPr>
    </w:p>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906909">
        <w:rPr>
          <w:rFonts w:ascii="Times New Roman CYR" w:eastAsiaTheme="minorEastAsia" w:hAnsi="Times New Roman CYR" w:cs="Times New Roman CYR"/>
          <w:color w:val="000000" w:themeColor="text1"/>
          <w:sz w:val="24"/>
          <w:szCs w:val="24"/>
        </w:rPr>
        <w:t xml:space="preserve">Настоящее положение о порядке назначения, перерасчета, индексации и выплаты пенсии за выслугу лет </w:t>
      </w:r>
      <w:r w:rsidR="00F7517D" w:rsidRPr="00906909">
        <w:rPr>
          <w:rFonts w:ascii="Times New Roman CYR" w:eastAsiaTheme="minorEastAsia" w:hAnsi="Times New Roman CYR" w:cs="Times New Roman CYR"/>
          <w:color w:val="000000" w:themeColor="text1"/>
          <w:sz w:val="24"/>
          <w:szCs w:val="24"/>
        </w:rPr>
        <w:t>лицам, замещавшим должности муниципальной службы в</w:t>
      </w:r>
      <w:r w:rsidRPr="00906909">
        <w:rPr>
          <w:rFonts w:eastAsiaTheme="minorEastAsia"/>
          <w:bCs/>
          <w:color w:val="000000" w:themeColor="text1"/>
          <w:sz w:val="24"/>
          <w:szCs w:val="24"/>
        </w:rPr>
        <w:t xml:space="preserve"> администрации Кропоткинского городского поселения</w:t>
      </w:r>
      <w:r w:rsidRPr="00906909">
        <w:rPr>
          <w:rFonts w:ascii="Times New Roman CYR" w:eastAsiaTheme="minorEastAsia" w:hAnsi="Times New Roman CYR" w:cs="Times New Roman CYR"/>
          <w:color w:val="000000" w:themeColor="text1"/>
          <w:sz w:val="24"/>
          <w:szCs w:val="24"/>
        </w:rPr>
        <w:t xml:space="preserve"> (далее - </w:t>
      </w:r>
      <w:r w:rsidR="00F7517D" w:rsidRPr="00906909">
        <w:rPr>
          <w:rFonts w:ascii="Times New Roman CYR" w:eastAsiaTheme="minorEastAsia" w:hAnsi="Times New Roman CYR" w:cs="Times New Roman CYR"/>
          <w:color w:val="000000" w:themeColor="text1"/>
          <w:sz w:val="24"/>
          <w:szCs w:val="24"/>
        </w:rPr>
        <w:t>П</w:t>
      </w:r>
      <w:r w:rsidRPr="00906909">
        <w:rPr>
          <w:rFonts w:ascii="Times New Roman CYR" w:eastAsiaTheme="minorEastAsia" w:hAnsi="Times New Roman CYR" w:cs="Times New Roman CYR"/>
          <w:color w:val="000000" w:themeColor="text1"/>
          <w:sz w:val="24"/>
          <w:szCs w:val="24"/>
        </w:rPr>
        <w:t xml:space="preserve">оложение) разработано в соответствии с Законом Иркутской области от 15.10. 2007 года N 88-ОЗ "Об отдельных вопросах муниципальной службы в Иркутской области" (далее – Закон Иркутской области) и определяет порядок назначения, индексации, перерасчета и выплаты пенсии за выслугу лет гражданам, замещавшим должности муниципальной службы в администрации Кропоткинского городского поселения (далее – </w:t>
      </w:r>
      <w:r w:rsidR="00F7517D" w:rsidRPr="00906909">
        <w:rPr>
          <w:rFonts w:ascii="Times New Roman CYR" w:eastAsiaTheme="minorEastAsia" w:hAnsi="Times New Roman CYR" w:cs="Times New Roman CYR"/>
          <w:color w:val="000000" w:themeColor="text1"/>
          <w:sz w:val="24"/>
          <w:szCs w:val="24"/>
        </w:rPr>
        <w:t>пенсия за выслугу лет</w:t>
      </w:r>
      <w:r w:rsidRPr="00906909">
        <w:rPr>
          <w:rFonts w:ascii="Times New Roman CYR" w:eastAsiaTheme="minorEastAsia" w:hAnsi="Times New Roman CYR" w:cs="Times New Roman CYR"/>
          <w:color w:val="000000" w:themeColor="text1"/>
          <w:sz w:val="24"/>
          <w:szCs w:val="24"/>
        </w:rPr>
        <w:t>).</w:t>
      </w:r>
    </w:p>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p>
    <w:p w:rsidR="00F257E0" w:rsidRPr="00906909" w:rsidRDefault="00251F56" w:rsidP="00F257E0">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000000" w:themeColor="text1"/>
          <w:sz w:val="24"/>
          <w:szCs w:val="24"/>
        </w:rPr>
      </w:pPr>
      <w:bookmarkStart w:id="3" w:name="sub_91"/>
      <w:r w:rsidRPr="00906909">
        <w:rPr>
          <w:rFonts w:ascii="Times New Roman CYR" w:eastAsiaTheme="minorEastAsia" w:hAnsi="Times New Roman CYR" w:cs="Times New Roman CYR"/>
          <w:b/>
          <w:bCs/>
          <w:color w:val="000000" w:themeColor="text1"/>
          <w:sz w:val="24"/>
          <w:szCs w:val="24"/>
        </w:rPr>
        <w:t xml:space="preserve">Статья </w:t>
      </w:r>
      <w:r w:rsidR="00F257E0" w:rsidRPr="00906909">
        <w:rPr>
          <w:rFonts w:ascii="Times New Roman CYR" w:eastAsiaTheme="minorEastAsia" w:hAnsi="Times New Roman CYR" w:cs="Times New Roman CYR"/>
          <w:b/>
          <w:bCs/>
          <w:color w:val="000000" w:themeColor="text1"/>
          <w:sz w:val="24"/>
          <w:szCs w:val="24"/>
        </w:rPr>
        <w:t>1. Общие положения</w:t>
      </w:r>
    </w:p>
    <w:bookmarkEnd w:id="3"/>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p>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4" w:name="sub_911"/>
      <w:r w:rsidRPr="00906909">
        <w:rPr>
          <w:rFonts w:ascii="Times New Roman CYR" w:eastAsiaTheme="minorEastAsia" w:hAnsi="Times New Roman CYR" w:cs="Times New Roman CYR"/>
          <w:color w:val="000000" w:themeColor="text1"/>
          <w:sz w:val="24"/>
          <w:szCs w:val="24"/>
        </w:rPr>
        <w:t xml:space="preserve">1.1. Действие настоящего положения распространяется на граждан, замещавших должности муниципальной службы в </w:t>
      </w:r>
      <w:r w:rsidRPr="00906909">
        <w:rPr>
          <w:rFonts w:eastAsiaTheme="minorEastAsia"/>
          <w:bCs/>
          <w:color w:val="000000" w:themeColor="text1"/>
          <w:sz w:val="24"/>
          <w:szCs w:val="24"/>
        </w:rPr>
        <w:t>администрации Кропоткинского городского поселения</w:t>
      </w:r>
      <w:r w:rsidR="00F7517D" w:rsidRPr="00906909">
        <w:rPr>
          <w:rFonts w:eastAsiaTheme="minorEastAsia"/>
          <w:bCs/>
          <w:color w:val="000000" w:themeColor="text1"/>
          <w:sz w:val="24"/>
          <w:szCs w:val="24"/>
        </w:rPr>
        <w:t xml:space="preserve"> (далее – администрация)</w:t>
      </w:r>
      <w:r w:rsidRPr="00906909">
        <w:rPr>
          <w:rFonts w:ascii="Times New Roman CYR" w:eastAsiaTheme="minorEastAsia" w:hAnsi="Times New Roman CYR" w:cs="Times New Roman CYR"/>
          <w:color w:val="000000" w:themeColor="text1"/>
          <w:sz w:val="24"/>
          <w:szCs w:val="24"/>
        </w:rPr>
        <w:t>, при наличии условий, дающих право на пенси</w:t>
      </w:r>
      <w:r w:rsidR="00F7517D" w:rsidRPr="00906909">
        <w:rPr>
          <w:rFonts w:ascii="Times New Roman CYR" w:eastAsiaTheme="minorEastAsia" w:hAnsi="Times New Roman CYR" w:cs="Times New Roman CYR"/>
          <w:color w:val="000000" w:themeColor="text1"/>
          <w:sz w:val="24"/>
          <w:szCs w:val="24"/>
        </w:rPr>
        <w:t>ю</w:t>
      </w:r>
      <w:r w:rsidRPr="00906909">
        <w:rPr>
          <w:rFonts w:ascii="Times New Roman CYR" w:eastAsiaTheme="minorEastAsia" w:hAnsi="Times New Roman CYR" w:cs="Times New Roman CYR"/>
          <w:color w:val="000000" w:themeColor="text1"/>
          <w:sz w:val="24"/>
          <w:szCs w:val="24"/>
        </w:rPr>
        <w:t xml:space="preserve"> за выслугу лет, установленных Законом Иркутской области:</w:t>
      </w:r>
    </w:p>
    <w:bookmarkEnd w:id="4"/>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906909">
        <w:rPr>
          <w:rFonts w:ascii="Times New Roman CYR" w:eastAsiaTheme="minorEastAsia" w:hAnsi="Times New Roman CYR" w:cs="Times New Roman CYR"/>
          <w:color w:val="000000" w:themeColor="text1"/>
          <w:sz w:val="24"/>
          <w:szCs w:val="24"/>
        </w:rPr>
        <w:t>1.1.1. Стаж</w:t>
      </w:r>
      <w:r w:rsidR="00F7517D" w:rsidRPr="00906909">
        <w:rPr>
          <w:rFonts w:ascii="Times New Roman CYR" w:eastAsiaTheme="minorEastAsia" w:hAnsi="Times New Roman CYR" w:cs="Times New Roman CYR"/>
          <w:color w:val="000000" w:themeColor="text1"/>
          <w:sz w:val="24"/>
          <w:szCs w:val="24"/>
        </w:rPr>
        <w:t xml:space="preserve"> муниципальной службы</w:t>
      </w:r>
      <w:r w:rsidRPr="00906909">
        <w:rPr>
          <w:rFonts w:ascii="Times New Roman CYR" w:eastAsiaTheme="minorEastAsia" w:hAnsi="Times New Roman CYR" w:cs="Times New Roman CYR"/>
          <w:color w:val="000000" w:themeColor="text1"/>
          <w:sz w:val="24"/>
          <w:szCs w:val="24"/>
        </w:rPr>
        <w:t>,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N 166-ФЗ "О государственном пенсионном обеспечении в Российской Федерации.</w:t>
      </w:r>
    </w:p>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5" w:name="sub_9112"/>
      <w:r w:rsidRPr="00906909">
        <w:rPr>
          <w:rFonts w:ascii="Times New Roman CYR" w:eastAsiaTheme="minorEastAsia" w:hAnsi="Times New Roman CYR" w:cs="Times New Roman CYR"/>
          <w:color w:val="000000" w:themeColor="text1"/>
          <w:sz w:val="24"/>
          <w:szCs w:val="24"/>
        </w:rPr>
        <w:t>1.1.2. Увольнение с муниципальной службы по основаниям, предусмотренным пунктом 2 части 1 статьи 11 Закона Иркутской области.</w:t>
      </w:r>
    </w:p>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6" w:name="sub_9113"/>
      <w:bookmarkEnd w:id="5"/>
      <w:r w:rsidRPr="00906909">
        <w:rPr>
          <w:rFonts w:ascii="Times New Roman CYR" w:eastAsiaTheme="minorEastAsia" w:hAnsi="Times New Roman CYR" w:cs="Times New Roman CYR"/>
          <w:color w:val="000000" w:themeColor="text1"/>
          <w:sz w:val="24"/>
          <w:szCs w:val="24"/>
        </w:rPr>
        <w:t>1.1.3.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администрации, сокращением численности или штата муниципальных служащих в администрации.</w:t>
      </w:r>
    </w:p>
    <w:bookmarkEnd w:id="6"/>
    <w:p w:rsidR="00F7517D" w:rsidRPr="00906909" w:rsidRDefault="00F7517D"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906909">
        <w:rPr>
          <w:rFonts w:ascii="Times New Roman CYR" w:eastAsiaTheme="minorEastAsia" w:hAnsi="Times New Roman CYR" w:cs="Times New Roman CYR"/>
          <w:color w:val="000000" w:themeColor="text1"/>
          <w:sz w:val="24"/>
          <w:szCs w:val="24"/>
        </w:rPr>
        <w:t xml:space="preserve">Пенсия за выслугу лет назначается (приостанавливается, возобновляется, индексируется, </w:t>
      </w:r>
      <w:proofErr w:type="spellStart"/>
      <w:r w:rsidRPr="00906909">
        <w:rPr>
          <w:rFonts w:ascii="Times New Roman CYR" w:eastAsiaTheme="minorEastAsia" w:hAnsi="Times New Roman CYR" w:cs="Times New Roman CYR"/>
          <w:color w:val="000000" w:themeColor="text1"/>
          <w:sz w:val="24"/>
          <w:szCs w:val="24"/>
        </w:rPr>
        <w:t>перерассчитывается</w:t>
      </w:r>
      <w:proofErr w:type="spellEnd"/>
      <w:r w:rsidRPr="00906909">
        <w:rPr>
          <w:rFonts w:ascii="Times New Roman CYR" w:eastAsiaTheme="minorEastAsia" w:hAnsi="Times New Roman CYR" w:cs="Times New Roman CYR"/>
          <w:color w:val="000000" w:themeColor="text1"/>
          <w:sz w:val="24"/>
          <w:szCs w:val="24"/>
        </w:rPr>
        <w:t>, прекращается) на основании распоряжений администрации.</w:t>
      </w:r>
    </w:p>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906909">
        <w:rPr>
          <w:rFonts w:ascii="Times New Roman CYR" w:eastAsiaTheme="minorEastAsia" w:hAnsi="Times New Roman CYR" w:cs="Times New Roman CYR"/>
          <w:color w:val="000000" w:themeColor="text1"/>
          <w:sz w:val="24"/>
          <w:szCs w:val="24"/>
        </w:rPr>
        <w:t>1.2. Пенсия за выслугу лет устанавливается к страховой пенсии по старости, страховой пенсии по инвалидности, назначенным в соответствии с Федеральным законом от 28 декабря 2013 года N 400-ФЗ "О страховых пенсиях" (далее - страховая пенсия по старости, страховая пенсия по инвалидности соответственно)", пенсии, назначенной в соответствии с Законом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7" w:name="sub_122"/>
      <w:r w:rsidRPr="00906909">
        <w:rPr>
          <w:rFonts w:ascii="Times New Roman CYR" w:eastAsiaTheme="minorEastAsia" w:hAnsi="Times New Roman CYR" w:cs="Times New Roman CYR"/>
          <w:color w:val="000000" w:themeColor="text1"/>
          <w:sz w:val="24"/>
          <w:szCs w:val="24"/>
        </w:rPr>
        <w:t xml:space="preserve">Пенсия за выслугу лет назначается к </w:t>
      </w:r>
      <w:r w:rsidR="00251F56" w:rsidRPr="00906909">
        <w:rPr>
          <w:rFonts w:ascii="Times New Roman CYR" w:eastAsiaTheme="minorEastAsia" w:hAnsi="Times New Roman CYR" w:cs="Times New Roman CYR"/>
          <w:color w:val="000000" w:themeColor="text1"/>
          <w:sz w:val="24"/>
          <w:szCs w:val="24"/>
        </w:rPr>
        <w:t>страховой</w:t>
      </w:r>
      <w:r w:rsidRPr="00906909">
        <w:rPr>
          <w:rFonts w:ascii="Times New Roman CYR" w:eastAsiaTheme="minorEastAsia" w:hAnsi="Times New Roman CYR" w:cs="Times New Roman CYR"/>
          <w:color w:val="000000" w:themeColor="text1"/>
          <w:sz w:val="24"/>
          <w:szCs w:val="24"/>
        </w:rPr>
        <w:t xml:space="preserve"> пенсии по старости пожизненно, к страховой пенсии по инвалидности - на срок установления инвалидности, к пенсии, назначенной в соответствии с Законом Российской Федерации "О занятости населения в Российской Федерации"- на срок установления данной пенсии.</w:t>
      </w:r>
    </w:p>
    <w:bookmarkEnd w:id="7"/>
    <w:p w:rsidR="0014301B"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906909">
        <w:rPr>
          <w:rFonts w:ascii="Times New Roman CYR" w:eastAsiaTheme="minorEastAsia" w:hAnsi="Times New Roman CYR" w:cs="Times New Roman CYR"/>
          <w:color w:val="000000" w:themeColor="text1"/>
          <w:sz w:val="24"/>
          <w:szCs w:val="24"/>
        </w:rPr>
        <w:t>1.3. Муниципальным служащим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w:t>
      </w:r>
      <w:r w:rsidRPr="00AF4013">
        <w:rPr>
          <w:rFonts w:ascii="Times New Roman CYR" w:eastAsiaTheme="minorEastAsia" w:hAnsi="Times New Roman CYR" w:cs="Times New Roman CYR"/>
          <w:color w:val="000000" w:themeColor="text1"/>
          <w:sz w:val="24"/>
          <w:szCs w:val="24"/>
        </w:rPr>
        <w:t xml:space="preserve">ению к Федеральному закону от 15 декабря 2001 года N 166-ФЗ "О государственном пенсионном обеспечении в Российской </w:t>
      </w:r>
    </w:p>
    <w:p w:rsidR="00F257E0" w:rsidRPr="00AF4013" w:rsidRDefault="00F257E0" w:rsidP="0014301B">
      <w:pPr>
        <w:widowControl w:val="0"/>
        <w:autoSpaceDE w:val="0"/>
        <w:autoSpaceDN w:val="0"/>
        <w:adjustRightInd w:val="0"/>
        <w:jc w:val="both"/>
        <w:rPr>
          <w:rFonts w:ascii="Times New Roman CYR" w:eastAsiaTheme="minorEastAsia" w:hAnsi="Times New Roman CYR" w:cs="Times New Roman CYR"/>
          <w:color w:val="000000" w:themeColor="text1"/>
          <w:sz w:val="24"/>
          <w:szCs w:val="24"/>
        </w:rPr>
      </w:pPr>
      <w:r w:rsidRPr="00AF4013">
        <w:rPr>
          <w:rFonts w:ascii="Times New Roman CYR" w:eastAsiaTheme="minorEastAsia" w:hAnsi="Times New Roman CYR" w:cs="Times New Roman CYR"/>
          <w:color w:val="000000" w:themeColor="text1"/>
          <w:sz w:val="24"/>
          <w:szCs w:val="24"/>
        </w:rPr>
        <w:lastRenderedPageBreak/>
        <w:t>Федерации</w:t>
      </w:r>
      <w:r w:rsidR="00251F56" w:rsidRPr="00AF4013">
        <w:rPr>
          <w:rFonts w:ascii="Times New Roman CYR" w:eastAsiaTheme="minorEastAsia" w:hAnsi="Times New Roman CYR" w:cs="Times New Roman CYR"/>
          <w:color w:val="000000" w:themeColor="text1"/>
          <w:sz w:val="24"/>
          <w:szCs w:val="24"/>
        </w:rPr>
        <w:t>»</w:t>
      </w:r>
      <w:r w:rsidRPr="00AF4013">
        <w:rPr>
          <w:rFonts w:ascii="Times New Roman CYR" w:eastAsiaTheme="minorEastAsia" w:hAnsi="Times New Roman CYR" w:cs="Times New Roman CYR"/>
          <w:color w:val="000000" w:themeColor="text1"/>
          <w:sz w:val="24"/>
          <w:szCs w:val="24"/>
        </w:rPr>
        <w:t xml:space="preserve">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N 400-ФЗ "О страховых пенсиях", либо за вычетом пенсии, назначенной в соответствии с Законом Российской Федерации "О занятости населения в Российской федерации". За каждый полный год стажа муниципальной службы сверх указанного стажа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Законом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F257E0" w:rsidRPr="00AF4013"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AF4013">
        <w:rPr>
          <w:rFonts w:ascii="Times New Roman CYR" w:eastAsiaTheme="minorEastAsia" w:hAnsi="Times New Roman CYR" w:cs="Times New Roman CYR"/>
          <w:color w:val="000000" w:themeColor="text1"/>
          <w:sz w:val="24"/>
          <w:szCs w:val="24"/>
        </w:rPr>
        <w:t>1.4. 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размерах, определенных федеральными и областными нормативными правовыми актами.</w:t>
      </w:r>
    </w:p>
    <w:p w:rsidR="00F257E0" w:rsidRPr="00AF4013"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AF4013">
        <w:rPr>
          <w:rFonts w:ascii="Times New Roman CYR" w:eastAsiaTheme="minorEastAsia" w:hAnsi="Times New Roman CYR" w:cs="Times New Roman CYR"/>
          <w:color w:val="000000" w:themeColor="text1"/>
          <w:sz w:val="24"/>
          <w:szCs w:val="24"/>
        </w:rPr>
        <w:t>При определении размера пенсии за выслугу лет в порядке, установленным пунктом 1.3</w:t>
      </w:r>
      <w:proofErr w:type="gramStart"/>
      <w:r w:rsidRPr="00AF4013">
        <w:rPr>
          <w:rFonts w:ascii="Times New Roman CYR" w:eastAsiaTheme="minorEastAsia" w:hAnsi="Times New Roman CYR" w:cs="Times New Roman CYR"/>
          <w:color w:val="000000" w:themeColor="text1"/>
          <w:sz w:val="24"/>
          <w:szCs w:val="24"/>
        </w:rPr>
        <w:t>.</w:t>
      </w:r>
      <w:r w:rsidR="00251F56" w:rsidRPr="00AF4013">
        <w:rPr>
          <w:rFonts w:ascii="Times New Roman CYR" w:eastAsiaTheme="minorEastAsia" w:hAnsi="Times New Roman CYR" w:cs="Times New Roman CYR"/>
          <w:color w:val="000000" w:themeColor="text1"/>
          <w:sz w:val="24"/>
          <w:szCs w:val="24"/>
        </w:rPr>
        <w:t xml:space="preserve"> настоящей</w:t>
      </w:r>
      <w:proofErr w:type="gramEnd"/>
      <w:r w:rsidR="00251F56" w:rsidRPr="00AF4013">
        <w:rPr>
          <w:rFonts w:ascii="Times New Roman CYR" w:eastAsiaTheme="minorEastAsia" w:hAnsi="Times New Roman CYR" w:cs="Times New Roman CYR"/>
          <w:color w:val="000000" w:themeColor="text1"/>
          <w:sz w:val="24"/>
          <w:szCs w:val="24"/>
        </w:rPr>
        <w:t xml:space="preserve"> статьи</w:t>
      </w:r>
      <w:r w:rsidRPr="00AF4013">
        <w:rPr>
          <w:rFonts w:ascii="Times New Roman CYR" w:eastAsiaTheme="minorEastAsia" w:hAnsi="Times New Roman CYR" w:cs="Times New Roman CYR"/>
          <w:color w:val="000000" w:themeColor="text1"/>
          <w:sz w:val="24"/>
          <w:szCs w:val="24"/>
        </w:rPr>
        <w:t>,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 и суммы, полагающиеся в связи с валоризацией пенсионных прав, предусмотренные Федеральным законом от 17 декабря 2001 года N 173-ФЗ "О трудовых пенсиях в Российской Федерации".</w:t>
      </w:r>
    </w:p>
    <w:p w:rsidR="00F257E0" w:rsidRPr="00AF4013"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AF4013">
        <w:rPr>
          <w:rFonts w:ascii="Times New Roman CYR" w:eastAsiaTheme="minorEastAsia" w:hAnsi="Times New Roman CYR" w:cs="Times New Roman CYR"/>
          <w:color w:val="000000" w:themeColor="text1"/>
          <w:sz w:val="24"/>
          <w:szCs w:val="24"/>
        </w:rPr>
        <w:t>В случае, когда размер пенсии за выслугу лет с учетом районного коэффициента к заработной плате, указанного в первом абзаце настоящего пункта, ниже величины прожиточного минимума, установленной в целом по области в расчете на душу населения, ограничение в отношении общей суммы, определенной в абзаце втором настоящего пункта, не применяется.</w:t>
      </w:r>
    </w:p>
    <w:p w:rsidR="00EA6670" w:rsidRDefault="00F257E0" w:rsidP="00906909">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AF4013">
        <w:rPr>
          <w:rFonts w:ascii="Times New Roman CYR" w:eastAsiaTheme="minorEastAsia" w:hAnsi="Times New Roman CYR" w:cs="Times New Roman CYR"/>
          <w:color w:val="000000" w:themeColor="text1"/>
          <w:sz w:val="24"/>
          <w:szCs w:val="24"/>
        </w:rPr>
        <w:t>При подсчете размера пенсии за выслугу лет приоритетным является критерий, в соответствии с которым размер пенсии за выслугу лет не может быть ниже величины прожиточного минимума, установленного в целом по области на душу населения.</w:t>
      </w:r>
      <w:bookmarkStart w:id="8" w:name="sub_916"/>
    </w:p>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906909">
        <w:rPr>
          <w:rFonts w:ascii="Times New Roman CYR" w:eastAsiaTheme="minorEastAsia" w:hAnsi="Times New Roman CYR" w:cs="Times New Roman CYR"/>
          <w:color w:val="000000" w:themeColor="text1"/>
          <w:sz w:val="24"/>
          <w:szCs w:val="24"/>
        </w:rPr>
        <w:t>1.</w:t>
      </w:r>
      <w:r w:rsidR="00EA6670" w:rsidRPr="00906909">
        <w:rPr>
          <w:rFonts w:ascii="Times New Roman CYR" w:eastAsiaTheme="minorEastAsia" w:hAnsi="Times New Roman CYR" w:cs="Times New Roman CYR"/>
          <w:color w:val="000000" w:themeColor="text1"/>
          <w:sz w:val="24"/>
          <w:szCs w:val="24"/>
        </w:rPr>
        <w:t>5</w:t>
      </w:r>
      <w:r w:rsidRPr="00906909">
        <w:rPr>
          <w:rFonts w:ascii="Times New Roman CYR" w:eastAsiaTheme="minorEastAsia" w:hAnsi="Times New Roman CYR" w:cs="Times New Roman CYR"/>
          <w:color w:val="000000" w:themeColor="text1"/>
          <w:sz w:val="24"/>
          <w:szCs w:val="24"/>
        </w:rPr>
        <w:t>. Источником финансирования выплаты пенсий за выслугу лет лицам, замещавшим должности муниципальной службы, являются средства местного бюджета</w:t>
      </w:r>
      <w:r w:rsidR="00EE4BEF" w:rsidRPr="00906909">
        <w:rPr>
          <w:rFonts w:ascii="Times New Roman CYR" w:eastAsiaTheme="minorEastAsia" w:hAnsi="Times New Roman CYR" w:cs="Times New Roman CYR"/>
          <w:color w:val="000000" w:themeColor="text1"/>
          <w:sz w:val="24"/>
          <w:szCs w:val="24"/>
        </w:rPr>
        <w:t xml:space="preserve"> Кропоткинского муниципального образования</w:t>
      </w:r>
      <w:r w:rsidRPr="00906909">
        <w:rPr>
          <w:rFonts w:ascii="Times New Roman CYR" w:eastAsiaTheme="minorEastAsia" w:hAnsi="Times New Roman CYR" w:cs="Times New Roman CYR"/>
          <w:color w:val="000000" w:themeColor="text1"/>
          <w:sz w:val="24"/>
          <w:szCs w:val="24"/>
        </w:rPr>
        <w:t>.</w:t>
      </w:r>
    </w:p>
    <w:p w:rsidR="00EE4BEF"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9" w:name="sub_917"/>
      <w:bookmarkStart w:id="10" w:name="_GoBack"/>
      <w:bookmarkEnd w:id="8"/>
      <w:r w:rsidRPr="00906909">
        <w:rPr>
          <w:rFonts w:ascii="Times New Roman CYR" w:eastAsiaTheme="minorEastAsia" w:hAnsi="Times New Roman CYR" w:cs="Times New Roman CYR"/>
          <w:color w:val="000000" w:themeColor="text1"/>
          <w:sz w:val="24"/>
          <w:szCs w:val="24"/>
        </w:rPr>
        <w:t>1.</w:t>
      </w:r>
      <w:r w:rsidR="00EA6670" w:rsidRPr="00906909">
        <w:rPr>
          <w:rFonts w:ascii="Times New Roman CYR" w:eastAsiaTheme="minorEastAsia" w:hAnsi="Times New Roman CYR" w:cs="Times New Roman CYR"/>
          <w:color w:val="000000" w:themeColor="text1"/>
          <w:sz w:val="24"/>
          <w:szCs w:val="24"/>
        </w:rPr>
        <w:t>6</w:t>
      </w:r>
      <w:r w:rsidRPr="00906909">
        <w:rPr>
          <w:rFonts w:ascii="Times New Roman CYR" w:eastAsiaTheme="minorEastAsia" w:hAnsi="Times New Roman CYR" w:cs="Times New Roman CYR"/>
          <w:color w:val="000000" w:themeColor="text1"/>
          <w:sz w:val="24"/>
          <w:szCs w:val="24"/>
        </w:rPr>
        <w:t>. Обе</w:t>
      </w:r>
      <w:r w:rsidR="0014301B">
        <w:rPr>
          <w:rFonts w:ascii="Times New Roman CYR" w:eastAsiaTheme="minorEastAsia" w:hAnsi="Times New Roman CYR" w:cs="Times New Roman CYR"/>
          <w:color w:val="000000" w:themeColor="text1"/>
          <w:sz w:val="24"/>
          <w:szCs w:val="24"/>
        </w:rPr>
        <w:t xml:space="preserve">спечение функции по назначению </w:t>
      </w:r>
      <w:r w:rsidRPr="00906909">
        <w:rPr>
          <w:rFonts w:ascii="Times New Roman CYR" w:eastAsiaTheme="minorEastAsia" w:hAnsi="Times New Roman CYR" w:cs="Times New Roman CYR"/>
          <w:color w:val="000000" w:themeColor="text1"/>
          <w:sz w:val="24"/>
          <w:szCs w:val="24"/>
        </w:rPr>
        <w:t xml:space="preserve">пенсии за выслугу лет лицам, замещавшим должности муниципальной службы, осуществляет </w:t>
      </w:r>
      <w:r w:rsidR="00EE4BEF" w:rsidRPr="00906909">
        <w:rPr>
          <w:rFonts w:ascii="Times New Roman CYR" w:eastAsiaTheme="minorEastAsia" w:hAnsi="Times New Roman CYR" w:cs="Times New Roman CYR"/>
          <w:color w:val="000000" w:themeColor="text1"/>
          <w:sz w:val="24"/>
          <w:szCs w:val="24"/>
        </w:rPr>
        <w:t>главный специалист по организационно-кадровой работе администрации Кропоткинского городского поселения (далее – главный специалист).</w:t>
      </w:r>
    </w:p>
    <w:p w:rsidR="0014301B" w:rsidRPr="00906909" w:rsidRDefault="0014301B" w:rsidP="0014301B">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906909">
        <w:rPr>
          <w:rFonts w:ascii="Times New Roman CYR" w:eastAsiaTheme="minorEastAsia" w:hAnsi="Times New Roman CYR" w:cs="Times New Roman CYR"/>
          <w:color w:val="000000" w:themeColor="text1"/>
          <w:sz w:val="24"/>
          <w:szCs w:val="24"/>
        </w:rPr>
        <w:t>Обе</w:t>
      </w:r>
      <w:r>
        <w:rPr>
          <w:rFonts w:ascii="Times New Roman CYR" w:eastAsiaTheme="minorEastAsia" w:hAnsi="Times New Roman CYR" w:cs="Times New Roman CYR"/>
          <w:color w:val="000000" w:themeColor="text1"/>
          <w:sz w:val="24"/>
          <w:szCs w:val="24"/>
        </w:rPr>
        <w:t xml:space="preserve">спечение функции по </w:t>
      </w:r>
      <w:r w:rsidRPr="00906909">
        <w:rPr>
          <w:rFonts w:ascii="Times New Roman CYR" w:eastAsiaTheme="minorEastAsia" w:hAnsi="Times New Roman CYR" w:cs="Times New Roman CYR"/>
          <w:color w:val="000000" w:themeColor="text1"/>
          <w:sz w:val="24"/>
          <w:szCs w:val="24"/>
        </w:rPr>
        <w:t>индексации, перерасчету и выплате</w:t>
      </w:r>
      <w:r>
        <w:rPr>
          <w:rFonts w:ascii="Times New Roman CYR" w:eastAsiaTheme="minorEastAsia" w:hAnsi="Times New Roman CYR" w:cs="Times New Roman CYR"/>
          <w:color w:val="000000" w:themeColor="text1"/>
          <w:sz w:val="24"/>
          <w:szCs w:val="24"/>
        </w:rPr>
        <w:t xml:space="preserve"> </w:t>
      </w:r>
      <w:r w:rsidRPr="00906909">
        <w:rPr>
          <w:rFonts w:ascii="Times New Roman CYR" w:eastAsiaTheme="minorEastAsia" w:hAnsi="Times New Roman CYR" w:cs="Times New Roman CYR"/>
          <w:color w:val="000000" w:themeColor="text1"/>
          <w:sz w:val="24"/>
          <w:szCs w:val="24"/>
        </w:rPr>
        <w:t xml:space="preserve">пенсии за выслугу лет лицам, замещавшим должности муниципальной службы, осуществляет </w:t>
      </w:r>
      <w:r>
        <w:rPr>
          <w:rFonts w:ascii="Times New Roman CYR" w:eastAsiaTheme="minorEastAsia" w:hAnsi="Times New Roman CYR" w:cs="Times New Roman CYR"/>
          <w:color w:val="000000" w:themeColor="text1"/>
          <w:sz w:val="24"/>
          <w:szCs w:val="24"/>
        </w:rPr>
        <w:t xml:space="preserve">ведущий бухгалтер </w:t>
      </w:r>
      <w:r w:rsidRPr="00906909">
        <w:rPr>
          <w:rFonts w:ascii="Times New Roman CYR" w:eastAsiaTheme="minorEastAsia" w:hAnsi="Times New Roman CYR" w:cs="Times New Roman CYR"/>
          <w:color w:val="000000" w:themeColor="text1"/>
          <w:sz w:val="24"/>
          <w:szCs w:val="24"/>
        </w:rPr>
        <w:t>администрации Кропоткинского городского поселен</w:t>
      </w:r>
      <w:r>
        <w:rPr>
          <w:rFonts w:ascii="Times New Roman CYR" w:eastAsiaTheme="minorEastAsia" w:hAnsi="Times New Roman CYR" w:cs="Times New Roman CYR"/>
          <w:color w:val="000000" w:themeColor="text1"/>
          <w:sz w:val="24"/>
          <w:szCs w:val="24"/>
        </w:rPr>
        <w:t>ия.</w:t>
      </w:r>
    </w:p>
    <w:p w:rsidR="00F257E0" w:rsidRPr="00AF4013" w:rsidRDefault="00F257E0" w:rsidP="0014301B">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11" w:name="sub_918"/>
      <w:bookmarkEnd w:id="9"/>
      <w:bookmarkEnd w:id="10"/>
      <w:r w:rsidRPr="00906909">
        <w:rPr>
          <w:rFonts w:ascii="Times New Roman CYR" w:eastAsiaTheme="minorEastAsia" w:hAnsi="Times New Roman CYR" w:cs="Times New Roman CYR"/>
          <w:color w:val="000000" w:themeColor="text1"/>
          <w:sz w:val="24"/>
          <w:szCs w:val="24"/>
        </w:rPr>
        <w:t>1.</w:t>
      </w:r>
      <w:r w:rsidR="00EA6670" w:rsidRPr="00906909">
        <w:rPr>
          <w:rFonts w:ascii="Times New Roman CYR" w:eastAsiaTheme="minorEastAsia" w:hAnsi="Times New Roman CYR" w:cs="Times New Roman CYR"/>
          <w:color w:val="000000" w:themeColor="text1"/>
          <w:sz w:val="24"/>
          <w:szCs w:val="24"/>
        </w:rPr>
        <w:t>7</w:t>
      </w:r>
      <w:r w:rsidRPr="00906909">
        <w:rPr>
          <w:rFonts w:ascii="Times New Roman CYR" w:eastAsiaTheme="minorEastAsia" w:hAnsi="Times New Roman CYR" w:cs="Times New Roman CYR"/>
          <w:color w:val="000000" w:themeColor="text1"/>
          <w:sz w:val="24"/>
          <w:szCs w:val="24"/>
        </w:rPr>
        <w:t>. Вопросы, связанные с установлением и выплатой пенсии за выслугу лет</w:t>
      </w:r>
      <w:r w:rsidR="00EE4BEF" w:rsidRPr="00906909">
        <w:rPr>
          <w:rFonts w:ascii="Times New Roman CYR" w:eastAsiaTheme="minorEastAsia" w:hAnsi="Times New Roman CYR" w:cs="Times New Roman CYR"/>
          <w:color w:val="000000" w:themeColor="text1"/>
          <w:sz w:val="24"/>
          <w:szCs w:val="24"/>
        </w:rPr>
        <w:t>, не урегулированные настоящим П</w:t>
      </w:r>
      <w:r w:rsidRPr="00906909">
        <w:rPr>
          <w:rFonts w:ascii="Times New Roman CYR" w:eastAsiaTheme="minorEastAsia" w:hAnsi="Times New Roman CYR" w:cs="Times New Roman CYR"/>
          <w:color w:val="000000" w:themeColor="text1"/>
          <w:sz w:val="24"/>
          <w:szCs w:val="24"/>
        </w:rPr>
        <w:t xml:space="preserve">оложением, разрешаются применительно к правилам назначения, перерасчета и выплате пенсий </w:t>
      </w:r>
      <w:r w:rsidR="00EA6670" w:rsidRPr="00906909">
        <w:rPr>
          <w:rFonts w:ascii="Times New Roman CYR" w:eastAsiaTheme="minorEastAsia" w:hAnsi="Times New Roman CYR" w:cs="Times New Roman CYR"/>
          <w:color w:val="000000" w:themeColor="text1"/>
          <w:sz w:val="24"/>
          <w:szCs w:val="24"/>
        </w:rPr>
        <w:t>в соответствии с</w:t>
      </w:r>
      <w:r w:rsidR="00EE4BEF" w:rsidRPr="00906909">
        <w:rPr>
          <w:rFonts w:ascii="Times New Roman CYR" w:eastAsiaTheme="minorEastAsia" w:hAnsi="Times New Roman CYR" w:cs="Times New Roman CYR"/>
          <w:color w:val="000000" w:themeColor="text1"/>
          <w:sz w:val="24"/>
          <w:szCs w:val="24"/>
        </w:rPr>
        <w:t xml:space="preserve"> законодательств</w:t>
      </w:r>
      <w:r w:rsidR="00EA6670" w:rsidRPr="00906909">
        <w:rPr>
          <w:rFonts w:ascii="Times New Roman CYR" w:eastAsiaTheme="minorEastAsia" w:hAnsi="Times New Roman CYR" w:cs="Times New Roman CYR"/>
          <w:color w:val="000000" w:themeColor="text1"/>
          <w:sz w:val="24"/>
          <w:szCs w:val="24"/>
        </w:rPr>
        <w:t>ом</w:t>
      </w:r>
      <w:r w:rsidR="00EE4BEF" w:rsidRPr="00906909">
        <w:rPr>
          <w:rFonts w:ascii="Times New Roman CYR" w:eastAsiaTheme="minorEastAsia" w:hAnsi="Times New Roman CYR" w:cs="Times New Roman CYR"/>
          <w:color w:val="000000" w:themeColor="text1"/>
          <w:sz w:val="24"/>
          <w:szCs w:val="24"/>
        </w:rPr>
        <w:t xml:space="preserve"> Российской Федерации о государственном пенсионном обеспечении.</w:t>
      </w:r>
      <w:bookmarkEnd w:id="11"/>
    </w:p>
    <w:p w:rsidR="00F257E0" w:rsidRPr="0014301B" w:rsidRDefault="000F3CEC" w:rsidP="0014301B">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000000" w:themeColor="text1"/>
          <w:sz w:val="24"/>
          <w:szCs w:val="24"/>
        </w:rPr>
      </w:pPr>
      <w:bookmarkStart w:id="12" w:name="sub_92"/>
      <w:r w:rsidRPr="00AF4013">
        <w:rPr>
          <w:rFonts w:ascii="Times New Roman CYR" w:eastAsiaTheme="minorEastAsia" w:hAnsi="Times New Roman CYR" w:cs="Times New Roman CYR"/>
          <w:b/>
          <w:bCs/>
          <w:color w:val="000000" w:themeColor="text1"/>
          <w:sz w:val="24"/>
          <w:szCs w:val="24"/>
        </w:rPr>
        <w:t xml:space="preserve">Статья </w:t>
      </w:r>
      <w:r w:rsidR="00F257E0" w:rsidRPr="00AF4013">
        <w:rPr>
          <w:rFonts w:ascii="Times New Roman CYR" w:eastAsiaTheme="minorEastAsia" w:hAnsi="Times New Roman CYR" w:cs="Times New Roman CYR"/>
          <w:b/>
          <w:bCs/>
          <w:color w:val="000000" w:themeColor="text1"/>
          <w:sz w:val="24"/>
          <w:szCs w:val="24"/>
        </w:rPr>
        <w:t>2. Порядок обращения граждан для назначения пенсии за выслугу лет</w:t>
      </w:r>
      <w:bookmarkEnd w:id="12"/>
    </w:p>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AF4013">
        <w:rPr>
          <w:rFonts w:ascii="Times New Roman CYR" w:eastAsiaTheme="minorEastAsia" w:hAnsi="Times New Roman CYR" w:cs="Times New Roman CYR"/>
          <w:color w:val="000000" w:themeColor="text1"/>
          <w:sz w:val="24"/>
          <w:szCs w:val="24"/>
        </w:rPr>
        <w:t xml:space="preserve">2.1. Для назначения пенсии за выслугу лет лицо, замещавшее должность </w:t>
      </w:r>
      <w:r w:rsidRPr="00906909">
        <w:rPr>
          <w:rFonts w:ascii="Times New Roman CYR" w:eastAsiaTheme="minorEastAsia" w:hAnsi="Times New Roman CYR" w:cs="Times New Roman CYR"/>
          <w:color w:val="000000" w:themeColor="text1"/>
          <w:sz w:val="24"/>
          <w:szCs w:val="24"/>
        </w:rPr>
        <w:t xml:space="preserve">муниципальной службы </w:t>
      </w:r>
      <w:r w:rsidR="00D421D4" w:rsidRPr="00906909">
        <w:rPr>
          <w:rFonts w:ascii="Times New Roman CYR" w:eastAsiaTheme="minorEastAsia" w:hAnsi="Times New Roman CYR" w:cs="Times New Roman CYR"/>
          <w:color w:val="000000" w:themeColor="text1"/>
          <w:sz w:val="24"/>
          <w:szCs w:val="24"/>
        </w:rPr>
        <w:t xml:space="preserve">в администрации </w:t>
      </w:r>
      <w:r w:rsidRPr="00906909">
        <w:rPr>
          <w:rFonts w:ascii="Times New Roman CYR" w:eastAsiaTheme="minorEastAsia" w:hAnsi="Times New Roman CYR" w:cs="Times New Roman CYR"/>
          <w:color w:val="000000" w:themeColor="text1"/>
          <w:sz w:val="24"/>
          <w:szCs w:val="24"/>
        </w:rPr>
        <w:t xml:space="preserve">(далее - заявитель) или его представитель </w:t>
      </w:r>
      <w:r w:rsidRPr="00906909">
        <w:rPr>
          <w:rFonts w:ascii="Times New Roman CYR" w:eastAsiaTheme="minorEastAsia" w:hAnsi="Times New Roman CYR" w:cs="Times New Roman CYR"/>
          <w:color w:val="000000" w:themeColor="text1"/>
          <w:sz w:val="24"/>
          <w:szCs w:val="24"/>
        </w:rPr>
        <w:lastRenderedPageBreak/>
        <w:t xml:space="preserve">обращается в администрацию с заявлением о назначении пенсии за выслугу лет по форме согласно </w:t>
      </w:r>
      <w:r w:rsidR="00F53566" w:rsidRPr="00906909">
        <w:rPr>
          <w:rFonts w:ascii="Times New Roman CYR" w:eastAsiaTheme="minorEastAsia" w:hAnsi="Times New Roman CYR" w:cs="Times New Roman CYR"/>
          <w:color w:val="000000" w:themeColor="text1"/>
          <w:sz w:val="24"/>
          <w:szCs w:val="24"/>
        </w:rPr>
        <w:t xml:space="preserve">приложению </w:t>
      </w:r>
      <w:r w:rsidR="00097575">
        <w:rPr>
          <w:rFonts w:ascii="Times New Roman CYR" w:eastAsiaTheme="minorEastAsia" w:hAnsi="Times New Roman CYR" w:cs="Times New Roman CYR"/>
          <w:color w:val="000000" w:themeColor="text1"/>
          <w:sz w:val="24"/>
          <w:szCs w:val="24"/>
        </w:rPr>
        <w:t xml:space="preserve"> </w:t>
      </w:r>
      <w:r w:rsidRPr="00906909">
        <w:rPr>
          <w:rFonts w:ascii="Times New Roman CYR" w:eastAsiaTheme="minorEastAsia" w:hAnsi="Times New Roman CYR" w:cs="Times New Roman CYR"/>
          <w:color w:val="000000" w:themeColor="text1"/>
          <w:sz w:val="24"/>
          <w:szCs w:val="24"/>
        </w:rPr>
        <w:t xml:space="preserve"> к настоящему </w:t>
      </w:r>
      <w:r w:rsidR="00225C7B" w:rsidRPr="00906909">
        <w:rPr>
          <w:rFonts w:ascii="Times New Roman CYR" w:eastAsiaTheme="minorEastAsia" w:hAnsi="Times New Roman CYR" w:cs="Times New Roman CYR"/>
          <w:color w:val="000000" w:themeColor="text1"/>
          <w:sz w:val="24"/>
          <w:szCs w:val="24"/>
        </w:rPr>
        <w:t>П</w:t>
      </w:r>
      <w:r w:rsidRPr="00906909">
        <w:rPr>
          <w:rFonts w:ascii="Times New Roman CYR" w:eastAsiaTheme="minorEastAsia" w:hAnsi="Times New Roman CYR" w:cs="Times New Roman CYR"/>
          <w:color w:val="000000" w:themeColor="text1"/>
          <w:sz w:val="24"/>
          <w:szCs w:val="24"/>
        </w:rPr>
        <w:t>оложению.</w:t>
      </w:r>
    </w:p>
    <w:p w:rsidR="00225C7B"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13" w:name="sub_922"/>
      <w:r w:rsidRPr="00906909">
        <w:rPr>
          <w:rFonts w:ascii="Times New Roman CYR" w:eastAsiaTheme="minorEastAsia" w:hAnsi="Times New Roman CYR" w:cs="Times New Roman CYR"/>
          <w:color w:val="000000" w:themeColor="text1"/>
          <w:sz w:val="24"/>
          <w:szCs w:val="24"/>
        </w:rPr>
        <w:t xml:space="preserve">2.2. </w:t>
      </w:r>
      <w:r w:rsidR="00225C7B" w:rsidRPr="00906909">
        <w:rPr>
          <w:rFonts w:ascii="Times New Roman CYR" w:eastAsiaTheme="minorEastAsia" w:hAnsi="Times New Roman CYR" w:cs="Times New Roman CYR"/>
          <w:color w:val="000000" w:themeColor="text1"/>
          <w:sz w:val="24"/>
          <w:szCs w:val="24"/>
        </w:rPr>
        <w:t>К заявлению прилагаются следующие документы:</w:t>
      </w:r>
    </w:p>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14" w:name="sub_9221"/>
      <w:bookmarkEnd w:id="13"/>
      <w:proofErr w:type="gramStart"/>
      <w:r w:rsidRPr="00906909">
        <w:rPr>
          <w:rFonts w:ascii="Times New Roman CYR" w:eastAsiaTheme="minorEastAsia" w:hAnsi="Times New Roman CYR" w:cs="Times New Roman CYR"/>
          <w:color w:val="000000" w:themeColor="text1"/>
          <w:sz w:val="24"/>
          <w:szCs w:val="24"/>
        </w:rPr>
        <w:t>а</w:t>
      </w:r>
      <w:proofErr w:type="gramEnd"/>
      <w:r w:rsidRPr="00906909">
        <w:rPr>
          <w:rFonts w:ascii="Times New Roman CYR" w:eastAsiaTheme="minorEastAsia" w:hAnsi="Times New Roman CYR" w:cs="Times New Roman CYR"/>
          <w:color w:val="000000" w:themeColor="text1"/>
          <w:sz w:val="24"/>
          <w:szCs w:val="24"/>
        </w:rPr>
        <w:t>) паспорт либо иной документ, удостоверяющий личность заявителя;</w:t>
      </w:r>
    </w:p>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15" w:name="sub_9222"/>
      <w:bookmarkEnd w:id="14"/>
      <w:proofErr w:type="gramStart"/>
      <w:r w:rsidRPr="00906909">
        <w:rPr>
          <w:rFonts w:ascii="Times New Roman CYR" w:eastAsiaTheme="minorEastAsia" w:hAnsi="Times New Roman CYR" w:cs="Times New Roman CYR"/>
          <w:color w:val="000000" w:themeColor="text1"/>
          <w:sz w:val="24"/>
          <w:szCs w:val="24"/>
        </w:rPr>
        <w:t>б</w:t>
      </w:r>
      <w:proofErr w:type="gramEnd"/>
      <w:r w:rsidRPr="00906909">
        <w:rPr>
          <w:rFonts w:ascii="Times New Roman CYR" w:eastAsiaTheme="minorEastAsia" w:hAnsi="Times New Roman CYR" w:cs="Times New Roman CYR"/>
          <w:color w:val="000000" w:themeColor="text1"/>
          <w:sz w:val="24"/>
          <w:szCs w:val="24"/>
        </w:rPr>
        <w:t>) документ, удостоверяющий личность и подтверждающий полномочия представителя заявителя, - в случае обращения с заявлением представителя заявителя;</w:t>
      </w:r>
    </w:p>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16" w:name="sub_9223"/>
      <w:bookmarkEnd w:id="15"/>
      <w:proofErr w:type="gramStart"/>
      <w:r w:rsidRPr="00906909">
        <w:rPr>
          <w:rFonts w:ascii="Times New Roman CYR" w:eastAsiaTheme="minorEastAsia" w:hAnsi="Times New Roman CYR" w:cs="Times New Roman CYR"/>
          <w:color w:val="000000" w:themeColor="text1"/>
          <w:sz w:val="24"/>
          <w:szCs w:val="24"/>
        </w:rPr>
        <w:t>в</w:t>
      </w:r>
      <w:proofErr w:type="gramEnd"/>
      <w:r w:rsidRPr="00906909">
        <w:rPr>
          <w:rFonts w:ascii="Times New Roman CYR" w:eastAsiaTheme="minorEastAsia" w:hAnsi="Times New Roman CYR" w:cs="Times New Roman CYR"/>
          <w:color w:val="000000" w:themeColor="text1"/>
          <w:sz w:val="24"/>
          <w:szCs w:val="24"/>
        </w:rPr>
        <w:t>) трудовая книжка заявителя;</w:t>
      </w:r>
    </w:p>
    <w:bookmarkEnd w:id="16"/>
    <w:p w:rsidR="00225C7B" w:rsidRPr="00906909" w:rsidRDefault="00225C7B" w:rsidP="00225C7B">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906909">
        <w:rPr>
          <w:rFonts w:ascii="Times New Roman CYR" w:eastAsiaTheme="minorEastAsia" w:hAnsi="Times New Roman CYR" w:cs="Times New Roman CYR"/>
          <w:color w:val="000000" w:themeColor="text1"/>
          <w:sz w:val="24"/>
          <w:szCs w:val="24"/>
        </w:rPr>
        <w:t xml:space="preserve">г) справка территориального органа Пенсионного фонда Российской Федерации по месту жительства заявителя о размере страховой пенсии по старости или страховой пенсии по инвалидности либо пенсии, назначенной в соответствии с </w:t>
      </w:r>
      <w:hyperlink r:id="rId6" w:history="1">
        <w:r w:rsidRPr="00906909">
          <w:rPr>
            <w:rStyle w:val="a7"/>
            <w:rFonts w:ascii="Times New Roman CYR" w:eastAsiaTheme="minorEastAsia" w:hAnsi="Times New Roman CYR" w:cs="Times New Roman CYR"/>
            <w:color w:val="auto"/>
            <w:sz w:val="24"/>
            <w:szCs w:val="24"/>
            <w:u w:val="none"/>
          </w:rPr>
          <w:t>Законом</w:t>
        </w:r>
      </w:hyperlink>
      <w:r w:rsidRPr="00906909">
        <w:rPr>
          <w:rFonts w:ascii="Times New Roman CYR" w:eastAsiaTheme="minorEastAsia" w:hAnsi="Times New Roman CYR" w:cs="Times New Roman CYR"/>
          <w:sz w:val="24"/>
          <w:szCs w:val="24"/>
        </w:rPr>
        <w:t xml:space="preserve"> </w:t>
      </w:r>
      <w:r w:rsidRPr="00906909">
        <w:rPr>
          <w:rFonts w:ascii="Times New Roman CYR" w:eastAsiaTheme="minorEastAsia" w:hAnsi="Times New Roman CYR" w:cs="Times New Roman CYR"/>
          <w:color w:val="000000" w:themeColor="text1"/>
          <w:sz w:val="24"/>
          <w:szCs w:val="24"/>
        </w:rPr>
        <w:t xml:space="preserve">Российской Федерации "О занятости населения в Российской Федерации", а также о размере фиксированной выплаты к страховой пенсии, повышений фиксированной выплаты к страховой пенсии и сумм, полагающихся в связи с валоризацией пенсионных прав, предусмотренных Федеральным </w:t>
      </w:r>
      <w:hyperlink r:id="rId7" w:history="1">
        <w:r w:rsidRPr="00906909">
          <w:rPr>
            <w:rStyle w:val="a7"/>
            <w:rFonts w:ascii="Times New Roman CYR" w:eastAsiaTheme="minorEastAsia" w:hAnsi="Times New Roman CYR" w:cs="Times New Roman CYR"/>
            <w:color w:val="auto"/>
            <w:sz w:val="24"/>
            <w:szCs w:val="24"/>
            <w:u w:val="none"/>
          </w:rPr>
          <w:t>законом</w:t>
        </w:r>
      </w:hyperlink>
      <w:r w:rsidRPr="00906909">
        <w:rPr>
          <w:rFonts w:ascii="Times New Roman CYR" w:eastAsiaTheme="minorEastAsia" w:hAnsi="Times New Roman CYR" w:cs="Times New Roman CYR"/>
          <w:sz w:val="24"/>
          <w:szCs w:val="24"/>
        </w:rPr>
        <w:t xml:space="preserve"> </w:t>
      </w:r>
      <w:r w:rsidRPr="00906909">
        <w:rPr>
          <w:rFonts w:ascii="Times New Roman CYR" w:eastAsiaTheme="minorEastAsia" w:hAnsi="Times New Roman CYR" w:cs="Times New Roman CYR"/>
          <w:color w:val="000000" w:themeColor="text1"/>
          <w:sz w:val="24"/>
          <w:szCs w:val="24"/>
        </w:rPr>
        <w:t>от 17 декабря 2001 года N 173-ФЗ "О трудовых пенсиях в Российской Федерации", на дату возникновения права на пенсию за выслугу лет.</w:t>
      </w:r>
    </w:p>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906909">
        <w:rPr>
          <w:rFonts w:ascii="Times New Roman CYR" w:eastAsiaTheme="minorEastAsia" w:hAnsi="Times New Roman CYR" w:cs="Times New Roman CYR"/>
          <w:color w:val="000000" w:themeColor="text1"/>
          <w:sz w:val="24"/>
          <w:szCs w:val="24"/>
        </w:rPr>
        <w:t xml:space="preserve">2.3. Заявитель или его представитель обязан представить документы, указанные в </w:t>
      </w:r>
      <w:hyperlink w:anchor="sub_9221" w:history="1">
        <w:r w:rsidRPr="00906909">
          <w:rPr>
            <w:rFonts w:ascii="Times New Roman CYR" w:eastAsiaTheme="minorEastAsia" w:hAnsi="Times New Roman CYR" w:cs="Times New Roman CYR"/>
            <w:color w:val="000000" w:themeColor="text1"/>
            <w:sz w:val="24"/>
            <w:szCs w:val="24"/>
          </w:rPr>
          <w:t>подпунктах "а" - "в"</w:t>
        </w:r>
      </w:hyperlink>
      <w:r w:rsidR="00225C7B" w:rsidRPr="00906909">
        <w:rPr>
          <w:rFonts w:ascii="Times New Roman CYR" w:eastAsiaTheme="minorEastAsia" w:hAnsi="Times New Roman CYR" w:cs="Times New Roman CYR"/>
          <w:color w:val="000000" w:themeColor="text1"/>
          <w:sz w:val="24"/>
          <w:szCs w:val="24"/>
        </w:rPr>
        <w:t xml:space="preserve"> настоящего П</w:t>
      </w:r>
      <w:r w:rsidRPr="00906909">
        <w:rPr>
          <w:rFonts w:ascii="Times New Roman CYR" w:eastAsiaTheme="minorEastAsia" w:hAnsi="Times New Roman CYR" w:cs="Times New Roman CYR"/>
          <w:color w:val="000000" w:themeColor="text1"/>
          <w:sz w:val="24"/>
          <w:szCs w:val="24"/>
        </w:rPr>
        <w:t>оложения.</w:t>
      </w:r>
    </w:p>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906909">
        <w:rPr>
          <w:rFonts w:ascii="Times New Roman CYR" w:eastAsiaTheme="minorEastAsia" w:hAnsi="Times New Roman CYR" w:cs="Times New Roman CYR"/>
          <w:color w:val="000000" w:themeColor="text1"/>
          <w:sz w:val="24"/>
          <w:szCs w:val="24"/>
        </w:rPr>
        <w:t>Заявитель или его представитель вправе представить документ, указанный в подпун</w:t>
      </w:r>
      <w:r w:rsidR="00225C7B" w:rsidRPr="00906909">
        <w:rPr>
          <w:rFonts w:ascii="Times New Roman CYR" w:eastAsiaTheme="minorEastAsia" w:hAnsi="Times New Roman CYR" w:cs="Times New Roman CYR"/>
          <w:color w:val="000000" w:themeColor="text1"/>
          <w:sz w:val="24"/>
          <w:szCs w:val="24"/>
        </w:rPr>
        <w:t>кте "г" пункта 2.2</w:t>
      </w:r>
      <w:proofErr w:type="gramStart"/>
      <w:r w:rsidR="00225C7B" w:rsidRPr="00906909">
        <w:rPr>
          <w:rFonts w:ascii="Times New Roman CYR" w:eastAsiaTheme="minorEastAsia" w:hAnsi="Times New Roman CYR" w:cs="Times New Roman CYR"/>
          <w:color w:val="000000" w:themeColor="text1"/>
          <w:sz w:val="24"/>
          <w:szCs w:val="24"/>
        </w:rPr>
        <w:t>. настоящего</w:t>
      </w:r>
      <w:proofErr w:type="gramEnd"/>
      <w:r w:rsidR="00225C7B" w:rsidRPr="00906909">
        <w:rPr>
          <w:rFonts w:ascii="Times New Roman CYR" w:eastAsiaTheme="minorEastAsia" w:hAnsi="Times New Roman CYR" w:cs="Times New Roman CYR"/>
          <w:color w:val="000000" w:themeColor="text1"/>
          <w:sz w:val="24"/>
          <w:szCs w:val="24"/>
        </w:rPr>
        <w:t xml:space="preserve"> П</w:t>
      </w:r>
      <w:r w:rsidRPr="00906909">
        <w:rPr>
          <w:rFonts w:ascii="Times New Roman CYR" w:eastAsiaTheme="minorEastAsia" w:hAnsi="Times New Roman CYR" w:cs="Times New Roman CYR"/>
          <w:color w:val="000000" w:themeColor="text1"/>
          <w:sz w:val="24"/>
          <w:szCs w:val="24"/>
        </w:rPr>
        <w:t xml:space="preserve">оложения. Если такой документ не был представлен заявителем или его представителем, администрация запрашивает указанный документ в порядке межведомственного информационного взаимодействия в соответствии с </w:t>
      </w:r>
      <w:r w:rsidR="00225C7B" w:rsidRPr="00906909">
        <w:rPr>
          <w:rFonts w:ascii="Times New Roman CYR" w:eastAsiaTheme="minorEastAsia" w:hAnsi="Times New Roman CYR" w:cs="Times New Roman CYR"/>
          <w:color w:val="000000" w:themeColor="text1"/>
          <w:sz w:val="24"/>
          <w:szCs w:val="24"/>
        </w:rPr>
        <w:t>законодательством.</w:t>
      </w:r>
    </w:p>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906909">
        <w:rPr>
          <w:rFonts w:ascii="Times New Roman CYR" w:eastAsiaTheme="minorEastAsia" w:hAnsi="Times New Roman CYR" w:cs="Times New Roman CYR"/>
          <w:color w:val="000000" w:themeColor="text1"/>
          <w:sz w:val="24"/>
          <w:szCs w:val="24"/>
        </w:rPr>
        <w:t>2.4. Заявление и документы, указанные в пункте 2.2</w:t>
      </w:r>
      <w:proofErr w:type="gramStart"/>
      <w:r w:rsidRPr="00906909">
        <w:rPr>
          <w:rFonts w:ascii="Times New Roman CYR" w:eastAsiaTheme="minorEastAsia" w:hAnsi="Times New Roman CYR" w:cs="Times New Roman CYR"/>
          <w:color w:val="000000" w:themeColor="text1"/>
          <w:sz w:val="24"/>
          <w:szCs w:val="24"/>
        </w:rPr>
        <w:t>. настоящего</w:t>
      </w:r>
      <w:proofErr w:type="gramEnd"/>
      <w:r w:rsidRPr="00906909">
        <w:rPr>
          <w:rFonts w:ascii="Times New Roman CYR" w:eastAsiaTheme="minorEastAsia" w:hAnsi="Times New Roman CYR" w:cs="Times New Roman CYR"/>
          <w:color w:val="000000" w:themeColor="text1"/>
          <w:sz w:val="24"/>
          <w:szCs w:val="24"/>
        </w:rPr>
        <w:t xml:space="preserve"> положения (далее документы) могут быть поданы </w:t>
      </w:r>
      <w:r w:rsidR="00F53566" w:rsidRPr="00906909">
        <w:rPr>
          <w:rFonts w:ascii="Times New Roman CYR" w:eastAsiaTheme="minorEastAsia" w:hAnsi="Times New Roman CYR" w:cs="Times New Roman CYR"/>
          <w:color w:val="000000" w:themeColor="text1"/>
          <w:sz w:val="24"/>
          <w:szCs w:val="24"/>
        </w:rPr>
        <w:t>в администрацию</w:t>
      </w:r>
      <w:r w:rsidRPr="00906909">
        <w:rPr>
          <w:rFonts w:ascii="Times New Roman CYR" w:eastAsiaTheme="minorEastAsia" w:hAnsi="Times New Roman CYR" w:cs="Times New Roman CYR"/>
          <w:color w:val="000000" w:themeColor="text1"/>
          <w:sz w:val="24"/>
          <w:szCs w:val="24"/>
        </w:rPr>
        <w:t xml:space="preserve"> одним из следующих способов:</w:t>
      </w:r>
    </w:p>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17" w:name="sub_9241"/>
      <w:proofErr w:type="gramStart"/>
      <w:r w:rsidRPr="00906909">
        <w:rPr>
          <w:rFonts w:ascii="Times New Roman CYR" w:eastAsiaTheme="minorEastAsia" w:hAnsi="Times New Roman CYR" w:cs="Times New Roman CYR"/>
          <w:color w:val="000000" w:themeColor="text1"/>
          <w:sz w:val="24"/>
          <w:szCs w:val="24"/>
        </w:rPr>
        <w:t>а</w:t>
      </w:r>
      <w:proofErr w:type="gramEnd"/>
      <w:r w:rsidRPr="00906909">
        <w:rPr>
          <w:rFonts w:ascii="Times New Roman CYR" w:eastAsiaTheme="minorEastAsia" w:hAnsi="Times New Roman CYR" w:cs="Times New Roman CYR"/>
          <w:color w:val="000000" w:themeColor="text1"/>
          <w:sz w:val="24"/>
          <w:szCs w:val="24"/>
        </w:rPr>
        <w:t>) путем личного обращения в администрацию. В этом случае</w:t>
      </w:r>
      <w:r w:rsidR="00D45DFA" w:rsidRPr="00906909">
        <w:rPr>
          <w:rFonts w:ascii="Times New Roman CYR" w:eastAsiaTheme="minorEastAsia" w:hAnsi="Times New Roman CYR" w:cs="Times New Roman CYR"/>
          <w:color w:val="000000" w:themeColor="text1"/>
          <w:sz w:val="24"/>
          <w:szCs w:val="24"/>
        </w:rPr>
        <w:t xml:space="preserve"> главный специалист</w:t>
      </w:r>
      <w:r w:rsidRPr="00906909">
        <w:rPr>
          <w:rFonts w:ascii="Times New Roman CYR" w:eastAsiaTheme="minorEastAsia" w:hAnsi="Times New Roman CYR" w:cs="Times New Roman CYR"/>
          <w:color w:val="000000" w:themeColor="text1"/>
          <w:sz w:val="24"/>
          <w:szCs w:val="24"/>
        </w:rPr>
        <w:t xml:space="preserve"> </w:t>
      </w:r>
      <w:r w:rsidR="00D45DFA" w:rsidRPr="00906909">
        <w:rPr>
          <w:rFonts w:ascii="Times New Roman CYR" w:eastAsiaTheme="minorEastAsia" w:hAnsi="Times New Roman CYR" w:cs="Times New Roman CYR"/>
          <w:color w:val="000000" w:themeColor="text1"/>
          <w:sz w:val="24"/>
          <w:szCs w:val="24"/>
        </w:rPr>
        <w:t xml:space="preserve">изготавливает </w:t>
      </w:r>
      <w:r w:rsidRPr="00906909">
        <w:rPr>
          <w:rFonts w:ascii="Times New Roman CYR" w:eastAsiaTheme="minorEastAsia" w:hAnsi="Times New Roman CYR" w:cs="Times New Roman CYR"/>
          <w:color w:val="000000" w:themeColor="text1"/>
          <w:sz w:val="24"/>
          <w:szCs w:val="24"/>
        </w:rPr>
        <w:t>копии с под</w:t>
      </w:r>
      <w:r w:rsidR="00F53566" w:rsidRPr="00906909">
        <w:rPr>
          <w:rFonts w:ascii="Times New Roman CYR" w:eastAsiaTheme="minorEastAsia" w:hAnsi="Times New Roman CYR" w:cs="Times New Roman CYR"/>
          <w:color w:val="000000" w:themeColor="text1"/>
          <w:sz w:val="24"/>
          <w:szCs w:val="24"/>
        </w:rPr>
        <w:t>линников документов</w:t>
      </w:r>
      <w:r w:rsidRPr="00906909">
        <w:rPr>
          <w:rFonts w:ascii="Times New Roman CYR" w:eastAsiaTheme="minorEastAsia" w:hAnsi="Times New Roman CYR" w:cs="Times New Roman CYR"/>
          <w:color w:val="000000" w:themeColor="text1"/>
          <w:sz w:val="24"/>
          <w:szCs w:val="24"/>
        </w:rPr>
        <w:t>, удостоверяет их при сверке с подлинниками и возвращает представившему их лицу</w:t>
      </w:r>
      <w:r w:rsidR="00D45DFA" w:rsidRPr="00906909">
        <w:rPr>
          <w:rFonts w:ascii="Times New Roman CYR" w:eastAsiaTheme="minorEastAsia" w:hAnsi="Times New Roman CYR" w:cs="Times New Roman CYR"/>
          <w:color w:val="000000" w:themeColor="text1"/>
          <w:sz w:val="24"/>
          <w:szCs w:val="24"/>
        </w:rPr>
        <w:t xml:space="preserve"> в день их представления</w:t>
      </w:r>
      <w:r w:rsidRPr="00906909">
        <w:rPr>
          <w:rFonts w:ascii="Times New Roman CYR" w:eastAsiaTheme="minorEastAsia" w:hAnsi="Times New Roman CYR" w:cs="Times New Roman CYR"/>
          <w:color w:val="000000" w:themeColor="text1"/>
          <w:sz w:val="24"/>
          <w:szCs w:val="24"/>
        </w:rPr>
        <w:t>;</w:t>
      </w:r>
    </w:p>
    <w:p w:rsidR="00F257E0" w:rsidRPr="00AF4013"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18" w:name="sub_9242"/>
      <w:bookmarkEnd w:id="17"/>
      <w:proofErr w:type="gramStart"/>
      <w:r w:rsidRPr="00906909">
        <w:rPr>
          <w:rFonts w:ascii="Times New Roman CYR" w:eastAsiaTheme="minorEastAsia" w:hAnsi="Times New Roman CYR" w:cs="Times New Roman CYR"/>
          <w:color w:val="000000" w:themeColor="text1"/>
          <w:sz w:val="24"/>
          <w:szCs w:val="24"/>
        </w:rPr>
        <w:t>б</w:t>
      </w:r>
      <w:proofErr w:type="gramEnd"/>
      <w:r w:rsidRPr="00906909">
        <w:rPr>
          <w:rFonts w:ascii="Times New Roman CYR" w:eastAsiaTheme="minorEastAsia" w:hAnsi="Times New Roman CYR" w:cs="Times New Roman CYR"/>
          <w:color w:val="000000" w:themeColor="text1"/>
          <w:sz w:val="24"/>
          <w:szCs w:val="24"/>
        </w:rPr>
        <w:t>) через организации почтовой связи. В этом случае документы представляются в копиях, заверенных нотариусом или должностным</w:t>
      </w:r>
      <w:r w:rsidRPr="00AF4013">
        <w:rPr>
          <w:rFonts w:ascii="Times New Roman CYR" w:eastAsiaTheme="minorEastAsia" w:hAnsi="Times New Roman CYR" w:cs="Times New Roman CYR"/>
          <w:color w:val="000000" w:themeColor="text1"/>
          <w:sz w:val="24"/>
          <w:szCs w:val="24"/>
        </w:rPr>
        <w:t xml:space="preserve"> лицом, уполномоченным в соответствии с законодательством на совершение нотариальных действий;</w:t>
      </w:r>
    </w:p>
    <w:p w:rsidR="00F257E0" w:rsidRPr="00AF4013"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19" w:name="sub_9243"/>
      <w:bookmarkEnd w:id="18"/>
      <w:proofErr w:type="gramStart"/>
      <w:r w:rsidRPr="00AF4013">
        <w:rPr>
          <w:rFonts w:ascii="Times New Roman CYR" w:eastAsiaTheme="minorEastAsia" w:hAnsi="Times New Roman CYR" w:cs="Times New Roman CYR"/>
          <w:color w:val="000000" w:themeColor="text1"/>
          <w:sz w:val="24"/>
          <w:szCs w:val="24"/>
        </w:rPr>
        <w:t>в</w:t>
      </w:r>
      <w:proofErr w:type="gramEnd"/>
      <w:r w:rsidRPr="00AF4013">
        <w:rPr>
          <w:rFonts w:ascii="Times New Roman CYR" w:eastAsiaTheme="minorEastAsia" w:hAnsi="Times New Roman CYR" w:cs="Times New Roman CYR"/>
          <w:color w:val="000000" w:themeColor="text1"/>
          <w:sz w:val="24"/>
          <w:szCs w:val="24"/>
        </w:rPr>
        <w:t xml:space="preserve">) в форме электронных документов, порядок оформления которых определяется правовым актом </w:t>
      </w:r>
      <w:r w:rsidR="00F53566" w:rsidRPr="00AF4013">
        <w:rPr>
          <w:rFonts w:ascii="Times New Roman CYR" w:eastAsiaTheme="minorEastAsia" w:hAnsi="Times New Roman CYR" w:cs="Times New Roman CYR"/>
          <w:color w:val="000000" w:themeColor="text1"/>
          <w:sz w:val="24"/>
          <w:szCs w:val="24"/>
        </w:rPr>
        <w:t>администрации</w:t>
      </w:r>
      <w:r w:rsidRPr="00AF4013">
        <w:rPr>
          <w:rFonts w:ascii="Times New Roman CYR" w:eastAsiaTheme="minorEastAsia" w:hAnsi="Times New Roman CYR" w:cs="Times New Roman CYR"/>
          <w:color w:val="000000" w:themeColor="text1"/>
          <w:sz w:val="24"/>
          <w:szCs w:val="24"/>
        </w:rPr>
        <w:t xml:space="preserve"> и которые передаются с использованием информационно - телекоммуникационной сети Интернет, включая единый портал государственных и муниципальных услуг. При подаче заявления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 и Правительством Иркутской области.</w:t>
      </w:r>
    </w:p>
    <w:bookmarkEnd w:id="19"/>
    <w:p w:rsidR="00F257E0" w:rsidRPr="00AF4013"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AF4013">
        <w:rPr>
          <w:rFonts w:ascii="Times New Roman CYR" w:eastAsiaTheme="minorEastAsia" w:hAnsi="Times New Roman CYR" w:cs="Times New Roman CYR"/>
          <w:color w:val="000000" w:themeColor="text1"/>
          <w:sz w:val="24"/>
          <w:szCs w:val="24"/>
        </w:rPr>
        <w:t xml:space="preserve">2.5. Днем обращения заявителя или его представителя за назначением пенсии за выслугу лет считается дата регистрации заявления и документов, представленных </w:t>
      </w:r>
      <w:r w:rsidR="00C5615E" w:rsidRPr="00AF4013">
        <w:rPr>
          <w:rFonts w:ascii="Times New Roman CYR" w:eastAsiaTheme="minorEastAsia" w:hAnsi="Times New Roman CYR" w:cs="Times New Roman CYR"/>
          <w:color w:val="000000" w:themeColor="text1"/>
          <w:sz w:val="24"/>
          <w:szCs w:val="24"/>
        </w:rPr>
        <w:t>в администрацию</w:t>
      </w:r>
      <w:r w:rsidRPr="00AF4013">
        <w:rPr>
          <w:rFonts w:ascii="Times New Roman CYR" w:eastAsiaTheme="minorEastAsia" w:hAnsi="Times New Roman CYR" w:cs="Times New Roman CYR"/>
          <w:color w:val="000000" w:themeColor="text1"/>
          <w:sz w:val="24"/>
          <w:szCs w:val="24"/>
        </w:rPr>
        <w:t>.</w:t>
      </w:r>
    </w:p>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20" w:name="sub_252"/>
      <w:r w:rsidRPr="00906909">
        <w:rPr>
          <w:rFonts w:ascii="Times New Roman CYR" w:eastAsiaTheme="minorEastAsia" w:hAnsi="Times New Roman CYR" w:cs="Times New Roman CYR"/>
          <w:color w:val="000000" w:themeColor="text1"/>
          <w:sz w:val="24"/>
          <w:szCs w:val="24"/>
        </w:rPr>
        <w:t xml:space="preserve">Заявление и документы регистрируются </w:t>
      </w:r>
      <w:r w:rsidR="00225C7B" w:rsidRPr="00906909">
        <w:rPr>
          <w:rFonts w:ascii="Times New Roman CYR" w:eastAsiaTheme="minorEastAsia" w:hAnsi="Times New Roman CYR" w:cs="Times New Roman CYR"/>
          <w:color w:val="000000" w:themeColor="text1"/>
          <w:sz w:val="24"/>
          <w:szCs w:val="24"/>
        </w:rPr>
        <w:t>главным специалистом</w:t>
      </w:r>
      <w:r w:rsidRPr="00906909">
        <w:rPr>
          <w:rFonts w:ascii="Times New Roman CYR" w:eastAsiaTheme="minorEastAsia" w:hAnsi="Times New Roman CYR" w:cs="Times New Roman CYR"/>
          <w:color w:val="000000" w:themeColor="text1"/>
          <w:sz w:val="24"/>
          <w:szCs w:val="24"/>
        </w:rPr>
        <w:t xml:space="preserve"> в журнале входящей корреспонденции в день их представления, а в случае направления через организации почтовой связи - в день их поступления в администрацию.</w:t>
      </w:r>
    </w:p>
    <w:bookmarkEnd w:id="20"/>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906909">
        <w:rPr>
          <w:rFonts w:ascii="Times New Roman CYR" w:eastAsiaTheme="minorEastAsia" w:hAnsi="Times New Roman CYR" w:cs="Times New Roman CYR"/>
          <w:color w:val="000000" w:themeColor="text1"/>
          <w:sz w:val="24"/>
          <w:szCs w:val="24"/>
        </w:rPr>
        <w:t xml:space="preserve">Если указанное заявление </w:t>
      </w:r>
      <w:r w:rsidR="000F3CEC" w:rsidRPr="00906909">
        <w:rPr>
          <w:rFonts w:ascii="Times New Roman CYR" w:eastAsiaTheme="minorEastAsia" w:hAnsi="Times New Roman CYR" w:cs="Times New Roman CYR"/>
          <w:color w:val="000000" w:themeColor="text1"/>
          <w:sz w:val="24"/>
          <w:szCs w:val="24"/>
        </w:rPr>
        <w:t>направляется</w:t>
      </w:r>
      <w:r w:rsidRPr="00906909">
        <w:rPr>
          <w:rFonts w:ascii="Times New Roman CYR" w:eastAsiaTheme="minorEastAsia" w:hAnsi="Times New Roman CYR" w:cs="Times New Roman CYR"/>
          <w:color w:val="000000" w:themeColor="text1"/>
          <w:sz w:val="24"/>
          <w:szCs w:val="24"/>
        </w:rPr>
        <w:t xml:space="preserve"> по почте и при этом к нему прилагаются все необходимые документы, то днем обращения за пенсией по выслуге лет считается дата, указанная на почтовом штемпеле организации почтовой связи по месту отправления данного заявления.</w:t>
      </w:r>
    </w:p>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906909">
        <w:rPr>
          <w:rFonts w:ascii="Times New Roman CYR" w:eastAsiaTheme="minorEastAsia" w:hAnsi="Times New Roman CYR" w:cs="Times New Roman CYR"/>
          <w:color w:val="000000" w:themeColor="text1"/>
          <w:sz w:val="24"/>
          <w:szCs w:val="24"/>
        </w:rPr>
        <w:t xml:space="preserve">2.6. </w:t>
      </w:r>
      <w:r w:rsidR="00225C7B" w:rsidRPr="00906909">
        <w:rPr>
          <w:rFonts w:ascii="Times New Roman CYR" w:eastAsiaTheme="minorEastAsia" w:hAnsi="Times New Roman CYR" w:cs="Times New Roman CYR"/>
          <w:color w:val="000000" w:themeColor="text1"/>
          <w:sz w:val="24"/>
          <w:szCs w:val="24"/>
        </w:rPr>
        <w:t>Главный специалист</w:t>
      </w:r>
      <w:r w:rsidRPr="00906909">
        <w:rPr>
          <w:rFonts w:ascii="Times New Roman CYR" w:eastAsiaTheme="minorEastAsia" w:hAnsi="Times New Roman CYR" w:cs="Times New Roman CYR"/>
          <w:color w:val="000000" w:themeColor="text1"/>
          <w:sz w:val="24"/>
          <w:szCs w:val="24"/>
        </w:rPr>
        <w:t xml:space="preserve"> при приеме документов и заявления</w:t>
      </w:r>
      <w:r w:rsidR="00906909">
        <w:rPr>
          <w:rFonts w:ascii="Times New Roman CYR" w:eastAsiaTheme="minorEastAsia" w:hAnsi="Times New Roman CYR" w:cs="Times New Roman CYR"/>
          <w:color w:val="000000" w:themeColor="text1"/>
          <w:sz w:val="24"/>
          <w:szCs w:val="24"/>
        </w:rPr>
        <w:t xml:space="preserve"> при личном обращении</w:t>
      </w:r>
      <w:r w:rsidRPr="00906909">
        <w:rPr>
          <w:rFonts w:ascii="Times New Roman CYR" w:eastAsiaTheme="minorEastAsia" w:hAnsi="Times New Roman CYR" w:cs="Times New Roman CYR"/>
          <w:color w:val="000000" w:themeColor="text1"/>
          <w:sz w:val="24"/>
          <w:szCs w:val="24"/>
        </w:rPr>
        <w:t xml:space="preserve"> оформляет расписку-уведомление и передает ее заявителю или его представителю</w:t>
      </w:r>
      <w:r w:rsidR="006F3E76" w:rsidRPr="00906909">
        <w:rPr>
          <w:rFonts w:ascii="Times New Roman CYR" w:eastAsiaTheme="minorEastAsia" w:hAnsi="Times New Roman CYR" w:cs="Times New Roman CYR"/>
          <w:color w:val="000000" w:themeColor="text1"/>
          <w:sz w:val="24"/>
          <w:szCs w:val="24"/>
        </w:rPr>
        <w:t xml:space="preserve"> в день приема документов</w:t>
      </w:r>
      <w:r w:rsidRPr="00906909">
        <w:rPr>
          <w:rFonts w:ascii="Times New Roman CYR" w:eastAsiaTheme="minorEastAsia" w:hAnsi="Times New Roman CYR" w:cs="Times New Roman CYR"/>
          <w:color w:val="000000" w:themeColor="text1"/>
          <w:sz w:val="24"/>
          <w:szCs w:val="24"/>
        </w:rPr>
        <w:t>.</w:t>
      </w:r>
    </w:p>
    <w:p w:rsidR="00F257E0" w:rsidRPr="00AF4013"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906909">
        <w:rPr>
          <w:rFonts w:ascii="Times New Roman CYR" w:eastAsiaTheme="minorEastAsia" w:hAnsi="Times New Roman CYR" w:cs="Times New Roman CYR"/>
          <w:color w:val="000000" w:themeColor="text1"/>
          <w:sz w:val="24"/>
          <w:szCs w:val="24"/>
        </w:rPr>
        <w:t>В случае обращения заявителя с заявлением и документами через организации почтовой связи расписка-уведомление</w:t>
      </w:r>
      <w:r w:rsidR="00BB67BE" w:rsidRPr="00906909">
        <w:rPr>
          <w:rFonts w:ascii="Times New Roman CYR" w:eastAsiaTheme="minorEastAsia" w:hAnsi="Times New Roman CYR" w:cs="Times New Roman CYR"/>
          <w:color w:val="000000" w:themeColor="text1"/>
          <w:sz w:val="24"/>
          <w:szCs w:val="24"/>
        </w:rPr>
        <w:t xml:space="preserve"> не направляется</w:t>
      </w:r>
      <w:r w:rsidRPr="00906909">
        <w:rPr>
          <w:rFonts w:ascii="Times New Roman CYR" w:eastAsiaTheme="minorEastAsia" w:hAnsi="Times New Roman CYR" w:cs="Times New Roman CYR"/>
          <w:color w:val="000000" w:themeColor="text1"/>
          <w:sz w:val="24"/>
          <w:szCs w:val="24"/>
        </w:rPr>
        <w:t>. В</w:t>
      </w:r>
      <w:r w:rsidRPr="00AF4013">
        <w:rPr>
          <w:rFonts w:ascii="Times New Roman CYR" w:eastAsiaTheme="minorEastAsia" w:hAnsi="Times New Roman CYR" w:cs="Times New Roman CYR"/>
          <w:color w:val="000000" w:themeColor="text1"/>
          <w:sz w:val="24"/>
          <w:szCs w:val="24"/>
        </w:rPr>
        <w:t xml:space="preserve"> случае если представлен неполный </w:t>
      </w:r>
      <w:r w:rsidRPr="00AF4013">
        <w:rPr>
          <w:rFonts w:ascii="Times New Roman CYR" w:eastAsiaTheme="minorEastAsia" w:hAnsi="Times New Roman CYR" w:cs="Times New Roman CYR"/>
          <w:color w:val="000000" w:themeColor="text1"/>
          <w:sz w:val="24"/>
          <w:szCs w:val="24"/>
        </w:rPr>
        <w:lastRenderedPageBreak/>
        <w:t>перечень документов</w:t>
      </w:r>
      <w:r w:rsidRPr="00906909">
        <w:rPr>
          <w:rFonts w:ascii="Times New Roman CYR" w:eastAsiaTheme="minorEastAsia" w:hAnsi="Times New Roman CYR" w:cs="Times New Roman CYR"/>
          <w:color w:val="000000" w:themeColor="text1"/>
          <w:sz w:val="24"/>
          <w:szCs w:val="24"/>
        </w:rPr>
        <w:t xml:space="preserve">, </w:t>
      </w:r>
      <w:r w:rsidR="006F3E76" w:rsidRPr="00906909">
        <w:rPr>
          <w:rFonts w:ascii="Times New Roman CYR" w:eastAsiaTheme="minorEastAsia" w:hAnsi="Times New Roman CYR" w:cs="Times New Roman CYR"/>
          <w:color w:val="000000" w:themeColor="text1"/>
          <w:sz w:val="24"/>
          <w:szCs w:val="24"/>
        </w:rPr>
        <w:t>обязанность по предоставлению которых лежит на заявителе</w:t>
      </w:r>
      <w:r w:rsidRPr="00906909">
        <w:rPr>
          <w:rFonts w:ascii="Times New Roman CYR" w:eastAsiaTheme="minorEastAsia" w:hAnsi="Times New Roman CYR" w:cs="Times New Roman CYR"/>
          <w:color w:val="000000" w:themeColor="text1"/>
          <w:sz w:val="24"/>
          <w:szCs w:val="24"/>
        </w:rPr>
        <w:t xml:space="preserve">, </w:t>
      </w:r>
      <w:r w:rsidR="006F3E76" w:rsidRPr="00906909">
        <w:rPr>
          <w:rFonts w:ascii="Times New Roman CYR" w:eastAsiaTheme="minorEastAsia" w:hAnsi="Times New Roman CYR" w:cs="Times New Roman CYR"/>
          <w:color w:val="000000" w:themeColor="text1"/>
          <w:sz w:val="24"/>
          <w:szCs w:val="24"/>
        </w:rPr>
        <w:t xml:space="preserve">заявление и документы возвращаются </w:t>
      </w:r>
      <w:r w:rsidRPr="00906909">
        <w:rPr>
          <w:rFonts w:ascii="Times New Roman CYR" w:eastAsiaTheme="minorEastAsia" w:hAnsi="Times New Roman CYR" w:cs="Times New Roman CYR"/>
          <w:color w:val="000000" w:themeColor="text1"/>
          <w:sz w:val="24"/>
          <w:szCs w:val="24"/>
        </w:rPr>
        <w:t>заявителю и</w:t>
      </w:r>
      <w:r w:rsidR="00BB67BE" w:rsidRPr="00906909">
        <w:rPr>
          <w:rFonts w:ascii="Times New Roman CYR" w:eastAsiaTheme="minorEastAsia" w:hAnsi="Times New Roman CYR" w:cs="Times New Roman CYR"/>
          <w:color w:val="000000" w:themeColor="text1"/>
          <w:sz w:val="24"/>
          <w:szCs w:val="24"/>
        </w:rPr>
        <w:t>ли его представителю в течение 2</w:t>
      </w:r>
      <w:r w:rsidRPr="00906909">
        <w:rPr>
          <w:rFonts w:ascii="Times New Roman CYR" w:eastAsiaTheme="minorEastAsia" w:hAnsi="Times New Roman CYR" w:cs="Times New Roman CYR"/>
          <w:color w:val="000000" w:themeColor="text1"/>
          <w:sz w:val="24"/>
          <w:szCs w:val="24"/>
        </w:rPr>
        <w:t xml:space="preserve"> рабочих дней со дня обращения за назначением пенсии за выслугу лет с письменным указанием причин возврата.</w:t>
      </w:r>
    </w:p>
    <w:p w:rsidR="00F257E0" w:rsidRPr="00AF4013" w:rsidRDefault="00F257E0" w:rsidP="007B3C2F">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AF4013">
        <w:rPr>
          <w:rFonts w:ascii="Times New Roman CYR" w:eastAsiaTheme="minorEastAsia" w:hAnsi="Times New Roman CYR" w:cs="Times New Roman CYR"/>
          <w:color w:val="000000" w:themeColor="text1"/>
          <w:sz w:val="24"/>
          <w:szCs w:val="24"/>
        </w:rPr>
        <w:t>2.7</w:t>
      </w:r>
      <w:r w:rsidRPr="00906909">
        <w:rPr>
          <w:rFonts w:ascii="Times New Roman CYR" w:eastAsiaTheme="minorEastAsia" w:hAnsi="Times New Roman CYR" w:cs="Times New Roman CYR"/>
          <w:color w:val="000000" w:themeColor="text1"/>
          <w:sz w:val="24"/>
          <w:szCs w:val="24"/>
        </w:rPr>
        <w:t xml:space="preserve">. </w:t>
      </w:r>
      <w:r w:rsidR="00225C7B" w:rsidRPr="00906909">
        <w:rPr>
          <w:rFonts w:ascii="Times New Roman CYR" w:eastAsiaTheme="minorEastAsia" w:hAnsi="Times New Roman CYR" w:cs="Times New Roman CYR"/>
          <w:color w:val="000000" w:themeColor="text1"/>
          <w:sz w:val="24"/>
          <w:szCs w:val="24"/>
        </w:rPr>
        <w:t>Заявитель</w:t>
      </w:r>
      <w:r w:rsidR="000F3CEC" w:rsidRPr="00906909">
        <w:rPr>
          <w:rFonts w:ascii="Times New Roman CYR" w:eastAsiaTheme="minorEastAsia" w:hAnsi="Times New Roman CYR" w:cs="Times New Roman CYR"/>
          <w:color w:val="000000" w:themeColor="text1"/>
          <w:sz w:val="24"/>
          <w:szCs w:val="24"/>
        </w:rPr>
        <w:t xml:space="preserve"> может обратиться</w:t>
      </w:r>
      <w:r w:rsidRPr="00906909">
        <w:rPr>
          <w:rFonts w:ascii="Times New Roman CYR" w:eastAsiaTheme="minorEastAsia" w:hAnsi="Times New Roman CYR" w:cs="Times New Roman CYR"/>
          <w:color w:val="000000" w:themeColor="text1"/>
          <w:sz w:val="24"/>
          <w:szCs w:val="24"/>
        </w:rPr>
        <w:t xml:space="preserve"> </w:t>
      </w:r>
      <w:r w:rsidR="000F3CEC" w:rsidRPr="00906909">
        <w:rPr>
          <w:rFonts w:ascii="Times New Roman CYR" w:eastAsiaTheme="minorEastAsia" w:hAnsi="Times New Roman CYR" w:cs="Times New Roman CYR"/>
          <w:color w:val="000000" w:themeColor="text1"/>
          <w:sz w:val="24"/>
          <w:szCs w:val="24"/>
        </w:rPr>
        <w:t>в администрацию</w:t>
      </w:r>
      <w:r w:rsidRPr="00906909">
        <w:rPr>
          <w:rFonts w:ascii="Times New Roman CYR" w:eastAsiaTheme="minorEastAsia" w:hAnsi="Times New Roman CYR" w:cs="Times New Roman CYR"/>
          <w:color w:val="000000" w:themeColor="text1"/>
          <w:sz w:val="24"/>
          <w:szCs w:val="24"/>
        </w:rPr>
        <w:t xml:space="preserve"> для назначения пенсии за выслугу лет после возникновения</w:t>
      </w:r>
      <w:r w:rsidRPr="00AF4013">
        <w:rPr>
          <w:rFonts w:ascii="Times New Roman CYR" w:eastAsiaTheme="minorEastAsia" w:hAnsi="Times New Roman CYR" w:cs="Times New Roman CYR"/>
          <w:color w:val="000000" w:themeColor="text1"/>
          <w:sz w:val="24"/>
          <w:szCs w:val="24"/>
        </w:rPr>
        <w:t xml:space="preserve"> пр</w:t>
      </w:r>
      <w:r w:rsidR="000F3CEC" w:rsidRPr="00AF4013">
        <w:rPr>
          <w:rFonts w:ascii="Times New Roman CYR" w:eastAsiaTheme="minorEastAsia" w:hAnsi="Times New Roman CYR" w:cs="Times New Roman CYR"/>
          <w:color w:val="000000" w:themeColor="text1"/>
          <w:sz w:val="24"/>
          <w:szCs w:val="24"/>
        </w:rPr>
        <w:t>ава на нее и назначения страховой</w:t>
      </w:r>
      <w:r w:rsidRPr="00AF4013">
        <w:rPr>
          <w:rFonts w:ascii="Times New Roman CYR" w:eastAsiaTheme="minorEastAsia" w:hAnsi="Times New Roman CYR" w:cs="Times New Roman CYR"/>
          <w:color w:val="000000" w:themeColor="text1"/>
          <w:sz w:val="24"/>
          <w:szCs w:val="24"/>
        </w:rPr>
        <w:t xml:space="preserve"> пенсии по старости (инвалидности) без ограничения каким-либо сроком путем подачи соответствующего заявления и документов, предусмотренных пунктом 2.2.</w:t>
      </w:r>
    </w:p>
    <w:p w:rsidR="00F257E0" w:rsidRPr="00AF4013" w:rsidRDefault="000F3CEC" w:rsidP="00F257E0">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000000" w:themeColor="text1"/>
          <w:sz w:val="24"/>
          <w:szCs w:val="24"/>
        </w:rPr>
      </w:pPr>
      <w:r w:rsidRPr="00AF4013">
        <w:rPr>
          <w:rFonts w:ascii="Times New Roman CYR" w:eastAsiaTheme="minorEastAsia" w:hAnsi="Times New Roman CYR" w:cs="Times New Roman CYR"/>
          <w:b/>
          <w:bCs/>
          <w:color w:val="000000" w:themeColor="text1"/>
          <w:sz w:val="24"/>
          <w:szCs w:val="24"/>
        </w:rPr>
        <w:t xml:space="preserve">Статья </w:t>
      </w:r>
      <w:r w:rsidR="00F257E0" w:rsidRPr="00AF4013">
        <w:rPr>
          <w:rFonts w:ascii="Times New Roman CYR" w:eastAsiaTheme="minorEastAsia" w:hAnsi="Times New Roman CYR" w:cs="Times New Roman CYR"/>
          <w:b/>
          <w:bCs/>
          <w:color w:val="000000" w:themeColor="text1"/>
          <w:sz w:val="24"/>
          <w:szCs w:val="24"/>
        </w:rPr>
        <w:t>3. Порядок назначения пенсии за выслугу лет</w:t>
      </w:r>
    </w:p>
    <w:p w:rsidR="00F257E0" w:rsidRPr="00AF4013"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p>
    <w:p w:rsidR="00F257E0" w:rsidRPr="00AF4013"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21" w:name="sub_931"/>
      <w:r w:rsidRPr="00AF4013">
        <w:rPr>
          <w:rFonts w:ascii="Times New Roman CYR" w:eastAsiaTheme="minorEastAsia" w:hAnsi="Times New Roman CYR" w:cs="Times New Roman CYR"/>
          <w:color w:val="000000" w:themeColor="text1"/>
          <w:sz w:val="24"/>
          <w:szCs w:val="24"/>
        </w:rPr>
        <w:t>3.1. Назначение пенсии за выслугу лет производится с первого числа месяца, в котором поступило обращение за назначением пенсии за выслугу лет, но не ранее чем со дня возникновения права на нее.</w:t>
      </w:r>
    </w:p>
    <w:p w:rsidR="00225C7B" w:rsidRPr="00906909" w:rsidRDefault="00F257E0" w:rsidP="00225C7B">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22" w:name="sub_932"/>
      <w:bookmarkEnd w:id="21"/>
      <w:r w:rsidRPr="00AF4013">
        <w:rPr>
          <w:rFonts w:ascii="Times New Roman CYR" w:eastAsiaTheme="minorEastAsia" w:hAnsi="Times New Roman CYR" w:cs="Times New Roman CYR"/>
          <w:color w:val="000000" w:themeColor="text1"/>
          <w:sz w:val="24"/>
          <w:szCs w:val="24"/>
        </w:rPr>
        <w:t>3</w:t>
      </w:r>
      <w:r w:rsidRPr="00906909">
        <w:rPr>
          <w:rFonts w:ascii="Times New Roman CYR" w:eastAsiaTheme="minorEastAsia" w:hAnsi="Times New Roman CYR" w:cs="Times New Roman CYR"/>
          <w:color w:val="000000" w:themeColor="text1"/>
          <w:sz w:val="24"/>
          <w:szCs w:val="24"/>
        </w:rPr>
        <w:t>.2. Пенсия за выс</w:t>
      </w:r>
      <w:r w:rsidR="000F3CEC" w:rsidRPr="00906909">
        <w:rPr>
          <w:rFonts w:ascii="Times New Roman CYR" w:eastAsiaTheme="minorEastAsia" w:hAnsi="Times New Roman CYR" w:cs="Times New Roman CYR"/>
          <w:color w:val="000000" w:themeColor="text1"/>
          <w:sz w:val="24"/>
          <w:szCs w:val="24"/>
        </w:rPr>
        <w:t>лугу лет назначается пожизненно</w:t>
      </w:r>
      <w:r w:rsidRPr="00906909">
        <w:rPr>
          <w:rFonts w:ascii="Times New Roman CYR" w:eastAsiaTheme="minorEastAsia" w:hAnsi="Times New Roman CYR" w:cs="Times New Roman CYR"/>
          <w:color w:val="000000" w:themeColor="text1"/>
          <w:sz w:val="24"/>
          <w:szCs w:val="24"/>
        </w:rPr>
        <w:t xml:space="preserve"> к страховой пенсии по старости, страховой пенсии по инвалидности - на срок, на </w:t>
      </w:r>
      <w:r w:rsidR="00225C7B" w:rsidRPr="00906909">
        <w:rPr>
          <w:rFonts w:ascii="Times New Roman CYR" w:eastAsiaTheme="minorEastAsia" w:hAnsi="Times New Roman CYR" w:cs="Times New Roman CYR"/>
          <w:color w:val="000000" w:themeColor="text1"/>
          <w:sz w:val="24"/>
          <w:szCs w:val="24"/>
        </w:rPr>
        <w:t>который определена инвалидность, к пенсии, назначенной в соответствии с Законом Российской Федерации от 19 апреля 1991 года N 1032-1 "О занятости населения в Российской Федерации» - на срок установления данной пенсии.</w:t>
      </w:r>
    </w:p>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23" w:name="sub_933"/>
      <w:bookmarkEnd w:id="22"/>
      <w:r w:rsidRPr="00906909">
        <w:rPr>
          <w:rFonts w:ascii="Times New Roman CYR" w:eastAsiaTheme="minorEastAsia" w:hAnsi="Times New Roman CYR" w:cs="Times New Roman CYR"/>
          <w:color w:val="000000" w:themeColor="text1"/>
          <w:sz w:val="24"/>
          <w:szCs w:val="24"/>
        </w:rPr>
        <w:t xml:space="preserve">3.3. При приеме заявления от заявителя или его представителя, о назначении пенсии за выслугу лет </w:t>
      </w:r>
      <w:r w:rsidR="00225C7B" w:rsidRPr="00906909">
        <w:rPr>
          <w:rFonts w:ascii="Times New Roman CYR" w:eastAsiaTheme="minorEastAsia" w:hAnsi="Times New Roman CYR" w:cs="Times New Roman CYR"/>
          <w:color w:val="000000" w:themeColor="text1"/>
          <w:sz w:val="24"/>
          <w:szCs w:val="24"/>
        </w:rPr>
        <w:t>главный специалист</w:t>
      </w:r>
      <w:r w:rsidRPr="00906909">
        <w:rPr>
          <w:rFonts w:ascii="Times New Roman CYR" w:eastAsiaTheme="minorEastAsia" w:hAnsi="Times New Roman CYR" w:cs="Times New Roman CYR"/>
          <w:color w:val="000000" w:themeColor="text1"/>
          <w:sz w:val="24"/>
          <w:szCs w:val="24"/>
        </w:rPr>
        <w:t>:</w:t>
      </w:r>
    </w:p>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24" w:name="sub_9331"/>
      <w:bookmarkEnd w:id="23"/>
      <w:proofErr w:type="gramStart"/>
      <w:r w:rsidRPr="00906909">
        <w:rPr>
          <w:rFonts w:ascii="Times New Roman CYR" w:eastAsiaTheme="minorEastAsia" w:hAnsi="Times New Roman CYR" w:cs="Times New Roman CYR"/>
          <w:color w:val="000000" w:themeColor="text1"/>
          <w:sz w:val="24"/>
          <w:szCs w:val="24"/>
        </w:rPr>
        <w:t>а</w:t>
      </w:r>
      <w:proofErr w:type="gramEnd"/>
      <w:r w:rsidRPr="00906909">
        <w:rPr>
          <w:rFonts w:ascii="Times New Roman CYR" w:eastAsiaTheme="minorEastAsia" w:hAnsi="Times New Roman CYR" w:cs="Times New Roman CYR"/>
          <w:color w:val="000000" w:themeColor="text1"/>
          <w:sz w:val="24"/>
          <w:szCs w:val="24"/>
        </w:rPr>
        <w:t>)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F257E0" w:rsidRPr="00906909" w:rsidRDefault="00F257E0" w:rsidP="006F3E76">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25" w:name="sub_9332"/>
      <w:bookmarkEnd w:id="24"/>
      <w:proofErr w:type="gramStart"/>
      <w:r w:rsidRPr="00906909">
        <w:rPr>
          <w:rFonts w:ascii="Times New Roman CYR" w:eastAsiaTheme="minorEastAsia" w:hAnsi="Times New Roman CYR" w:cs="Times New Roman CYR"/>
          <w:color w:val="000000" w:themeColor="text1"/>
          <w:sz w:val="24"/>
          <w:szCs w:val="24"/>
        </w:rPr>
        <w:t>б</w:t>
      </w:r>
      <w:proofErr w:type="gramEnd"/>
      <w:r w:rsidRPr="00906909">
        <w:rPr>
          <w:rFonts w:ascii="Times New Roman CYR" w:eastAsiaTheme="minorEastAsia" w:hAnsi="Times New Roman CYR" w:cs="Times New Roman CYR"/>
          <w:color w:val="000000" w:themeColor="text1"/>
          <w:sz w:val="24"/>
          <w:szCs w:val="24"/>
        </w:rPr>
        <w:t xml:space="preserve">) </w:t>
      </w:r>
      <w:r w:rsidR="006F3E76" w:rsidRPr="00906909">
        <w:rPr>
          <w:rFonts w:ascii="Times New Roman CYR" w:eastAsiaTheme="minorEastAsia" w:hAnsi="Times New Roman CYR" w:cs="Times New Roman CYR"/>
          <w:color w:val="000000" w:themeColor="text1"/>
          <w:sz w:val="24"/>
          <w:szCs w:val="24"/>
        </w:rPr>
        <w:t xml:space="preserve">в случае если заявителем представлен неполный перечень документов, обязанность по предоставлению которых лежит на заявителе, главный специалист </w:t>
      </w:r>
      <w:r w:rsidRPr="00906909">
        <w:rPr>
          <w:rFonts w:ascii="Times New Roman CYR" w:eastAsiaTheme="minorEastAsia" w:hAnsi="Times New Roman CYR" w:cs="Times New Roman CYR"/>
          <w:color w:val="000000" w:themeColor="text1"/>
          <w:sz w:val="24"/>
          <w:szCs w:val="24"/>
        </w:rPr>
        <w:t>дает заявителю или его представителю, обратившемуся за назначением пенсии за выслугу лет,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пенсией по выслуге лет считается день приема заявления о назначении пенсии за выслугу лет или дата, указанная на почтовом штемпеле организации почтовой связи по месту отправления данного заявления.</w:t>
      </w:r>
    </w:p>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26" w:name="sub_9333"/>
      <w:bookmarkEnd w:id="25"/>
      <w:proofErr w:type="gramStart"/>
      <w:r w:rsidRPr="00906909">
        <w:rPr>
          <w:rFonts w:ascii="Times New Roman CYR" w:eastAsiaTheme="minorEastAsia" w:hAnsi="Times New Roman CYR" w:cs="Times New Roman CYR"/>
          <w:color w:val="000000" w:themeColor="text1"/>
          <w:sz w:val="24"/>
          <w:szCs w:val="24"/>
        </w:rPr>
        <w:t>в</w:t>
      </w:r>
      <w:proofErr w:type="gramEnd"/>
      <w:r w:rsidRPr="00906909">
        <w:rPr>
          <w:rFonts w:ascii="Times New Roman CYR" w:eastAsiaTheme="minorEastAsia" w:hAnsi="Times New Roman CYR" w:cs="Times New Roman CYR"/>
          <w:color w:val="000000" w:themeColor="text1"/>
          <w:sz w:val="24"/>
          <w:szCs w:val="24"/>
        </w:rPr>
        <w:t xml:space="preserve">) после приема заявления </w:t>
      </w:r>
      <w:r w:rsidR="00E83EB5" w:rsidRPr="00906909">
        <w:rPr>
          <w:rFonts w:ascii="Times New Roman CYR" w:eastAsiaTheme="minorEastAsia" w:hAnsi="Times New Roman CYR" w:cs="Times New Roman CYR"/>
          <w:color w:val="000000" w:themeColor="text1"/>
          <w:sz w:val="24"/>
          <w:szCs w:val="24"/>
        </w:rPr>
        <w:t xml:space="preserve">(в случае, если заявителем представлены все документы, обязанность по представлению которых лежит на заявителе) </w:t>
      </w:r>
      <w:r w:rsidRPr="00906909">
        <w:rPr>
          <w:rFonts w:ascii="Times New Roman CYR" w:eastAsiaTheme="minorEastAsia" w:hAnsi="Times New Roman CYR" w:cs="Times New Roman CYR"/>
          <w:color w:val="000000" w:themeColor="text1"/>
          <w:sz w:val="24"/>
          <w:szCs w:val="24"/>
        </w:rPr>
        <w:t>в течение 10-ти</w:t>
      </w:r>
      <w:r w:rsidR="002F47BC" w:rsidRPr="00906909">
        <w:rPr>
          <w:rFonts w:ascii="Times New Roman CYR" w:eastAsiaTheme="minorEastAsia" w:hAnsi="Times New Roman CYR" w:cs="Times New Roman CYR"/>
          <w:color w:val="000000" w:themeColor="text1"/>
          <w:sz w:val="24"/>
          <w:szCs w:val="24"/>
        </w:rPr>
        <w:t xml:space="preserve"> рабочих</w:t>
      </w:r>
      <w:r w:rsidRPr="00906909">
        <w:rPr>
          <w:rFonts w:ascii="Times New Roman CYR" w:eastAsiaTheme="minorEastAsia" w:hAnsi="Times New Roman CYR" w:cs="Times New Roman CYR"/>
          <w:color w:val="000000" w:themeColor="text1"/>
          <w:sz w:val="24"/>
          <w:szCs w:val="24"/>
        </w:rPr>
        <w:t xml:space="preserve"> дней:</w:t>
      </w:r>
    </w:p>
    <w:bookmarkEnd w:id="26"/>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906909">
        <w:rPr>
          <w:rFonts w:ascii="Times New Roman CYR" w:eastAsiaTheme="minorEastAsia" w:hAnsi="Times New Roman CYR" w:cs="Times New Roman CYR"/>
          <w:color w:val="000000" w:themeColor="text1"/>
          <w:sz w:val="24"/>
          <w:szCs w:val="24"/>
        </w:rPr>
        <w:t>- производит расчет размера пенсии за выслугу лет;</w:t>
      </w:r>
    </w:p>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906909">
        <w:rPr>
          <w:rFonts w:ascii="Times New Roman CYR" w:eastAsiaTheme="minorEastAsia" w:hAnsi="Times New Roman CYR" w:cs="Times New Roman CYR"/>
          <w:color w:val="000000" w:themeColor="text1"/>
          <w:sz w:val="24"/>
          <w:szCs w:val="24"/>
        </w:rPr>
        <w:t xml:space="preserve">- готовит проект распоряжения </w:t>
      </w:r>
      <w:r w:rsidR="002F47BC" w:rsidRPr="00906909">
        <w:rPr>
          <w:rFonts w:ascii="Times New Roman CYR" w:eastAsiaTheme="minorEastAsia" w:hAnsi="Times New Roman CYR" w:cs="Times New Roman CYR"/>
          <w:color w:val="000000" w:themeColor="text1"/>
          <w:sz w:val="24"/>
          <w:szCs w:val="24"/>
        </w:rPr>
        <w:t xml:space="preserve">администрации </w:t>
      </w:r>
      <w:r w:rsidRPr="00906909">
        <w:rPr>
          <w:rFonts w:ascii="Times New Roman CYR" w:eastAsiaTheme="minorEastAsia" w:hAnsi="Times New Roman CYR" w:cs="Times New Roman CYR"/>
          <w:color w:val="000000" w:themeColor="text1"/>
          <w:sz w:val="24"/>
          <w:szCs w:val="24"/>
        </w:rPr>
        <w:t>о назначении пенсии за выслугу лет и установлении ее размера;</w:t>
      </w:r>
    </w:p>
    <w:p w:rsidR="00F257E0"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906909">
        <w:rPr>
          <w:rFonts w:ascii="Times New Roman CYR" w:eastAsiaTheme="minorEastAsia" w:hAnsi="Times New Roman CYR" w:cs="Times New Roman CYR"/>
          <w:color w:val="000000" w:themeColor="text1"/>
          <w:sz w:val="24"/>
          <w:szCs w:val="24"/>
        </w:rPr>
        <w:t>- направляет заявителю ответ на заявление</w:t>
      </w:r>
      <w:r w:rsidRPr="00AF4013">
        <w:rPr>
          <w:rFonts w:ascii="Times New Roman CYR" w:eastAsiaTheme="minorEastAsia" w:hAnsi="Times New Roman CYR" w:cs="Times New Roman CYR"/>
          <w:color w:val="000000" w:themeColor="text1"/>
          <w:sz w:val="24"/>
          <w:szCs w:val="24"/>
        </w:rPr>
        <w:t xml:space="preserve"> в случае отказа в назначении пенсии за выслугу лет и излагает причины отказа.</w:t>
      </w:r>
    </w:p>
    <w:p w:rsidR="00E83EB5" w:rsidRPr="00AF4013" w:rsidRDefault="00E83EB5"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A61DF2">
        <w:rPr>
          <w:rFonts w:ascii="Times New Roman CYR" w:eastAsiaTheme="minorEastAsia" w:hAnsi="Times New Roman CYR" w:cs="Times New Roman CYR"/>
          <w:color w:val="000000" w:themeColor="text1"/>
          <w:sz w:val="24"/>
          <w:szCs w:val="24"/>
        </w:rPr>
        <w:t>Распоряжение об установлении пенсии за выслугу лет должно быть вынесено в срок не позднее</w:t>
      </w:r>
      <w:r w:rsidR="00D421D4" w:rsidRPr="00A61DF2">
        <w:rPr>
          <w:rFonts w:ascii="Times New Roman CYR" w:eastAsiaTheme="minorEastAsia" w:hAnsi="Times New Roman CYR" w:cs="Times New Roman CYR"/>
          <w:color w:val="000000" w:themeColor="text1"/>
          <w:sz w:val="24"/>
          <w:szCs w:val="24"/>
        </w:rPr>
        <w:t xml:space="preserve"> </w:t>
      </w:r>
      <w:r w:rsidR="00A61DF2">
        <w:rPr>
          <w:rFonts w:ascii="Times New Roman CYR" w:eastAsiaTheme="minorEastAsia" w:hAnsi="Times New Roman CYR" w:cs="Times New Roman CYR"/>
          <w:color w:val="000000" w:themeColor="text1"/>
          <w:sz w:val="24"/>
          <w:szCs w:val="24"/>
        </w:rPr>
        <w:t>15</w:t>
      </w:r>
      <w:r w:rsidR="004E0E90">
        <w:rPr>
          <w:rFonts w:ascii="Times New Roman CYR" w:eastAsiaTheme="minorEastAsia" w:hAnsi="Times New Roman CYR" w:cs="Times New Roman CYR"/>
          <w:color w:val="000000" w:themeColor="text1"/>
          <w:sz w:val="24"/>
          <w:szCs w:val="24"/>
        </w:rPr>
        <w:t xml:space="preserve"> рабочих</w:t>
      </w:r>
      <w:r w:rsidR="006B21FC">
        <w:rPr>
          <w:rFonts w:ascii="Times New Roman CYR" w:eastAsiaTheme="minorEastAsia" w:hAnsi="Times New Roman CYR" w:cs="Times New Roman CYR"/>
          <w:color w:val="000000" w:themeColor="text1"/>
          <w:sz w:val="24"/>
          <w:szCs w:val="24"/>
        </w:rPr>
        <w:t xml:space="preserve"> дней </w:t>
      </w:r>
      <w:r w:rsidR="00D421D4">
        <w:rPr>
          <w:rFonts w:ascii="Times New Roman CYR" w:eastAsiaTheme="minorEastAsia" w:hAnsi="Times New Roman CYR" w:cs="Times New Roman CYR"/>
          <w:color w:val="000000" w:themeColor="text1"/>
          <w:sz w:val="24"/>
          <w:szCs w:val="24"/>
        </w:rPr>
        <w:t>с момента рег</w:t>
      </w:r>
      <w:r w:rsidR="006B21FC">
        <w:rPr>
          <w:rFonts w:ascii="Times New Roman CYR" w:eastAsiaTheme="minorEastAsia" w:hAnsi="Times New Roman CYR" w:cs="Times New Roman CYR"/>
          <w:color w:val="000000" w:themeColor="text1"/>
          <w:sz w:val="24"/>
          <w:szCs w:val="24"/>
        </w:rPr>
        <w:t>истрации заявления и документов</w:t>
      </w:r>
      <w:r w:rsidR="00D421D4">
        <w:rPr>
          <w:rFonts w:ascii="Times New Roman CYR" w:eastAsiaTheme="minorEastAsia" w:hAnsi="Times New Roman CYR" w:cs="Times New Roman CYR"/>
          <w:color w:val="000000" w:themeColor="text1"/>
          <w:sz w:val="24"/>
          <w:szCs w:val="24"/>
        </w:rPr>
        <w:t>.</w:t>
      </w:r>
    </w:p>
    <w:p w:rsidR="00F257E0" w:rsidRPr="00AF4013"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27" w:name="sub_934"/>
      <w:r w:rsidRPr="00AF4013">
        <w:rPr>
          <w:rFonts w:ascii="Times New Roman CYR" w:eastAsiaTheme="minorEastAsia" w:hAnsi="Times New Roman CYR" w:cs="Times New Roman CYR"/>
          <w:color w:val="000000" w:themeColor="text1"/>
          <w:sz w:val="24"/>
          <w:szCs w:val="24"/>
        </w:rPr>
        <w:t xml:space="preserve">3.4. Распоряжение </w:t>
      </w:r>
      <w:r w:rsidR="002F47BC" w:rsidRPr="00AF4013">
        <w:rPr>
          <w:rFonts w:ascii="Times New Roman CYR" w:eastAsiaTheme="minorEastAsia" w:hAnsi="Times New Roman CYR" w:cs="Times New Roman CYR"/>
          <w:color w:val="000000" w:themeColor="text1"/>
          <w:sz w:val="24"/>
          <w:szCs w:val="24"/>
        </w:rPr>
        <w:t xml:space="preserve">администрации </w:t>
      </w:r>
      <w:r w:rsidRPr="00AF4013">
        <w:rPr>
          <w:rFonts w:ascii="Times New Roman CYR" w:eastAsiaTheme="minorEastAsia" w:hAnsi="Times New Roman CYR" w:cs="Times New Roman CYR"/>
          <w:color w:val="000000" w:themeColor="text1"/>
          <w:sz w:val="24"/>
          <w:szCs w:val="24"/>
        </w:rPr>
        <w:t>о назначении пенсии за выслугу лет и установлении ее размера, либо ответ на обращение за назначением пенсии за выслугу лет об отказе в ее назначении, вместе с заявлением заявителя или его представителя о назначении ему пенсии за выслугу лет и всеми необходимыми документами формируется в</w:t>
      </w:r>
      <w:r w:rsidR="002F47BC" w:rsidRPr="00AF4013">
        <w:rPr>
          <w:rFonts w:ascii="Times New Roman CYR" w:eastAsiaTheme="minorEastAsia" w:hAnsi="Times New Roman CYR" w:cs="Times New Roman CYR"/>
          <w:color w:val="000000" w:themeColor="text1"/>
          <w:sz w:val="24"/>
          <w:szCs w:val="24"/>
        </w:rPr>
        <w:t xml:space="preserve"> личное дело, которое хранится </w:t>
      </w:r>
      <w:r w:rsidR="006C2324">
        <w:rPr>
          <w:rFonts w:ascii="Times New Roman CYR" w:eastAsiaTheme="minorEastAsia" w:hAnsi="Times New Roman CYR" w:cs="Times New Roman CYR"/>
          <w:color w:val="000000" w:themeColor="text1"/>
          <w:sz w:val="24"/>
          <w:szCs w:val="24"/>
        </w:rPr>
        <w:t xml:space="preserve">в </w:t>
      </w:r>
      <w:r w:rsidRPr="00AF4013">
        <w:rPr>
          <w:rFonts w:ascii="Times New Roman CYR" w:eastAsiaTheme="minorEastAsia" w:hAnsi="Times New Roman CYR" w:cs="Times New Roman CYR"/>
          <w:color w:val="000000" w:themeColor="text1"/>
          <w:sz w:val="24"/>
          <w:szCs w:val="24"/>
        </w:rPr>
        <w:t>администрации.</w:t>
      </w:r>
    </w:p>
    <w:p w:rsidR="00F257E0" w:rsidRPr="00AF4013" w:rsidRDefault="006C2324"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28" w:name="sub_935"/>
      <w:bookmarkEnd w:id="27"/>
      <w:r>
        <w:rPr>
          <w:rFonts w:ascii="Times New Roman CYR" w:eastAsiaTheme="minorEastAsia" w:hAnsi="Times New Roman CYR" w:cs="Times New Roman CYR"/>
          <w:color w:val="000000" w:themeColor="text1"/>
          <w:sz w:val="24"/>
          <w:szCs w:val="24"/>
        </w:rPr>
        <w:t xml:space="preserve">3.5. Администрация </w:t>
      </w:r>
      <w:r w:rsidR="00F257E0" w:rsidRPr="00AF4013">
        <w:rPr>
          <w:rFonts w:ascii="Times New Roman CYR" w:eastAsiaTheme="minorEastAsia" w:hAnsi="Times New Roman CYR" w:cs="Times New Roman CYR"/>
          <w:color w:val="000000" w:themeColor="text1"/>
          <w:sz w:val="24"/>
          <w:szCs w:val="24"/>
        </w:rPr>
        <w:t>обеспечивает учет личных дел и их сохранность, в случае утраты личного дела или документов, входящих в его состав, принимает меры к их восстановлению.</w:t>
      </w:r>
    </w:p>
    <w:bookmarkEnd w:id="28"/>
    <w:p w:rsidR="00F257E0" w:rsidRPr="00AF4013"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p>
    <w:p w:rsidR="00F257E0" w:rsidRPr="00F30A67" w:rsidRDefault="00AF4013" w:rsidP="00F257E0">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000000" w:themeColor="text1"/>
          <w:sz w:val="24"/>
          <w:szCs w:val="24"/>
        </w:rPr>
      </w:pPr>
      <w:bookmarkStart w:id="29" w:name="sub_94"/>
      <w:r w:rsidRPr="00F30A67">
        <w:rPr>
          <w:rFonts w:ascii="Times New Roman CYR" w:eastAsiaTheme="minorEastAsia" w:hAnsi="Times New Roman CYR" w:cs="Times New Roman CYR"/>
          <w:b/>
          <w:bCs/>
          <w:color w:val="000000" w:themeColor="text1"/>
          <w:sz w:val="24"/>
          <w:szCs w:val="24"/>
        </w:rPr>
        <w:t xml:space="preserve">Статья </w:t>
      </w:r>
      <w:r w:rsidR="00F257E0" w:rsidRPr="00F30A67">
        <w:rPr>
          <w:rFonts w:ascii="Times New Roman CYR" w:eastAsiaTheme="minorEastAsia" w:hAnsi="Times New Roman CYR" w:cs="Times New Roman CYR"/>
          <w:b/>
          <w:bCs/>
          <w:color w:val="000000" w:themeColor="text1"/>
          <w:sz w:val="24"/>
          <w:szCs w:val="24"/>
        </w:rPr>
        <w:t>4. Порядок перерасчета, индексации и выплаты пенсии за выслугу лет</w:t>
      </w:r>
    </w:p>
    <w:bookmarkEnd w:id="29"/>
    <w:p w:rsidR="00F257E0" w:rsidRPr="00AF4013"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p>
    <w:p w:rsidR="00F257E0" w:rsidRPr="00AF4013"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AF4013">
        <w:rPr>
          <w:rFonts w:ascii="Times New Roman CYR" w:eastAsiaTheme="minorEastAsia" w:hAnsi="Times New Roman CYR" w:cs="Times New Roman CYR"/>
          <w:color w:val="000000" w:themeColor="text1"/>
          <w:sz w:val="24"/>
          <w:szCs w:val="24"/>
        </w:rPr>
        <w:t>4.1. Пенсия за выслугу лет выплачивается по заявлению заявителя путем зачисления денежных средств на лицевой счет в банке или иной кредитной организации либо через орг</w:t>
      </w:r>
      <w:r w:rsidR="00AF4013" w:rsidRPr="00AF4013">
        <w:rPr>
          <w:rFonts w:ascii="Times New Roman CYR" w:eastAsiaTheme="minorEastAsia" w:hAnsi="Times New Roman CYR" w:cs="Times New Roman CYR"/>
          <w:color w:val="000000" w:themeColor="text1"/>
          <w:sz w:val="24"/>
          <w:szCs w:val="24"/>
        </w:rPr>
        <w:t>анизации почтовой связи</w:t>
      </w:r>
      <w:r w:rsidR="00AF4013" w:rsidRPr="00AF4013">
        <w:rPr>
          <w:color w:val="000000" w:themeColor="text1"/>
          <w:sz w:val="24"/>
          <w:szCs w:val="24"/>
        </w:rPr>
        <w:t>, по заявлению получателя пенсии за выслугу лет.</w:t>
      </w:r>
    </w:p>
    <w:p w:rsidR="00F257E0" w:rsidRPr="00AF4013"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AF4013">
        <w:rPr>
          <w:rFonts w:ascii="Times New Roman CYR" w:eastAsiaTheme="minorEastAsia" w:hAnsi="Times New Roman CYR" w:cs="Times New Roman CYR"/>
          <w:color w:val="000000" w:themeColor="text1"/>
          <w:sz w:val="24"/>
          <w:szCs w:val="24"/>
        </w:rPr>
        <w:lastRenderedPageBreak/>
        <w:t>Расходы по доставке пенсии за выслугу лет осуществляются за счет средств местного бюджета.</w:t>
      </w:r>
    </w:p>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30" w:name="sub_942"/>
      <w:r w:rsidRPr="00AF4013">
        <w:rPr>
          <w:rFonts w:ascii="Times New Roman CYR" w:eastAsiaTheme="minorEastAsia" w:hAnsi="Times New Roman CYR" w:cs="Times New Roman CYR"/>
          <w:color w:val="000000" w:themeColor="text1"/>
          <w:sz w:val="24"/>
          <w:szCs w:val="24"/>
        </w:rPr>
        <w:t xml:space="preserve">4.2. Пенсия за </w:t>
      </w:r>
      <w:r w:rsidRPr="00906909">
        <w:rPr>
          <w:rFonts w:ascii="Times New Roman CYR" w:eastAsiaTheme="minorEastAsia" w:hAnsi="Times New Roman CYR" w:cs="Times New Roman CYR"/>
          <w:color w:val="000000" w:themeColor="text1"/>
          <w:sz w:val="24"/>
          <w:szCs w:val="24"/>
        </w:rPr>
        <w:t xml:space="preserve">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w:t>
      </w:r>
      <w:r w:rsidR="00F30A67" w:rsidRPr="00906909">
        <w:rPr>
          <w:rFonts w:ascii="Times New Roman CYR" w:eastAsiaTheme="minorEastAsia" w:hAnsi="Times New Roman CYR" w:cs="Times New Roman CYR"/>
          <w:color w:val="000000" w:themeColor="text1"/>
          <w:sz w:val="24"/>
          <w:szCs w:val="24"/>
        </w:rPr>
        <w:t xml:space="preserve">Кропоткинского муниципального образования </w:t>
      </w:r>
      <w:r w:rsidRPr="00906909">
        <w:rPr>
          <w:rFonts w:ascii="Times New Roman CYR" w:eastAsiaTheme="minorEastAsia" w:hAnsi="Times New Roman CYR" w:cs="Times New Roman CYR"/>
          <w:color w:val="000000" w:themeColor="text1"/>
          <w:sz w:val="24"/>
          <w:szCs w:val="24"/>
        </w:rPr>
        <w:t xml:space="preserve">с даты, определенной </w:t>
      </w:r>
      <w:r w:rsidR="002F47BC" w:rsidRPr="00906909">
        <w:rPr>
          <w:rFonts w:ascii="Times New Roman CYR" w:eastAsiaTheme="minorEastAsia" w:hAnsi="Times New Roman CYR" w:cs="Times New Roman CYR"/>
          <w:color w:val="000000" w:themeColor="text1"/>
          <w:sz w:val="24"/>
          <w:szCs w:val="24"/>
        </w:rPr>
        <w:t xml:space="preserve">администрацией </w:t>
      </w:r>
      <w:r w:rsidRPr="00906909">
        <w:rPr>
          <w:rFonts w:ascii="Times New Roman CYR" w:eastAsiaTheme="minorEastAsia" w:hAnsi="Times New Roman CYR" w:cs="Times New Roman CYR"/>
          <w:color w:val="000000" w:themeColor="text1"/>
          <w:sz w:val="24"/>
          <w:szCs w:val="24"/>
        </w:rPr>
        <w:t>без подачи заявления лица, получающего пенсию за выслугу лет.</w:t>
      </w:r>
    </w:p>
    <w:bookmarkEnd w:id="30"/>
    <w:p w:rsidR="00F257E0" w:rsidRPr="00AF4013"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906909">
        <w:rPr>
          <w:rFonts w:ascii="Times New Roman CYR" w:eastAsiaTheme="minorEastAsia" w:hAnsi="Times New Roman CYR" w:cs="Times New Roman CYR"/>
          <w:color w:val="000000" w:themeColor="text1"/>
          <w:sz w:val="24"/>
          <w:szCs w:val="24"/>
        </w:rPr>
        <w:t>4.3. Пенсия за выслугу лет подлежит перерасчету при изменении размера страховой</w:t>
      </w:r>
      <w:r w:rsidR="00AF4013" w:rsidRPr="00906909">
        <w:rPr>
          <w:rFonts w:ascii="Times New Roman CYR" w:eastAsiaTheme="minorEastAsia" w:hAnsi="Times New Roman CYR" w:cs="Times New Roman CYR"/>
          <w:color w:val="000000" w:themeColor="text1"/>
          <w:sz w:val="24"/>
          <w:szCs w:val="24"/>
        </w:rPr>
        <w:t xml:space="preserve"> части страховой</w:t>
      </w:r>
      <w:r w:rsidRPr="00906909">
        <w:rPr>
          <w:rFonts w:ascii="Times New Roman CYR" w:eastAsiaTheme="minorEastAsia" w:hAnsi="Times New Roman CYR" w:cs="Times New Roman CYR"/>
          <w:color w:val="000000" w:themeColor="text1"/>
          <w:sz w:val="24"/>
          <w:szCs w:val="24"/>
        </w:rPr>
        <w:t xml:space="preserve"> пенсии по старости или страховой пенсии по инвалидности, изменении размера фиксированной выплаты</w:t>
      </w:r>
      <w:r w:rsidRPr="00AF4013">
        <w:rPr>
          <w:rFonts w:ascii="Times New Roman CYR" w:eastAsiaTheme="minorEastAsia" w:hAnsi="Times New Roman CYR" w:cs="Times New Roman CYR"/>
          <w:color w:val="000000" w:themeColor="text1"/>
          <w:sz w:val="24"/>
          <w:szCs w:val="24"/>
        </w:rPr>
        <w:t xml:space="preserve"> к страховой пенсии и (или) повышений фиксированной выплаты к страховой пенсии либо при изменении размера пенсии, назначенной в соответствии с Законом Российской Федерации "О занятости населения в Российской Федерации", а также в иных случаях в соответствии с законодательством Российской Федерации.</w:t>
      </w:r>
    </w:p>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31" w:name="sub_944"/>
      <w:r w:rsidRPr="00AF4013">
        <w:rPr>
          <w:rFonts w:ascii="Times New Roman CYR" w:eastAsiaTheme="minorEastAsia" w:hAnsi="Times New Roman CYR" w:cs="Times New Roman CYR"/>
          <w:color w:val="000000" w:themeColor="text1"/>
          <w:sz w:val="24"/>
          <w:szCs w:val="24"/>
        </w:rPr>
        <w:t xml:space="preserve">4.4. Пенсия за выслугу лет подлежит перерасчету при изменении величины прожиточного </w:t>
      </w:r>
      <w:r w:rsidRPr="00906909">
        <w:rPr>
          <w:rFonts w:ascii="Times New Roman CYR" w:eastAsiaTheme="minorEastAsia" w:hAnsi="Times New Roman CYR" w:cs="Times New Roman CYR"/>
          <w:color w:val="000000" w:themeColor="text1"/>
          <w:sz w:val="24"/>
          <w:szCs w:val="24"/>
        </w:rPr>
        <w:t>минимума установленного в целом по области в расчете на душу населения с даты определенной нормативно-правовым актом</w:t>
      </w:r>
      <w:r w:rsidR="002F47BC" w:rsidRPr="00906909">
        <w:rPr>
          <w:rFonts w:ascii="Times New Roman CYR" w:eastAsiaTheme="minorEastAsia" w:hAnsi="Times New Roman CYR" w:cs="Times New Roman CYR"/>
          <w:color w:val="000000" w:themeColor="text1"/>
          <w:sz w:val="24"/>
          <w:szCs w:val="24"/>
        </w:rPr>
        <w:t xml:space="preserve"> Иркутской области</w:t>
      </w:r>
      <w:r w:rsidRPr="00906909">
        <w:rPr>
          <w:rFonts w:ascii="Times New Roman CYR" w:eastAsiaTheme="minorEastAsia" w:hAnsi="Times New Roman CYR" w:cs="Times New Roman CYR"/>
          <w:color w:val="000000" w:themeColor="text1"/>
          <w:sz w:val="24"/>
          <w:szCs w:val="24"/>
        </w:rPr>
        <w:t>.</w:t>
      </w:r>
    </w:p>
    <w:p w:rsidR="008223CC" w:rsidRPr="00906909" w:rsidRDefault="00F257E0" w:rsidP="008223CC">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32" w:name="sub_945"/>
      <w:bookmarkEnd w:id="31"/>
      <w:r w:rsidRPr="00906909">
        <w:rPr>
          <w:rFonts w:ascii="Times New Roman CYR" w:eastAsiaTheme="minorEastAsia" w:hAnsi="Times New Roman CYR" w:cs="Times New Roman CYR"/>
          <w:color w:val="000000" w:themeColor="text1"/>
          <w:sz w:val="24"/>
          <w:szCs w:val="24"/>
        </w:rPr>
        <w:t xml:space="preserve">4.5. Выплата пенсии за выслугу лет приостанавливается </w:t>
      </w:r>
      <w:bookmarkStart w:id="33" w:name="sub_3462"/>
      <w:bookmarkEnd w:id="32"/>
      <w:r w:rsidR="008223CC" w:rsidRPr="00906909">
        <w:rPr>
          <w:rFonts w:ascii="Times New Roman CYR" w:eastAsiaTheme="minorEastAsia" w:hAnsi="Times New Roman CYR" w:cs="Times New Roman CYR"/>
          <w:color w:val="000000" w:themeColor="text1"/>
          <w:sz w:val="24"/>
          <w:szCs w:val="24"/>
        </w:rPr>
        <w:t>или прекращается по основаниям, предусмотренным ч. 5 и ч. 6 ст. 11 Закона Иркутской области.</w:t>
      </w:r>
    </w:p>
    <w:bookmarkEnd w:id="33"/>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906909">
        <w:rPr>
          <w:rFonts w:ascii="Times New Roman CYR" w:eastAsiaTheme="minorEastAsia" w:hAnsi="Times New Roman CYR" w:cs="Times New Roman CYR"/>
          <w:color w:val="000000" w:themeColor="text1"/>
          <w:sz w:val="24"/>
          <w:szCs w:val="24"/>
        </w:rPr>
        <w:t>4.</w:t>
      </w:r>
      <w:r w:rsidR="008223CC" w:rsidRPr="00906909">
        <w:rPr>
          <w:rFonts w:ascii="Times New Roman CYR" w:eastAsiaTheme="minorEastAsia" w:hAnsi="Times New Roman CYR" w:cs="Times New Roman CYR"/>
          <w:color w:val="000000" w:themeColor="text1"/>
          <w:sz w:val="24"/>
          <w:szCs w:val="24"/>
        </w:rPr>
        <w:t>6</w:t>
      </w:r>
      <w:r w:rsidRPr="00906909">
        <w:rPr>
          <w:rFonts w:ascii="Times New Roman CYR" w:eastAsiaTheme="minorEastAsia" w:hAnsi="Times New Roman CYR" w:cs="Times New Roman CYR"/>
          <w:color w:val="000000" w:themeColor="text1"/>
          <w:sz w:val="24"/>
          <w:szCs w:val="24"/>
        </w:rPr>
        <w:t xml:space="preserve">. В случае наступления обстоятельств, </w:t>
      </w:r>
      <w:r w:rsidR="008223CC" w:rsidRPr="00906909">
        <w:rPr>
          <w:rFonts w:ascii="Times New Roman CYR" w:eastAsiaTheme="minorEastAsia" w:hAnsi="Times New Roman CYR" w:cs="Times New Roman CYR"/>
          <w:color w:val="000000" w:themeColor="text1"/>
          <w:sz w:val="24"/>
          <w:szCs w:val="24"/>
        </w:rPr>
        <w:t>указанных в</w:t>
      </w:r>
      <w:r w:rsidRPr="00906909">
        <w:rPr>
          <w:rFonts w:ascii="Times New Roman CYR" w:eastAsiaTheme="minorEastAsia" w:hAnsi="Times New Roman CYR" w:cs="Times New Roman CYR"/>
          <w:color w:val="000000" w:themeColor="text1"/>
          <w:sz w:val="24"/>
          <w:szCs w:val="24"/>
        </w:rPr>
        <w:t xml:space="preserve"> пункт</w:t>
      </w:r>
      <w:r w:rsidR="008223CC" w:rsidRPr="00906909">
        <w:rPr>
          <w:rFonts w:ascii="Times New Roman CYR" w:eastAsiaTheme="minorEastAsia" w:hAnsi="Times New Roman CYR" w:cs="Times New Roman CYR"/>
          <w:color w:val="000000" w:themeColor="text1"/>
          <w:sz w:val="24"/>
          <w:szCs w:val="24"/>
        </w:rPr>
        <w:t>е</w:t>
      </w:r>
      <w:r w:rsidRPr="00906909">
        <w:rPr>
          <w:rFonts w:ascii="Times New Roman CYR" w:eastAsiaTheme="minorEastAsia" w:hAnsi="Times New Roman CYR" w:cs="Times New Roman CYR"/>
          <w:color w:val="000000" w:themeColor="text1"/>
          <w:sz w:val="24"/>
          <w:szCs w:val="24"/>
        </w:rPr>
        <w:t xml:space="preserve"> 4.5 </w:t>
      </w:r>
      <w:r w:rsidR="008223CC" w:rsidRPr="00906909">
        <w:rPr>
          <w:rFonts w:ascii="Times New Roman CYR" w:eastAsiaTheme="minorEastAsia" w:hAnsi="Times New Roman CYR" w:cs="Times New Roman CYR"/>
          <w:color w:val="000000" w:themeColor="text1"/>
          <w:sz w:val="24"/>
          <w:szCs w:val="24"/>
        </w:rPr>
        <w:t>настоящего П</w:t>
      </w:r>
      <w:r w:rsidRPr="00906909">
        <w:rPr>
          <w:rFonts w:ascii="Times New Roman CYR" w:eastAsiaTheme="minorEastAsia" w:hAnsi="Times New Roman CYR" w:cs="Times New Roman CYR"/>
          <w:color w:val="000000" w:themeColor="text1"/>
          <w:sz w:val="24"/>
          <w:szCs w:val="24"/>
        </w:rPr>
        <w:t xml:space="preserve">оложения, лицо, замещавшее </w:t>
      </w:r>
      <w:r w:rsidR="002F47BC" w:rsidRPr="00906909">
        <w:rPr>
          <w:rFonts w:ascii="Times New Roman CYR" w:eastAsiaTheme="minorEastAsia" w:hAnsi="Times New Roman CYR" w:cs="Times New Roman CYR"/>
          <w:color w:val="000000" w:themeColor="text1"/>
          <w:sz w:val="24"/>
          <w:szCs w:val="24"/>
        </w:rPr>
        <w:t>должности</w:t>
      </w:r>
      <w:r w:rsidR="008223CC" w:rsidRPr="00906909">
        <w:rPr>
          <w:rFonts w:ascii="Times New Roman CYR" w:eastAsiaTheme="minorEastAsia" w:hAnsi="Times New Roman CYR" w:cs="Times New Roman CYR"/>
          <w:color w:val="000000" w:themeColor="text1"/>
          <w:sz w:val="24"/>
          <w:szCs w:val="24"/>
        </w:rPr>
        <w:t xml:space="preserve"> муниципальной службы</w:t>
      </w:r>
      <w:r w:rsidRPr="00906909">
        <w:rPr>
          <w:rFonts w:ascii="Times New Roman CYR" w:eastAsiaTheme="minorEastAsia" w:hAnsi="Times New Roman CYR" w:cs="Times New Roman CYR"/>
          <w:color w:val="000000" w:themeColor="text1"/>
          <w:sz w:val="24"/>
          <w:szCs w:val="24"/>
        </w:rPr>
        <w:t xml:space="preserve">, в течение 5-ти </w:t>
      </w:r>
      <w:r w:rsidR="002F47BC" w:rsidRPr="00906909">
        <w:rPr>
          <w:rFonts w:ascii="Times New Roman CYR" w:eastAsiaTheme="minorEastAsia" w:hAnsi="Times New Roman CYR" w:cs="Times New Roman CYR"/>
          <w:color w:val="000000" w:themeColor="text1"/>
          <w:sz w:val="24"/>
          <w:szCs w:val="24"/>
        </w:rPr>
        <w:t xml:space="preserve">календарных </w:t>
      </w:r>
      <w:r w:rsidRPr="00906909">
        <w:rPr>
          <w:rFonts w:ascii="Times New Roman CYR" w:eastAsiaTheme="minorEastAsia" w:hAnsi="Times New Roman CYR" w:cs="Times New Roman CYR"/>
          <w:color w:val="000000" w:themeColor="text1"/>
          <w:sz w:val="24"/>
          <w:szCs w:val="24"/>
        </w:rPr>
        <w:t>дней с момента возникновения указанных обстоятельств письменно информирует об этом администрацию с приложением копий документов, подтверждающих наступление указанных обстоятельств.</w:t>
      </w:r>
    </w:p>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34" w:name="sub_948"/>
      <w:r w:rsidRPr="00906909">
        <w:rPr>
          <w:rFonts w:ascii="Times New Roman CYR" w:eastAsiaTheme="minorEastAsia" w:hAnsi="Times New Roman CYR" w:cs="Times New Roman CYR"/>
          <w:color w:val="000000" w:themeColor="text1"/>
          <w:sz w:val="24"/>
          <w:szCs w:val="24"/>
        </w:rPr>
        <w:t>4.</w:t>
      </w:r>
      <w:r w:rsidR="008223CC" w:rsidRPr="00906909">
        <w:rPr>
          <w:rFonts w:ascii="Times New Roman CYR" w:eastAsiaTheme="minorEastAsia" w:hAnsi="Times New Roman CYR" w:cs="Times New Roman CYR"/>
          <w:color w:val="000000" w:themeColor="text1"/>
          <w:sz w:val="24"/>
          <w:szCs w:val="24"/>
        </w:rPr>
        <w:t>7</w:t>
      </w:r>
      <w:r w:rsidRPr="00906909">
        <w:rPr>
          <w:rFonts w:ascii="Times New Roman CYR" w:eastAsiaTheme="minorEastAsia" w:hAnsi="Times New Roman CYR" w:cs="Times New Roman CYR"/>
          <w:color w:val="000000" w:themeColor="text1"/>
          <w:sz w:val="24"/>
          <w:szCs w:val="24"/>
        </w:rPr>
        <w:t>. Индексация, перерасчет, прекращение, приостановление либо возобновление выплаты пенсии за выслугу лет производится со дня наступления соответствующих обстоятельств.</w:t>
      </w:r>
    </w:p>
    <w:p w:rsidR="00F257E0" w:rsidRPr="00AF4013"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35" w:name="sub_9410"/>
      <w:bookmarkEnd w:id="34"/>
      <w:r w:rsidRPr="00906909">
        <w:rPr>
          <w:rFonts w:ascii="Times New Roman CYR" w:eastAsiaTheme="minorEastAsia" w:hAnsi="Times New Roman CYR" w:cs="Times New Roman CYR"/>
          <w:color w:val="000000" w:themeColor="text1"/>
          <w:sz w:val="24"/>
          <w:szCs w:val="24"/>
        </w:rPr>
        <w:t>4.</w:t>
      </w:r>
      <w:r w:rsidR="008223CC" w:rsidRPr="00906909">
        <w:rPr>
          <w:rFonts w:ascii="Times New Roman CYR" w:eastAsiaTheme="minorEastAsia" w:hAnsi="Times New Roman CYR" w:cs="Times New Roman CYR"/>
          <w:color w:val="000000" w:themeColor="text1"/>
          <w:sz w:val="24"/>
          <w:szCs w:val="24"/>
        </w:rPr>
        <w:t>8</w:t>
      </w:r>
      <w:r w:rsidRPr="00906909">
        <w:rPr>
          <w:rFonts w:ascii="Times New Roman CYR" w:eastAsiaTheme="minorEastAsia" w:hAnsi="Times New Roman CYR" w:cs="Times New Roman CYR"/>
          <w:color w:val="000000" w:themeColor="text1"/>
          <w:sz w:val="24"/>
          <w:szCs w:val="24"/>
        </w:rPr>
        <w:t xml:space="preserve">. Денежные средства, излишне выплаченные лицу, замещавшему должность муниципальной службы, при наступлении обстоятельств, </w:t>
      </w:r>
      <w:r w:rsidR="008223CC" w:rsidRPr="00906909">
        <w:rPr>
          <w:rFonts w:ascii="Times New Roman CYR" w:eastAsiaTheme="minorEastAsia" w:hAnsi="Times New Roman CYR" w:cs="Times New Roman CYR"/>
          <w:color w:val="000000" w:themeColor="text1"/>
          <w:sz w:val="24"/>
          <w:szCs w:val="24"/>
        </w:rPr>
        <w:t>указанных в пункте 4.5 настоящего Положения</w:t>
      </w:r>
      <w:r w:rsidRPr="00906909">
        <w:rPr>
          <w:rFonts w:ascii="Times New Roman CYR" w:eastAsiaTheme="minorEastAsia" w:hAnsi="Times New Roman CYR" w:cs="Times New Roman CYR"/>
          <w:color w:val="000000" w:themeColor="text1"/>
          <w:sz w:val="24"/>
          <w:szCs w:val="24"/>
        </w:rPr>
        <w:t>, подлежат возврату в местный бюджет.</w:t>
      </w:r>
    </w:p>
    <w:bookmarkEnd w:id="35"/>
    <w:p w:rsidR="00F257E0" w:rsidRPr="00AF4013"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F257E0" w:rsidRDefault="00906909" w:rsidP="00AF4013">
      <w:pPr>
        <w:spacing w:line="240" w:lineRule="exact"/>
        <w:contextualSpacing/>
        <w:jc w:val="right"/>
        <w:rPr>
          <w:rFonts w:eastAsiaTheme="minorEastAsia"/>
          <w:color w:val="000000" w:themeColor="text1"/>
          <w:sz w:val="24"/>
          <w:szCs w:val="24"/>
        </w:rPr>
      </w:pPr>
      <w:r>
        <w:rPr>
          <w:rFonts w:eastAsiaTheme="minorEastAsia"/>
          <w:color w:val="000000" w:themeColor="text1"/>
          <w:sz w:val="24"/>
          <w:szCs w:val="24"/>
        </w:rPr>
        <w:t xml:space="preserve">Приложение </w:t>
      </w:r>
    </w:p>
    <w:p w:rsidR="00097575" w:rsidRPr="00906909" w:rsidRDefault="00AF4013" w:rsidP="00097575">
      <w:pPr>
        <w:pStyle w:val="a3"/>
        <w:jc w:val="right"/>
      </w:pPr>
      <w:proofErr w:type="gramStart"/>
      <w:r>
        <w:rPr>
          <w:rFonts w:eastAsiaTheme="minorEastAsia"/>
          <w:color w:val="000000" w:themeColor="text1"/>
          <w:szCs w:val="24"/>
        </w:rPr>
        <w:t>к</w:t>
      </w:r>
      <w:proofErr w:type="gramEnd"/>
      <w:r w:rsidRPr="00AF4013">
        <w:rPr>
          <w:rFonts w:eastAsiaTheme="minorEastAsia"/>
          <w:color w:val="000000" w:themeColor="text1"/>
          <w:szCs w:val="24"/>
        </w:rPr>
        <w:t xml:space="preserve"> </w:t>
      </w:r>
      <w:r w:rsidR="00097575">
        <w:t>Положению</w:t>
      </w:r>
      <w:r w:rsidR="00097575" w:rsidRPr="00906909">
        <w:t xml:space="preserve"> о порядке </w:t>
      </w:r>
    </w:p>
    <w:p w:rsidR="00097575" w:rsidRPr="00906909" w:rsidRDefault="00097575" w:rsidP="00097575">
      <w:pPr>
        <w:pStyle w:val="a3"/>
        <w:jc w:val="right"/>
      </w:pPr>
      <w:proofErr w:type="gramStart"/>
      <w:r w:rsidRPr="00906909">
        <w:lastRenderedPageBreak/>
        <w:t>назначения</w:t>
      </w:r>
      <w:proofErr w:type="gramEnd"/>
      <w:r w:rsidRPr="00906909">
        <w:t xml:space="preserve">, перерасчета, индексации </w:t>
      </w:r>
    </w:p>
    <w:p w:rsidR="00097575" w:rsidRPr="00906909" w:rsidRDefault="00097575" w:rsidP="00097575">
      <w:pPr>
        <w:pStyle w:val="a3"/>
        <w:jc w:val="right"/>
      </w:pPr>
      <w:proofErr w:type="gramStart"/>
      <w:r w:rsidRPr="00906909">
        <w:t>и</w:t>
      </w:r>
      <w:proofErr w:type="gramEnd"/>
      <w:r w:rsidRPr="00906909">
        <w:t xml:space="preserve"> выплаты пенсии за выслугу лет лицам, </w:t>
      </w:r>
    </w:p>
    <w:p w:rsidR="00097575" w:rsidRPr="00906909" w:rsidRDefault="00097575" w:rsidP="00097575">
      <w:pPr>
        <w:pStyle w:val="a3"/>
        <w:jc w:val="right"/>
      </w:pPr>
      <w:proofErr w:type="gramStart"/>
      <w:r w:rsidRPr="00906909">
        <w:t>замещавшим</w:t>
      </w:r>
      <w:proofErr w:type="gramEnd"/>
      <w:r w:rsidRPr="00906909">
        <w:t xml:space="preserve"> должности муниципальной</w:t>
      </w:r>
    </w:p>
    <w:p w:rsidR="00097575" w:rsidRPr="00906909" w:rsidRDefault="00097575" w:rsidP="00097575">
      <w:pPr>
        <w:pStyle w:val="a3"/>
        <w:jc w:val="right"/>
      </w:pPr>
      <w:r w:rsidRPr="00906909">
        <w:t xml:space="preserve"> </w:t>
      </w:r>
      <w:proofErr w:type="gramStart"/>
      <w:r w:rsidRPr="00906909">
        <w:t>службы</w:t>
      </w:r>
      <w:proofErr w:type="gramEnd"/>
      <w:r w:rsidRPr="00906909">
        <w:t xml:space="preserve"> в администрации Кропоткинского</w:t>
      </w:r>
    </w:p>
    <w:p w:rsidR="00097575" w:rsidRPr="00906909" w:rsidRDefault="00097575" w:rsidP="00097575">
      <w:pPr>
        <w:pStyle w:val="a3"/>
        <w:jc w:val="right"/>
      </w:pPr>
      <w:r w:rsidRPr="00906909">
        <w:t xml:space="preserve"> </w:t>
      </w:r>
      <w:proofErr w:type="gramStart"/>
      <w:r w:rsidRPr="00906909">
        <w:t>городского</w:t>
      </w:r>
      <w:proofErr w:type="gramEnd"/>
      <w:r w:rsidRPr="00906909">
        <w:t xml:space="preserve"> поселения</w:t>
      </w:r>
    </w:p>
    <w:p w:rsidR="00AF4013" w:rsidRDefault="00AF4013" w:rsidP="00097575">
      <w:pPr>
        <w:spacing w:line="240" w:lineRule="exact"/>
        <w:contextualSpacing/>
        <w:jc w:val="right"/>
        <w:rPr>
          <w:rFonts w:eastAsiaTheme="minorEastAsia"/>
          <w:bCs/>
          <w:color w:val="000000" w:themeColor="text1"/>
          <w:sz w:val="24"/>
          <w:szCs w:val="24"/>
        </w:rPr>
      </w:pPr>
      <w:r w:rsidRPr="00AF4013">
        <w:rPr>
          <w:rFonts w:eastAsiaTheme="minorEastAsia"/>
          <w:color w:val="000000" w:themeColor="text1"/>
          <w:sz w:val="24"/>
          <w:szCs w:val="24"/>
        </w:rPr>
        <w:t xml:space="preserve"> </w:t>
      </w:r>
    </w:p>
    <w:p w:rsidR="00AF4013" w:rsidRPr="00AF4013" w:rsidRDefault="00AF4013" w:rsidP="00F7517D">
      <w:pPr>
        <w:pStyle w:val="a3"/>
      </w:pPr>
    </w:p>
    <w:p w:rsidR="001779C9" w:rsidRPr="00906909" w:rsidRDefault="001779C9" w:rsidP="001779C9">
      <w:pPr>
        <w:autoSpaceDE w:val="0"/>
        <w:autoSpaceDN w:val="0"/>
        <w:adjustRightInd w:val="0"/>
        <w:ind w:left="4253"/>
        <w:jc w:val="right"/>
        <w:rPr>
          <w:sz w:val="24"/>
          <w:szCs w:val="24"/>
        </w:rPr>
      </w:pPr>
      <w:r w:rsidRPr="00906909">
        <w:rPr>
          <w:sz w:val="24"/>
          <w:szCs w:val="24"/>
        </w:rPr>
        <w:t xml:space="preserve">            Главе Кропоткинского городского поселения</w:t>
      </w:r>
    </w:p>
    <w:p w:rsidR="001779C9" w:rsidRPr="00906909" w:rsidRDefault="001779C9" w:rsidP="001779C9">
      <w:pPr>
        <w:autoSpaceDE w:val="0"/>
        <w:autoSpaceDN w:val="0"/>
        <w:adjustRightInd w:val="0"/>
        <w:ind w:left="4253"/>
        <w:jc w:val="right"/>
        <w:rPr>
          <w:sz w:val="24"/>
          <w:szCs w:val="24"/>
        </w:rPr>
      </w:pPr>
      <w:proofErr w:type="gramStart"/>
      <w:r w:rsidRPr="00906909">
        <w:rPr>
          <w:sz w:val="24"/>
          <w:szCs w:val="24"/>
        </w:rPr>
        <w:t>от</w:t>
      </w:r>
      <w:proofErr w:type="gramEnd"/>
      <w:r w:rsidRPr="00906909">
        <w:rPr>
          <w:sz w:val="24"/>
          <w:szCs w:val="24"/>
        </w:rPr>
        <w:t xml:space="preserve"> __________________________________</w:t>
      </w:r>
    </w:p>
    <w:p w:rsidR="001779C9" w:rsidRPr="00906909" w:rsidRDefault="001779C9" w:rsidP="001779C9">
      <w:pPr>
        <w:autoSpaceDE w:val="0"/>
        <w:autoSpaceDN w:val="0"/>
        <w:adjustRightInd w:val="0"/>
        <w:ind w:left="4253"/>
        <w:jc w:val="right"/>
        <w:rPr>
          <w:sz w:val="24"/>
          <w:szCs w:val="24"/>
        </w:rPr>
      </w:pPr>
      <w:r w:rsidRPr="00906909">
        <w:rPr>
          <w:sz w:val="24"/>
          <w:szCs w:val="24"/>
        </w:rPr>
        <w:t>(</w:t>
      </w:r>
      <w:proofErr w:type="gramStart"/>
      <w:r w:rsidRPr="00906909">
        <w:rPr>
          <w:sz w:val="24"/>
          <w:szCs w:val="24"/>
        </w:rPr>
        <w:t>фамилия</w:t>
      </w:r>
      <w:proofErr w:type="gramEnd"/>
      <w:r w:rsidRPr="00906909">
        <w:rPr>
          <w:sz w:val="24"/>
          <w:szCs w:val="24"/>
        </w:rPr>
        <w:t>, имя, отчество заявителя)</w:t>
      </w:r>
    </w:p>
    <w:p w:rsidR="001779C9" w:rsidRPr="00906909" w:rsidRDefault="001779C9" w:rsidP="001779C9">
      <w:pPr>
        <w:autoSpaceDE w:val="0"/>
        <w:autoSpaceDN w:val="0"/>
        <w:adjustRightInd w:val="0"/>
        <w:ind w:left="4253"/>
        <w:jc w:val="right"/>
        <w:rPr>
          <w:sz w:val="24"/>
          <w:szCs w:val="24"/>
        </w:rPr>
      </w:pPr>
    </w:p>
    <w:p w:rsidR="001779C9" w:rsidRPr="00906909" w:rsidRDefault="001779C9" w:rsidP="001779C9">
      <w:pPr>
        <w:autoSpaceDE w:val="0"/>
        <w:autoSpaceDN w:val="0"/>
        <w:adjustRightInd w:val="0"/>
        <w:ind w:left="4253"/>
        <w:jc w:val="right"/>
        <w:rPr>
          <w:sz w:val="24"/>
          <w:szCs w:val="24"/>
        </w:rPr>
      </w:pPr>
      <w:r w:rsidRPr="00906909">
        <w:rPr>
          <w:sz w:val="24"/>
          <w:szCs w:val="24"/>
        </w:rPr>
        <w:t>____________________________________</w:t>
      </w:r>
    </w:p>
    <w:p w:rsidR="001779C9" w:rsidRPr="00906909" w:rsidRDefault="001779C9" w:rsidP="001779C9">
      <w:pPr>
        <w:autoSpaceDE w:val="0"/>
        <w:autoSpaceDN w:val="0"/>
        <w:adjustRightInd w:val="0"/>
        <w:ind w:left="4253"/>
        <w:jc w:val="right"/>
        <w:rPr>
          <w:sz w:val="24"/>
          <w:szCs w:val="24"/>
        </w:rPr>
      </w:pPr>
      <w:r w:rsidRPr="00906909">
        <w:rPr>
          <w:sz w:val="24"/>
          <w:szCs w:val="24"/>
        </w:rPr>
        <w:t>(</w:t>
      </w:r>
      <w:proofErr w:type="gramStart"/>
      <w:r w:rsidRPr="00906909">
        <w:rPr>
          <w:sz w:val="24"/>
          <w:szCs w:val="24"/>
        </w:rPr>
        <w:t>наименование</w:t>
      </w:r>
      <w:proofErr w:type="gramEnd"/>
      <w:r w:rsidRPr="00906909">
        <w:rPr>
          <w:sz w:val="24"/>
          <w:szCs w:val="24"/>
        </w:rPr>
        <w:t xml:space="preserve"> должности заявителя</w:t>
      </w:r>
    </w:p>
    <w:p w:rsidR="001779C9" w:rsidRPr="00906909" w:rsidRDefault="001779C9" w:rsidP="001779C9">
      <w:pPr>
        <w:autoSpaceDE w:val="0"/>
        <w:autoSpaceDN w:val="0"/>
        <w:adjustRightInd w:val="0"/>
        <w:ind w:left="4253"/>
        <w:jc w:val="right"/>
        <w:rPr>
          <w:sz w:val="24"/>
          <w:szCs w:val="24"/>
        </w:rPr>
      </w:pPr>
      <w:proofErr w:type="gramStart"/>
      <w:r w:rsidRPr="00906909">
        <w:rPr>
          <w:sz w:val="24"/>
          <w:szCs w:val="24"/>
        </w:rPr>
        <w:t>на</w:t>
      </w:r>
      <w:proofErr w:type="gramEnd"/>
      <w:r w:rsidRPr="00906909">
        <w:rPr>
          <w:sz w:val="24"/>
          <w:szCs w:val="24"/>
        </w:rPr>
        <w:t xml:space="preserve"> день увольнения)</w:t>
      </w:r>
    </w:p>
    <w:p w:rsidR="001779C9" w:rsidRPr="00906909" w:rsidRDefault="001779C9" w:rsidP="001779C9">
      <w:pPr>
        <w:autoSpaceDE w:val="0"/>
        <w:autoSpaceDN w:val="0"/>
        <w:adjustRightInd w:val="0"/>
        <w:ind w:left="4253"/>
        <w:jc w:val="right"/>
        <w:rPr>
          <w:sz w:val="24"/>
          <w:szCs w:val="24"/>
        </w:rPr>
      </w:pPr>
      <w:r w:rsidRPr="00906909">
        <w:rPr>
          <w:sz w:val="24"/>
          <w:szCs w:val="24"/>
        </w:rPr>
        <w:t>Адрес фактического проживания</w:t>
      </w:r>
    </w:p>
    <w:p w:rsidR="001779C9" w:rsidRPr="00906909" w:rsidRDefault="001779C9" w:rsidP="001779C9">
      <w:pPr>
        <w:autoSpaceDE w:val="0"/>
        <w:autoSpaceDN w:val="0"/>
        <w:adjustRightInd w:val="0"/>
        <w:ind w:left="4253"/>
        <w:jc w:val="right"/>
        <w:rPr>
          <w:sz w:val="24"/>
          <w:szCs w:val="24"/>
        </w:rPr>
      </w:pPr>
      <w:r w:rsidRPr="00906909">
        <w:rPr>
          <w:sz w:val="24"/>
          <w:szCs w:val="24"/>
        </w:rPr>
        <w:t>_____________________________________</w:t>
      </w:r>
    </w:p>
    <w:p w:rsidR="001779C9" w:rsidRPr="00906909" w:rsidRDefault="001779C9" w:rsidP="001779C9">
      <w:pPr>
        <w:autoSpaceDE w:val="0"/>
        <w:autoSpaceDN w:val="0"/>
        <w:adjustRightInd w:val="0"/>
        <w:ind w:left="4253"/>
        <w:jc w:val="right"/>
        <w:rPr>
          <w:sz w:val="24"/>
          <w:szCs w:val="24"/>
        </w:rPr>
      </w:pPr>
      <w:r w:rsidRPr="00906909">
        <w:rPr>
          <w:sz w:val="24"/>
          <w:szCs w:val="24"/>
        </w:rPr>
        <w:t>Телефон ____________________________</w:t>
      </w:r>
    </w:p>
    <w:p w:rsidR="001779C9" w:rsidRPr="00906909" w:rsidRDefault="001779C9" w:rsidP="001779C9">
      <w:pPr>
        <w:autoSpaceDE w:val="0"/>
        <w:autoSpaceDN w:val="0"/>
        <w:adjustRightInd w:val="0"/>
        <w:jc w:val="right"/>
        <w:rPr>
          <w:sz w:val="24"/>
          <w:szCs w:val="24"/>
        </w:rPr>
      </w:pPr>
    </w:p>
    <w:p w:rsidR="001779C9" w:rsidRPr="00906909" w:rsidRDefault="001779C9" w:rsidP="001779C9">
      <w:pPr>
        <w:autoSpaceDE w:val="0"/>
        <w:autoSpaceDN w:val="0"/>
        <w:adjustRightInd w:val="0"/>
        <w:jc w:val="center"/>
        <w:rPr>
          <w:sz w:val="24"/>
          <w:szCs w:val="24"/>
        </w:rPr>
      </w:pPr>
      <w:r w:rsidRPr="00906909">
        <w:rPr>
          <w:sz w:val="24"/>
          <w:szCs w:val="24"/>
        </w:rPr>
        <w:t>Заявление</w:t>
      </w:r>
    </w:p>
    <w:p w:rsidR="001779C9" w:rsidRPr="00906909" w:rsidRDefault="001779C9" w:rsidP="001779C9">
      <w:pPr>
        <w:autoSpaceDE w:val="0"/>
        <w:autoSpaceDN w:val="0"/>
        <w:adjustRightInd w:val="0"/>
        <w:jc w:val="center"/>
        <w:rPr>
          <w:sz w:val="24"/>
          <w:szCs w:val="24"/>
        </w:rPr>
      </w:pPr>
      <w:proofErr w:type="gramStart"/>
      <w:r w:rsidRPr="00906909">
        <w:rPr>
          <w:sz w:val="24"/>
          <w:szCs w:val="24"/>
        </w:rPr>
        <w:t>о</w:t>
      </w:r>
      <w:proofErr w:type="gramEnd"/>
      <w:r w:rsidRPr="00906909">
        <w:rPr>
          <w:sz w:val="24"/>
          <w:szCs w:val="24"/>
        </w:rPr>
        <w:t xml:space="preserve"> назначении пенсии за выслугу лет</w:t>
      </w:r>
    </w:p>
    <w:p w:rsidR="001779C9" w:rsidRPr="00906909" w:rsidRDefault="001779C9" w:rsidP="001779C9">
      <w:pPr>
        <w:autoSpaceDE w:val="0"/>
        <w:autoSpaceDN w:val="0"/>
        <w:adjustRightInd w:val="0"/>
        <w:jc w:val="both"/>
        <w:rPr>
          <w:sz w:val="24"/>
          <w:szCs w:val="24"/>
        </w:rPr>
      </w:pPr>
    </w:p>
    <w:p w:rsidR="001779C9" w:rsidRPr="00906909" w:rsidRDefault="001779C9" w:rsidP="001779C9">
      <w:pPr>
        <w:spacing w:line="240" w:lineRule="exact"/>
        <w:ind w:firstLine="708"/>
        <w:contextualSpacing/>
        <w:jc w:val="both"/>
        <w:rPr>
          <w:rFonts w:eastAsiaTheme="minorEastAsia"/>
          <w:bCs/>
          <w:color w:val="000000" w:themeColor="text1"/>
          <w:sz w:val="24"/>
          <w:szCs w:val="24"/>
        </w:rPr>
      </w:pPr>
      <w:r w:rsidRPr="00906909">
        <w:rPr>
          <w:sz w:val="24"/>
          <w:szCs w:val="24"/>
        </w:rPr>
        <w:t>В соответствии со статьей 11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w:t>
      </w:r>
      <w:r w:rsidRPr="00906909">
        <w:rPr>
          <w:color w:val="000000" w:themeColor="text1"/>
          <w:sz w:val="24"/>
          <w:szCs w:val="24"/>
        </w:rPr>
        <w:t xml:space="preserve"> «Н</w:t>
      </w:r>
      <w:r w:rsidRPr="00906909">
        <w:rPr>
          <w:rFonts w:eastAsiaTheme="minorEastAsia"/>
          <w:bCs/>
          <w:color w:val="000000" w:themeColor="text1"/>
          <w:sz w:val="24"/>
          <w:szCs w:val="24"/>
        </w:rPr>
        <w:t>азначение, перерасчет, индексация и выплата пенсии за выслугу лет гражданам, замещавшим должности муниципальной службы в администрации Кропоткинского городского поселения»</w:t>
      </w:r>
      <w:r w:rsidRPr="00906909">
        <w:rPr>
          <w:sz w:val="24"/>
          <w:szCs w:val="24"/>
        </w:rPr>
        <w:t>, утвержденным постановлением Администрации Кропоткинского городского поселения от __________ № ____________, прошу назначить мне пенсию за выслугу лет к страховой пенсии по старости (инвалидности), к пенсии, назначенной в соответствии с Законом Российской  Федерации «О занятости населения в Российской Федерации» (нужное подчеркнуть).</w:t>
      </w:r>
    </w:p>
    <w:p w:rsidR="001779C9" w:rsidRPr="00906909" w:rsidRDefault="001779C9" w:rsidP="001779C9">
      <w:pPr>
        <w:autoSpaceDE w:val="0"/>
        <w:autoSpaceDN w:val="0"/>
        <w:adjustRightInd w:val="0"/>
        <w:ind w:firstLine="567"/>
        <w:jc w:val="both"/>
        <w:rPr>
          <w:sz w:val="24"/>
          <w:szCs w:val="24"/>
        </w:rPr>
      </w:pPr>
      <w:r w:rsidRPr="00906909">
        <w:rPr>
          <w:sz w:val="24"/>
          <w:szCs w:val="24"/>
        </w:rPr>
        <w:t>Страховую пенсию получаю в _____________________________</w:t>
      </w:r>
      <w:r w:rsidR="00906909">
        <w:rPr>
          <w:sz w:val="24"/>
          <w:szCs w:val="24"/>
        </w:rPr>
        <w:t>_______________</w:t>
      </w:r>
      <w:r w:rsidRPr="00906909">
        <w:rPr>
          <w:sz w:val="24"/>
          <w:szCs w:val="24"/>
        </w:rPr>
        <w:t>.</w:t>
      </w:r>
    </w:p>
    <w:p w:rsidR="001779C9" w:rsidRPr="00906909" w:rsidRDefault="001779C9" w:rsidP="001779C9">
      <w:pPr>
        <w:autoSpaceDE w:val="0"/>
        <w:autoSpaceDN w:val="0"/>
        <w:adjustRightInd w:val="0"/>
        <w:jc w:val="both"/>
        <w:rPr>
          <w:sz w:val="24"/>
          <w:szCs w:val="24"/>
        </w:rPr>
      </w:pPr>
      <w:r w:rsidRPr="00906909">
        <w:rPr>
          <w:sz w:val="24"/>
          <w:szCs w:val="24"/>
        </w:rPr>
        <w:t xml:space="preserve">                                                                                                 (</w:t>
      </w:r>
      <w:proofErr w:type="gramStart"/>
      <w:r w:rsidRPr="00906909">
        <w:rPr>
          <w:sz w:val="24"/>
          <w:szCs w:val="24"/>
        </w:rPr>
        <w:t>наименование</w:t>
      </w:r>
      <w:proofErr w:type="gramEnd"/>
      <w:r w:rsidRPr="00906909">
        <w:rPr>
          <w:sz w:val="24"/>
          <w:szCs w:val="24"/>
        </w:rPr>
        <w:t xml:space="preserve"> органа)</w:t>
      </w:r>
    </w:p>
    <w:p w:rsidR="001779C9" w:rsidRPr="00906909" w:rsidRDefault="001779C9" w:rsidP="001779C9">
      <w:pPr>
        <w:autoSpaceDE w:val="0"/>
        <w:autoSpaceDN w:val="0"/>
        <w:adjustRightInd w:val="0"/>
        <w:ind w:firstLine="567"/>
        <w:jc w:val="both"/>
        <w:rPr>
          <w:sz w:val="24"/>
          <w:szCs w:val="24"/>
        </w:rPr>
      </w:pPr>
      <w:r w:rsidRPr="00906909">
        <w:rPr>
          <w:sz w:val="24"/>
          <w:szCs w:val="24"/>
        </w:rPr>
        <w:t xml:space="preserve">Пенсию за выслугу лет либо иные ежемесячные выплаты, связанные с замещением государственной должности </w:t>
      </w:r>
      <w:proofErr w:type="gramStart"/>
      <w:r w:rsidRPr="00906909">
        <w:rPr>
          <w:sz w:val="24"/>
          <w:szCs w:val="24"/>
        </w:rPr>
        <w:t>Российской  Федерации</w:t>
      </w:r>
      <w:proofErr w:type="gramEnd"/>
      <w:r w:rsidRPr="00906909">
        <w:rPr>
          <w:sz w:val="24"/>
          <w:szCs w:val="24"/>
        </w:rPr>
        <w:t>,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не получаю.</w:t>
      </w:r>
    </w:p>
    <w:p w:rsidR="001779C9" w:rsidRPr="00906909" w:rsidRDefault="001779C9" w:rsidP="001779C9">
      <w:pPr>
        <w:autoSpaceDE w:val="0"/>
        <w:autoSpaceDN w:val="0"/>
        <w:adjustRightInd w:val="0"/>
        <w:ind w:firstLine="567"/>
        <w:jc w:val="both"/>
        <w:rPr>
          <w:sz w:val="24"/>
          <w:szCs w:val="24"/>
        </w:rPr>
      </w:pPr>
      <w:r w:rsidRPr="00906909">
        <w:rPr>
          <w:sz w:val="24"/>
          <w:szCs w:val="24"/>
        </w:rPr>
        <w:t>В случае установления пенсии за выслугу лет обязуюсь уведомить Администрацию Кропоткинского городского поселения в срок ________ со дня наступления следующих обстоятельств:</w:t>
      </w:r>
    </w:p>
    <w:p w:rsidR="001779C9" w:rsidRPr="00906909" w:rsidRDefault="001779C9" w:rsidP="001779C9">
      <w:pPr>
        <w:autoSpaceDE w:val="0"/>
        <w:autoSpaceDN w:val="0"/>
        <w:adjustRightInd w:val="0"/>
        <w:ind w:firstLine="567"/>
        <w:jc w:val="both"/>
        <w:rPr>
          <w:sz w:val="24"/>
          <w:szCs w:val="24"/>
        </w:rPr>
      </w:pPr>
      <w:r w:rsidRPr="00906909">
        <w:rPr>
          <w:sz w:val="24"/>
          <w:szCs w:val="24"/>
        </w:rPr>
        <w:t>1. Об изменении реквизитов банка и номера счета, на который производится перечисление пенсии за выслугу лет.</w:t>
      </w:r>
    </w:p>
    <w:p w:rsidR="001779C9" w:rsidRPr="00906909" w:rsidRDefault="001779C9" w:rsidP="001779C9">
      <w:pPr>
        <w:autoSpaceDE w:val="0"/>
        <w:autoSpaceDN w:val="0"/>
        <w:adjustRightInd w:val="0"/>
        <w:ind w:firstLine="567"/>
        <w:jc w:val="both"/>
        <w:rPr>
          <w:sz w:val="24"/>
          <w:szCs w:val="24"/>
        </w:rPr>
      </w:pPr>
      <w:bookmarkStart w:id="36" w:name="Par60"/>
      <w:bookmarkEnd w:id="36"/>
      <w:r w:rsidRPr="00906909">
        <w:rPr>
          <w:sz w:val="24"/>
          <w:szCs w:val="24"/>
        </w:rPr>
        <w:t>2. О замещении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1779C9" w:rsidRPr="00906909" w:rsidRDefault="001779C9" w:rsidP="001779C9">
      <w:pPr>
        <w:autoSpaceDE w:val="0"/>
        <w:autoSpaceDN w:val="0"/>
        <w:adjustRightInd w:val="0"/>
        <w:ind w:firstLine="567"/>
        <w:jc w:val="both"/>
        <w:rPr>
          <w:sz w:val="24"/>
          <w:szCs w:val="24"/>
        </w:rPr>
      </w:pPr>
      <w:bookmarkStart w:id="37" w:name="Par65"/>
      <w:bookmarkEnd w:id="37"/>
      <w:r w:rsidRPr="00906909">
        <w:rPr>
          <w:sz w:val="24"/>
          <w:szCs w:val="24"/>
        </w:rPr>
        <w:t xml:space="preserve">3. О назначении пенсии за выслугу лет либо иных ежемесячных выплат, связанных с замещением государственной должности РФ, должности федеральной государственной службы, государственной должности субъекта РФ, должности государственной </w:t>
      </w:r>
      <w:proofErr w:type="gramStart"/>
      <w:r w:rsidRPr="00906909">
        <w:rPr>
          <w:sz w:val="24"/>
          <w:szCs w:val="24"/>
        </w:rPr>
        <w:t>гражданской  службы</w:t>
      </w:r>
      <w:proofErr w:type="gramEnd"/>
      <w:r w:rsidRPr="00906909">
        <w:rPr>
          <w:sz w:val="24"/>
          <w:szCs w:val="24"/>
        </w:rPr>
        <w:t xml:space="preserve">  субъекта РФ, муниципальной должности, должности муниципальной службы.</w:t>
      </w:r>
    </w:p>
    <w:p w:rsidR="001779C9" w:rsidRPr="00906909" w:rsidRDefault="001779C9" w:rsidP="001779C9">
      <w:pPr>
        <w:autoSpaceDE w:val="0"/>
        <w:autoSpaceDN w:val="0"/>
        <w:adjustRightInd w:val="0"/>
        <w:ind w:firstLine="567"/>
        <w:jc w:val="both"/>
        <w:rPr>
          <w:sz w:val="24"/>
          <w:szCs w:val="24"/>
        </w:rPr>
      </w:pPr>
      <w:r w:rsidRPr="00906909">
        <w:rPr>
          <w:sz w:val="24"/>
          <w:szCs w:val="24"/>
        </w:rPr>
        <w:t>4. О смене места жительства и переезде на постоянное место жительства за пределы территории Кропоткинского муниципального образования.</w:t>
      </w:r>
    </w:p>
    <w:p w:rsidR="001779C9" w:rsidRPr="00906909" w:rsidRDefault="001779C9" w:rsidP="001779C9">
      <w:pPr>
        <w:autoSpaceDE w:val="0"/>
        <w:autoSpaceDN w:val="0"/>
        <w:adjustRightInd w:val="0"/>
        <w:ind w:firstLine="567"/>
        <w:jc w:val="both"/>
        <w:rPr>
          <w:sz w:val="24"/>
          <w:szCs w:val="24"/>
        </w:rPr>
      </w:pPr>
      <w:r w:rsidRPr="00906909">
        <w:rPr>
          <w:sz w:val="24"/>
          <w:szCs w:val="24"/>
        </w:rPr>
        <w:lastRenderedPageBreak/>
        <w:t>При наступлении обстоятельств, перечисленных в подпунктах 2, 3 настоящего заявления, обязуюсь вернуть излишне выплаченные денежные средства в бюджет.</w:t>
      </w:r>
    </w:p>
    <w:p w:rsidR="001779C9" w:rsidRPr="00906909" w:rsidRDefault="001779C9" w:rsidP="001779C9">
      <w:pPr>
        <w:autoSpaceDE w:val="0"/>
        <w:autoSpaceDN w:val="0"/>
        <w:adjustRightInd w:val="0"/>
        <w:ind w:firstLine="567"/>
        <w:jc w:val="both"/>
        <w:rPr>
          <w:sz w:val="24"/>
          <w:szCs w:val="24"/>
        </w:rPr>
      </w:pPr>
      <w:r w:rsidRPr="00906909">
        <w:rPr>
          <w:sz w:val="24"/>
          <w:szCs w:val="24"/>
        </w:rPr>
        <w:t>К заявлению прилагаю следующие документы:</w:t>
      </w:r>
    </w:p>
    <w:p w:rsidR="001779C9" w:rsidRPr="00906909" w:rsidRDefault="001779C9" w:rsidP="001779C9">
      <w:pPr>
        <w:pStyle w:val="af2"/>
        <w:numPr>
          <w:ilvl w:val="0"/>
          <w:numId w:val="4"/>
        </w:numPr>
        <w:autoSpaceDE w:val="0"/>
        <w:autoSpaceDN w:val="0"/>
        <w:adjustRightInd w:val="0"/>
        <w:spacing w:after="0" w:line="240" w:lineRule="auto"/>
        <w:ind w:left="0" w:firstLine="360"/>
        <w:jc w:val="both"/>
        <w:rPr>
          <w:rFonts w:ascii="Times New Roman" w:hAnsi="Times New Roman"/>
          <w:sz w:val="24"/>
          <w:szCs w:val="24"/>
        </w:rPr>
      </w:pPr>
      <w:proofErr w:type="gramStart"/>
      <w:r w:rsidRPr="00906909">
        <w:rPr>
          <w:rFonts w:ascii="Times New Roman" w:hAnsi="Times New Roman"/>
          <w:sz w:val="24"/>
          <w:szCs w:val="24"/>
        </w:rPr>
        <w:t>копию</w:t>
      </w:r>
      <w:proofErr w:type="gramEnd"/>
      <w:r w:rsidRPr="00906909">
        <w:rPr>
          <w:rFonts w:ascii="Times New Roman" w:hAnsi="Times New Roman"/>
          <w:sz w:val="24"/>
          <w:szCs w:val="24"/>
        </w:rPr>
        <w:t xml:space="preserve"> документа, удостоверяющего личность;</w:t>
      </w:r>
    </w:p>
    <w:p w:rsidR="001779C9" w:rsidRPr="00906909" w:rsidRDefault="00BB67BE" w:rsidP="001779C9">
      <w:pPr>
        <w:pStyle w:val="af2"/>
        <w:numPr>
          <w:ilvl w:val="0"/>
          <w:numId w:val="4"/>
        </w:numPr>
        <w:autoSpaceDE w:val="0"/>
        <w:autoSpaceDN w:val="0"/>
        <w:adjustRightInd w:val="0"/>
        <w:spacing w:after="0" w:line="240" w:lineRule="auto"/>
        <w:ind w:left="0" w:firstLine="360"/>
        <w:jc w:val="both"/>
        <w:rPr>
          <w:rFonts w:ascii="Times New Roman" w:hAnsi="Times New Roman"/>
          <w:sz w:val="24"/>
          <w:szCs w:val="24"/>
        </w:rPr>
      </w:pPr>
      <w:proofErr w:type="gramStart"/>
      <w:r w:rsidRPr="00906909">
        <w:rPr>
          <w:rFonts w:ascii="Times New Roman" w:hAnsi="Times New Roman"/>
          <w:sz w:val="24"/>
          <w:szCs w:val="24"/>
        </w:rPr>
        <w:t>копию</w:t>
      </w:r>
      <w:proofErr w:type="gramEnd"/>
      <w:r w:rsidRPr="00906909">
        <w:rPr>
          <w:rFonts w:ascii="Times New Roman" w:hAnsi="Times New Roman"/>
          <w:sz w:val="24"/>
          <w:szCs w:val="24"/>
        </w:rPr>
        <w:t xml:space="preserve"> трудовой</w:t>
      </w:r>
      <w:r w:rsidR="001779C9" w:rsidRPr="00906909">
        <w:rPr>
          <w:rFonts w:ascii="Times New Roman" w:hAnsi="Times New Roman"/>
          <w:sz w:val="24"/>
          <w:szCs w:val="24"/>
        </w:rPr>
        <w:t xml:space="preserve"> книжки;</w:t>
      </w:r>
    </w:p>
    <w:p w:rsidR="001779C9" w:rsidRPr="00906909" w:rsidRDefault="001779C9" w:rsidP="001779C9">
      <w:pPr>
        <w:pStyle w:val="af2"/>
        <w:numPr>
          <w:ilvl w:val="0"/>
          <w:numId w:val="4"/>
        </w:numPr>
        <w:autoSpaceDE w:val="0"/>
        <w:autoSpaceDN w:val="0"/>
        <w:adjustRightInd w:val="0"/>
        <w:spacing w:after="0" w:line="240" w:lineRule="auto"/>
        <w:ind w:left="0" w:firstLine="360"/>
        <w:jc w:val="both"/>
        <w:rPr>
          <w:rFonts w:ascii="Times New Roman" w:hAnsi="Times New Roman"/>
          <w:sz w:val="24"/>
          <w:szCs w:val="24"/>
        </w:rPr>
      </w:pPr>
      <w:r w:rsidRPr="00906909">
        <w:rPr>
          <w:rFonts w:ascii="Times New Roman" w:hAnsi="Times New Roman"/>
          <w:sz w:val="24"/>
          <w:szCs w:val="24"/>
        </w:rPr>
        <w:t>_________________________________________________________________;</w:t>
      </w:r>
    </w:p>
    <w:p w:rsidR="001779C9" w:rsidRPr="00906909" w:rsidRDefault="001779C9" w:rsidP="001779C9">
      <w:pPr>
        <w:autoSpaceDE w:val="0"/>
        <w:autoSpaceDN w:val="0"/>
        <w:adjustRightInd w:val="0"/>
        <w:rPr>
          <w:sz w:val="24"/>
          <w:szCs w:val="24"/>
        </w:rPr>
      </w:pPr>
    </w:p>
    <w:p w:rsidR="001779C9" w:rsidRPr="00906909" w:rsidRDefault="001779C9" w:rsidP="001779C9">
      <w:pPr>
        <w:autoSpaceDE w:val="0"/>
        <w:autoSpaceDN w:val="0"/>
        <w:adjustRightInd w:val="0"/>
        <w:rPr>
          <w:sz w:val="24"/>
          <w:szCs w:val="24"/>
        </w:rPr>
      </w:pPr>
      <w:r w:rsidRPr="00906909">
        <w:rPr>
          <w:sz w:val="24"/>
          <w:szCs w:val="24"/>
        </w:rPr>
        <w:t>«___» ______________ 20__ г.</w:t>
      </w:r>
      <w:r w:rsidRPr="00906909">
        <w:rPr>
          <w:sz w:val="24"/>
          <w:szCs w:val="24"/>
        </w:rPr>
        <w:tab/>
      </w:r>
      <w:r w:rsidRPr="00906909">
        <w:rPr>
          <w:sz w:val="24"/>
          <w:szCs w:val="24"/>
        </w:rPr>
        <w:tab/>
      </w:r>
      <w:r w:rsidRPr="00906909">
        <w:rPr>
          <w:sz w:val="24"/>
          <w:szCs w:val="24"/>
        </w:rPr>
        <w:tab/>
      </w:r>
      <w:r w:rsidRPr="00906909">
        <w:rPr>
          <w:sz w:val="24"/>
          <w:szCs w:val="24"/>
        </w:rPr>
        <w:tab/>
        <w:t xml:space="preserve">                           ___________________</w:t>
      </w:r>
    </w:p>
    <w:p w:rsidR="001779C9" w:rsidRPr="00906909" w:rsidRDefault="001779C9" w:rsidP="001779C9">
      <w:pPr>
        <w:autoSpaceDE w:val="0"/>
        <w:autoSpaceDN w:val="0"/>
        <w:adjustRightInd w:val="0"/>
        <w:ind w:left="5664" w:firstLine="708"/>
        <w:rPr>
          <w:sz w:val="24"/>
          <w:szCs w:val="24"/>
        </w:rPr>
      </w:pPr>
      <w:r w:rsidRPr="00906909">
        <w:rPr>
          <w:sz w:val="24"/>
          <w:szCs w:val="24"/>
        </w:rPr>
        <w:t xml:space="preserve"> (</w:t>
      </w:r>
      <w:proofErr w:type="gramStart"/>
      <w:r w:rsidRPr="00906909">
        <w:rPr>
          <w:sz w:val="24"/>
          <w:szCs w:val="24"/>
        </w:rPr>
        <w:t>подпись</w:t>
      </w:r>
      <w:proofErr w:type="gramEnd"/>
      <w:r w:rsidRPr="00906909">
        <w:rPr>
          <w:sz w:val="24"/>
          <w:szCs w:val="24"/>
        </w:rPr>
        <w:t xml:space="preserve"> заявителя)</w:t>
      </w:r>
    </w:p>
    <w:p w:rsidR="001779C9" w:rsidRPr="00906909" w:rsidRDefault="001779C9" w:rsidP="001779C9">
      <w:pPr>
        <w:autoSpaceDE w:val="0"/>
        <w:autoSpaceDN w:val="0"/>
        <w:adjustRightInd w:val="0"/>
        <w:ind w:left="5664" w:firstLine="708"/>
        <w:rPr>
          <w:sz w:val="24"/>
          <w:szCs w:val="24"/>
        </w:rPr>
      </w:pPr>
    </w:p>
    <w:p w:rsidR="001779C9" w:rsidRPr="00906909" w:rsidRDefault="001779C9" w:rsidP="001779C9">
      <w:pPr>
        <w:autoSpaceDE w:val="0"/>
        <w:autoSpaceDN w:val="0"/>
        <w:adjustRightInd w:val="0"/>
        <w:rPr>
          <w:sz w:val="24"/>
          <w:szCs w:val="24"/>
        </w:rPr>
      </w:pPr>
      <w:r w:rsidRPr="00906909">
        <w:rPr>
          <w:sz w:val="24"/>
          <w:szCs w:val="24"/>
        </w:rPr>
        <w:t>Заявление зарегистрировано «____» __________ 20__ г. № _________________</w:t>
      </w:r>
    </w:p>
    <w:p w:rsidR="00AF4013" w:rsidRPr="00906909" w:rsidRDefault="00AF4013" w:rsidP="00AF4013">
      <w:pPr>
        <w:widowControl w:val="0"/>
        <w:autoSpaceDE w:val="0"/>
        <w:autoSpaceDN w:val="0"/>
        <w:adjustRightInd w:val="0"/>
        <w:ind w:firstLine="720"/>
        <w:jc w:val="both"/>
        <w:rPr>
          <w:rFonts w:ascii="Times New Roman CYR" w:eastAsiaTheme="minorEastAsia" w:hAnsi="Times New Roman CYR" w:cs="Times New Roman CYR"/>
          <w:sz w:val="24"/>
          <w:szCs w:val="24"/>
        </w:rPr>
      </w:pPr>
    </w:p>
    <w:sectPr w:rsidR="00AF4013" w:rsidRPr="00906909" w:rsidSect="000D4046">
      <w:pgSz w:w="11906" w:h="16838"/>
      <w:pgMar w:top="1134" w:right="851"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52BA6"/>
    <w:multiLevelType w:val="hybridMultilevel"/>
    <w:tmpl w:val="07440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6F3637"/>
    <w:multiLevelType w:val="hybridMultilevel"/>
    <w:tmpl w:val="F6D4BBCC"/>
    <w:lvl w:ilvl="0" w:tplc="9DD46D34">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3E5175"/>
    <w:multiLevelType w:val="hybridMultilevel"/>
    <w:tmpl w:val="5358B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4B79DD"/>
    <w:multiLevelType w:val="hybridMultilevel"/>
    <w:tmpl w:val="0D8C0142"/>
    <w:lvl w:ilvl="0" w:tplc="F7DEC2C8">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
    <w:nsid w:val="78663BF7"/>
    <w:multiLevelType w:val="hybridMultilevel"/>
    <w:tmpl w:val="39980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240"/>
    <w:rsid w:val="00047A00"/>
    <w:rsid w:val="0009388A"/>
    <w:rsid w:val="00097575"/>
    <w:rsid w:val="000D4046"/>
    <w:rsid w:val="000F3CEC"/>
    <w:rsid w:val="0011696E"/>
    <w:rsid w:val="0014301B"/>
    <w:rsid w:val="00177205"/>
    <w:rsid w:val="001779C9"/>
    <w:rsid w:val="00181F6A"/>
    <w:rsid w:val="00197373"/>
    <w:rsid w:val="001A4D3E"/>
    <w:rsid w:val="0022533B"/>
    <w:rsid w:val="00225C7B"/>
    <w:rsid w:val="0024200F"/>
    <w:rsid w:val="002455EF"/>
    <w:rsid w:val="00251F56"/>
    <w:rsid w:val="00282499"/>
    <w:rsid w:val="002972E8"/>
    <w:rsid w:val="002C5605"/>
    <w:rsid w:val="002E4FDD"/>
    <w:rsid w:val="002F47BC"/>
    <w:rsid w:val="003002E4"/>
    <w:rsid w:val="00361E0C"/>
    <w:rsid w:val="003A7E60"/>
    <w:rsid w:val="00403E6C"/>
    <w:rsid w:val="00421240"/>
    <w:rsid w:val="00460F8C"/>
    <w:rsid w:val="00491D3C"/>
    <w:rsid w:val="004E0E90"/>
    <w:rsid w:val="004F1F89"/>
    <w:rsid w:val="00527FC2"/>
    <w:rsid w:val="00531903"/>
    <w:rsid w:val="00555D6B"/>
    <w:rsid w:val="005F46DF"/>
    <w:rsid w:val="00604A04"/>
    <w:rsid w:val="00626838"/>
    <w:rsid w:val="006334E2"/>
    <w:rsid w:val="0067671E"/>
    <w:rsid w:val="006A1B86"/>
    <w:rsid w:val="006B21FC"/>
    <w:rsid w:val="006C2324"/>
    <w:rsid w:val="006F3E76"/>
    <w:rsid w:val="006F6193"/>
    <w:rsid w:val="00756BB9"/>
    <w:rsid w:val="00772349"/>
    <w:rsid w:val="007B3C2F"/>
    <w:rsid w:val="007B7D1C"/>
    <w:rsid w:val="007C4EAC"/>
    <w:rsid w:val="007E34EE"/>
    <w:rsid w:val="0080345C"/>
    <w:rsid w:val="008166C0"/>
    <w:rsid w:val="008223CC"/>
    <w:rsid w:val="00822812"/>
    <w:rsid w:val="008A4B48"/>
    <w:rsid w:val="008B5D7D"/>
    <w:rsid w:val="008F1419"/>
    <w:rsid w:val="00906909"/>
    <w:rsid w:val="00991336"/>
    <w:rsid w:val="00993C17"/>
    <w:rsid w:val="009D438D"/>
    <w:rsid w:val="009D7836"/>
    <w:rsid w:val="009E3A0E"/>
    <w:rsid w:val="009F2BE9"/>
    <w:rsid w:val="00A35820"/>
    <w:rsid w:val="00A53F81"/>
    <w:rsid w:val="00A54038"/>
    <w:rsid w:val="00A61DF2"/>
    <w:rsid w:val="00A81123"/>
    <w:rsid w:val="00AB09A0"/>
    <w:rsid w:val="00AF4013"/>
    <w:rsid w:val="00B001E7"/>
    <w:rsid w:val="00B022B2"/>
    <w:rsid w:val="00B45107"/>
    <w:rsid w:val="00B550D3"/>
    <w:rsid w:val="00B82E20"/>
    <w:rsid w:val="00BB45BC"/>
    <w:rsid w:val="00BB67BE"/>
    <w:rsid w:val="00C41955"/>
    <w:rsid w:val="00C5615E"/>
    <w:rsid w:val="00C678A8"/>
    <w:rsid w:val="00C71F70"/>
    <w:rsid w:val="00C95D83"/>
    <w:rsid w:val="00D01E4B"/>
    <w:rsid w:val="00D421D4"/>
    <w:rsid w:val="00D45DFA"/>
    <w:rsid w:val="00D64944"/>
    <w:rsid w:val="00D66729"/>
    <w:rsid w:val="00E123CE"/>
    <w:rsid w:val="00E63F94"/>
    <w:rsid w:val="00E83EB5"/>
    <w:rsid w:val="00E9509C"/>
    <w:rsid w:val="00EA0901"/>
    <w:rsid w:val="00EA6670"/>
    <w:rsid w:val="00EB0ECC"/>
    <w:rsid w:val="00EE22B3"/>
    <w:rsid w:val="00EE4BEF"/>
    <w:rsid w:val="00EF1493"/>
    <w:rsid w:val="00EF3F11"/>
    <w:rsid w:val="00F257E0"/>
    <w:rsid w:val="00F30A67"/>
    <w:rsid w:val="00F34AEE"/>
    <w:rsid w:val="00F53566"/>
    <w:rsid w:val="00F7171D"/>
    <w:rsid w:val="00F7517D"/>
    <w:rsid w:val="00F826BF"/>
    <w:rsid w:val="00FB0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3BBE9-D1ED-4F57-8345-5B6152A9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24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21240"/>
    <w:pPr>
      <w:keepNext/>
      <w:spacing w:before="240" w:after="60"/>
      <w:outlineLvl w:val="0"/>
    </w:pPr>
    <w:rPr>
      <w:rFonts w:ascii="Arial" w:hAnsi="Arial"/>
      <w:b/>
      <w:bCs/>
      <w:kern w:val="32"/>
      <w:sz w:val="32"/>
      <w:szCs w:val="32"/>
    </w:rPr>
  </w:style>
  <w:style w:type="paragraph" w:styleId="2">
    <w:name w:val="heading 2"/>
    <w:basedOn w:val="a"/>
    <w:next w:val="a"/>
    <w:link w:val="20"/>
    <w:qFormat/>
    <w:rsid w:val="00421240"/>
    <w:pPr>
      <w:keepNext/>
      <w:spacing w:before="240" w:after="60"/>
      <w:outlineLvl w:val="1"/>
    </w:pPr>
    <w:rPr>
      <w:rFonts w:ascii="Arial" w:hAnsi="Arial" w:cs="Arial"/>
      <w:b/>
      <w:bCs/>
      <w:i/>
      <w:iCs/>
    </w:rPr>
  </w:style>
  <w:style w:type="paragraph" w:styleId="3">
    <w:name w:val="heading 3"/>
    <w:basedOn w:val="a"/>
    <w:next w:val="a"/>
    <w:link w:val="30"/>
    <w:qFormat/>
    <w:rsid w:val="0042124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F7517D"/>
    <w:pPr>
      <w:spacing w:after="0" w:line="240" w:lineRule="auto"/>
      <w:ind w:right="-1"/>
      <w:jc w:val="both"/>
    </w:pPr>
    <w:rPr>
      <w:rFonts w:ascii="Times New Roman" w:hAnsi="Times New Roman"/>
      <w:sz w:val="24"/>
    </w:rPr>
  </w:style>
  <w:style w:type="paragraph" w:customStyle="1" w:styleId="a4">
    <w:name w:val="Нормальный (таблица)"/>
    <w:basedOn w:val="a"/>
    <w:next w:val="a"/>
    <w:uiPriority w:val="99"/>
    <w:rsid w:val="00421240"/>
    <w:pPr>
      <w:widowControl w:val="0"/>
      <w:autoSpaceDE w:val="0"/>
      <w:autoSpaceDN w:val="0"/>
      <w:adjustRightInd w:val="0"/>
      <w:jc w:val="both"/>
    </w:pPr>
    <w:rPr>
      <w:rFonts w:ascii="Arial" w:hAnsi="Arial" w:cs="Arial"/>
      <w:sz w:val="24"/>
      <w:szCs w:val="24"/>
    </w:rPr>
  </w:style>
  <w:style w:type="character" w:customStyle="1" w:styleId="a5">
    <w:name w:val="Гипертекстовая ссылка"/>
    <w:basedOn w:val="a0"/>
    <w:uiPriority w:val="99"/>
    <w:rsid w:val="00421240"/>
    <w:rPr>
      <w:color w:val="106BBE"/>
    </w:rPr>
  </w:style>
  <w:style w:type="character" w:customStyle="1" w:styleId="10">
    <w:name w:val="Заголовок 1 Знак"/>
    <w:basedOn w:val="a0"/>
    <w:link w:val="1"/>
    <w:rsid w:val="00421240"/>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421240"/>
    <w:rPr>
      <w:rFonts w:ascii="Arial" w:eastAsia="Times New Roman" w:hAnsi="Arial" w:cs="Arial"/>
      <w:b/>
      <w:bCs/>
      <w:i/>
      <w:iCs/>
      <w:sz w:val="20"/>
      <w:szCs w:val="20"/>
      <w:lang w:eastAsia="ru-RU"/>
    </w:rPr>
  </w:style>
  <w:style w:type="character" w:customStyle="1" w:styleId="30">
    <w:name w:val="Заголовок 3 Знак"/>
    <w:basedOn w:val="a0"/>
    <w:link w:val="3"/>
    <w:rsid w:val="00421240"/>
    <w:rPr>
      <w:rFonts w:ascii="Arial" w:eastAsia="Times New Roman" w:hAnsi="Arial" w:cs="Arial"/>
      <w:b/>
      <w:bCs/>
      <w:sz w:val="26"/>
      <w:szCs w:val="26"/>
      <w:lang w:eastAsia="ru-RU"/>
    </w:rPr>
  </w:style>
  <w:style w:type="paragraph" w:customStyle="1" w:styleId="a6">
    <w:name w:val="Таблицы (моноширинный)"/>
    <w:basedOn w:val="a"/>
    <w:next w:val="a"/>
    <w:uiPriority w:val="99"/>
    <w:rsid w:val="00421240"/>
    <w:pPr>
      <w:widowControl w:val="0"/>
      <w:autoSpaceDE w:val="0"/>
      <w:autoSpaceDN w:val="0"/>
      <w:adjustRightInd w:val="0"/>
      <w:jc w:val="both"/>
    </w:pPr>
    <w:rPr>
      <w:rFonts w:ascii="Courier New" w:hAnsi="Courier New" w:cs="Courier New"/>
      <w:sz w:val="18"/>
      <w:szCs w:val="18"/>
    </w:rPr>
  </w:style>
  <w:style w:type="character" w:styleId="a7">
    <w:name w:val="Hyperlink"/>
    <w:basedOn w:val="a0"/>
    <w:uiPriority w:val="99"/>
    <w:rsid w:val="00421240"/>
    <w:rPr>
      <w:color w:val="0000FF"/>
      <w:u w:val="single"/>
    </w:rPr>
  </w:style>
  <w:style w:type="paragraph" w:customStyle="1" w:styleId="ConsPlusCell">
    <w:name w:val="ConsPlusCell"/>
    <w:rsid w:val="00421240"/>
    <w:pPr>
      <w:suppressAutoHyphens/>
      <w:autoSpaceDE w:val="0"/>
      <w:spacing w:after="0" w:line="240" w:lineRule="auto"/>
    </w:pPr>
    <w:rPr>
      <w:rFonts w:ascii="Arial" w:eastAsia="Calibri" w:hAnsi="Arial" w:cs="Arial"/>
      <w:sz w:val="20"/>
      <w:szCs w:val="20"/>
      <w:lang w:eastAsia="ar-SA"/>
    </w:rPr>
  </w:style>
  <w:style w:type="table" w:styleId="a8">
    <w:name w:val="Table Grid"/>
    <w:basedOn w:val="a1"/>
    <w:uiPriority w:val="59"/>
    <w:rsid w:val="004212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sid w:val="00421240"/>
    <w:rPr>
      <w:b/>
      <w:bCs/>
    </w:rPr>
  </w:style>
  <w:style w:type="paragraph" w:styleId="aa">
    <w:name w:val="Normal (Web)"/>
    <w:basedOn w:val="a"/>
    <w:uiPriority w:val="99"/>
    <w:unhideWhenUsed/>
    <w:rsid w:val="00421240"/>
    <w:pPr>
      <w:spacing w:before="100" w:beforeAutospacing="1" w:after="100" w:afterAutospacing="1"/>
      <w:ind w:firstLine="150"/>
    </w:pPr>
    <w:rPr>
      <w:sz w:val="24"/>
      <w:szCs w:val="24"/>
    </w:rPr>
  </w:style>
  <w:style w:type="paragraph" w:customStyle="1" w:styleId="ConsPlusNormal">
    <w:name w:val="ConsPlusNormal"/>
    <w:rsid w:val="00421240"/>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ormattexttopleveltext">
    <w:name w:val="formattext topleveltext"/>
    <w:basedOn w:val="a"/>
    <w:rsid w:val="00421240"/>
    <w:pPr>
      <w:spacing w:before="100" w:beforeAutospacing="1" w:after="100" w:afterAutospacing="1"/>
    </w:pPr>
    <w:rPr>
      <w:sz w:val="24"/>
      <w:szCs w:val="24"/>
    </w:rPr>
  </w:style>
  <w:style w:type="paragraph" w:customStyle="1" w:styleId="ab">
    <w:name w:val="Прижатый влево"/>
    <w:basedOn w:val="a"/>
    <w:next w:val="a"/>
    <w:uiPriority w:val="99"/>
    <w:rsid w:val="00421240"/>
    <w:pPr>
      <w:autoSpaceDE w:val="0"/>
      <w:autoSpaceDN w:val="0"/>
      <w:adjustRightInd w:val="0"/>
    </w:pPr>
    <w:rPr>
      <w:rFonts w:ascii="Arial" w:hAnsi="Arial" w:cs="Arial"/>
      <w:sz w:val="24"/>
      <w:szCs w:val="24"/>
    </w:rPr>
  </w:style>
  <w:style w:type="paragraph" w:styleId="ac">
    <w:name w:val="header"/>
    <w:basedOn w:val="a"/>
    <w:link w:val="ad"/>
    <w:uiPriority w:val="99"/>
    <w:unhideWhenUsed/>
    <w:rsid w:val="00421240"/>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421240"/>
  </w:style>
  <w:style w:type="paragraph" w:styleId="ae">
    <w:name w:val="footer"/>
    <w:basedOn w:val="a"/>
    <w:link w:val="af"/>
    <w:uiPriority w:val="99"/>
    <w:unhideWhenUsed/>
    <w:rsid w:val="00421240"/>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421240"/>
  </w:style>
  <w:style w:type="paragraph" w:styleId="af0">
    <w:name w:val="Balloon Text"/>
    <w:basedOn w:val="a"/>
    <w:link w:val="af1"/>
    <w:uiPriority w:val="99"/>
    <w:semiHidden/>
    <w:unhideWhenUsed/>
    <w:rsid w:val="00421240"/>
    <w:rPr>
      <w:rFonts w:ascii="Segoe UI" w:eastAsiaTheme="minorHAnsi" w:hAnsi="Segoe UI" w:cs="Segoe UI"/>
      <w:sz w:val="18"/>
      <w:szCs w:val="18"/>
      <w:lang w:eastAsia="en-US"/>
    </w:rPr>
  </w:style>
  <w:style w:type="character" w:customStyle="1" w:styleId="af1">
    <w:name w:val="Текст выноски Знак"/>
    <w:basedOn w:val="a0"/>
    <w:link w:val="af0"/>
    <w:uiPriority w:val="99"/>
    <w:semiHidden/>
    <w:rsid w:val="00421240"/>
    <w:rPr>
      <w:rFonts w:ascii="Segoe UI" w:hAnsi="Segoe UI" w:cs="Segoe UI"/>
      <w:sz w:val="18"/>
      <w:szCs w:val="18"/>
    </w:rPr>
  </w:style>
  <w:style w:type="paragraph" w:styleId="af2">
    <w:name w:val="List Paragraph"/>
    <w:basedOn w:val="a"/>
    <w:uiPriority w:val="34"/>
    <w:qFormat/>
    <w:rsid w:val="00421240"/>
    <w:pPr>
      <w:spacing w:after="200" w:line="276" w:lineRule="auto"/>
      <w:ind w:left="720"/>
      <w:contextualSpacing/>
    </w:pPr>
    <w:rPr>
      <w:rFonts w:asciiTheme="minorHAnsi" w:eastAsiaTheme="minorHAnsi" w:hAnsiTheme="minorHAnsi" w:cstheme="minorBidi"/>
      <w:sz w:val="22"/>
      <w:szCs w:val="22"/>
      <w:lang w:eastAsia="en-US"/>
    </w:rPr>
  </w:style>
  <w:style w:type="paragraph" w:styleId="af3">
    <w:name w:val="Revision"/>
    <w:hidden/>
    <w:uiPriority w:val="99"/>
    <w:semiHidden/>
    <w:rsid w:val="00421240"/>
    <w:pPr>
      <w:spacing w:after="0" w:line="240" w:lineRule="auto"/>
    </w:pPr>
    <w:rPr>
      <w:rFonts w:ascii="Times New Roman" w:eastAsia="Times New Roman" w:hAnsi="Times New Roman" w:cs="Times New Roman"/>
      <w:sz w:val="20"/>
      <w:szCs w:val="20"/>
      <w:lang w:eastAsia="ru-RU"/>
    </w:rPr>
  </w:style>
  <w:style w:type="character" w:customStyle="1" w:styleId="FontStyle22">
    <w:name w:val="Font Style22"/>
    <w:rsid w:val="00E63F94"/>
    <w:rPr>
      <w:rFonts w:ascii="Times New Roman" w:hAnsi="Times New Roman" w:cs="Times New Roman"/>
      <w:sz w:val="26"/>
      <w:szCs w:val="26"/>
    </w:rPr>
  </w:style>
  <w:style w:type="paragraph" w:customStyle="1" w:styleId="af4">
    <w:name w:val="Комментарий"/>
    <w:basedOn w:val="a"/>
    <w:next w:val="a"/>
    <w:uiPriority w:val="99"/>
    <w:rsid w:val="0024200F"/>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5">
    <w:name w:val="Информация о версии"/>
    <w:basedOn w:val="af4"/>
    <w:next w:val="a"/>
    <w:uiPriority w:val="99"/>
    <w:rsid w:val="0024200F"/>
    <w:rPr>
      <w:i/>
      <w:iCs/>
    </w:rPr>
  </w:style>
  <w:style w:type="paragraph" w:customStyle="1" w:styleId="OEM">
    <w:name w:val="Нормальный (OEM)"/>
    <w:basedOn w:val="a"/>
    <w:next w:val="a"/>
    <w:uiPriority w:val="99"/>
    <w:rsid w:val="00B001E7"/>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35A966338702871F9A1CF63ECC1A8EB0A86E1E53CEC3D4F907C825880kBU3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35A966338702871F9A1CF63ECC1A8EB0A84E1E032EF3D4F907C825880kBU3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12615-9D0E-4485-9D43-F2C60B31F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3210</Words>
  <Characters>18298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2018-04-25T07:38:00Z</cp:lastPrinted>
  <dcterms:created xsi:type="dcterms:W3CDTF">2018-03-05T02:11:00Z</dcterms:created>
  <dcterms:modified xsi:type="dcterms:W3CDTF">2018-04-25T07:41:00Z</dcterms:modified>
</cp:coreProperties>
</file>