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E" w:rsidRPr="00166B8F" w:rsidRDefault="00B0472E" w:rsidP="005437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B047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Pr="00166B8F" w:rsidRDefault="00B0472E" w:rsidP="00400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472E" w:rsidRPr="00166B8F" w:rsidRDefault="00400A0F" w:rsidP="00F10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Кропоткин</w:t>
      </w: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2E" w:rsidRDefault="00543772" w:rsidP="00F106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«25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декабря 2015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="00B0472E"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 w:rsidR="00F10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0472E"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</w:p>
    <w:p w:rsidR="0038381A" w:rsidRDefault="0038381A" w:rsidP="00F106D1">
      <w:pPr>
        <w:rPr>
          <w:rFonts w:ascii="Times New Roman" w:hAnsi="Times New Roman" w:cs="Times New Roman"/>
          <w:bCs/>
          <w:sz w:val="24"/>
          <w:szCs w:val="24"/>
        </w:rPr>
      </w:pPr>
    </w:p>
    <w:p w:rsidR="0038381A" w:rsidRPr="00166B8F" w:rsidRDefault="0038381A" w:rsidP="00F106D1">
      <w:pPr>
        <w:rPr>
          <w:rFonts w:ascii="Times New Roman" w:hAnsi="Times New Roman" w:cs="Times New Roman"/>
          <w:bCs/>
          <w:sz w:val="24"/>
          <w:szCs w:val="24"/>
        </w:rPr>
      </w:pPr>
    </w:p>
    <w:p w:rsidR="00B0472E" w:rsidRPr="00166B8F" w:rsidRDefault="00B0472E" w:rsidP="00B04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2F5" w:rsidRDefault="00543772" w:rsidP="003312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312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</w:t>
      </w:r>
    </w:p>
    <w:p w:rsidR="003312F5" w:rsidRDefault="003312F5" w:rsidP="003312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дежурно-диспетчерской службе </w:t>
      </w:r>
    </w:p>
    <w:p w:rsidR="00B0472E" w:rsidRPr="00166B8F" w:rsidRDefault="003312F5" w:rsidP="003312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 муниципального образования</w:t>
      </w:r>
      <w:r w:rsidR="0054377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0472E" w:rsidRPr="00166B8F" w:rsidRDefault="00B0472E" w:rsidP="00B0472E">
      <w:pPr>
        <w:rPr>
          <w:sz w:val="24"/>
          <w:szCs w:val="24"/>
        </w:rPr>
      </w:pPr>
    </w:p>
    <w:p w:rsidR="00B0472E" w:rsidRPr="00166B8F" w:rsidRDefault="00B0472E" w:rsidP="00B0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166B8F" w:rsidRDefault="00B0472E" w:rsidP="00B047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7D2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66B8F">
        <w:rPr>
          <w:rFonts w:ascii="Times New Roman" w:hAnsi="Times New Roman"/>
          <w:sz w:val="24"/>
          <w:szCs w:val="24"/>
        </w:rPr>
        <w:t xml:space="preserve"> Фед</w:t>
      </w:r>
      <w:r w:rsidR="00F106D1">
        <w:rPr>
          <w:rFonts w:ascii="Times New Roman" w:hAnsi="Times New Roman"/>
          <w:sz w:val="24"/>
          <w:szCs w:val="24"/>
        </w:rPr>
        <w:t>еральным законом от 06.10.2003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1C7D27">
        <w:rPr>
          <w:rFonts w:ascii="Times New Roman" w:hAnsi="Times New Roman"/>
          <w:sz w:val="24"/>
          <w:szCs w:val="24"/>
        </w:rPr>
        <w:t>Федеральным з</w:t>
      </w:r>
      <w:r w:rsidRPr="00166B8F">
        <w:rPr>
          <w:rFonts w:ascii="Times New Roman" w:hAnsi="Times New Roman"/>
          <w:sz w:val="24"/>
          <w:szCs w:val="24"/>
        </w:rPr>
        <w:t xml:space="preserve">аконом </w:t>
      </w:r>
      <w:r w:rsidR="001C7D27">
        <w:rPr>
          <w:rFonts w:ascii="Times New Roman" w:hAnsi="Times New Roman"/>
          <w:sz w:val="24"/>
          <w:szCs w:val="24"/>
        </w:rPr>
        <w:t>и от 21.12.1994 г. № 68-ФЗ «О защите населения и территории от чрезвычайных ситуаций природного и техногенного характера», руководствуясь распоряжением Правительства Иркутской области от 02.04.2010 г. № 48-рп,   Уставом</w:t>
      </w:r>
      <w:r w:rsidRPr="00166B8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F6041E">
        <w:rPr>
          <w:rFonts w:ascii="Times New Roman" w:hAnsi="Times New Roman" w:cs="Times New Roman"/>
          <w:sz w:val="24"/>
          <w:szCs w:val="24"/>
        </w:rPr>
        <w:t>Кропоткинского городского посел</w:t>
      </w:r>
      <w:r w:rsidRPr="00166B8F">
        <w:rPr>
          <w:rFonts w:ascii="Times New Roman" w:hAnsi="Times New Roman" w:cs="Times New Roman"/>
          <w:sz w:val="24"/>
          <w:szCs w:val="24"/>
        </w:rPr>
        <w:t>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472E" w:rsidRPr="00400A0F" w:rsidRDefault="00B0472E" w:rsidP="00B04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0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472E" w:rsidRPr="00166B8F" w:rsidRDefault="00B0472E" w:rsidP="00B0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38381A" w:rsidRDefault="00B0472E" w:rsidP="005437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="003312F5">
        <w:rPr>
          <w:rFonts w:ascii="Times New Roman" w:hAnsi="Times New Roman"/>
          <w:sz w:val="24"/>
          <w:szCs w:val="24"/>
        </w:rPr>
        <w:t>Утвердить Положение о дежурно-диспетчерской службе Кропоткинского муниципального образования.</w:t>
      </w:r>
    </w:p>
    <w:p w:rsidR="00B0472E" w:rsidRDefault="00B0472E" w:rsidP="00543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Направить р</w:t>
      </w:r>
      <w:r w:rsidRPr="00166B8F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главе Кропоткинского </w:t>
      </w:r>
      <w:r w:rsidR="003838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6B8F">
        <w:rPr>
          <w:rFonts w:ascii="Times New Roman" w:hAnsi="Times New Roman" w:cs="Times New Roman"/>
          <w:sz w:val="24"/>
          <w:szCs w:val="24"/>
        </w:rPr>
        <w:t xml:space="preserve">  для подписания и опубликования. </w:t>
      </w:r>
    </w:p>
    <w:p w:rsidR="00543772" w:rsidRPr="00166B8F" w:rsidRDefault="00543772" w:rsidP="00B04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72E" w:rsidRPr="00166B8F" w:rsidRDefault="00B0472E" w:rsidP="00B0472E">
      <w:pPr>
        <w:tabs>
          <w:tab w:val="center" w:pos="1080"/>
        </w:tabs>
        <w:ind w:left="-142"/>
        <w:jc w:val="both"/>
        <w:rPr>
          <w:sz w:val="24"/>
          <w:szCs w:val="24"/>
        </w:rPr>
      </w:pPr>
    </w:p>
    <w:p w:rsidR="003312F5" w:rsidRPr="00C53B6D" w:rsidRDefault="003312F5" w:rsidP="00B047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3B6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53B6D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</w:p>
    <w:p w:rsidR="00B0472E" w:rsidRPr="00C53B6D" w:rsidRDefault="003312F5" w:rsidP="00B047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3B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0472E" w:rsidRPr="00C5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00A0F" w:rsidRPr="00C53B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3B6D">
        <w:rPr>
          <w:rFonts w:ascii="Times New Roman" w:hAnsi="Times New Roman" w:cs="Times New Roman"/>
          <w:sz w:val="24"/>
          <w:szCs w:val="24"/>
        </w:rPr>
        <w:t>М.Т. Богданова</w:t>
      </w:r>
    </w:p>
    <w:p w:rsidR="003312F5" w:rsidRPr="00C53B6D" w:rsidRDefault="00C53B6D" w:rsidP="00C53B6D">
      <w:pPr>
        <w:tabs>
          <w:tab w:val="center" w:pos="108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C5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53B6D">
        <w:rPr>
          <w:rFonts w:ascii="Times New Roman" w:hAnsi="Times New Roman" w:cs="Times New Roman"/>
          <w:sz w:val="24"/>
          <w:szCs w:val="24"/>
        </w:rPr>
        <w:t xml:space="preserve">Подписано:   25 декабря 2015 г.                                                             </w:t>
      </w:r>
      <w:r w:rsidR="003312F5" w:rsidRPr="00C53B6D">
        <w:rPr>
          <w:rFonts w:ascii="Times New Roman" w:hAnsi="Times New Roman" w:cs="Times New Roman"/>
          <w:sz w:val="24"/>
          <w:szCs w:val="24"/>
        </w:rPr>
        <w:t>Глава Кропоткинского</w:t>
      </w:r>
    </w:p>
    <w:p w:rsidR="00B0472E" w:rsidRPr="00C53B6D" w:rsidRDefault="00543772" w:rsidP="00B0472E">
      <w:pPr>
        <w:tabs>
          <w:tab w:val="center" w:pos="108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3B6D">
        <w:rPr>
          <w:rFonts w:ascii="Times New Roman" w:hAnsi="Times New Roman" w:cs="Times New Roman"/>
          <w:sz w:val="24"/>
          <w:szCs w:val="24"/>
        </w:rPr>
        <w:t>м</w:t>
      </w:r>
      <w:r w:rsidR="00400A0F" w:rsidRPr="00C53B6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B0472E" w:rsidRPr="00C5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312F5" w:rsidRPr="00C53B6D">
        <w:rPr>
          <w:rFonts w:ascii="Times New Roman" w:hAnsi="Times New Roman" w:cs="Times New Roman"/>
          <w:sz w:val="24"/>
          <w:szCs w:val="24"/>
        </w:rPr>
        <w:t xml:space="preserve">    </w:t>
      </w:r>
      <w:r w:rsidR="00B0472E" w:rsidRPr="00C53B6D">
        <w:rPr>
          <w:rFonts w:ascii="Times New Roman" w:hAnsi="Times New Roman" w:cs="Times New Roman"/>
          <w:sz w:val="24"/>
          <w:szCs w:val="24"/>
        </w:rPr>
        <w:t xml:space="preserve"> </w:t>
      </w:r>
      <w:r w:rsidR="00400A0F" w:rsidRPr="00C53B6D">
        <w:rPr>
          <w:rFonts w:ascii="Times New Roman" w:hAnsi="Times New Roman" w:cs="Times New Roman"/>
          <w:sz w:val="24"/>
          <w:szCs w:val="24"/>
        </w:rPr>
        <w:t xml:space="preserve">                 В.А. Данилов</w:t>
      </w:r>
    </w:p>
    <w:p w:rsidR="00B0472E" w:rsidRPr="00C53B6D" w:rsidRDefault="00C53B6D" w:rsidP="00C53B6D">
      <w:pPr>
        <w:tabs>
          <w:tab w:val="center" w:pos="108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C53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B6D">
        <w:rPr>
          <w:rFonts w:ascii="Times New Roman" w:hAnsi="Times New Roman" w:cs="Times New Roman"/>
          <w:sz w:val="24"/>
          <w:szCs w:val="24"/>
        </w:rPr>
        <w:t xml:space="preserve"> </w:t>
      </w:r>
      <w:r w:rsidRPr="00C53B6D">
        <w:rPr>
          <w:rFonts w:ascii="Times New Roman" w:hAnsi="Times New Roman" w:cs="Times New Roman"/>
          <w:sz w:val="24"/>
          <w:szCs w:val="24"/>
        </w:rPr>
        <w:t xml:space="preserve">Подписано:   25 декабря 2015 г.                                                             </w:t>
      </w: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2F5" w:rsidRDefault="003312F5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B6D" w:rsidRDefault="00C53B6D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B6D" w:rsidRDefault="00C53B6D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B6D" w:rsidRDefault="00C53B6D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0A0F" w:rsidRDefault="00400A0F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772" w:rsidRDefault="00543772" w:rsidP="00543772">
      <w:pPr>
        <w:tabs>
          <w:tab w:val="center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543772" w:rsidRPr="000E0A13" w:rsidRDefault="00543772" w:rsidP="00B0472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72E" w:rsidRPr="000442F8" w:rsidRDefault="00B0472E" w:rsidP="00B047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Pr="000442F8">
        <w:rPr>
          <w:rFonts w:ascii="Times New Roman" w:hAnsi="Times New Roman" w:cs="Times New Roman"/>
          <w:sz w:val="24"/>
          <w:szCs w:val="24"/>
        </w:rPr>
        <w:tab/>
      </w:r>
    </w:p>
    <w:p w:rsidR="00B0472E" w:rsidRPr="000442F8" w:rsidRDefault="00B0472E" w:rsidP="00B047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  <w:t>к решению Думы Кропоткинского городского поселения</w:t>
      </w:r>
    </w:p>
    <w:p w:rsidR="00B0472E" w:rsidRPr="000442F8" w:rsidRDefault="00B0472E" w:rsidP="00B047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</w:r>
      <w:r w:rsidRPr="000442F8">
        <w:rPr>
          <w:rFonts w:ascii="Times New Roman" w:hAnsi="Times New Roman" w:cs="Times New Roman"/>
          <w:sz w:val="24"/>
          <w:szCs w:val="24"/>
        </w:rPr>
        <w:tab/>
        <w:t>от «</w:t>
      </w:r>
      <w:r w:rsidR="00543772">
        <w:rPr>
          <w:rFonts w:ascii="Times New Roman" w:hAnsi="Times New Roman" w:cs="Times New Roman"/>
          <w:sz w:val="24"/>
          <w:szCs w:val="24"/>
        </w:rPr>
        <w:t>25</w:t>
      </w:r>
      <w:r w:rsidRPr="000442F8">
        <w:rPr>
          <w:rFonts w:ascii="Times New Roman" w:hAnsi="Times New Roman" w:cs="Times New Roman"/>
          <w:sz w:val="24"/>
          <w:szCs w:val="24"/>
        </w:rPr>
        <w:t>»</w:t>
      </w:r>
      <w:r w:rsidR="00543772">
        <w:rPr>
          <w:rFonts w:ascii="Times New Roman" w:hAnsi="Times New Roman" w:cs="Times New Roman"/>
          <w:sz w:val="24"/>
          <w:szCs w:val="24"/>
        </w:rPr>
        <w:t xml:space="preserve"> декабря 2015</w:t>
      </w:r>
      <w:r w:rsidRPr="000442F8">
        <w:rPr>
          <w:rFonts w:ascii="Times New Roman" w:hAnsi="Times New Roman" w:cs="Times New Roman"/>
          <w:sz w:val="24"/>
          <w:szCs w:val="24"/>
        </w:rPr>
        <w:t xml:space="preserve">г. № </w:t>
      </w:r>
      <w:r w:rsidR="00543772">
        <w:rPr>
          <w:rFonts w:ascii="Times New Roman" w:hAnsi="Times New Roman" w:cs="Times New Roman"/>
          <w:sz w:val="24"/>
          <w:szCs w:val="24"/>
        </w:rPr>
        <w:t>47</w:t>
      </w:r>
    </w:p>
    <w:p w:rsidR="00B0472E" w:rsidRPr="000442F8" w:rsidRDefault="00B0472E" w:rsidP="00B0472E">
      <w:pPr>
        <w:jc w:val="right"/>
        <w:rPr>
          <w:sz w:val="24"/>
          <w:szCs w:val="24"/>
        </w:rPr>
      </w:pP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ПОЛОЖЕНИЕ</w:t>
      </w:r>
    </w:p>
    <w:p w:rsidR="000442F8" w:rsidRPr="00F65C5E" w:rsidRDefault="000442F8" w:rsidP="000442F8">
      <w:pPr>
        <w:pStyle w:val="2"/>
        <w:outlineLvl w:val="0"/>
        <w:rPr>
          <w:caps/>
          <w:sz w:val="20"/>
          <w:szCs w:val="20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о  дежурно-диспетчерской службе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I. ОБЩИЕ ПОЛОЖЕНИЯ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1.1. Основные понятия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0442F8" w:rsidRDefault="000442F8" w:rsidP="000442F8">
      <w:pPr>
        <w:pStyle w:val="a7"/>
        <w:ind w:firstLine="709"/>
        <w:rPr>
          <w:szCs w:val="28"/>
        </w:rPr>
      </w:pPr>
      <w:r w:rsidRPr="000442F8">
        <w:rPr>
          <w:szCs w:val="28"/>
        </w:rPr>
        <w:t xml:space="preserve">1.1.1. Настоящее Положение определяет основные задачи, функции и полномочия  дежурно-диспетчерской службы (далее - ДДС) </w:t>
      </w:r>
      <w:r w:rsidRPr="000442F8">
        <w:rPr>
          <w:szCs w:val="28"/>
          <w:lang w:val="ru-RU"/>
        </w:rPr>
        <w:t xml:space="preserve">Кропоткинского </w:t>
      </w:r>
      <w:r w:rsidRPr="000442F8">
        <w:rPr>
          <w:szCs w:val="28"/>
        </w:rPr>
        <w:t>муниципального образования с учетом ввода в действие системы обеспечения вызова экстренных оперативных служб через единый номер «112» (далее -  система - 112).</w:t>
      </w:r>
    </w:p>
    <w:p w:rsidR="000442F8" w:rsidRPr="000442F8" w:rsidRDefault="000442F8" w:rsidP="000442F8">
      <w:pPr>
        <w:pStyle w:val="a9"/>
        <w:widowControl w:val="0"/>
        <w:ind w:firstLine="709"/>
        <w:rPr>
          <w:szCs w:val="28"/>
        </w:rPr>
      </w:pPr>
      <w:r w:rsidRPr="000442F8">
        <w:rPr>
          <w:szCs w:val="28"/>
        </w:rPr>
        <w:t xml:space="preserve">1.1.2. ДДС </w:t>
      </w:r>
      <w:r w:rsidRPr="000442F8">
        <w:rPr>
          <w:szCs w:val="28"/>
          <w:lang w:val="ru-RU"/>
        </w:rPr>
        <w:t xml:space="preserve">Кропоткинского </w:t>
      </w:r>
      <w:r w:rsidRPr="000442F8">
        <w:rPr>
          <w:szCs w:val="28"/>
        </w:rPr>
        <w:t xml:space="preserve">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ДДС </w:t>
      </w:r>
      <w:r w:rsidRPr="000442F8">
        <w:rPr>
          <w:szCs w:val="28"/>
          <w:lang w:val="ru-RU"/>
        </w:rPr>
        <w:t xml:space="preserve">Кропоткинского </w:t>
      </w:r>
      <w:r w:rsidRPr="000442F8">
        <w:rPr>
          <w:szCs w:val="28"/>
        </w:rPr>
        <w:t>муниципального образования развертывается система - 112.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  <w:rPr>
          <w:szCs w:val="28"/>
        </w:rPr>
      </w:pPr>
      <w:r w:rsidRPr="000442F8">
        <w:rPr>
          <w:szCs w:val="28"/>
        </w:rPr>
        <w:t xml:space="preserve">1.1.3. ДДС </w:t>
      </w:r>
      <w:r w:rsidRPr="000442F8">
        <w:rPr>
          <w:szCs w:val="28"/>
          <w:lang w:val="ru-RU"/>
        </w:rPr>
        <w:t xml:space="preserve">Кропоткинского </w:t>
      </w:r>
      <w:r w:rsidRPr="000442F8">
        <w:rPr>
          <w:szCs w:val="28"/>
        </w:rPr>
        <w:t>муниципального образования в пределах своих полномочий взаимодействует со всеми дежурно-диспетчерскими службами 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0442F8" w:rsidRPr="000442F8" w:rsidRDefault="000442F8" w:rsidP="000442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1.1.4.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hyperlink w:anchor="sub_201" w:history="1">
        <w:r w:rsidRPr="000442F8">
          <w:rPr>
            <w:rStyle w:val="af3"/>
            <w:rFonts w:ascii="Times New Roman" w:hAnsi="Times New Roman"/>
            <w:color w:val="auto"/>
            <w:sz w:val="24"/>
            <w:szCs w:val="24"/>
          </w:rPr>
          <w:t>ДДС</w:t>
        </w:r>
      </w:hyperlink>
      <w:r w:rsidRPr="000442F8">
        <w:rPr>
          <w:rFonts w:ascii="Times New Roman" w:hAnsi="Times New Roman" w:cs="Times New Roman"/>
          <w:sz w:val="24"/>
          <w:szCs w:val="24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муниципального образования,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1.1.5.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1.1.6. Общее руководство ДДС Кропоткинского муниципального образования </w:t>
      </w:r>
      <w:r w:rsidRPr="000442F8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руководитель органа местного самоуправления, непосредственно - начальник ДДС Кропоткинского муниципального образования.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1.1.7.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ДДС Кропоткинского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0442F8" w:rsidRPr="00E56C35" w:rsidRDefault="000442F8" w:rsidP="000442F8">
      <w:pPr>
        <w:pStyle w:val="a7"/>
        <w:ind w:firstLine="709"/>
      </w:pPr>
      <w:r w:rsidRPr="000442F8">
        <w:t xml:space="preserve">1.1.8. ДДС </w:t>
      </w:r>
      <w:r w:rsidRPr="000442F8">
        <w:rPr>
          <w:lang w:val="ru-RU"/>
        </w:rPr>
        <w:t xml:space="preserve">Кропоткинского </w:t>
      </w:r>
      <w:r w:rsidRPr="000442F8">
        <w:t>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0442F8" w:rsidRDefault="000442F8" w:rsidP="000442F8">
      <w:pPr>
        <w:pStyle w:val="a7"/>
        <w:ind w:firstLine="709"/>
        <w:jc w:val="center"/>
        <w:rPr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1.2. Основные задачи 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a7"/>
        <w:jc w:val="center"/>
        <w:rPr>
          <w:b/>
          <w:szCs w:val="28"/>
        </w:rPr>
      </w:pPr>
    </w:p>
    <w:p w:rsidR="000442F8" w:rsidRPr="000442F8" w:rsidRDefault="000442F8" w:rsidP="000442F8">
      <w:pPr>
        <w:pStyle w:val="21"/>
        <w:widowControl w:val="0"/>
        <w:jc w:val="both"/>
      </w:pPr>
      <w:r w:rsidRPr="000442F8">
        <w:t xml:space="preserve">1.2.1. ДДС </w:t>
      </w:r>
      <w:r w:rsidRPr="000442F8">
        <w:rPr>
          <w:lang w:val="ru-RU"/>
        </w:rPr>
        <w:t xml:space="preserve">Кропоткинского </w:t>
      </w:r>
      <w:r w:rsidRPr="000442F8">
        <w:t>муниципального образования выполняет следующие основные задачи: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прием вызовов (сообщений) о ЧС (происшествиях);</w:t>
      </w:r>
    </w:p>
    <w:p w:rsidR="000442F8" w:rsidRPr="000442F8" w:rsidRDefault="000442F8" w:rsidP="000442F8">
      <w:pPr>
        <w:pStyle w:val="21"/>
        <w:widowControl w:val="0"/>
        <w:tabs>
          <w:tab w:val="left" w:pos="-108"/>
        </w:tabs>
        <w:jc w:val="both"/>
      </w:pPr>
      <w:proofErr w:type="gramStart"/>
      <w:r w:rsidRPr="000442F8">
        <w:rPr>
          <w:lang w:val="ru-RU"/>
        </w:rPr>
        <w:t xml:space="preserve">- </w:t>
      </w:r>
      <w:r w:rsidRPr="000442F8"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0442F8"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Pr="000442F8">
        <w:rPr>
          <w:lang w:val="ru-RU"/>
        </w:rPr>
        <w:t xml:space="preserve">Кропоткинского </w:t>
      </w:r>
      <w:r w:rsidRPr="000442F8">
        <w:t>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0442F8" w:rsidRPr="000442F8" w:rsidRDefault="000442F8" w:rsidP="000442F8">
      <w:pPr>
        <w:tabs>
          <w:tab w:val="left" w:pos="0"/>
          <w:tab w:val="left" w:pos="1134"/>
        </w:tabs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оповещение и информирование ДДС муниципальных образований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в соответствии с ситуацией по планам взаимодействия при ликвидации ЧС на других объектах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и территориях;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0442F8" w:rsidRPr="000442F8" w:rsidRDefault="000442F8" w:rsidP="000442F8">
      <w:pPr>
        <w:pStyle w:val="a7"/>
        <w:ind w:firstLine="709"/>
      </w:pPr>
      <w:r w:rsidRPr="000442F8">
        <w:rPr>
          <w:lang w:val="ru-RU"/>
        </w:rPr>
        <w:lastRenderedPageBreak/>
        <w:t xml:space="preserve">- </w:t>
      </w:r>
      <w:r w:rsidRPr="000442F8"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0442F8" w:rsidRDefault="000442F8" w:rsidP="000442F8">
      <w:pPr>
        <w:pStyle w:val="a7"/>
        <w:ind w:firstLine="709"/>
        <w:rPr>
          <w:szCs w:val="28"/>
          <w:lang w:val="ru-RU"/>
        </w:rPr>
      </w:pPr>
    </w:p>
    <w:p w:rsidR="00543772" w:rsidRPr="00543772" w:rsidRDefault="00543772" w:rsidP="000442F8">
      <w:pPr>
        <w:pStyle w:val="a7"/>
        <w:ind w:firstLine="709"/>
        <w:rPr>
          <w:szCs w:val="28"/>
          <w:lang w:val="ru-RU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1.3. Основные функции ЕДДС муниципального образования</w:t>
      </w:r>
    </w:p>
    <w:p w:rsidR="000442F8" w:rsidRPr="00161A4E" w:rsidRDefault="000442F8" w:rsidP="000442F8">
      <w:pPr>
        <w:pStyle w:val="a7"/>
        <w:jc w:val="center"/>
        <w:rPr>
          <w:szCs w:val="28"/>
        </w:rPr>
      </w:pPr>
    </w:p>
    <w:p w:rsidR="000442F8" w:rsidRPr="000442F8" w:rsidRDefault="000442F8" w:rsidP="000442F8">
      <w:pPr>
        <w:pStyle w:val="21"/>
        <w:widowControl w:val="0"/>
        <w:jc w:val="both"/>
        <w:rPr>
          <w:szCs w:val="28"/>
        </w:rPr>
      </w:pPr>
      <w:r w:rsidRPr="000442F8">
        <w:rPr>
          <w:szCs w:val="28"/>
        </w:rPr>
        <w:t xml:space="preserve">1.3.1. На ДДС </w:t>
      </w:r>
      <w:r w:rsidRPr="000442F8">
        <w:rPr>
          <w:szCs w:val="28"/>
          <w:lang w:val="ru-RU"/>
        </w:rPr>
        <w:t xml:space="preserve">Кропоткинского </w:t>
      </w:r>
      <w:r w:rsidRPr="000442F8">
        <w:rPr>
          <w:szCs w:val="28"/>
        </w:rPr>
        <w:t>муниципального образования возлагаются следующие основные функции:</w:t>
      </w:r>
    </w:p>
    <w:p w:rsidR="000442F8" w:rsidRPr="000442F8" w:rsidRDefault="000442F8" w:rsidP="000442F8">
      <w:pPr>
        <w:pStyle w:val="21"/>
        <w:widowControl w:val="0"/>
        <w:jc w:val="both"/>
        <w:rPr>
          <w:szCs w:val="28"/>
        </w:rPr>
      </w:pPr>
      <w:r w:rsidRPr="000442F8">
        <w:rPr>
          <w:szCs w:val="28"/>
          <w:lang w:val="ru-RU"/>
        </w:rPr>
        <w:t xml:space="preserve">- </w:t>
      </w:r>
      <w:r w:rsidRPr="000442F8">
        <w:rPr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0442F8" w:rsidRPr="000442F8" w:rsidRDefault="000442F8" w:rsidP="000442F8">
      <w:pPr>
        <w:pStyle w:val="21"/>
        <w:widowControl w:val="0"/>
        <w:jc w:val="both"/>
        <w:rPr>
          <w:szCs w:val="28"/>
        </w:rPr>
      </w:pPr>
      <w:r w:rsidRPr="000442F8">
        <w:rPr>
          <w:szCs w:val="28"/>
          <w:lang w:val="ru-RU"/>
        </w:rPr>
        <w:t xml:space="preserve">- </w:t>
      </w:r>
      <w:r w:rsidRPr="000442F8">
        <w:rPr>
          <w:szCs w:val="28"/>
        </w:rPr>
        <w:t>информационное обеспечение координационных органов РСЧС муниципального образования;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анализ и оценка достоверности поступившей информации, доведение ее до </w:t>
      </w:r>
      <w:hyperlink w:anchor="sub_202" w:history="1">
        <w:r w:rsidRPr="000442F8">
          <w:rPr>
            <w:rStyle w:val="af3"/>
            <w:rFonts w:ascii="Times New Roman" w:hAnsi="Times New Roman"/>
            <w:color w:val="auto"/>
            <w:sz w:val="24"/>
            <w:szCs w:val="24"/>
          </w:rPr>
          <w:t>ДДС</w:t>
        </w:r>
      </w:hyperlink>
      <w:r w:rsidRPr="000442F8">
        <w:rPr>
          <w:rStyle w:val="af3"/>
          <w:rFonts w:ascii="Times New Roman" w:hAnsi="Times New Roman"/>
          <w:color w:val="auto"/>
          <w:sz w:val="24"/>
          <w:szCs w:val="24"/>
        </w:rPr>
        <w:t xml:space="preserve"> экстренных оперативных служб и организаций (объектов)</w:t>
      </w:r>
      <w:r w:rsidRPr="000442F8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которой входит реагирование на принятое сообщение;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доведение задач, поставленных вышестоящими органами управления РСЧС, до соответствующих  экстренных оперативных служб и организаций (объектов), контроль их выполнения и организация взаимодействия;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F8">
        <w:rPr>
          <w:rFonts w:ascii="Times New Roman" w:hAnsi="Times New Roman" w:cs="Times New Roman"/>
          <w:sz w:val="24"/>
          <w:szCs w:val="24"/>
        </w:rPr>
        <w:t>- сбор от 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lastRenderedPageBreak/>
        <w:t xml:space="preserve">1.4. Состав и структура 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a7"/>
        <w:jc w:val="center"/>
        <w:rPr>
          <w:b/>
          <w:szCs w:val="28"/>
        </w:rPr>
      </w:pP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35">
        <w:rPr>
          <w:sz w:val="24"/>
          <w:szCs w:val="24"/>
        </w:rPr>
        <w:t>1</w:t>
      </w:r>
      <w:r w:rsidRPr="000442F8">
        <w:rPr>
          <w:rFonts w:ascii="Times New Roman" w:hAnsi="Times New Roman" w:cs="Times New Roman"/>
          <w:sz w:val="24"/>
          <w:szCs w:val="24"/>
        </w:rPr>
        <w:t>.4.1. ДДС Кропоткинского муниципального образования включает в себя: руководство ДДС, дежурно-диспетчерский персонал; пункт управления, средства связи, оповещения и автоматизации управления.</w:t>
      </w:r>
    </w:p>
    <w:p w:rsidR="000442F8" w:rsidRPr="000442F8" w:rsidRDefault="000442F8" w:rsidP="000442F8">
      <w:pPr>
        <w:pStyle w:val="21"/>
        <w:widowControl w:val="0"/>
        <w:tabs>
          <w:tab w:val="num" w:pos="0"/>
        </w:tabs>
        <w:jc w:val="both"/>
      </w:pPr>
      <w:r w:rsidRPr="000442F8">
        <w:t>1.4.2. В состав руководства ДДС входят: начальник 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ДДС. При вводе в эксплуатацию системы - 112 в состав оперативной дежурной смены также входит операторский персонал (диспетчеры) системы - 112.</w:t>
      </w:r>
    </w:p>
    <w:p w:rsidR="000442F8" w:rsidRPr="000442F8" w:rsidRDefault="000442F8" w:rsidP="000442F8">
      <w:pPr>
        <w:pStyle w:val="a9"/>
        <w:widowControl w:val="0"/>
        <w:tabs>
          <w:tab w:val="num" w:pos="142"/>
        </w:tabs>
        <w:ind w:firstLine="709"/>
        <w:rPr>
          <w:szCs w:val="28"/>
        </w:rPr>
      </w:pPr>
      <w:r w:rsidRPr="000442F8">
        <w:rPr>
          <w:szCs w:val="28"/>
        </w:rPr>
        <w:t xml:space="preserve">1.4.3. Количество </w:t>
      </w:r>
      <w:r w:rsidRPr="000442F8">
        <w:t>диспетчеров</w:t>
      </w:r>
      <w:r w:rsidRPr="000442F8">
        <w:rPr>
          <w:szCs w:val="28"/>
        </w:rPr>
        <w:t xml:space="preserve"> системы - 112 в составе оперативной дежурной смены определяется</w:t>
      </w:r>
      <w:r w:rsidRPr="000442F8">
        <w:t>, исходя из количества населения в муниципальном образовании, средней продолжительности обработки звонка и количества звонков в сутки.</w:t>
      </w:r>
      <w:r w:rsidRPr="000442F8">
        <w:rPr>
          <w:szCs w:val="28"/>
        </w:rPr>
        <w:t xml:space="preserve"> 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  <w:rPr>
          <w:szCs w:val="28"/>
        </w:rPr>
      </w:pPr>
      <w:r w:rsidRPr="000442F8">
        <w:rPr>
          <w:szCs w:val="28"/>
        </w:rPr>
        <w:t xml:space="preserve">1.4.4. Пункт управления ДДС (далее - ПУ ДДС) представляет собой рабочие помещения для постоянного и дежурно-диспетчерского персонала, </w:t>
      </w:r>
      <w:r w:rsidRPr="000442F8">
        <w:t>диспетчер</w:t>
      </w:r>
      <w:r w:rsidRPr="000442F8">
        <w:rPr>
          <w:szCs w:val="28"/>
        </w:rPr>
        <w:t>ов системы - 112, оснащенные необходимыми техническими средствами и документацией. ПУ ДДС размещается в помещениях, предоставляемых органом местного самоуправления.</w:t>
      </w:r>
    </w:p>
    <w:p w:rsidR="000442F8" w:rsidRPr="000442F8" w:rsidRDefault="000442F8" w:rsidP="000442F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1.4.5. Конструктивные решения по установке и монтажу технических сре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>омещениях ПУ ДДС выбираются с учетом минимизации влияния внешних воздействий на технические средства с целью достижения необходимой живучести ПУ ДДС в условиях ЧС, в том числе и в военное время.</w:t>
      </w:r>
    </w:p>
    <w:p w:rsidR="000442F8" w:rsidRPr="000442F8" w:rsidRDefault="000442F8" w:rsidP="000442F8">
      <w:pPr>
        <w:pStyle w:val="31"/>
        <w:rPr>
          <w:sz w:val="24"/>
          <w:szCs w:val="24"/>
          <w:lang w:val="ru-RU"/>
        </w:rPr>
      </w:pPr>
      <w:r w:rsidRPr="000442F8">
        <w:rPr>
          <w:sz w:val="24"/>
          <w:szCs w:val="24"/>
        </w:rPr>
        <w:t>1.4.6. Электроснабжение технических средств ДДС должно осуществляться от единой энергетической системы России в соответствии с категорией электроснабжения не ниже первой</w:t>
      </w:r>
      <w:r w:rsidRPr="000442F8">
        <w:rPr>
          <w:sz w:val="24"/>
          <w:szCs w:val="24"/>
          <w:lang w:val="ru-RU"/>
        </w:rPr>
        <w:t>.</w:t>
      </w:r>
    </w:p>
    <w:p w:rsidR="000442F8" w:rsidRPr="000442F8" w:rsidRDefault="000442F8" w:rsidP="000442F8">
      <w:pPr>
        <w:pStyle w:val="31"/>
        <w:rPr>
          <w:sz w:val="24"/>
          <w:szCs w:val="24"/>
        </w:rPr>
      </w:pPr>
      <w:r w:rsidRPr="000442F8">
        <w:rPr>
          <w:sz w:val="24"/>
          <w:szCs w:val="24"/>
        </w:rPr>
        <w:t>1.4.</w:t>
      </w:r>
      <w:r w:rsidRPr="000442F8">
        <w:rPr>
          <w:sz w:val="24"/>
          <w:szCs w:val="24"/>
          <w:lang w:val="ru-RU"/>
        </w:rPr>
        <w:t>7</w:t>
      </w:r>
      <w:r w:rsidRPr="000442F8">
        <w:rPr>
          <w:sz w:val="24"/>
          <w:szCs w:val="24"/>
        </w:rPr>
        <w:t xml:space="preserve">. Средства связи ДДС </w:t>
      </w:r>
      <w:r w:rsidRPr="000442F8">
        <w:rPr>
          <w:sz w:val="24"/>
          <w:szCs w:val="24"/>
          <w:lang w:val="ru-RU"/>
        </w:rPr>
        <w:t xml:space="preserve">Кропоткинского </w:t>
      </w:r>
      <w:r w:rsidRPr="000442F8">
        <w:rPr>
          <w:sz w:val="24"/>
          <w:szCs w:val="24"/>
        </w:rPr>
        <w:t>муниципального образования должны обеспечивать:</w:t>
      </w:r>
    </w:p>
    <w:p w:rsidR="000442F8" w:rsidRPr="000442F8" w:rsidRDefault="000442F8" w:rsidP="000442F8">
      <w:pPr>
        <w:pStyle w:val="31"/>
        <w:rPr>
          <w:sz w:val="24"/>
          <w:szCs w:val="24"/>
        </w:rPr>
      </w:pPr>
      <w:r w:rsidRPr="000442F8">
        <w:rPr>
          <w:sz w:val="24"/>
          <w:szCs w:val="24"/>
          <w:lang w:val="ru-RU"/>
        </w:rPr>
        <w:t xml:space="preserve">- </w:t>
      </w:r>
      <w:r w:rsidRPr="000442F8">
        <w:rPr>
          <w:sz w:val="24"/>
          <w:szCs w:val="24"/>
        </w:rPr>
        <w:t>телефонную связь;</w:t>
      </w:r>
    </w:p>
    <w:p w:rsidR="000442F8" w:rsidRPr="000442F8" w:rsidRDefault="000442F8" w:rsidP="000442F8">
      <w:pPr>
        <w:pStyle w:val="31"/>
        <w:rPr>
          <w:sz w:val="24"/>
          <w:szCs w:val="24"/>
        </w:rPr>
      </w:pPr>
      <w:r w:rsidRPr="000442F8">
        <w:rPr>
          <w:sz w:val="24"/>
          <w:szCs w:val="24"/>
          <w:lang w:val="ru-RU"/>
        </w:rPr>
        <w:t xml:space="preserve">- </w:t>
      </w:r>
      <w:r w:rsidRPr="000442F8">
        <w:rPr>
          <w:sz w:val="24"/>
          <w:szCs w:val="24"/>
        </w:rPr>
        <w:t>передачу данных;</w:t>
      </w:r>
    </w:p>
    <w:p w:rsidR="000442F8" w:rsidRPr="000442F8" w:rsidRDefault="000442F8" w:rsidP="000442F8">
      <w:pPr>
        <w:pStyle w:val="31"/>
        <w:rPr>
          <w:sz w:val="24"/>
          <w:szCs w:val="24"/>
        </w:rPr>
      </w:pPr>
      <w:r w:rsidRPr="000442F8">
        <w:rPr>
          <w:sz w:val="24"/>
          <w:szCs w:val="24"/>
          <w:lang w:val="ru-RU"/>
        </w:rPr>
        <w:t xml:space="preserve">- </w:t>
      </w:r>
      <w:r w:rsidRPr="000442F8">
        <w:rPr>
          <w:sz w:val="24"/>
          <w:szCs w:val="24"/>
        </w:rPr>
        <w:t>прием и передачу команд, сигналов оповещения и данных;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прием вызовов (сообщений) через единый номер «112»;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коммутацию передаваемого сообщения до соответствующих ДДС экстренных оперативных служб и организаций (объектов);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обмен речевыми сообщениями, документальной и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видео информацией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>, а также данными с вышестоящими и взаимодействующими службами.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ДДС  Кропоткинского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1.4.8.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Комплекс средств автоматизации (далее – КСА ДДС) предназначен для автоматизации информационно-управленческой деятельности должностных лиц 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</w:t>
      </w:r>
      <w:r w:rsidRPr="000442F8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средства, объединенные в локальную вычислительную сеть.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1.4.9.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1.4.10. Система оповещения должна обеспечивать передачу: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сигналов оповещения;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речевых (текстовых) сообщений;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rPr>
          <w:lang w:val="ru-RU"/>
        </w:rPr>
        <w:t xml:space="preserve">- </w:t>
      </w:r>
      <w:r w:rsidRPr="000442F8">
        <w:t>условных сигналов.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t xml:space="preserve">Задействование местной системы оповещения должно осуществляться дежурно-диспетчерским персоналом с  рабочих мест ДДС муниципального образования. </w:t>
      </w:r>
    </w:p>
    <w:p w:rsidR="000442F8" w:rsidRPr="000442F8" w:rsidRDefault="000442F8" w:rsidP="000442F8">
      <w:pPr>
        <w:pStyle w:val="31"/>
        <w:rPr>
          <w:sz w:val="24"/>
          <w:szCs w:val="24"/>
        </w:rPr>
      </w:pPr>
      <w:r w:rsidRPr="000442F8">
        <w:rPr>
          <w:sz w:val="24"/>
          <w:szCs w:val="24"/>
        </w:rPr>
        <w:t>1.4.1</w:t>
      </w:r>
      <w:r w:rsidRPr="000442F8">
        <w:rPr>
          <w:sz w:val="24"/>
          <w:szCs w:val="24"/>
          <w:lang w:val="ru-RU"/>
        </w:rPr>
        <w:t>1</w:t>
      </w:r>
      <w:r w:rsidRPr="000442F8">
        <w:rPr>
          <w:sz w:val="24"/>
          <w:szCs w:val="24"/>
        </w:rPr>
        <w:t>. Минимальный состав документации на ПУ ДДС: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0442F8" w:rsidRPr="000442F8" w:rsidRDefault="000442F8" w:rsidP="000442F8">
      <w:pPr>
        <w:pStyle w:val="31"/>
        <w:ind w:firstLine="709"/>
        <w:rPr>
          <w:sz w:val="24"/>
          <w:szCs w:val="24"/>
        </w:rPr>
      </w:pPr>
      <w:r w:rsidRPr="000442F8">
        <w:rPr>
          <w:sz w:val="24"/>
          <w:szCs w:val="24"/>
          <w:lang w:val="ru-RU"/>
        </w:rPr>
        <w:t xml:space="preserve">- </w:t>
      </w:r>
      <w:r w:rsidRPr="000442F8">
        <w:rPr>
          <w:sz w:val="24"/>
          <w:szCs w:val="24"/>
        </w:rPr>
        <w:t>соглашения об информационном взаимодействии ДДС</w:t>
      </w:r>
      <w:r w:rsidRPr="000442F8">
        <w:rPr>
          <w:sz w:val="24"/>
          <w:szCs w:val="24"/>
          <w:lang w:val="ru-RU"/>
        </w:rPr>
        <w:t xml:space="preserve"> Кропоткинского муниципального образования</w:t>
      </w:r>
      <w:r w:rsidRPr="000442F8">
        <w:rPr>
          <w:sz w:val="24"/>
          <w:szCs w:val="24"/>
        </w:rPr>
        <w:t xml:space="preserve"> с ДДС экстренных оперативных служб и организаций (объектов) и службами жизнеобеспечения муниципального образования;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журнал учета полученной и переданной информации, полученных и переданных распоряжений и сигналов;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журнал оперативного дежурства;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инструкции о несении дежурства в повседневной деятельности, в режимах повышенной готовности и чрезвычайной ситуации;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план взаимодействия 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инструкции по мерам пожарной безопасности и охране труда;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0442F8" w:rsidRPr="000442F8" w:rsidRDefault="000442F8" w:rsidP="000442F8">
      <w:pPr>
        <w:pStyle w:val="a9"/>
        <w:widowControl w:val="0"/>
        <w:tabs>
          <w:tab w:val="num" w:pos="176"/>
        </w:tabs>
        <w:ind w:firstLine="709"/>
        <w:rPr>
          <w:lang w:val="ru-RU"/>
        </w:rPr>
      </w:pPr>
      <w:r w:rsidRPr="000442F8">
        <w:rPr>
          <w:lang w:val="ru-RU"/>
        </w:rPr>
        <w:t xml:space="preserve">- </w:t>
      </w:r>
      <w:r w:rsidRPr="000442F8">
        <w:t>паспорта безопасности муниципального образования, паспорта территории муниципального образования</w:t>
      </w:r>
      <w:r w:rsidRPr="000442F8">
        <w:rPr>
          <w:lang w:val="ru-RU"/>
        </w:rPr>
        <w:t>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план проведения инструктажа перед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на дежурство очередных оперативных дежурных смен;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графики несения дежурства оперативными дежурными сменами;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схемы управления и вызова;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схема местной системы оповещения;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телефонные справочники;</w:t>
      </w:r>
    </w:p>
    <w:p w:rsidR="000442F8" w:rsidRPr="00E56C35" w:rsidRDefault="000442F8" w:rsidP="000442F8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6C3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6C35">
        <w:rPr>
          <w:rFonts w:ascii="Times New Roman" w:hAnsi="Times New Roman"/>
          <w:sz w:val="24"/>
          <w:szCs w:val="24"/>
        </w:rPr>
        <w:t>документация по организации профессиональной подготовки дежурно-диспетчерского персонала;</w:t>
      </w:r>
    </w:p>
    <w:p w:rsidR="000442F8" w:rsidRPr="00E56C35" w:rsidRDefault="000442F8" w:rsidP="000442F8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6C3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56C35">
        <w:rPr>
          <w:rFonts w:ascii="Times New Roman" w:hAnsi="Times New Roman"/>
          <w:sz w:val="24"/>
          <w:szCs w:val="24"/>
        </w:rPr>
        <w:t>формализованные бланки отрабатываемых документов с заранее заготовленной постоянной частью текста;</w:t>
      </w:r>
    </w:p>
    <w:p w:rsidR="000442F8" w:rsidRPr="000442F8" w:rsidRDefault="000442F8" w:rsidP="000442F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расчет сил и средств муниципального образования, привлекаемых к ликвидации ЧС (происшествий);</w:t>
      </w:r>
    </w:p>
    <w:p w:rsidR="000442F8" w:rsidRPr="000442F8" w:rsidRDefault="000442F8" w:rsidP="000442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инструкция по обмену информацией с территориальными органами федеральных органов исполнительной власти при угрозе возникновения и возникновении ЧС </w:t>
      </w:r>
      <w:r w:rsidRPr="000442F8">
        <w:rPr>
          <w:rFonts w:ascii="Times New Roman" w:hAnsi="Times New Roman" w:cs="Times New Roman"/>
          <w:sz w:val="24"/>
          <w:szCs w:val="24"/>
        </w:rPr>
        <w:lastRenderedPageBreak/>
        <w:t>(происшествий);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Состав оперативной документации может дополняться в зависимости от условий функционирования ДДС.</w:t>
      </w:r>
    </w:p>
    <w:p w:rsidR="000442F8" w:rsidRDefault="000442F8" w:rsidP="000442F8">
      <w:pPr>
        <w:pStyle w:val="a9"/>
        <w:widowControl w:val="0"/>
        <w:tabs>
          <w:tab w:val="num" w:pos="0"/>
        </w:tabs>
        <w:ind w:firstLine="709"/>
        <w:rPr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II. ОРГАНИЗАЦИЯ РАБОТЫ ДДС</w:t>
      </w:r>
      <w:r w:rsidRPr="00543772">
        <w:rPr>
          <w:b/>
          <w:caps/>
          <w:szCs w:val="28"/>
          <w:lang w:val="ru-RU"/>
        </w:rPr>
        <w:t xml:space="preserve"> КРОПОТКИНСКОГО </w:t>
      </w:r>
      <w:r w:rsidRPr="00543772">
        <w:rPr>
          <w:b/>
          <w:caps/>
          <w:szCs w:val="28"/>
        </w:rPr>
        <w:t xml:space="preserve"> МУНИЦИПАЛЬНОГО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2.1. Режимы функционирования 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E56C35" w:rsidRDefault="000442F8" w:rsidP="000442F8">
      <w:pPr>
        <w:pStyle w:val="31"/>
        <w:rPr>
          <w:color w:val="0070C0"/>
          <w:sz w:val="24"/>
          <w:szCs w:val="24"/>
        </w:rPr>
      </w:pPr>
      <w:r w:rsidRPr="00E56C35">
        <w:rPr>
          <w:sz w:val="24"/>
          <w:szCs w:val="24"/>
        </w:rPr>
        <w:t>2.1.1. 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0442F8" w:rsidRPr="00E56C35" w:rsidRDefault="000442F8" w:rsidP="000442F8">
      <w:pPr>
        <w:pStyle w:val="31"/>
        <w:rPr>
          <w:sz w:val="24"/>
          <w:szCs w:val="24"/>
        </w:rPr>
      </w:pPr>
      <w:r w:rsidRPr="00E56C35">
        <w:rPr>
          <w:sz w:val="24"/>
          <w:szCs w:val="24"/>
        </w:rPr>
        <w:t>2.1.2. Режимы функционирования для ДДС устанавливает руководитель органа местного самоуправления.</w:t>
      </w:r>
    </w:p>
    <w:p w:rsidR="000442F8" w:rsidRPr="00E56C35" w:rsidRDefault="000442F8" w:rsidP="000442F8">
      <w:pPr>
        <w:pStyle w:val="31"/>
        <w:rPr>
          <w:sz w:val="24"/>
          <w:szCs w:val="24"/>
        </w:rPr>
      </w:pPr>
      <w:r w:rsidRPr="00E56C35">
        <w:rPr>
          <w:sz w:val="24"/>
          <w:szCs w:val="24"/>
        </w:rPr>
        <w:t>2.1.3. В режиме повседневной деятельности 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ДДС муниципального образования обеспечивает: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rPr>
          <w:lang w:val="ru-RU"/>
        </w:rPr>
        <w:t xml:space="preserve">- </w:t>
      </w:r>
      <w:r w:rsidRPr="000442F8"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0442F8" w:rsidRPr="000442F8" w:rsidRDefault="000442F8" w:rsidP="000442F8">
      <w:pPr>
        <w:tabs>
          <w:tab w:val="num" w:pos="0"/>
        </w:tabs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внесение необходимых изменений в паспорта территорий муниципальных образований.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t>2.1.4. ДДС</w:t>
      </w:r>
      <w:r w:rsidRPr="000442F8">
        <w:rPr>
          <w:lang w:val="ru-RU"/>
        </w:rPr>
        <w:t xml:space="preserve"> Кропоткинского </w:t>
      </w:r>
      <w:r w:rsidRPr="000442F8">
        <w:t xml:space="preserve"> муниципального образования, в режиме повседневной деятельности действуют в соответствии со своими инструкциями и представляют в ЕДДС </w:t>
      </w:r>
      <w:r w:rsidRPr="000442F8">
        <w:rPr>
          <w:lang w:val="ru-RU"/>
        </w:rPr>
        <w:t>г. Бодайбо и района</w:t>
      </w:r>
      <w:r w:rsidRPr="000442F8">
        <w:t xml:space="preserve"> обобщенную статистическую информацию о ЧС (происшествиях) и угрозах их возникновения за прошедшие сутки.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t>2.1.5. Сообщения о ЧС (происшествиях), которые не относятся к сфере ответственности принявшей их ДДС, незамедлительно</w:t>
      </w:r>
      <w:r w:rsidRPr="00E56C35">
        <w:t xml:space="preserve">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</w:t>
      </w:r>
      <w:r w:rsidRPr="00E56C35">
        <w:rPr>
          <w:lang w:val="ru-RU"/>
        </w:rPr>
        <w:t xml:space="preserve"> г. Бодайбо и района</w:t>
      </w:r>
      <w:r w:rsidRPr="00E56C35">
        <w:t xml:space="preserve">, а ЕДДС </w:t>
      </w:r>
      <w:r w:rsidRPr="00E56C35">
        <w:rPr>
          <w:lang w:val="ru-RU"/>
        </w:rPr>
        <w:t>г. Бодайбо и района</w:t>
      </w:r>
      <w:r w:rsidRPr="00E56C35">
        <w:t xml:space="preserve"> незамедлительно передаёт информацию в ЦУКС ГУ МЧС России по субъекту Российской Федерации.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 xml:space="preserve">2.1.6. В режим повышенной готовности ДДС </w:t>
      </w:r>
      <w:r w:rsidRPr="00E56C35">
        <w:rPr>
          <w:lang w:val="ru-RU"/>
        </w:rPr>
        <w:t xml:space="preserve">Кропоткинского </w:t>
      </w:r>
      <w:r w:rsidRPr="00E56C35">
        <w:t>муниципального образования и привлекаемые ДДС экстренных оперативных служб и организаций (объектов)</w:t>
      </w:r>
      <w:r w:rsidRPr="00E56C35">
        <w:rPr>
          <w:lang w:val="ru-RU"/>
        </w:rPr>
        <w:t xml:space="preserve">, </w:t>
      </w:r>
      <w:r w:rsidRPr="00E56C35">
        <w:t xml:space="preserve">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Pr="00E56C35">
        <w:rPr>
          <w:lang w:val="ru-RU"/>
        </w:rPr>
        <w:t xml:space="preserve">г. </w:t>
      </w:r>
      <w:r w:rsidRPr="00E56C35">
        <w:rPr>
          <w:lang w:val="ru-RU"/>
        </w:rPr>
        <w:lastRenderedPageBreak/>
        <w:t>Бодайбо и района.</w:t>
      </w:r>
      <w:r w:rsidRPr="00E56C35">
        <w:t xml:space="preserve"> В повышенной готовности ДДС </w:t>
      </w:r>
      <w:r w:rsidRPr="00E56C35">
        <w:rPr>
          <w:lang w:val="ru-RU"/>
        </w:rPr>
        <w:t xml:space="preserve">Кропоткинского </w:t>
      </w:r>
      <w:r w:rsidRPr="00E56C35">
        <w:t>муниципального образования обеспечивает: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заблаговременную подготовку к возможным действиям в случае возникновения соответствующей ЧС (происшествия);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 xml:space="preserve">оповещение должностных лиц КЧС и ОПБ, администрации </w:t>
      </w:r>
      <w:r w:rsidRPr="00E56C35">
        <w:rPr>
          <w:lang w:val="ru-RU"/>
        </w:rPr>
        <w:t xml:space="preserve">Кропоткинского </w:t>
      </w:r>
      <w:r w:rsidRPr="00E56C35">
        <w:t xml:space="preserve">муниципального образования, 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 xml:space="preserve">получение и обобщение данных наблюдения и </w:t>
      </w:r>
      <w:proofErr w:type="gramStart"/>
      <w:r w:rsidRPr="00E56C35">
        <w:t>контроля за</w:t>
      </w:r>
      <w:proofErr w:type="gramEnd"/>
      <w:r w:rsidRPr="00E56C35">
        <w:t xml:space="preserve"> обстановкой на территории субъекта Российской Федерации, на ПОО, а также за состоянием окружающей среды;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 xml:space="preserve">2.1.7. 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ДДС </w:t>
      </w:r>
      <w:r w:rsidRPr="00E56C35">
        <w:rPr>
          <w:lang w:val="ru-RU"/>
        </w:rPr>
        <w:t xml:space="preserve">Кропоткинского </w:t>
      </w:r>
      <w:r w:rsidRPr="00E56C35">
        <w:t xml:space="preserve">муниципального образования в части действий по указанной ЧС (происшествия) выполняет их указания. 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 xml:space="preserve">2.1.8. В режим чрезвычайной ситуации ДДС </w:t>
      </w:r>
      <w:r w:rsidRPr="00E56C35">
        <w:rPr>
          <w:lang w:val="ru-RU"/>
        </w:rPr>
        <w:t xml:space="preserve">Кропоткинского </w:t>
      </w:r>
      <w:r w:rsidRPr="00E56C35">
        <w:t>муниципального образования</w:t>
      </w:r>
      <w:r w:rsidRPr="00E56C35">
        <w:rPr>
          <w:lang w:val="ru-RU"/>
        </w:rPr>
        <w:t xml:space="preserve"> </w:t>
      </w:r>
      <w:r w:rsidRPr="00E56C35">
        <w:t>переводятся решением руководителя органа местного самоуправления при возникновении ЧС. В этом режиме ДДС муниципального образования выполняет следующие задачи: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proofErr w:type="gramStart"/>
      <w:r w:rsidRPr="00E56C35">
        <w:t>контроль за</w:t>
      </w:r>
      <w:proofErr w:type="gramEnd"/>
      <w:r w:rsidRPr="00E56C35">
        <w:t xml:space="preserve"> выдвижением и отслеживание передвижения оперативных групп по территории муниципального образования;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proofErr w:type="gramStart"/>
      <w:r w:rsidRPr="00E56C35">
        <w:t>контроль за</w:t>
      </w:r>
      <w:proofErr w:type="gramEnd"/>
      <w:r w:rsidRPr="00E56C35"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rPr>
          <w:lang w:val="ru-RU"/>
        </w:rPr>
        <w:t xml:space="preserve">- </w:t>
      </w:r>
      <w:r w:rsidRPr="00E56C35">
        <w:t xml:space="preserve">осуществление непрерывного </w:t>
      </w:r>
      <w:proofErr w:type="gramStart"/>
      <w:r w:rsidRPr="00E56C35">
        <w:t>контроля за</w:t>
      </w:r>
      <w:proofErr w:type="gramEnd"/>
      <w:r w:rsidRPr="00E56C35"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ДДС </w:t>
      </w:r>
      <w:r w:rsidRPr="00E56C35">
        <w:rPr>
          <w:lang w:val="ru-RU"/>
        </w:rPr>
        <w:t xml:space="preserve">Кропоткинского </w:t>
      </w:r>
      <w:r w:rsidRPr="00E56C35">
        <w:t xml:space="preserve">муниципального образования. Поступающая информация о сложившейся обстановке, принятых мерах, задействованных и требуемых дополнительных силах и средствах доводится ДДС </w:t>
      </w:r>
      <w:r w:rsidRPr="00E56C35">
        <w:rPr>
          <w:lang w:val="ru-RU"/>
        </w:rPr>
        <w:t xml:space="preserve">Кропоткинского </w:t>
      </w:r>
      <w:r w:rsidRPr="00E56C35">
        <w:t>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субъекту Российской Федерации.</w:t>
      </w: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 xml:space="preserve">2.1.10. В случае,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ДДС </w:t>
      </w:r>
      <w:r w:rsidRPr="00E56C35">
        <w:rPr>
          <w:lang w:val="ru-RU"/>
        </w:rPr>
        <w:t xml:space="preserve">Кропоткинского </w:t>
      </w:r>
      <w:r w:rsidRPr="00E56C35">
        <w:t xml:space="preserve">муниципального образования в части действий по указанной ЧС (происшествия) выполняет их указания. 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2.1.11. Функционирование ДДС Кропоткинского муниципального образования при приведении в готовность ГО и в военное время, осуществляется в соответствии с планом </w:t>
      </w:r>
      <w:r w:rsidRPr="000442F8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2.1.12. При функционировании ДДС Кропоткинского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2.2. Порядок работы 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E56C35" w:rsidRDefault="000442F8" w:rsidP="000442F8">
      <w:pPr>
        <w:pStyle w:val="a9"/>
        <w:widowControl w:val="0"/>
        <w:tabs>
          <w:tab w:val="num" w:pos="0"/>
        </w:tabs>
        <w:ind w:firstLine="709"/>
      </w:pPr>
      <w:r w:rsidRPr="00E56C35">
        <w:t>2.2.1. Вызовы (сообщения) о ЧС (происшествиях) могут поступать в ДДС муниципального образования от населения по всем имеющимся видам и каналам связи,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ДДС муниципального образования, а при создании системы - 112 - диспетчерами системы - 112.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2.2.2. При классификации сложившейся ситуации как ЧС (происшествия), ДДС Кропоткинского муниципального образования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При классификации сложившейся ситуации как ЧС выше локального уровня, оперативный дежурный ДДС Кропоткинского муниципального образования немедленно докладывает 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Ежемесячно проводится анализ функционирования 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2.3. Порядок взаимодействия ДДС </w:t>
      </w:r>
      <w:r w:rsidRPr="00543772">
        <w:rPr>
          <w:b/>
          <w:caps/>
          <w:szCs w:val="28"/>
          <w:lang w:val="ru-RU"/>
        </w:rPr>
        <w:t xml:space="preserve">КРОПОТКИНСКОГО  </w:t>
      </w:r>
      <w:r w:rsidRPr="00543772">
        <w:rPr>
          <w:b/>
          <w:caps/>
          <w:szCs w:val="28"/>
        </w:rPr>
        <w:t xml:space="preserve">муниципального образования </w:t>
      </w:r>
    </w:p>
    <w:p w:rsidR="000442F8" w:rsidRPr="0086640B" w:rsidRDefault="000442F8" w:rsidP="000442F8">
      <w:pPr>
        <w:pStyle w:val="2"/>
        <w:outlineLvl w:val="0"/>
        <w:rPr>
          <w:caps/>
          <w:szCs w:val="28"/>
        </w:rPr>
      </w:pPr>
      <w:r w:rsidRPr="00543772">
        <w:rPr>
          <w:b/>
          <w:caps/>
          <w:szCs w:val="28"/>
        </w:rPr>
        <w:t>с ДДС экстренных оперативных служб и организаций (объектов</w:t>
      </w:r>
      <w:r>
        <w:rPr>
          <w:caps/>
          <w:szCs w:val="28"/>
        </w:rPr>
        <w:t>)</w:t>
      </w:r>
    </w:p>
    <w:p w:rsidR="000442F8" w:rsidRPr="00161A4E" w:rsidRDefault="000442F8" w:rsidP="000442F8">
      <w:pPr>
        <w:ind w:firstLine="708"/>
        <w:jc w:val="both"/>
        <w:rPr>
          <w:sz w:val="28"/>
          <w:szCs w:val="28"/>
        </w:rPr>
      </w:pPr>
    </w:p>
    <w:p w:rsidR="000442F8" w:rsidRPr="004B6B1C" w:rsidRDefault="000442F8" w:rsidP="000442F8">
      <w:pPr>
        <w:pStyle w:val="a9"/>
        <w:widowControl w:val="0"/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 xml:space="preserve">Порядок взаимодействия </w:t>
      </w:r>
      <w:r w:rsidRPr="004B6B1C">
        <w:rPr>
          <w:szCs w:val="28"/>
        </w:rPr>
        <w:t>ДДС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Кропоткинского </w:t>
      </w:r>
      <w:r>
        <w:rPr>
          <w:szCs w:val="28"/>
        </w:rPr>
        <w:t xml:space="preserve">муниципального </w:t>
      </w:r>
      <w:r w:rsidRPr="003C5949">
        <w:rPr>
          <w:szCs w:val="28"/>
        </w:rPr>
        <w:t>образования и ДДС</w:t>
      </w:r>
      <w:r w:rsidRPr="003C5949">
        <w:t xml:space="preserve"> </w:t>
      </w:r>
      <w:r w:rsidRPr="003C5949">
        <w:rPr>
          <w:szCs w:val="28"/>
        </w:rPr>
        <w:t>экстренных оперативных служб и организаций (объектов) определяется межведомственными</w:t>
      </w:r>
      <w:r w:rsidRPr="004B6B1C">
        <w:rPr>
          <w:szCs w:val="28"/>
        </w:rPr>
        <w:t xml:space="preserve"> нормативными правовыми актами и нормативными правовыми </w:t>
      </w:r>
      <w:r w:rsidRPr="004B6B1C">
        <w:rPr>
          <w:szCs w:val="28"/>
        </w:rPr>
        <w:lastRenderedPageBreak/>
        <w:t xml:space="preserve">актами исполнительных органов государственной власти субъектов </w:t>
      </w:r>
      <w:r>
        <w:rPr>
          <w:szCs w:val="28"/>
        </w:rPr>
        <w:t>Российской Федерации</w:t>
      </w:r>
      <w:r w:rsidRPr="004B6B1C">
        <w:rPr>
          <w:szCs w:val="28"/>
        </w:rPr>
        <w:t xml:space="preserve">, устанавливающими порядок взаимодействия и обмена информацией между </w:t>
      </w:r>
      <w:r>
        <w:rPr>
          <w:szCs w:val="28"/>
        </w:rPr>
        <w:t xml:space="preserve">экстренными </w:t>
      </w:r>
      <w:r w:rsidRPr="004B6B1C">
        <w:rPr>
          <w:szCs w:val="28"/>
        </w:rPr>
        <w:t>оперативными службами при катастрофах, стихийных бедствиях и ЧС (происшествиях).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III. ТРЕБОВАНИЯ К СОСТАВУ И СТРУКТУРЕ ДДС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0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3.1. Комплектование и подготовка кадров ДДС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3.1.1. Комплектование личным составом ДДС Кропоткинского муниципального образования осуществляется начальником ДДС. Начальник 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3.1.2. Личный состав 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3.1.3. Основными формами обучения дежурно-диспетчерского персонала ДДС Кропоткинского муниципального образования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3.1.4. Учебные мероприятия (тренировки и учения), проводимые с       дежурно-диспетчерским персоналом 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по субъекту Российской Федерации по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утвержденному начальником ГУ МЧС России по субъекту Российской Федерации. Тренировки оперативных дежурных смен ДДС с оперативной дежурной сменой ЦУКС ГУ МЧС России по субъекту Российской Федерации проводятся ежедневно.</w:t>
      </w:r>
    </w:p>
    <w:p w:rsidR="000442F8" w:rsidRPr="000442F8" w:rsidRDefault="000442F8" w:rsidP="000442F8">
      <w:pPr>
        <w:pStyle w:val="a9"/>
        <w:widowControl w:val="0"/>
        <w:tabs>
          <w:tab w:val="num" w:pos="0"/>
        </w:tabs>
        <w:ind w:firstLine="709"/>
      </w:pPr>
      <w:r w:rsidRPr="000442F8">
        <w:t>3.1.5. Профессиональная подготовка дежурно-диспетчерского персонала ДДС муниципального образования проводится по специально разработанной МЧС России программе.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3.1.6. Подготовка дежурно-диспетчерского персонала ДДС муниципального образования осуществляется: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0442F8" w:rsidRPr="000442F8" w:rsidRDefault="000442F8" w:rsidP="000442F8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 При этом каждая оперативная дежурная смена должна принять участие в учениях и тренировках не менее 2-х раз в год. 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3.1.7. В ходе подготовки дежурно-диспетчерского</w:t>
      </w:r>
      <w:r w:rsidRPr="000442F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42F8">
        <w:rPr>
          <w:rFonts w:ascii="Times New Roman" w:hAnsi="Times New Roman" w:cs="Times New Roman"/>
          <w:sz w:val="24"/>
          <w:szCs w:val="24"/>
        </w:rPr>
        <w:t>персонала 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0442F8" w:rsidRPr="000442F8" w:rsidRDefault="000442F8" w:rsidP="000442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3.1.8. Практическая стажировка дежурно-диспетчерского</w:t>
      </w:r>
      <w:r w:rsidRPr="000442F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42F8">
        <w:rPr>
          <w:rFonts w:ascii="Times New Roman" w:hAnsi="Times New Roman" w:cs="Times New Roman"/>
          <w:sz w:val="24"/>
          <w:szCs w:val="24"/>
        </w:rPr>
        <w:t xml:space="preserve">персонала ДДС организуется на базе ЦУКС ГУ МЧС России по субъекту Российской Федерации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согласно графиков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 и планов стажировки.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3.2. Требования к дежурно-диспетчерскому персоналу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 xml:space="preserve">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0442F8" w:rsidRDefault="000442F8" w:rsidP="000442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3.2.1. Руководство и дежурно-диспетчерский персонал ДДС муниципального образования должен знать: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организацию системы дежурно-диспетчерских служб в муниципальном образовании;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зону территориальной ответственности 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 xml:space="preserve">асения и пожаротушения; 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назначение и тактико-технические характеристики автоматизированной системы ДДС, порядок выполнения возложенных на нее задач, порядок эксплуатации сре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>язи и другого оборудования, установленного на пункте управления ДДС;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правила техники безопасности при использовании средств автоматизации;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риски возникновения ЧС (происшествий), характерные для муниципального образования;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порядок информационного обмена. </w:t>
      </w:r>
    </w:p>
    <w:p w:rsidR="000442F8" w:rsidRPr="000442F8" w:rsidRDefault="000442F8" w:rsidP="000442F8">
      <w:pPr>
        <w:overflowPunct w:val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3.2.2. Начальник ДДС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ДДС, системы - 112.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3.2.3. Начальник ДДС Кропоткинского муниципального образования должен уметь: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организовывать выполнение и обеспечивать контроль поставленных перед ДДС задач;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разрабатывать нормативно-методическую базу развития и обеспечения функционирования ДДС, а также приказы о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очередной оперативной дежурной смены на дежурство;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организовывать оперативно-техническую службу, профессиональную подготовку и обучение личного состава ДДС;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организовывать проведение занятий, тренировок и учений;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разрабатывать предложения по дальнейшему совершенствованию, развитию и повышению технической оснащенности ДДС.</w:t>
      </w:r>
    </w:p>
    <w:p w:rsidR="000442F8" w:rsidRPr="000442F8" w:rsidRDefault="000442F8" w:rsidP="000442F8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3.2.4. Оперативный дежурный ДДС должен знать: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функциональные обязанности и порядок работы оперативного дежурного, </w:t>
      </w:r>
      <w:r w:rsidRPr="000442F8">
        <w:rPr>
          <w:rFonts w:ascii="Times New Roman" w:hAnsi="Times New Roman" w:cs="Times New Roman"/>
          <w:sz w:val="24"/>
          <w:szCs w:val="24"/>
        </w:rPr>
        <w:lastRenderedPageBreak/>
        <w:t>диспетчера системы - 112;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руководящие документы, регламентирующие работу оперативного дежурного, диспетчера системы - 112;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структуру и технологию функционирования ДДС;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нормативные документы, регламентирующие деятельность ДДС;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документы, определяющие деятельность оперативного дежурного ДДС по сигналам ГО и другим сигналам;</w:t>
      </w:r>
    </w:p>
    <w:p w:rsidR="000442F8" w:rsidRPr="000442F8" w:rsidRDefault="000442F8" w:rsidP="000442F8">
      <w:pPr>
        <w:tabs>
          <w:tab w:val="num" w:pos="1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правила ведения документации.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3.2.6. Оперативный дежурный ДДС должен уметь: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проводить анализ и оценку достоверности поступающей информации;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 </w:t>
      </w:r>
    </w:p>
    <w:p w:rsidR="000442F8" w:rsidRPr="000442F8" w:rsidRDefault="000442F8" w:rsidP="000442F8">
      <w:pPr>
        <w:pStyle w:val="21"/>
        <w:widowControl w:val="0"/>
      </w:pPr>
      <w:r w:rsidRPr="000442F8">
        <w:rPr>
          <w:lang w:val="ru-RU"/>
        </w:rPr>
        <w:t xml:space="preserve">- </w:t>
      </w:r>
      <w:r w:rsidRPr="000442F8">
        <w:t>координировать деятельность дежурно-диспетчерских служб экстренных оперативных служб при реагировании на вызовы;</w:t>
      </w:r>
    </w:p>
    <w:p w:rsidR="000442F8" w:rsidRPr="000442F8" w:rsidRDefault="000442F8" w:rsidP="000442F8">
      <w:pPr>
        <w:pStyle w:val="21"/>
        <w:widowControl w:val="0"/>
        <w:jc w:val="both"/>
      </w:pPr>
      <w:r w:rsidRPr="000442F8">
        <w:rPr>
          <w:lang w:val="ru-RU"/>
        </w:rPr>
        <w:t xml:space="preserve">- </w:t>
      </w:r>
      <w:r w:rsidRPr="000442F8"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, </w:t>
      </w:r>
      <w:r w:rsidRPr="000442F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42F8">
        <w:rPr>
          <w:rFonts w:ascii="Times New Roman" w:hAnsi="Times New Roman" w:cs="Times New Roman"/>
          <w:sz w:val="24"/>
          <w:szCs w:val="24"/>
        </w:rPr>
        <w:t>) или эквивалент;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использовать гарнитуру при приёме информации;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четко говорить по радио и телефону одновременно с работой за компьютером;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применять коммуникативные навыки;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быстро принимать решения;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эффективно использовать информационные ресурсы системы - 112 для обеспечения выполнения задач, поставленных перед ДДС;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повышать уровень теоретической и практической подготовки;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сохранять конфиденциальную информацию, полученную в процессе выполнения своих обязанностей.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3.2.7 Оперативному дежурному ДДС запрещено:</w:t>
      </w:r>
    </w:p>
    <w:p w:rsidR="000442F8" w:rsidRPr="000442F8" w:rsidRDefault="000442F8" w:rsidP="000442F8">
      <w:pPr>
        <w:pStyle w:val="a7"/>
        <w:ind w:firstLine="709"/>
      </w:pPr>
      <w:r w:rsidRPr="000442F8">
        <w:rPr>
          <w:lang w:val="ru-RU"/>
        </w:rPr>
        <w:t xml:space="preserve">- </w:t>
      </w:r>
      <w:r w:rsidRPr="000442F8">
        <w:t>вести телефонные переговоры, не связанные с несением оперативного дежурства;</w:t>
      </w:r>
    </w:p>
    <w:p w:rsidR="000442F8" w:rsidRPr="000442F8" w:rsidRDefault="000442F8" w:rsidP="000442F8">
      <w:pPr>
        <w:pStyle w:val="a7"/>
        <w:ind w:firstLine="709"/>
      </w:pPr>
      <w:r w:rsidRPr="000442F8">
        <w:rPr>
          <w:lang w:val="ru-RU"/>
        </w:rPr>
        <w:t xml:space="preserve">- </w:t>
      </w:r>
      <w:r w:rsidRPr="000442F8"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0442F8" w:rsidRPr="000442F8" w:rsidRDefault="000442F8" w:rsidP="000442F8">
      <w:pPr>
        <w:pStyle w:val="a7"/>
        <w:ind w:firstLine="709"/>
      </w:pPr>
      <w:r w:rsidRPr="000442F8">
        <w:rPr>
          <w:lang w:val="ru-RU"/>
        </w:rPr>
        <w:t xml:space="preserve">- </w:t>
      </w:r>
      <w:r w:rsidRPr="000442F8">
        <w:t>допускать в помещения ДДС посторонних лиц;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отлучаться с места несения оперативного дежурства без разрешения начальника ДДС;</w:t>
      </w:r>
    </w:p>
    <w:p w:rsidR="000442F8" w:rsidRPr="000442F8" w:rsidRDefault="000442F8" w:rsidP="000442F8">
      <w:pPr>
        <w:pStyle w:val="21"/>
        <w:widowControl w:val="0"/>
        <w:tabs>
          <w:tab w:val="num" w:pos="0"/>
        </w:tabs>
        <w:jc w:val="both"/>
      </w:pPr>
      <w:r w:rsidRPr="000442F8">
        <w:rPr>
          <w:lang w:val="ru-RU"/>
        </w:rPr>
        <w:t xml:space="preserve">- </w:t>
      </w:r>
      <w:r w:rsidRPr="000442F8">
        <w:t>выполнение обязанностей, не предусмотренных должностными обязанностями и инструкциями.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3.2.8. Требования к оперативному дежурному ДДС: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napToGrid w:val="0"/>
          <w:sz w:val="24"/>
          <w:szCs w:val="24"/>
        </w:rPr>
        <w:t>-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года;</w:t>
      </w: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знание нормативных документов, определяющих функционирование ДДС муниципального образования;</w:t>
      </w:r>
    </w:p>
    <w:p w:rsidR="000442F8" w:rsidRPr="000442F8" w:rsidRDefault="000442F8" w:rsidP="000442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- навыки работы на компьютере на уровне уверенного пользователя (знание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2F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442F8">
        <w:rPr>
          <w:rFonts w:ascii="Times New Roman" w:hAnsi="Times New Roman" w:cs="Times New Roman"/>
          <w:sz w:val="24"/>
          <w:szCs w:val="24"/>
        </w:rPr>
        <w:t xml:space="preserve">, </w:t>
      </w:r>
      <w:r w:rsidRPr="000442F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42F8">
        <w:rPr>
          <w:rFonts w:ascii="Times New Roman" w:hAnsi="Times New Roman" w:cs="Times New Roman"/>
          <w:sz w:val="24"/>
          <w:szCs w:val="24"/>
        </w:rPr>
        <w:t>) или эквивалент, умение пользоваться электронной почтой, Интернет);</w:t>
      </w:r>
    </w:p>
    <w:p w:rsidR="000442F8" w:rsidRPr="000442F8" w:rsidRDefault="000442F8" w:rsidP="000442F8">
      <w:pPr>
        <w:pStyle w:val="af4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442F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442F8">
        <w:rPr>
          <w:rFonts w:ascii="Times New Roman" w:hAnsi="Times New Roman"/>
          <w:sz w:val="24"/>
          <w:szCs w:val="24"/>
        </w:rPr>
        <w:t>умение пользоваться информационной справочной системой.</w:t>
      </w:r>
    </w:p>
    <w:p w:rsidR="000442F8" w:rsidRPr="00543772" w:rsidRDefault="000442F8" w:rsidP="000442F8">
      <w:pPr>
        <w:pStyle w:val="2"/>
        <w:ind w:firstLine="709"/>
        <w:jc w:val="both"/>
        <w:outlineLvl w:val="0"/>
        <w:rPr>
          <w:caps/>
          <w:szCs w:val="28"/>
        </w:rPr>
      </w:pPr>
      <w:r w:rsidRPr="00543772">
        <w:rPr>
          <w:caps/>
          <w:szCs w:val="28"/>
        </w:rPr>
        <w:t>3.2.</w:t>
      </w:r>
      <w:r w:rsidRPr="00543772">
        <w:rPr>
          <w:caps/>
          <w:szCs w:val="28"/>
          <w:lang w:val="ru-RU"/>
        </w:rPr>
        <w:t>9</w:t>
      </w:r>
      <w:r w:rsidRPr="00543772">
        <w:rPr>
          <w:caps/>
          <w:szCs w:val="28"/>
        </w:rPr>
        <w:t>. ДДС муниципальных образований могут предъявлять к дежурно-диспетчерскому персоналу дополнительные требования.</w:t>
      </w:r>
    </w:p>
    <w:p w:rsidR="000442F8" w:rsidRDefault="000442F8" w:rsidP="000442F8">
      <w:pPr>
        <w:pStyle w:val="2"/>
        <w:ind w:firstLine="709"/>
        <w:jc w:val="both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lastRenderedPageBreak/>
        <w:t>3.3. Требования к помещениям ДДС муниципального образования</w:t>
      </w: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</w:p>
    <w:p w:rsidR="000442F8" w:rsidRPr="00742787" w:rsidRDefault="000442F8" w:rsidP="000442F8">
      <w:pPr>
        <w:pStyle w:val="a9"/>
        <w:ind w:firstLine="709"/>
      </w:pPr>
      <w:r w:rsidRPr="00742787">
        <w:rPr>
          <w:szCs w:val="28"/>
        </w:rPr>
        <w:t>Расчет потребностей в площадях помещений ДДС муниципального образования производится на базе требований действующих санитарных правил и норм (</w:t>
      </w:r>
      <w:r w:rsidRPr="00742787">
        <w:rPr>
          <w:bCs/>
          <w:szCs w:val="28"/>
        </w:rPr>
        <w:t>СанПиН) и</w:t>
      </w:r>
      <w:r w:rsidRPr="00742787">
        <w:rPr>
          <w:szCs w:val="28"/>
        </w:rPr>
        <w:t xml:space="preserve"> на основе значений количества специалистов оперативной дежурной смены, </w:t>
      </w:r>
      <w:r w:rsidRPr="00742787">
        <w:t>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 звонков в сутки</w:t>
      </w:r>
      <w:r w:rsidRPr="00742787">
        <w:rPr>
          <w:szCs w:val="28"/>
        </w:rPr>
        <w:t>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3.4. Требования к оборудованию ДДС муниципального образования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B80715" w:rsidRDefault="000442F8" w:rsidP="000442F8">
      <w:pPr>
        <w:pStyle w:val="a9"/>
        <w:ind w:firstLine="709"/>
        <w:rPr>
          <w:color w:val="0070C0"/>
          <w:szCs w:val="28"/>
        </w:rPr>
      </w:pPr>
      <w:r>
        <w:rPr>
          <w:szCs w:val="28"/>
        </w:rPr>
        <w:t xml:space="preserve">3.4.1. Требования к оборудованию </w:t>
      </w:r>
      <w:r w:rsidRPr="00161A4E">
        <w:rPr>
          <w:szCs w:val="28"/>
        </w:rPr>
        <w:t xml:space="preserve">ДДС разработаны с учетом </w:t>
      </w:r>
      <w:r>
        <w:rPr>
          <w:szCs w:val="28"/>
        </w:rPr>
        <w:t xml:space="preserve">необходимости выполнения задач </w:t>
      </w:r>
      <w:r w:rsidRPr="00161A4E">
        <w:rPr>
          <w:szCs w:val="28"/>
        </w:rPr>
        <w:t xml:space="preserve">ДДС в круглосуточном режиме в соответствии с </w:t>
      </w:r>
      <w:r w:rsidRPr="0008067D">
        <w:rPr>
          <w:szCs w:val="28"/>
        </w:rPr>
        <w:t>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</w:t>
      </w:r>
      <w:r>
        <w:rPr>
          <w:szCs w:val="28"/>
        </w:rPr>
        <w:t>,</w:t>
      </w:r>
      <w:r w:rsidRPr="0008067D">
        <w:rPr>
          <w:szCs w:val="28"/>
        </w:rPr>
        <w:t xml:space="preserve"> одобренной распоряжением Правительства Российской Федерации от 25</w:t>
      </w:r>
      <w:r>
        <w:rPr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08 г"/>
        </w:smartTagPr>
        <w:r w:rsidRPr="0008067D">
          <w:rPr>
            <w:szCs w:val="28"/>
          </w:rPr>
          <w:t xml:space="preserve">2008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08067D">
        <w:rPr>
          <w:szCs w:val="28"/>
        </w:rPr>
        <w:t>№ 1240-р.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 w:rsidRPr="00EC2296">
        <w:rPr>
          <w:szCs w:val="28"/>
        </w:rPr>
        <w:t>3.</w:t>
      </w:r>
      <w:r>
        <w:rPr>
          <w:szCs w:val="28"/>
        </w:rPr>
        <w:t>4</w:t>
      </w:r>
      <w:r w:rsidRPr="00EC2296">
        <w:rPr>
          <w:szCs w:val="28"/>
        </w:rPr>
        <w:t>.2. В состав оборудования должны входить, как минимум: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АРМ</w:t>
      </w:r>
      <w:r w:rsidRPr="00EC2296">
        <w:rPr>
          <w:szCs w:val="28"/>
        </w:rPr>
        <w:t xml:space="preserve"> специалистов оперативной дежурной смены;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АРМ</w:t>
      </w:r>
      <w:r w:rsidRPr="00EC2296">
        <w:rPr>
          <w:szCs w:val="28"/>
        </w:rPr>
        <w:t xml:space="preserve"> </w:t>
      </w:r>
      <w:r>
        <w:rPr>
          <w:szCs w:val="28"/>
        </w:rPr>
        <w:t>руководства</w:t>
      </w:r>
      <w:r w:rsidRPr="00EC2296">
        <w:rPr>
          <w:szCs w:val="28"/>
        </w:rPr>
        <w:t xml:space="preserve"> и обслуживающего персонала;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активное оборудование локальной вычислительной сети;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структурированная кабельная сеть;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серверное оборудование;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специализированные средства хранения данных;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комплект оргтехники;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средства связи;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>-</w:t>
      </w:r>
      <w:r>
        <w:rPr>
          <w:szCs w:val="28"/>
        </w:rPr>
        <w:t>с</w:t>
      </w:r>
      <w:r w:rsidRPr="00EC2296">
        <w:rPr>
          <w:szCs w:val="28"/>
        </w:rPr>
        <w:t>редств</w:t>
      </w:r>
      <w:r>
        <w:rPr>
          <w:szCs w:val="28"/>
        </w:rPr>
        <w:t xml:space="preserve">а </w:t>
      </w:r>
      <w:proofErr w:type="spellStart"/>
      <w:r w:rsidRPr="00EC2296">
        <w:rPr>
          <w:szCs w:val="28"/>
        </w:rPr>
        <w:t>видеоотображения</w:t>
      </w:r>
      <w:proofErr w:type="spellEnd"/>
      <w:r w:rsidRPr="00EC2296">
        <w:rPr>
          <w:szCs w:val="28"/>
        </w:rPr>
        <w:t xml:space="preserve"> коллективного пользования и системы видеоконференцсвязи;</w:t>
      </w:r>
    </w:p>
    <w:p w:rsidR="000442F8" w:rsidRPr="00EC2296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специально оборудованный м</w:t>
      </w:r>
      <w:r>
        <w:rPr>
          <w:szCs w:val="28"/>
        </w:rPr>
        <w:t>еталлический сейф для хранения п</w:t>
      </w:r>
      <w:r w:rsidRPr="00EC2296">
        <w:rPr>
          <w:szCs w:val="28"/>
        </w:rPr>
        <w:t>акетов на изменение режимов функционирования;</w:t>
      </w:r>
    </w:p>
    <w:p w:rsidR="000442F8" w:rsidRPr="005520F2" w:rsidRDefault="000442F8" w:rsidP="000442F8">
      <w:pPr>
        <w:pStyle w:val="a9"/>
        <w:ind w:firstLine="709"/>
        <w:rPr>
          <w:szCs w:val="28"/>
        </w:rPr>
      </w:pPr>
      <w:r>
        <w:rPr>
          <w:szCs w:val="28"/>
          <w:lang w:val="ru-RU"/>
        </w:rPr>
        <w:t xml:space="preserve">- </w:t>
      </w:r>
      <w:r w:rsidRPr="00EC2296">
        <w:rPr>
          <w:szCs w:val="28"/>
        </w:rPr>
        <w:t>источники гарантированного электропитания</w:t>
      </w:r>
      <w:r w:rsidRPr="005520F2">
        <w:rPr>
          <w:szCs w:val="28"/>
        </w:rPr>
        <w:t>.</w:t>
      </w:r>
    </w:p>
    <w:p w:rsidR="000442F8" w:rsidRDefault="000442F8" w:rsidP="000442F8">
      <w:pPr>
        <w:pStyle w:val="2"/>
        <w:outlineLvl w:val="0"/>
        <w:rPr>
          <w:caps/>
          <w:szCs w:val="28"/>
        </w:rPr>
      </w:pPr>
    </w:p>
    <w:p w:rsidR="000442F8" w:rsidRPr="00543772" w:rsidRDefault="000442F8" w:rsidP="000442F8">
      <w:pPr>
        <w:pStyle w:val="2"/>
        <w:outlineLvl w:val="0"/>
        <w:rPr>
          <w:b/>
          <w:caps/>
          <w:szCs w:val="28"/>
        </w:rPr>
      </w:pPr>
      <w:r w:rsidRPr="00543772">
        <w:rPr>
          <w:b/>
          <w:caps/>
          <w:szCs w:val="28"/>
        </w:rPr>
        <w:t>I</w:t>
      </w:r>
      <w:r w:rsidRPr="00543772">
        <w:rPr>
          <w:b/>
          <w:caps/>
          <w:szCs w:val="28"/>
          <w:lang w:val="en-US"/>
        </w:rPr>
        <w:t>V</w:t>
      </w:r>
      <w:r w:rsidRPr="00543772">
        <w:rPr>
          <w:b/>
          <w:caps/>
          <w:szCs w:val="28"/>
        </w:rPr>
        <w:t xml:space="preserve">. ДЕЯТЕЛЬНОСТЬ ДДС </w:t>
      </w:r>
      <w:r w:rsidRPr="00543772">
        <w:rPr>
          <w:b/>
          <w:caps/>
          <w:szCs w:val="28"/>
          <w:lang w:val="ru-RU"/>
        </w:rPr>
        <w:t xml:space="preserve">Кропоткинского </w:t>
      </w:r>
      <w:r w:rsidRPr="00543772">
        <w:rPr>
          <w:b/>
          <w:caps/>
          <w:szCs w:val="28"/>
        </w:rPr>
        <w:t>МУНИЦИПАЛЬНОГО ОБРАЗОВАНИЯ</w:t>
      </w:r>
    </w:p>
    <w:p w:rsidR="000442F8" w:rsidRPr="00543772" w:rsidRDefault="000442F8" w:rsidP="000442F8">
      <w:pPr>
        <w:ind w:firstLine="708"/>
        <w:jc w:val="both"/>
        <w:rPr>
          <w:b/>
          <w:sz w:val="28"/>
          <w:szCs w:val="28"/>
        </w:rPr>
      </w:pPr>
    </w:p>
    <w:p w:rsidR="000442F8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35">
        <w:rPr>
          <w:sz w:val="24"/>
          <w:szCs w:val="24"/>
        </w:rPr>
        <w:t>4</w:t>
      </w:r>
      <w:r w:rsidRPr="000442F8">
        <w:rPr>
          <w:rFonts w:ascii="Times New Roman" w:hAnsi="Times New Roman" w:cs="Times New Roman"/>
          <w:sz w:val="24"/>
          <w:szCs w:val="24"/>
        </w:rPr>
        <w:t>.1. ДДС муниципального образования осуществляет свою деятельность в лице соответствующего юридического лица.</w:t>
      </w:r>
    </w:p>
    <w:p w:rsidR="000442F8" w:rsidRPr="000442F8" w:rsidRDefault="000442F8" w:rsidP="0004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 xml:space="preserve">4.2. Финансирование создания и деятельности ЕДДС муниципального образования может осуществляться </w:t>
      </w:r>
      <w:proofErr w:type="gramStart"/>
      <w:r w:rsidRPr="000442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442F8">
        <w:rPr>
          <w:rFonts w:ascii="Times New Roman" w:hAnsi="Times New Roman" w:cs="Times New Roman"/>
          <w:sz w:val="24"/>
          <w:szCs w:val="24"/>
        </w:rPr>
        <w:t>:</w:t>
      </w:r>
    </w:p>
    <w:p w:rsidR="000442F8" w:rsidRDefault="000442F8" w:rsidP="000442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средств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образования;</w:t>
      </w:r>
    </w:p>
    <w:p w:rsidR="00B0472E" w:rsidRPr="000442F8" w:rsidRDefault="000442F8" w:rsidP="000442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2F8">
        <w:rPr>
          <w:rFonts w:ascii="Times New Roman" w:hAnsi="Times New Roman" w:cs="Times New Roman"/>
          <w:sz w:val="24"/>
          <w:szCs w:val="24"/>
        </w:rPr>
        <w:t>- иных источников в соответствии с законодательством Российской Федерации.</w:t>
      </w:r>
    </w:p>
    <w:sectPr w:rsidR="00B0472E" w:rsidRPr="000442F8" w:rsidSect="005437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1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15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9"/>
  </w:num>
  <w:num w:numId="15">
    <w:abstractNumId w:val="19"/>
  </w:num>
  <w:num w:numId="16">
    <w:abstractNumId w:val="18"/>
  </w:num>
  <w:num w:numId="17">
    <w:abstractNumId w:val="2"/>
  </w:num>
  <w:num w:numId="18">
    <w:abstractNumId w:val="14"/>
  </w:num>
  <w:num w:numId="19">
    <w:abstractNumId w:val="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E"/>
    <w:rsid w:val="000442F8"/>
    <w:rsid w:val="001C7D27"/>
    <w:rsid w:val="003312F5"/>
    <w:rsid w:val="0038381A"/>
    <w:rsid w:val="00400A0F"/>
    <w:rsid w:val="00543772"/>
    <w:rsid w:val="008C5964"/>
    <w:rsid w:val="00B0472E"/>
    <w:rsid w:val="00C53B6D"/>
    <w:rsid w:val="00F106D1"/>
    <w:rsid w:val="00F6041E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2F8"/>
    <w:pPr>
      <w:keepNext/>
      <w:widowControl/>
      <w:autoSpaceDE/>
      <w:autoSpaceDN/>
      <w:adjustRightInd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442F8"/>
    <w:pPr>
      <w:keepNext/>
      <w:widowControl/>
      <w:autoSpaceDE/>
      <w:autoSpaceDN/>
      <w:adjustRightInd/>
      <w:jc w:val="center"/>
      <w:outlineLvl w:val="2"/>
    </w:pPr>
    <w:rPr>
      <w:rFonts w:ascii="Cambria" w:hAnsi="Cambria" w:cs="Times New Roman"/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442F8"/>
    <w:pPr>
      <w:keepNext/>
      <w:widowControl/>
      <w:autoSpaceDE/>
      <w:autoSpaceDN/>
      <w:adjustRightInd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42F8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B0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2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442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442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442F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5">
    <w:name w:val="Title"/>
    <w:basedOn w:val="a"/>
    <w:link w:val="a6"/>
    <w:uiPriority w:val="10"/>
    <w:qFormat/>
    <w:rsid w:val="000442F8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442F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ody Text"/>
    <w:basedOn w:val="a"/>
    <w:link w:val="a8"/>
    <w:uiPriority w:val="99"/>
    <w:rsid w:val="000442F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rsid w:val="000442F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uiPriority w:val="99"/>
    <w:rsid w:val="000442F8"/>
    <w:pPr>
      <w:widowControl/>
      <w:autoSpaceDE/>
      <w:autoSpaceDN/>
      <w:adjustRightInd/>
      <w:ind w:firstLine="24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0442F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0442F8"/>
    <w:rPr>
      <w:rFonts w:cs="Times New Roman"/>
    </w:rPr>
  </w:style>
  <w:style w:type="paragraph" w:styleId="21">
    <w:name w:val="Body Text Indent 2"/>
    <w:basedOn w:val="a"/>
    <w:link w:val="22"/>
    <w:uiPriority w:val="99"/>
    <w:rsid w:val="000442F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0442F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42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99"/>
    <w:qFormat/>
    <w:rsid w:val="000442F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b/>
      <w:sz w:val="24"/>
      <w:szCs w:val="24"/>
    </w:rPr>
  </w:style>
  <w:style w:type="paragraph" w:styleId="af">
    <w:name w:val="footer"/>
    <w:basedOn w:val="a"/>
    <w:link w:val="af0"/>
    <w:uiPriority w:val="99"/>
    <w:rsid w:val="000442F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Document Map"/>
    <w:basedOn w:val="a"/>
    <w:link w:val="af2"/>
    <w:uiPriority w:val="99"/>
    <w:semiHidden/>
    <w:rsid w:val="000442F8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uiPriority w:val="99"/>
    <w:rsid w:val="000442F8"/>
    <w:rPr>
      <w:rFonts w:cs="Times New Roman"/>
      <w:color w:val="008000"/>
      <w:sz w:val="22"/>
      <w:szCs w:val="22"/>
    </w:rPr>
  </w:style>
  <w:style w:type="paragraph" w:styleId="af4">
    <w:name w:val="Plain Text"/>
    <w:basedOn w:val="a"/>
    <w:link w:val="af5"/>
    <w:uiPriority w:val="99"/>
    <w:rsid w:val="000442F8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uiPriority w:val="99"/>
    <w:rsid w:val="0004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semiHidden/>
    <w:rsid w:val="000442F8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8">
    <w:name w:val="footnote reference"/>
    <w:uiPriority w:val="99"/>
    <w:semiHidden/>
    <w:rsid w:val="000442F8"/>
    <w:rPr>
      <w:rFonts w:cs="Times New Roman"/>
      <w:vertAlign w:val="superscript"/>
    </w:rPr>
  </w:style>
  <w:style w:type="paragraph" w:customStyle="1" w:styleId="af9">
    <w:name w:val="Знак"/>
    <w:basedOn w:val="a"/>
    <w:rsid w:val="000442F8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2F8"/>
    <w:pPr>
      <w:keepNext/>
      <w:widowControl/>
      <w:autoSpaceDE/>
      <w:autoSpaceDN/>
      <w:adjustRightInd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442F8"/>
    <w:pPr>
      <w:keepNext/>
      <w:widowControl/>
      <w:autoSpaceDE/>
      <w:autoSpaceDN/>
      <w:adjustRightInd/>
      <w:jc w:val="center"/>
      <w:outlineLvl w:val="2"/>
    </w:pPr>
    <w:rPr>
      <w:rFonts w:ascii="Cambria" w:hAnsi="Cambria" w:cs="Times New Roman"/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442F8"/>
    <w:pPr>
      <w:keepNext/>
      <w:widowControl/>
      <w:autoSpaceDE/>
      <w:autoSpaceDN/>
      <w:adjustRightInd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42F8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B0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2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442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442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442F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5">
    <w:name w:val="Title"/>
    <w:basedOn w:val="a"/>
    <w:link w:val="a6"/>
    <w:uiPriority w:val="10"/>
    <w:qFormat/>
    <w:rsid w:val="000442F8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442F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ody Text"/>
    <w:basedOn w:val="a"/>
    <w:link w:val="a8"/>
    <w:uiPriority w:val="99"/>
    <w:rsid w:val="000442F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rsid w:val="000442F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uiPriority w:val="99"/>
    <w:rsid w:val="000442F8"/>
    <w:pPr>
      <w:widowControl/>
      <w:autoSpaceDE/>
      <w:autoSpaceDN/>
      <w:adjustRightInd/>
      <w:ind w:firstLine="24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0442F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0442F8"/>
    <w:rPr>
      <w:rFonts w:cs="Times New Roman"/>
    </w:rPr>
  </w:style>
  <w:style w:type="paragraph" w:styleId="21">
    <w:name w:val="Body Text Indent 2"/>
    <w:basedOn w:val="a"/>
    <w:link w:val="22"/>
    <w:uiPriority w:val="99"/>
    <w:rsid w:val="000442F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0442F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42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99"/>
    <w:qFormat/>
    <w:rsid w:val="000442F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b/>
      <w:sz w:val="24"/>
      <w:szCs w:val="24"/>
    </w:rPr>
  </w:style>
  <w:style w:type="paragraph" w:styleId="af">
    <w:name w:val="footer"/>
    <w:basedOn w:val="a"/>
    <w:link w:val="af0"/>
    <w:uiPriority w:val="99"/>
    <w:rsid w:val="000442F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442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Document Map"/>
    <w:basedOn w:val="a"/>
    <w:link w:val="af2"/>
    <w:uiPriority w:val="99"/>
    <w:semiHidden/>
    <w:rsid w:val="000442F8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uiPriority w:val="99"/>
    <w:rsid w:val="000442F8"/>
    <w:rPr>
      <w:rFonts w:cs="Times New Roman"/>
      <w:color w:val="008000"/>
      <w:sz w:val="22"/>
      <w:szCs w:val="22"/>
    </w:rPr>
  </w:style>
  <w:style w:type="paragraph" w:styleId="af4">
    <w:name w:val="Plain Text"/>
    <w:basedOn w:val="a"/>
    <w:link w:val="af5"/>
    <w:uiPriority w:val="99"/>
    <w:rsid w:val="000442F8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uiPriority w:val="99"/>
    <w:rsid w:val="0004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Balloon Text"/>
    <w:basedOn w:val="a"/>
    <w:link w:val="af7"/>
    <w:uiPriority w:val="99"/>
    <w:semiHidden/>
    <w:rsid w:val="000442F8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42F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8">
    <w:name w:val="footnote reference"/>
    <w:uiPriority w:val="99"/>
    <w:semiHidden/>
    <w:rsid w:val="000442F8"/>
    <w:rPr>
      <w:rFonts w:cs="Times New Roman"/>
      <w:vertAlign w:val="superscript"/>
    </w:rPr>
  </w:style>
  <w:style w:type="paragraph" w:customStyle="1" w:styleId="af9">
    <w:name w:val="Знак"/>
    <w:basedOn w:val="a"/>
    <w:rsid w:val="000442F8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9768-D00D-4EF8-90EB-A5192837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Администратор</cp:lastModifiedBy>
  <cp:revision>12</cp:revision>
  <cp:lastPrinted>2015-12-25T11:43:00Z</cp:lastPrinted>
  <dcterms:created xsi:type="dcterms:W3CDTF">2015-12-10T01:45:00Z</dcterms:created>
  <dcterms:modified xsi:type="dcterms:W3CDTF">2015-12-26T01:00:00Z</dcterms:modified>
</cp:coreProperties>
</file>