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РОССИЙСКАЯ ФЕДЕРАЦИЯ</w:t>
      </w:r>
    </w:p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ИРКУТСКАЯ ОБЛАСТЬ БОДАЙБИНСКИЙ РАЙОН</w:t>
      </w:r>
    </w:p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ДУМА КРОПОТКИНСКОГО ГОРОДСКОГО ПОСЕЛЕНИЯ</w:t>
      </w:r>
    </w:p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</w:p>
    <w:p w:rsidR="00410EE3" w:rsidRDefault="00410EE3" w:rsidP="00410EE3">
      <w:pPr>
        <w:ind w:firstLine="709"/>
        <w:jc w:val="center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РЕШЕНИЕ</w:t>
      </w:r>
    </w:p>
    <w:p w:rsidR="00E53EF7" w:rsidRPr="00E53EF7" w:rsidRDefault="00E53EF7" w:rsidP="00410EE3">
      <w:pPr>
        <w:ind w:firstLine="709"/>
        <w:jc w:val="center"/>
        <w:rPr>
          <w:b/>
          <w:sz w:val="24"/>
          <w:szCs w:val="24"/>
        </w:rPr>
      </w:pPr>
    </w:p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п. Кропоткин</w:t>
      </w:r>
    </w:p>
    <w:p w:rsidR="00410EE3" w:rsidRPr="00E53EF7" w:rsidRDefault="00410EE3" w:rsidP="00410EE3">
      <w:pPr>
        <w:ind w:firstLine="709"/>
        <w:jc w:val="center"/>
        <w:rPr>
          <w:b/>
          <w:sz w:val="24"/>
          <w:szCs w:val="24"/>
        </w:rPr>
      </w:pPr>
    </w:p>
    <w:p w:rsidR="00410EE3" w:rsidRPr="00E53EF7" w:rsidRDefault="00410EE3" w:rsidP="00410EE3">
      <w:pPr>
        <w:jc w:val="both"/>
        <w:rPr>
          <w:sz w:val="24"/>
          <w:szCs w:val="24"/>
        </w:rPr>
      </w:pPr>
      <w:r w:rsidRPr="00E53EF7">
        <w:rPr>
          <w:sz w:val="24"/>
          <w:szCs w:val="24"/>
        </w:rPr>
        <w:t>от   «</w:t>
      </w:r>
      <w:r w:rsidR="00E53EF7">
        <w:rPr>
          <w:sz w:val="24"/>
          <w:szCs w:val="24"/>
        </w:rPr>
        <w:t>31</w:t>
      </w:r>
      <w:r w:rsidRPr="00E53EF7">
        <w:rPr>
          <w:sz w:val="24"/>
          <w:szCs w:val="24"/>
        </w:rPr>
        <w:t xml:space="preserve">» </w:t>
      </w:r>
      <w:r w:rsidR="00E53EF7">
        <w:rPr>
          <w:sz w:val="24"/>
          <w:szCs w:val="24"/>
        </w:rPr>
        <w:t>августа</w:t>
      </w:r>
      <w:r w:rsidRPr="00E53EF7">
        <w:rPr>
          <w:sz w:val="24"/>
          <w:szCs w:val="24"/>
        </w:rPr>
        <w:t xml:space="preserve">  2018    г.                                                                                    </w:t>
      </w:r>
      <w:r w:rsidR="00E53EF7">
        <w:rPr>
          <w:sz w:val="24"/>
          <w:szCs w:val="24"/>
        </w:rPr>
        <w:t xml:space="preserve">         </w:t>
      </w:r>
      <w:r w:rsidRPr="00E53EF7">
        <w:rPr>
          <w:sz w:val="24"/>
          <w:szCs w:val="24"/>
        </w:rPr>
        <w:t>№</w:t>
      </w:r>
      <w:r w:rsidR="00E53EF7">
        <w:rPr>
          <w:sz w:val="24"/>
          <w:szCs w:val="24"/>
        </w:rPr>
        <w:t>72</w:t>
      </w:r>
    </w:p>
    <w:p w:rsidR="00410EE3" w:rsidRPr="00E53EF7" w:rsidRDefault="00410EE3" w:rsidP="00410EE3">
      <w:pPr>
        <w:ind w:firstLine="709"/>
        <w:jc w:val="center"/>
        <w:rPr>
          <w:sz w:val="24"/>
          <w:szCs w:val="24"/>
        </w:rPr>
      </w:pPr>
    </w:p>
    <w:p w:rsidR="00410EE3" w:rsidRPr="00E53EF7" w:rsidRDefault="00410EE3" w:rsidP="00410EE3">
      <w:pPr>
        <w:jc w:val="both"/>
        <w:rPr>
          <w:sz w:val="24"/>
          <w:szCs w:val="24"/>
        </w:rPr>
      </w:pPr>
    </w:p>
    <w:p w:rsidR="006C00CA" w:rsidRPr="00E53EF7" w:rsidRDefault="00410EE3" w:rsidP="006C00CA">
      <w:pPr>
        <w:pStyle w:val="a3"/>
        <w:rPr>
          <w:sz w:val="24"/>
          <w:szCs w:val="24"/>
        </w:rPr>
      </w:pPr>
      <w:r w:rsidRPr="00E53EF7">
        <w:rPr>
          <w:sz w:val="24"/>
          <w:szCs w:val="24"/>
        </w:rPr>
        <w:t xml:space="preserve">О внесении изменений в </w:t>
      </w:r>
      <w:r w:rsidR="006C00CA" w:rsidRPr="00E53EF7">
        <w:rPr>
          <w:sz w:val="24"/>
          <w:szCs w:val="24"/>
        </w:rPr>
        <w:t>Генеральный план</w:t>
      </w:r>
    </w:p>
    <w:p w:rsidR="00410EE3" w:rsidRPr="00E53EF7" w:rsidRDefault="00410EE3" w:rsidP="00410EE3">
      <w:pPr>
        <w:pStyle w:val="a3"/>
        <w:rPr>
          <w:sz w:val="24"/>
          <w:szCs w:val="24"/>
        </w:rPr>
      </w:pPr>
      <w:r w:rsidRPr="00E53EF7">
        <w:rPr>
          <w:sz w:val="24"/>
          <w:szCs w:val="24"/>
        </w:rPr>
        <w:t>Кропоткинского муниципального образования, на часть территории</w:t>
      </w:r>
    </w:p>
    <w:p w:rsidR="00410EE3" w:rsidRPr="00E53EF7" w:rsidRDefault="00410EE3" w:rsidP="00410EE3">
      <w:pPr>
        <w:pStyle w:val="a3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  <w:r w:rsidRPr="00E53EF7">
        <w:rPr>
          <w:sz w:val="24"/>
          <w:szCs w:val="24"/>
        </w:rPr>
        <w:t xml:space="preserve"> В соответствии со ст.ст. 31,</w:t>
      </w:r>
      <w:r w:rsidR="00E53EF7">
        <w:rPr>
          <w:sz w:val="24"/>
          <w:szCs w:val="24"/>
        </w:rPr>
        <w:t xml:space="preserve"> </w:t>
      </w:r>
      <w:r w:rsidRPr="00E53EF7">
        <w:rPr>
          <w:sz w:val="24"/>
          <w:szCs w:val="24"/>
        </w:rPr>
        <w:t>32 Градостроительного кодекса Российской Федерации, руководствуясь ст. 14 Федерального закона от 06.10.2003 г. № 131-ФЗ «Об общих принципах организации местного самоуправления в Российской Федерации», учитывая протокол публичных слушаний от 19.06.2018 года и заключения о публичных слушаниях от 19.06.2018 года, руководствуясь статьей 34 Устава Кропоткинского муниципального образования с (изменениями и дополнениями)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b/>
          <w:sz w:val="24"/>
          <w:szCs w:val="24"/>
        </w:rPr>
      </w:pPr>
      <w:r w:rsidRPr="00E53EF7">
        <w:rPr>
          <w:b/>
          <w:sz w:val="24"/>
          <w:szCs w:val="24"/>
        </w:rPr>
        <w:t>РЕШИЛА: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  <w:r w:rsidRPr="00E53EF7">
        <w:rPr>
          <w:sz w:val="24"/>
          <w:szCs w:val="24"/>
        </w:rPr>
        <w:t xml:space="preserve">1. Внести изменения в </w:t>
      </w:r>
      <w:r w:rsidR="006C00CA" w:rsidRPr="00E53EF7">
        <w:rPr>
          <w:sz w:val="24"/>
          <w:szCs w:val="24"/>
        </w:rPr>
        <w:t xml:space="preserve">Генеральный план </w:t>
      </w:r>
      <w:r w:rsidRPr="00E53EF7">
        <w:rPr>
          <w:sz w:val="24"/>
          <w:szCs w:val="24"/>
        </w:rPr>
        <w:t xml:space="preserve">Кропоткинского муниципального образования, </w:t>
      </w:r>
      <w:r w:rsidR="006C00CA" w:rsidRPr="00E53EF7">
        <w:rPr>
          <w:sz w:val="24"/>
          <w:szCs w:val="24"/>
        </w:rPr>
        <w:t>на часть территории, утвержденный</w:t>
      </w:r>
      <w:r w:rsidRPr="00E53EF7">
        <w:rPr>
          <w:sz w:val="24"/>
          <w:szCs w:val="24"/>
        </w:rPr>
        <w:t xml:space="preserve"> решением Думы Кропоткинского городского поселения от 27.06.2013 г.</w:t>
      </w:r>
      <w:r w:rsidR="006C00CA" w:rsidRPr="00E53EF7">
        <w:rPr>
          <w:sz w:val="24"/>
          <w:szCs w:val="24"/>
        </w:rPr>
        <w:t xml:space="preserve"> №23</w:t>
      </w:r>
      <w:r w:rsidRPr="00E53EF7">
        <w:rPr>
          <w:sz w:val="24"/>
          <w:szCs w:val="24"/>
        </w:rPr>
        <w:t xml:space="preserve"> «Утверждение </w:t>
      </w:r>
      <w:r w:rsidR="006C00CA" w:rsidRPr="00E53EF7">
        <w:rPr>
          <w:sz w:val="24"/>
          <w:szCs w:val="24"/>
        </w:rPr>
        <w:t xml:space="preserve">Генерального плана </w:t>
      </w:r>
      <w:r w:rsidRPr="00E53EF7">
        <w:rPr>
          <w:sz w:val="24"/>
          <w:szCs w:val="24"/>
        </w:rPr>
        <w:t xml:space="preserve">Кропоткинского муниципального образования» согласно приложению № 1. </w:t>
      </w:r>
    </w:p>
    <w:p w:rsidR="00410EE3" w:rsidRDefault="00410EE3" w:rsidP="00410EE3">
      <w:pPr>
        <w:ind w:firstLine="709"/>
        <w:jc w:val="both"/>
        <w:rPr>
          <w:sz w:val="24"/>
          <w:szCs w:val="24"/>
        </w:rPr>
      </w:pPr>
      <w:r w:rsidRPr="00E53EF7">
        <w:rPr>
          <w:sz w:val="24"/>
          <w:szCs w:val="24"/>
        </w:rPr>
        <w:t>2. Направить Главе Кропоткинского муниципального образования данное решение для подписания и опубликования.</w:t>
      </w:r>
    </w:p>
    <w:p w:rsidR="00E53EF7" w:rsidRPr="00E53EF7" w:rsidRDefault="00E53EF7" w:rsidP="00410E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F54DF">
        <w:rPr>
          <w:rFonts w:eastAsia="Times New Roman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</w:t>
      </w:r>
      <w:r>
        <w:rPr>
          <w:rFonts w:eastAsia="Times New Roman"/>
          <w:sz w:val="24"/>
          <w:szCs w:val="24"/>
        </w:rPr>
        <w:t xml:space="preserve"> информационно-телекоммуникационной сети </w:t>
      </w:r>
      <w:r w:rsidRPr="00BF54DF">
        <w:rPr>
          <w:rFonts w:eastAsia="Times New Roman"/>
          <w:sz w:val="24"/>
          <w:szCs w:val="24"/>
        </w:rPr>
        <w:t xml:space="preserve">Интернет </w:t>
      </w:r>
      <w:hyperlink r:id="rId6" w:history="1">
        <w:r w:rsidRPr="00BF54DF">
          <w:rPr>
            <w:rFonts w:eastAsia="Times New Roman"/>
            <w:sz w:val="24"/>
            <w:szCs w:val="24"/>
          </w:rPr>
          <w:t>http://администрация-кропоткин.рф</w:t>
        </w:r>
      </w:hyperlink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E53EF7">
      <w:pPr>
        <w:jc w:val="both"/>
        <w:rPr>
          <w:sz w:val="24"/>
          <w:szCs w:val="24"/>
        </w:rPr>
      </w:pPr>
      <w:r w:rsidRPr="00E53EF7">
        <w:rPr>
          <w:sz w:val="24"/>
          <w:szCs w:val="24"/>
        </w:rPr>
        <w:t xml:space="preserve">Председатель Думы </w:t>
      </w:r>
    </w:p>
    <w:p w:rsidR="00410EE3" w:rsidRPr="00E53EF7" w:rsidRDefault="00410EE3" w:rsidP="00E53EF7">
      <w:pPr>
        <w:jc w:val="both"/>
        <w:rPr>
          <w:sz w:val="24"/>
          <w:szCs w:val="24"/>
        </w:rPr>
      </w:pPr>
      <w:r w:rsidRPr="00E53EF7">
        <w:rPr>
          <w:sz w:val="24"/>
          <w:szCs w:val="24"/>
        </w:rPr>
        <w:t>Кропоткинского городского поселения                                              О.В. Лебедева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right"/>
        <w:rPr>
          <w:sz w:val="24"/>
          <w:szCs w:val="24"/>
        </w:rPr>
      </w:pPr>
      <w:r w:rsidRPr="00E53EF7">
        <w:rPr>
          <w:sz w:val="24"/>
          <w:szCs w:val="24"/>
        </w:rPr>
        <w:t xml:space="preserve">Подписано </w:t>
      </w:r>
      <w:r w:rsidR="0072612E">
        <w:rPr>
          <w:sz w:val="24"/>
          <w:szCs w:val="24"/>
        </w:rPr>
        <w:t>3.09.</w:t>
      </w:r>
      <w:r w:rsidRPr="00E53EF7">
        <w:rPr>
          <w:sz w:val="24"/>
          <w:szCs w:val="24"/>
        </w:rPr>
        <w:t>2018 г.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E53EF7">
      <w:pPr>
        <w:jc w:val="both"/>
        <w:rPr>
          <w:sz w:val="24"/>
          <w:szCs w:val="24"/>
        </w:rPr>
      </w:pPr>
      <w:r w:rsidRPr="00E53EF7">
        <w:rPr>
          <w:sz w:val="24"/>
          <w:szCs w:val="24"/>
        </w:rPr>
        <w:t xml:space="preserve">Глава Кропоткинского </w:t>
      </w:r>
    </w:p>
    <w:p w:rsidR="00410EE3" w:rsidRPr="00E53EF7" w:rsidRDefault="00410EE3" w:rsidP="00E53EF7">
      <w:pPr>
        <w:jc w:val="both"/>
        <w:rPr>
          <w:sz w:val="24"/>
          <w:szCs w:val="24"/>
        </w:rPr>
      </w:pPr>
      <w:r w:rsidRPr="00E53EF7">
        <w:rPr>
          <w:sz w:val="24"/>
          <w:szCs w:val="24"/>
        </w:rPr>
        <w:t xml:space="preserve">муниципального образования                                                              О.В. Коробов 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410EE3" w:rsidRPr="00E53EF7" w:rsidRDefault="0072612E" w:rsidP="00410E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Подписано 3.09.</w:t>
      </w:r>
      <w:bookmarkStart w:id="0" w:name="_GoBack"/>
      <w:bookmarkEnd w:id="0"/>
      <w:r w:rsidR="00410EE3" w:rsidRPr="00E53EF7">
        <w:rPr>
          <w:sz w:val="24"/>
          <w:szCs w:val="24"/>
        </w:rPr>
        <w:t>2018 г.</w:t>
      </w:r>
    </w:p>
    <w:p w:rsidR="00410EE3" w:rsidRPr="00E53EF7" w:rsidRDefault="00410EE3" w:rsidP="00410EE3">
      <w:pPr>
        <w:ind w:firstLine="709"/>
        <w:jc w:val="both"/>
        <w:rPr>
          <w:sz w:val="24"/>
          <w:szCs w:val="24"/>
        </w:rPr>
      </w:pPr>
    </w:p>
    <w:p w:rsidR="006C00CA" w:rsidRDefault="006C00CA"/>
    <w:p w:rsidR="00E53EF7" w:rsidRDefault="00E53EF7"/>
    <w:p w:rsidR="00162B33" w:rsidRDefault="00162B33"/>
    <w:p w:rsidR="006C00CA" w:rsidRDefault="006C00CA"/>
    <w:p w:rsidR="000A10C8" w:rsidRDefault="000A10C8"/>
    <w:p w:rsidR="00162B33" w:rsidRPr="00162B33" w:rsidRDefault="00162B33" w:rsidP="00162B33">
      <w:pPr>
        <w:jc w:val="right"/>
        <w:rPr>
          <w:rFonts w:eastAsia="Times New Roman"/>
          <w:sz w:val="24"/>
          <w:szCs w:val="24"/>
        </w:rPr>
      </w:pPr>
      <w:r w:rsidRPr="00162B33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162B33" w:rsidRPr="00162B33" w:rsidRDefault="00162B33" w:rsidP="00162B33">
      <w:pPr>
        <w:jc w:val="right"/>
        <w:rPr>
          <w:rFonts w:eastAsia="Times New Roman"/>
          <w:sz w:val="24"/>
          <w:szCs w:val="24"/>
        </w:rPr>
      </w:pPr>
      <w:r w:rsidRPr="00162B33">
        <w:rPr>
          <w:rFonts w:eastAsia="Times New Roman"/>
          <w:sz w:val="24"/>
          <w:szCs w:val="24"/>
        </w:rPr>
        <w:t>к Решению Думы Кропоткинского</w:t>
      </w:r>
    </w:p>
    <w:p w:rsidR="00162B33" w:rsidRPr="00162B33" w:rsidRDefault="00162B33" w:rsidP="00162B33">
      <w:pPr>
        <w:jc w:val="right"/>
        <w:rPr>
          <w:rFonts w:eastAsia="Times New Roman"/>
          <w:sz w:val="24"/>
          <w:szCs w:val="24"/>
        </w:rPr>
      </w:pPr>
      <w:r w:rsidRPr="00162B33">
        <w:rPr>
          <w:rFonts w:eastAsia="Times New Roman"/>
          <w:sz w:val="24"/>
          <w:szCs w:val="24"/>
        </w:rPr>
        <w:t xml:space="preserve">                                    городского поселения</w:t>
      </w:r>
    </w:p>
    <w:p w:rsidR="00162B33" w:rsidRPr="00162B33" w:rsidRDefault="00162B33" w:rsidP="00162B33">
      <w:pPr>
        <w:jc w:val="right"/>
        <w:rPr>
          <w:rFonts w:eastAsia="Times New Roman"/>
          <w:sz w:val="24"/>
          <w:szCs w:val="24"/>
        </w:rPr>
      </w:pPr>
      <w:r w:rsidRPr="00162B33">
        <w:rPr>
          <w:rFonts w:eastAsia="Times New Roman"/>
          <w:sz w:val="24"/>
          <w:szCs w:val="24"/>
        </w:rPr>
        <w:t>от «31» августа  2018  г. №7</w:t>
      </w:r>
      <w:r>
        <w:rPr>
          <w:rFonts w:eastAsia="Times New Roman"/>
          <w:sz w:val="24"/>
          <w:szCs w:val="24"/>
        </w:rPr>
        <w:t>2</w:t>
      </w:r>
    </w:p>
    <w:p w:rsidR="00162B33" w:rsidRDefault="00162B33" w:rsidP="00162B33">
      <w:pPr>
        <w:overflowPunct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162B33" w:rsidRDefault="00162B33" w:rsidP="00162B33">
      <w:pPr>
        <w:overflowPunct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6C00CA">
        <w:rPr>
          <w:rFonts w:eastAsia="Times New Roman"/>
          <w:b/>
          <w:sz w:val="28"/>
          <w:szCs w:val="28"/>
        </w:rPr>
        <w:t>Введение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6C00CA">
        <w:rPr>
          <w:rFonts w:eastAsia="Times New Roman"/>
          <w:sz w:val="24"/>
          <w:szCs w:val="24"/>
        </w:rPr>
        <w:t>Работа по подготовке проекта «В</w:t>
      </w:r>
      <w:r w:rsidRPr="006C00CA">
        <w:rPr>
          <w:rFonts w:eastAsia="Times New Roman"/>
          <w:bCs/>
          <w:sz w:val="24"/>
          <w:szCs w:val="24"/>
        </w:rPr>
        <w:t>несение изменений в Генеральный план Кропоткинского муниципального образования, на часть территории»</w:t>
      </w:r>
      <w:r w:rsidRPr="006C00CA">
        <w:rPr>
          <w:rFonts w:eastAsia="Times New Roman"/>
          <w:sz w:val="24"/>
          <w:szCs w:val="24"/>
        </w:rPr>
        <w:t xml:space="preserve"> выполнена по заданию Администрации Кропоткинского муниципального образования Бодайбинского района Иркутской области в соответствии с муниципальным контрактом № 002-18 от 15 января 2018 г.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 xml:space="preserve">Изменения в Генеральный план Кропоткинского муниципального образования, на часть территории внесены в Генеральный план, утвержденный Решением Думы Кропоткинского городского поселения № 23 от 27.06.2013 г. 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>Также проект учитывает "Внесение изменений в Генеральный план Кропоткинского муниципального образования Бодайбинского района Иркутской области, утвержденный решением Думы Кропоткинского городского поселения №16 от 28.04.2016.</w:t>
      </w: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>Основанием для выполнения работ являются следующие документы: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 xml:space="preserve"> - Постановление главы администрации Кропоткинского муниципального образования от 15.12.2017 г. № 279-п «О подготовке проектов о внесении изменений и дополнений в Генеральный план Кропоткинского муниципального образования и в Правила землепользования и застройки Кропоткинского муниципального образования».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6C00CA">
        <w:rPr>
          <w:rFonts w:eastAsia="Times New Roman"/>
          <w:sz w:val="24"/>
          <w:szCs w:val="24"/>
        </w:rPr>
        <w:t>- Муниципальный контракт № 002-18 от 15 января 2018 г. на выполнение работ: Подготовка предложений для внесения изменений в генеральный план и в правила землепользования и застройки Кропоткинского муниципального образования, на часть территории.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>Внесение изменений в генеральный план вызвано необходимостью изменения функционального назначения территории в р. п. Кропоткин.</w:t>
      </w:r>
    </w:p>
    <w:p w:rsidR="006C00CA" w:rsidRPr="006C00CA" w:rsidRDefault="006C00CA" w:rsidP="00162B33">
      <w:pPr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>Так как в работе отражены изменения на часть территории в границах р. п. Кропоткин, то информация по другим населенным пунктам не учитывалась и общие данные по муниципальному образованию не отображены.</w:t>
      </w:r>
    </w:p>
    <w:p w:rsidR="006C00CA" w:rsidRPr="006C00CA" w:rsidRDefault="006C00CA" w:rsidP="00162B33">
      <w:pPr>
        <w:ind w:firstLine="709"/>
        <w:jc w:val="both"/>
        <w:rPr>
          <w:rFonts w:eastAsia="Times New Roman"/>
          <w:sz w:val="24"/>
          <w:szCs w:val="24"/>
        </w:rPr>
      </w:pPr>
      <w:r w:rsidRPr="006C00CA">
        <w:rPr>
          <w:rFonts w:eastAsia="Times New Roman"/>
          <w:sz w:val="24"/>
          <w:szCs w:val="24"/>
        </w:rPr>
        <w:t>Дополнить разделы пояснительной записки положения о территориальном планировании:</w:t>
      </w: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  <w:r w:rsidRPr="006C00CA">
        <w:rPr>
          <w:rFonts w:eastAsia="Times New Roman"/>
          <w:b/>
          <w:sz w:val="24"/>
          <w:szCs w:val="28"/>
        </w:rPr>
        <w:t>Раздел 2. Характеристики зон с особыми условиями использования территорий, установленные в связи с размещением объектов местного значения поселения</w:t>
      </w: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  <w:r w:rsidRPr="006C00CA">
        <w:rPr>
          <w:rFonts w:eastAsia="Times New Roman"/>
          <w:b/>
          <w:sz w:val="24"/>
          <w:szCs w:val="28"/>
        </w:rPr>
        <w:t>Раздел 3. Параметры функциональных зон.</w:t>
      </w:r>
    </w:p>
    <w:p w:rsidR="006C00CA" w:rsidRPr="006C00CA" w:rsidRDefault="006C00CA" w:rsidP="00162B33">
      <w:pPr>
        <w:ind w:firstLine="709"/>
        <w:jc w:val="both"/>
        <w:rPr>
          <w:rFonts w:eastAsia="Times New Roman"/>
          <w:sz w:val="24"/>
          <w:szCs w:val="23"/>
        </w:rPr>
      </w:pPr>
      <w:r w:rsidRPr="006C00CA">
        <w:rPr>
          <w:rFonts w:eastAsia="Times New Roman"/>
          <w:sz w:val="24"/>
          <w:szCs w:val="23"/>
        </w:rPr>
        <w:t>Таблица 3.1 – Параметры функциональных зон</w:t>
      </w: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</w:p>
    <w:p w:rsidR="006C00CA" w:rsidRPr="006C00CA" w:rsidRDefault="006C00CA" w:rsidP="00162B33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6C00CA">
        <w:rPr>
          <w:rFonts w:eastAsia="Times New Roman"/>
          <w:b/>
          <w:sz w:val="28"/>
          <w:szCs w:val="28"/>
        </w:rPr>
        <w:br w:type="page"/>
      </w:r>
      <w:r w:rsidRPr="006C00CA">
        <w:rPr>
          <w:rFonts w:eastAsia="Times New Roman"/>
          <w:b/>
          <w:sz w:val="28"/>
          <w:szCs w:val="28"/>
        </w:rPr>
        <w:lastRenderedPageBreak/>
        <w:t>Раздел 2. Характеристики зон с особыми условиями использования территорий,  установленные в связи с размещением объектов местного значения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830"/>
        <w:gridCol w:w="1971"/>
      </w:tblGrid>
      <w:tr w:rsidR="006C00CA" w:rsidRPr="006C00CA" w:rsidTr="00D61D96">
        <w:tc>
          <w:tcPr>
            <w:tcW w:w="675" w:type="dxa"/>
            <w:shd w:val="clear" w:color="auto" w:fill="auto"/>
            <w:vAlign w:val="center"/>
          </w:tcPr>
          <w:p w:rsidR="006C00CA" w:rsidRPr="006C00CA" w:rsidRDefault="00162B33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6C00CA" w:rsidRPr="006C00CA" w:rsidRDefault="006C00CA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п</w:t>
            </w:r>
            <w:r w:rsidR="00162B33">
              <w:rPr>
                <w:rFonts w:eastAsia="Times New Roman"/>
              </w:rPr>
              <w:t>/</w:t>
            </w:r>
            <w:r w:rsidRPr="006C00CA">
              <w:rPr>
                <w:rFonts w:eastAsia="Times New Roman"/>
              </w:rPr>
              <w:t>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0CA" w:rsidRPr="006C00CA" w:rsidRDefault="006C00CA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00CA" w:rsidRPr="006C00CA" w:rsidRDefault="006C00CA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Отраслевая направленность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C00CA" w:rsidRPr="006C00CA" w:rsidRDefault="006C00CA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Класс опасности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C00CA" w:rsidRPr="006C00CA" w:rsidRDefault="006C00CA" w:rsidP="006C00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Ориентировочный размер санитарно-защитной зоны, м</w:t>
            </w:r>
            <w:r w:rsidR="00162B33">
              <w:rPr>
                <w:rFonts w:eastAsia="Times New Roman"/>
              </w:rPr>
              <w:t>.</w:t>
            </w: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5</w:t>
            </w: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Размещение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Производственная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территория (0,85 га)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Территория ЗАО «Светлый» IV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класса опасности с учетом требований СанПиН 2.2.1/2.1.1.1200-03 «Санитарно-защитные зоны и санитарная классификация предприятий,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сооружений и иных объектов», на первую очередь проектом предусматривается к передислокации промышленных объектов IV класса, расположенных смежно с жилой застройкой</w:t>
            </w: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IV</w:t>
            </w: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100</w:t>
            </w: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Канализационные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очистные сооружения, производительностью 0,5 тыс.м</w:t>
            </w:r>
            <w:r w:rsidRPr="00162B33">
              <w:rPr>
                <w:rFonts w:eastAsia="Times New Roman"/>
                <w:vertAlign w:val="superscript"/>
              </w:rPr>
              <w:t>3</w:t>
            </w:r>
            <w:r w:rsidRPr="006C00CA">
              <w:rPr>
                <w:rFonts w:eastAsia="Times New Roman"/>
              </w:rPr>
              <w:t>/сут.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На первую очередь проектом предусматривается строительство в р.п. Кропоткин канализационных очистных сооружений с учетом требований СанПиН 2.2.1/2.1.1.1200-03 «Санитарно-защитные зоны и санитарная классификация предприятий,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сооружений и иных объектов».</w:t>
            </w: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150</w:t>
            </w: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Кладбище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На первую очередь проектом предусматривается строительство нового кладбища в п. Светлый, вдоль автомобильной дороги на р.п. Кропоткин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с учетом требований СанПиН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2.2.1/2.1.1.1200-03 «Санитарно-защитные зоны и санитарная классификация предприятий, сооружений и иных объектов».</w:t>
            </w: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IV</w:t>
            </w: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100</w:t>
            </w:r>
          </w:p>
        </w:tc>
      </w:tr>
      <w:tr w:rsidR="006C00CA" w:rsidRPr="006C00CA" w:rsidTr="00D61D96">
        <w:tc>
          <w:tcPr>
            <w:tcW w:w="675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Производственная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территория (10,32га)</w:t>
            </w:r>
          </w:p>
        </w:tc>
        <w:tc>
          <w:tcPr>
            <w:tcW w:w="496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 xml:space="preserve">Территория ЗАО «Светлый» </w:t>
            </w:r>
            <w:r w:rsidRPr="006C00CA">
              <w:rPr>
                <w:rFonts w:eastAsia="Times New Roman"/>
                <w:lang w:val="en-US"/>
              </w:rPr>
              <w:t>I</w:t>
            </w:r>
            <w:r w:rsidRPr="006C00CA">
              <w:rPr>
                <w:rFonts w:eastAsia="Times New Roman"/>
              </w:rPr>
              <w:t>-</w:t>
            </w:r>
            <w:r w:rsidRPr="006C00CA">
              <w:rPr>
                <w:rFonts w:eastAsia="Times New Roman"/>
                <w:lang w:val="en-US"/>
              </w:rPr>
              <w:t>III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класса опасности с учетом требований СанПиН 2.2.1/2.1.1.1200-03 «Санитарно-защитные зоны и санитарная классификация предприятий,</w:t>
            </w:r>
          </w:p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сооружений и иных объектов»</w:t>
            </w:r>
          </w:p>
        </w:tc>
        <w:tc>
          <w:tcPr>
            <w:tcW w:w="830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6C00CA">
              <w:rPr>
                <w:rFonts w:eastAsia="Times New Roman"/>
                <w:lang w:val="en-US"/>
              </w:rPr>
              <w:t>I-III</w:t>
            </w:r>
          </w:p>
        </w:tc>
        <w:tc>
          <w:tcPr>
            <w:tcW w:w="1971" w:type="dxa"/>
            <w:shd w:val="clear" w:color="auto" w:fill="auto"/>
          </w:tcPr>
          <w:p w:rsidR="006C00CA" w:rsidRPr="006C00CA" w:rsidRDefault="006C00CA" w:rsidP="006C0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00CA">
              <w:rPr>
                <w:rFonts w:eastAsia="Times New Roman"/>
              </w:rPr>
              <w:t>500</w:t>
            </w:r>
          </w:p>
        </w:tc>
      </w:tr>
    </w:tbl>
    <w:p w:rsidR="006C00CA" w:rsidRPr="006C00CA" w:rsidRDefault="006C00CA" w:rsidP="006C00CA">
      <w:pPr>
        <w:overflowPunct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6C00CA">
        <w:rPr>
          <w:rFonts w:eastAsia="Times New Roman"/>
          <w:b/>
          <w:sz w:val="28"/>
          <w:szCs w:val="28"/>
        </w:rPr>
        <w:br w:type="page"/>
      </w:r>
      <w:r w:rsidRPr="006C00CA">
        <w:rPr>
          <w:rFonts w:eastAsia="Times New Roman"/>
          <w:b/>
          <w:sz w:val="28"/>
          <w:szCs w:val="28"/>
        </w:rPr>
        <w:lastRenderedPageBreak/>
        <w:t>Раздел 3. Параметры функциональных зон</w:t>
      </w:r>
    </w:p>
    <w:p w:rsidR="006C00CA" w:rsidRPr="006C00CA" w:rsidRDefault="006C00CA" w:rsidP="006C00CA">
      <w:pPr>
        <w:spacing w:before="120" w:after="120"/>
        <w:ind w:firstLine="709"/>
        <w:jc w:val="both"/>
        <w:rPr>
          <w:rFonts w:eastAsia="Times New Roman"/>
          <w:b/>
          <w:sz w:val="24"/>
          <w:szCs w:val="23"/>
        </w:rPr>
      </w:pPr>
      <w:r w:rsidRPr="006C00CA">
        <w:rPr>
          <w:rFonts w:eastAsia="Times New Roman"/>
          <w:b/>
          <w:sz w:val="24"/>
          <w:szCs w:val="23"/>
        </w:rPr>
        <w:t>Таблица 3.1 – Параметры функциональных зон</w:t>
      </w:r>
    </w:p>
    <w:tbl>
      <w:tblPr>
        <w:tblW w:w="96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7081"/>
        <w:gridCol w:w="1559"/>
      </w:tblGrid>
      <w:tr w:rsidR="006C00CA" w:rsidRPr="006C00CA" w:rsidTr="00D61D96">
        <w:trPr>
          <w:trHeight w:val="630"/>
          <w:tblHeader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Индекс зоны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Площадь, га</w:t>
            </w:r>
          </w:p>
        </w:tc>
      </w:tr>
      <w:tr w:rsidR="006C00CA" w:rsidRPr="006C00CA" w:rsidTr="00D61D96">
        <w:trPr>
          <w:trHeight w:val="315"/>
        </w:trPr>
        <w:tc>
          <w:tcPr>
            <w:tcW w:w="9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Кропоткинское городское поселение</w:t>
            </w:r>
          </w:p>
        </w:tc>
      </w:tr>
      <w:tr w:rsidR="006C00CA" w:rsidRPr="006C00CA" w:rsidTr="00D61D96">
        <w:trPr>
          <w:trHeight w:val="315"/>
        </w:trPr>
        <w:tc>
          <w:tcPr>
            <w:tcW w:w="9654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Производственные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промышленных объектов IV, V класса опасности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4818,54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объектов инженерной и  транспортной инфраструктуры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инженерной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3,42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транспортной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165,38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СХ-1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558,64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сельскохозяйственного назначения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23,79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лесов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1446649,89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природного ландшафта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водных объектов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5297,14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6C00CA" w:rsidRPr="006C00CA" w:rsidTr="00D61D96">
        <w:trPr>
          <w:trHeight w:hRule="exact" w:val="358"/>
        </w:trPr>
        <w:tc>
          <w:tcPr>
            <w:tcW w:w="101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СН-3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размещения отходов потребления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1,76</w:t>
            </w:r>
          </w:p>
        </w:tc>
      </w:tr>
      <w:tr w:rsidR="006C00CA" w:rsidRPr="006C00CA" w:rsidTr="00D61D96">
        <w:trPr>
          <w:trHeight w:val="315"/>
        </w:trPr>
        <w:tc>
          <w:tcPr>
            <w:tcW w:w="9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р.п. Кропоткин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застройки индивидуальными жилыми домами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58,36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застройки малоэтажными жилыми домами (1-3 эт.)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12,31</w:t>
            </w:r>
          </w:p>
        </w:tc>
      </w:tr>
      <w:tr w:rsidR="006C00CA" w:rsidRPr="006C00CA" w:rsidTr="00D61D96">
        <w:trPr>
          <w:trHeight w:val="630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дошкольного, начального и среднего общего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3,32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делового, общественного и коммерческого назначения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7,57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здравоохранения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0,36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Производственные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промышленных объектов IV, V класса опасности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8,94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коммунальных объектов IV, V класса опасности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5,08</w:t>
            </w:r>
          </w:p>
        </w:tc>
      </w:tr>
      <w:tr w:rsidR="006C00CA" w:rsidRPr="006C00CA" w:rsidTr="00D61D96">
        <w:trPr>
          <w:trHeight w:val="260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озеленений санитарно-защитных зон, санитарных разрывов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9,26</w:t>
            </w:r>
          </w:p>
        </w:tc>
      </w:tr>
      <w:tr w:rsidR="006C00CA" w:rsidRPr="006C00CA" w:rsidTr="00D61D96">
        <w:trPr>
          <w:trHeight w:val="260"/>
        </w:trPr>
        <w:tc>
          <w:tcPr>
            <w:tcW w:w="1014" w:type="dxa"/>
            <w:shd w:val="clear" w:color="000000" w:fill="FFFFFF"/>
            <w:vAlign w:val="center"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П-3</w:t>
            </w:r>
          </w:p>
        </w:tc>
        <w:tc>
          <w:tcPr>
            <w:tcW w:w="7081" w:type="dxa"/>
            <w:shd w:val="clear" w:color="000000" w:fill="FFFFFF"/>
            <w:vAlign w:val="center"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промышленных объектов I - III класса опасности</w:t>
            </w:r>
          </w:p>
        </w:tc>
        <w:tc>
          <w:tcPr>
            <w:tcW w:w="1559" w:type="dxa"/>
            <w:shd w:val="clear" w:color="000000" w:fill="FFFFFF"/>
            <w:noWrap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10,32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объектов инженерной и  транспортной инфраструктуры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инженерной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7,37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транспортной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7,39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СХ-3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ведения дачного хозяйства, садоводства, огородничества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9,52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лесов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116,19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природного ландшафта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88,93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парков, скверов, бульваров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9,12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Р-4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и сооружений физической культуры и спорта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3,81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водных объектов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7,60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СН-1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кладбищ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5,99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СН-4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режимных объектов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0,61</w:t>
            </w:r>
          </w:p>
        </w:tc>
      </w:tr>
      <w:tr w:rsidR="006C00CA" w:rsidRPr="006C00CA" w:rsidTr="00D61D96">
        <w:trPr>
          <w:trHeight w:val="315"/>
        </w:trPr>
        <w:tc>
          <w:tcPr>
            <w:tcW w:w="9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 Светлый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застройки индивидуальными жилыми домами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24,08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делового, общественного и коммерческого назначения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0,43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здравоохранения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0,31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Производственные зоны</w:t>
            </w:r>
          </w:p>
        </w:tc>
      </w:tr>
      <w:tr w:rsidR="006C00CA" w:rsidRPr="006C00CA" w:rsidTr="00D61D96">
        <w:trPr>
          <w:trHeight w:val="70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озеленений санитарно-защитных зон, санитарных разрывов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0,27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объектов инженерной и  транспортной инфраструктуры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инженерной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0,26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СХ-1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15,94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сельскохозяйственного назначения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2,22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лесов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126,89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природного ландшафта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44,73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Р-3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парков, скверов, бульваров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7,25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Р-4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объектов и сооружений физической культуры и спорта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0,81</w:t>
            </w:r>
          </w:p>
        </w:tc>
      </w:tr>
      <w:tr w:rsidR="006C00CA" w:rsidRPr="006C00CA" w:rsidTr="00D61D96">
        <w:trPr>
          <w:trHeight w:val="2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водных объектов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27,04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СН-1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кладбищ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0,25</w:t>
            </w:r>
          </w:p>
        </w:tc>
      </w:tr>
      <w:tr w:rsidR="006C00CA" w:rsidRPr="006C00CA" w:rsidTr="00D61D96">
        <w:trPr>
          <w:trHeight w:val="315"/>
        </w:trPr>
        <w:tc>
          <w:tcPr>
            <w:tcW w:w="1014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СН-2</w:t>
            </w:r>
          </w:p>
        </w:tc>
        <w:tc>
          <w:tcPr>
            <w:tcW w:w="7081" w:type="dxa"/>
            <w:shd w:val="clear" w:color="000000" w:fill="FFFFFF"/>
            <w:vAlign w:val="center"/>
            <w:hideMark/>
          </w:tcPr>
          <w:p w:rsidR="006C00CA" w:rsidRPr="006C00CA" w:rsidRDefault="006C00CA" w:rsidP="006C00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00CA">
              <w:rPr>
                <w:rFonts w:eastAsia="Times New Roman"/>
                <w:color w:val="000000"/>
                <w:sz w:val="24"/>
                <w:szCs w:val="24"/>
              </w:rPr>
              <w:t>Зоны закрытых кладбищ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0CA" w:rsidRPr="006C00CA" w:rsidRDefault="006C00CA" w:rsidP="006C00CA">
            <w:pPr>
              <w:jc w:val="center"/>
              <w:rPr>
                <w:rFonts w:eastAsia="Times New Roman"/>
                <w:color w:val="000000"/>
              </w:rPr>
            </w:pPr>
            <w:r w:rsidRPr="006C00CA">
              <w:rPr>
                <w:rFonts w:eastAsia="Times New Roman"/>
                <w:color w:val="000000"/>
              </w:rPr>
              <w:t>0,55</w:t>
            </w:r>
          </w:p>
        </w:tc>
      </w:tr>
    </w:tbl>
    <w:p w:rsidR="006C00CA" w:rsidRPr="006C00CA" w:rsidRDefault="006C00CA" w:rsidP="006C00CA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6C00CA" w:rsidRPr="006C00CA" w:rsidRDefault="006C00CA" w:rsidP="006C00CA">
      <w:pPr>
        <w:overflowPunct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C00CA" w:rsidRPr="006C00CA" w:rsidRDefault="006C00CA" w:rsidP="006C00CA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6C00CA" w:rsidRPr="006C00CA" w:rsidRDefault="006C00CA" w:rsidP="006C00CA">
      <w:pPr>
        <w:ind w:firstLine="709"/>
        <w:jc w:val="both"/>
        <w:rPr>
          <w:rFonts w:eastAsia="Times New Roman"/>
          <w:sz w:val="24"/>
          <w:szCs w:val="24"/>
        </w:rPr>
      </w:pPr>
    </w:p>
    <w:p w:rsidR="006C00CA" w:rsidRPr="006C00CA" w:rsidRDefault="006C00CA" w:rsidP="006C00C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6C00CA" w:rsidRDefault="006C00CA"/>
    <w:sectPr w:rsidR="006C00CA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30" w:rsidRDefault="004B6530" w:rsidP="006C00CA">
      <w:r>
        <w:separator/>
      </w:r>
    </w:p>
  </w:endnote>
  <w:endnote w:type="continuationSeparator" w:id="0">
    <w:p w:rsidR="004B6530" w:rsidRDefault="004B6530" w:rsidP="006C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7E" w:rsidRDefault="004B6530" w:rsidP="004A1CD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5.35pt;margin-top:12.45pt;width:192.75pt;height:48.6pt;z-index:251660288;mso-width-percent:400;mso-height-percent:200;mso-width-percent:400;mso-height-percent:200;mso-width-relative:margin;mso-height-relative:margin" filled="f" stroked="f">
          <v:textbox style="mso-next-textbox:#_x0000_s2050;mso-fit-shape-to-text:t">
            <w:txbxContent>
              <w:p w:rsidR="00DB217E" w:rsidRDefault="00857069" w:rsidP="004A1CD5">
                <w:r>
                  <w:t xml:space="preserve">                                                       Формат              А4</w:t>
                </w:r>
              </w:p>
              <w:p w:rsidR="00DB217E" w:rsidRDefault="004B6530" w:rsidP="004A1CD5"/>
            </w:txbxContent>
          </v:textbox>
        </v:shape>
      </w:pict>
    </w:r>
    <w:r>
      <w:rPr>
        <w:noProof/>
        <w:lang w:eastAsia="ko-KR"/>
      </w:rPr>
      <w:pict>
        <v:shape id="_x0000_s2052" type="#_x0000_t202" style="position:absolute;margin-left:362.05pt;margin-top:188.6pt;width:192.75pt;height:48.6pt;z-index:251662336;mso-width-percent:400;mso-height-percent:200;mso-width-percent:400;mso-height-percent:200;mso-width-relative:margin;mso-height-relative:margin" filled="f" stroked="f">
          <v:textbox style="mso-next-textbox:#_x0000_s2052;mso-fit-shape-to-text:t">
            <w:txbxContent>
              <w:p w:rsidR="00DB217E" w:rsidRDefault="00857069" w:rsidP="004A1CD5">
                <w:r>
                  <w:t xml:space="preserve">                                                       Формат              А4</w:t>
                </w:r>
              </w:p>
              <w:p w:rsidR="00DB217E" w:rsidRDefault="004B6530" w:rsidP="004A1CD5"/>
            </w:txbxContent>
          </v:textbox>
        </v:shape>
      </w:pict>
    </w:r>
    <w:r>
      <w:rPr>
        <w:noProof/>
      </w:rPr>
      <w:pict>
        <v:shape id="_x0000_s2051" type="#_x0000_t202" style="position:absolute;margin-left:193.75pt;margin-top:30.4pt;width:298.9pt;height:26.15pt;z-index:251661312" filled="f" stroked="f">
          <v:textbox style="mso-next-textbox:#_x0000_s2051">
            <w:txbxContent>
              <w:p w:rsidR="00DB217E" w:rsidRDefault="004B6530" w:rsidP="004A1CD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30" w:rsidRDefault="004B6530" w:rsidP="006C00CA">
      <w:r>
        <w:separator/>
      </w:r>
    </w:p>
  </w:footnote>
  <w:footnote w:type="continuationSeparator" w:id="0">
    <w:p w:rsidR="004B6530" w:rsidRDefault="004B6530" w:rsidP="006C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E3"/>
    <w:rsid w:val="000A10C8"/>
    <w:rsid w:val="00162B33"/>
    <w:rsid w:val="001F255B"/>
    <w:rsid w:val="00410EE3"/>
    <w:rsid w:val="004B6530"/>
    <w:rsid w:val="00647765"/>
    <w:rsid w:val="006C00CA"/>
    <w:rsid w:val="0072612E"/>
    <w:rsid w:val="00857069"/>
    <w:rsid w:val="009C6E51"/>
    <w:rsid w:val="009F125C"/>
    <w:rsid w:val="00CC1930"/>
    <w:rsid w:val="00DF5E40"/>
    <w:rsid w:val="00E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49A6335-24C7-4031-8F0D-101DFA6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0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0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0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0CA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00CA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00C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0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C00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00CA"/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rsid w:val="006C00CA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C0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6C00CA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C00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2018-09-03T00:46:00Z</cp:lastPrinted>
  <dcterms:created xsi:type="dcterms:W3CDTF">2018-08-31T00:41:00Z</dcterms:created>
  <dcterms:modified xsi:type="dcterms:W3CDTF">2018-09-04T06:40:00Z</dcterms:modified>
</cp:coreProperties>
</file>