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ДУМА КРОПОТКИНСКОГО ГОРОДСКОГО ПОСЕЛЕНИЯ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B8F">
        <w:rPr>
          <w:rFonts w:ascii="Times New Roman" w:hAnsi="Times New Roman" w:cs="Times New Roman"/>
          <w:b/>
          <w:bCs/>
          <w:sz w:val="24"/>
          <w:szCs w:val="24"/>
        </w:rPr>
        <w:t>п. К</w:t>
      </w:r>
      <w:r>
        <w:rPr>
          <w:rFonts w:ascii="Times New Roman" w:hAnsi="Times New Roman" w:cs="Times New Roman"/>
          <w:b/>
          <w:bCs/>
          <w:sz w:val="24"/>
          <w:szCs w:val="24"/>
        </w:rPr>
        <w:t>ропоткин</w:t>
      </w: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rPr>
          <w:rFonts w:ascii="Times New Roman" w:hAnsi="Times New Roman" w:cs="Times New Roman"/>
          <w:bCs/>
          <w:sz w:val="24"/>
          <w:szCs w:val="24"/>
        </w:rPr>
      </w:pPr>
      <w:r w:rsidRPr="00166B8F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67F30">
        <w:rPr>
          <w:rFonts w:ascii="Times New Roman" w:hAnsi="Times New Roman" w:cs="Times New Roman"/>
          <w:bCs/>
          <w:sz w:val="24"/>
          <w:szCs w:val="24"/>
        </w:rPr>
        <w:t>2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67F30">
        <w:rPr>
          <w:rFonts w:ascii="Times New Roman" w:hAnsi="Times New Roman" w:cs="Times New Roman"/>
          <w:bCs/>
          <w:sz w:val="24"/>
          <w:szCs w:val="24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166B8F">
        <w:rPr>
          <w:rFonts w:ascii="Times New Roman" w:hAnsi="Times New Roman" w:cs="Times New Roman"/>
          <w:bCs/>
          <w:sz w:val="24"/>
          <w:szCs w:val="24"/>
        </w:rPr>
        <w:t>г</w:t>
      </w:r>
      <w:r w:rsidRPr="00166B8F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10242">
        <w:rPr>
          <w:rFonts w:ascii="Times New Roman" w:hAnsi="Times New Roman" w:cs="Times New Roman"/>
          <w:bCs/>
          <w:sz w:val="24"/>
          <w:szCs w:val="24"/>
        </w:rPr>
        <w:t>52</w:t>
      </w:r>
    </w:p>
    <w:p w:rsidR="001066F1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Pr="00166B8F" w:rsidRDefault="001066F1" w:rsidP="0010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 согласовании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перечня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находящегося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муниципальной собственности </w:t>
      </w:r>
      <w:proofErr w:type="gramStart"/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proofErr w:type="gramEnd"/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 г. Бодайбо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и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подлежащего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066F1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передаче в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муниципальную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Кропоткинского</w:t>
      </w:r>
    </w:p>
    <w:p w:rsidR="001066F1" w:rsidRPr="00166B8F" w:rsidRDefault="001066F1" w:rsidP="001066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</w:t>
      </w:r>
      <w:r w:rsidRPr="00166B8F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1066F1" w:rsidRPr="00166B8F" w:rsidRDefault="001066F1" w:rsidP="0010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185828" w:rsidRDefault="001066F1" w:rsidP="00106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6B8F">
        <w:rPr>
          <w:rFonts w:ascii="Times New Roman" w:hAnsi="Times New Roman"/>
          <w:sz w:val="24"/>
          <w:szCs w:val="24"/>
        </w:rPr>
        <w:t>Руководствуясь Фед</w:t>
      </w:r>
      <w:r>
        <w:rPr>
          <w:rFonts w:ascii="Times New Roman" w:hAnsi="Times New Roman"/>
          <w:sz w:val="24"/>
          <w:szCs w:val="24"/>
        </w:rPr>
        <w:t>еральным законом от 06.10.2003 г. №</w:t>
      </w:r>
      <w:r w:rsidRPr="00166B8F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Законом Иркутск</w:t>
      </w:r>
      <w:r>
        <w:rPr>
          <w:rFonts w:ascii="Times New Roman" w:hAnsi="Times New Roman"/>
          <w:sz w:val="24"/>
          <w:szCs w:val="24"/>
        </w:rPr>
        <w:t>ой области от 16.05.2008 № 14-ОЗ</w:t>
      </w:r>
      <w:r w:rsidRPr="00166B8F">
        <w:rPr>
          <w:rFonts w:ascii="Times New Roman" w:hAnsi="Times New Roman"/>
          <w:sz w:val="24"/>
          <w:szCs w:val="24"/>
        </w:rPr>
        <w:t xml:space="preserve">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</w:t>
      </w:r>
      <w:r>
        <w:rPr>
          <w:rFonts w:ascii="Times New Roman" w:hAnsi="Times New Roman"/>
          <w:sz w:val="24"/>
          <w:szCs w:val="24"/>
        </w:rPr>
        <w:t xml:space="preserve">ципального имущества», статьей 34 </w:t>
      </w:r>
      <w:r w:rsidRPr="00166B8F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r w:rsidRPr="00166B8F">
        <w:rPr>
          <w:rFonts w:ascii="Times New Roman" w:hAnsi="Times New Roman" w:cs="Times New Roman"/>
          <w:sz w:val="24"/>
          <w:szCs w:val="24"/>
        </w:rPr>
        <w:t>Кропоткинского городского поседения, Дума Кропоткинского городского поселения</w:t>
      </w:r>
      <w:r w:rsidRPr="00166B8F">
        <w:rPr>
          <w:rFonts w:ascii="Times New Roman" w:hAnsi="Times New Roman"/>
          <w:sz w:val="24"/>
          <w:szCs w:val="24"/>
        </w:rPr>
        <w:t xml:space="preserve"> </w:t>
      </w:r>
      <w:r w:rsidRPr="0018582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066F1" w:rsidRDefault="001066F1" w:rsidP="001066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6B8F">
        <w:rPr>
          <w:rFonts w:ascii="Times New Roman" w:hAnsi="Times New Roman" w:cs="Times New Roman"/>
          <w:sz w:val="24"/>
          <w:szCs w:val="24"/>
        </w:rPr>
        <w:t xml:space="preserve">1. </w:t>
      </w:r>
      <w:r w:rsidRPr="00166B8F">
        <w:rPr>
          <w:rFonts w:ascii="Times New Roman" w:hAnsi="Times New Roman"/>
          <w:sz w:val="24"/>
          <w:szCs w:val="24"/>
        </w:rPr>
        <w:t xml:space="preserve">Согласовать перечень имущества, находящегося в муниципальной собственности муниципального образования г. Бодайбо и района и подлежащего передаче в муниципальную собственность </w:t>
      </w:r>
      <w:r w:rsidRPr="00166B8F">
        <w:rPr>
          <w:rFonts w:ascii="Times New Roman" w:hAnsi="Times New Roman" w:cs="Times New Roman"/>
          <w:bCs/>
          <w:sz w:val="24"/>
          <w:szCs w:val="24"/>
        </w:rPr>
        <w:t>Кропоткинского муниципального</w:t>
      </w:r>
      <w:r w:rsidRPr="00166B8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66B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(Приложение).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вступает в законную силу после дня его официального опубликования.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3DFF">
        <w:rPr>
          <w:rFonts w:ascii="Times New Roman" w:hAnsi="Times New Roman" w:cs="Times New Roman"/>
          <w:sz w:val="24"/>
          <w:szCs w:val="24"/>
        </w:rPr>
        <w:t>. Направить данное решение главе Кропоткинского муниципального образования для подписания.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3DFF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6F1" w:rsidRPr="00023DFF" w:rsidRDefault="001066F1" w:rsidP="001066F1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E98" w:rsidRPr="00BB5E98" w:rsidRDefault="00BB5E98" w:rsidP="00BB5E9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B5E98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 К.С. </w:t>
      </w:r>
      <w:proofErr w:type="spellStart"/>
      <w:r w:rsidRPr="00BB5E98">
        <w:rPr>
          <w:rFonts w:ascii="Times New Roman" w:hAnsi="Times New Roman" w:cs="Times New Roman"/>
          <w:sz w:val="24"/>
          <w:szCs w:val="24"/>
        </w:rPr>
        <w:t>Потылицын</w:t>
      </w:r>
      <w:proofErr w:type="spellEnd"/>
    </w:p>
    <w:p w:rsidR="00BB5E98" w:rsidRPr="00BB5E98" w:rsidRDefault="00BB5E98" w:rsidP="00BB5E9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B5E98">
        <w:rPr>
          <w:rFonts w:ascii="Times New Roman" w:hAnsi="Times New Roman" w:cs="Times New Roman"/>
          <w:sz w:val="24"/>
          <w:szCs w:val="24"/>
        </w:rPr>
        <w:t>Кропоткинского городского поселения                                                              Подписано:</w:t>
      </w:r>
    </w:p>
    <w:p w:rsidR="00BB5E98" w:rsidRDefault="00BB5E98" w:rsidP="00BB5E9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B5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«22» декабря 2022 г</w:t>
      </w:r>
    </w:p>
    <w:p w:rsidR="00BB5E98" w:rsidRDefault="00BB5E98" w:rsidP="00BB5E9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B5E98" w:rsidRPr="00BB5E98" w:rsidRDefault="00BB5E98" w:rsidP="00BB5E9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B5E98" w:rsidRPr="00BB5E98" w:rsidRDefault="00BB5E98" w:rsidP="00BB5E9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B5E9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О.В. Коробов</w:t>
      </w:r>
    </w:p>
    <w:p w:rsidR="00BB5E98" w:rsidRPr="00BB5E98" w:rsidRDefault="00BB5E98" w:rsidP="00BB5E9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B5E98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образования                                                 Подписано:                                                                                   </w:t>
      </w:r>
    </w:p>
    <w:p w:rsidR="00BB5E98" w:rsidRPr="00BB5E98" w:rsidRDefault="00BB5E98" w:rsidP="00BB5E9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B5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«22» декабря 2022 г</w:t>
      </w:r>
    </w:p>
    <w:p w:rsidR="001066F1" w:rsidRPr="00BB5E98" w:rsidRDefault="001066F1" w:rsidP="00BB5E9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67F30" w:rsidRDefault="00467F30" w:rsidP="001066F1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E98" w:rsidRDefault="00BB5E98" w:rsidP="001066F1">
      <w:pPr>
        <w:tabs>
          <w:tab w:val="center" w:pos="108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66F1" w:rsidRP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FD0600">
        <w:rPr>
          <w:sz w:val="22"/>
          <w:szCs w:val="22"/>
        </w:rPr>
        <w:lastRenderedPageBreak/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>Приложение</w:t>
      </w:r>
    </w:p>
    <w:p w:rsid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  <w:t xml:space="preserve">к решению Думы </w:t>
      </w:r>
    </w:p>
    <w:p w:rsidR="001066F1" w:rsidRP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t xml:space="preserve">Кропоткинского городского поселения </w:t>
      </w:r>
    </w:p>
    <w:p w:rsidR="001066F1" w:rsidRPr="00467F30" w:rsidRDefault="001066F1" w:rsidP="001066F1">
      <w:pPr>
        <w:jc w:val="right"/>
        <w:rPr>
          <w:rFonts w:ascii="Times New Roman" w:hAnsi="Times New Roman" w:cs="Times New Roman"/>
          <w:sz w:val="22"/>
          <w:szCs w:val="22"/>
        </w:rPr>
      </w:pP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</w:r>
      <w:r w:rsidRPr="00467F30">
        <w:rPr>
          <w:rFonts w:ascii="Times New Roman" w:hAnsi="Times New Roman" w:cs="Times New Roman"/>
          <w:sz w:val="22"/>
          <w:szCs w:val="22"/>
        </w:rPr>
        <w:tab/>
        <w:t>от 2</w:t>
      </w:r>
      <w:r w:rsidR="00467F30" w:rsidRPr="00467F30">
        <w:rPr>
          <w:rFonts w:ascii="Times New Roman" w:hAnsi="Times New Roman" w:cs="Times New Roman"/>
          <w:sz w:val="22"/>
          <w:szCs w:val="22"/>
        </w:rPr>
        <w:t>2</w:t>
      </w:r>
      <w:r w:rsidRPr="00467F30">
        <w:rPr>
          <w:rFonts w:ascii="Times New Roman" w:hAnsi="Times New Roman" w:cs="Times New Roman"/>
          <w:sz w:val="22"/>
          <w:szCs w:val="22"/>
        </w:rPr>
        <w:t xml:space="preserve"> </w:t>
      </w:r>
      <w:r w:rsidR="00467F30" w:rsidRPr="00467F30">
        <w:rPr>
          <w:rFonts w:ascii="Times New Roman" w:hAnsi="Times New Roman" w:cs="Times New Roman"/>
          <w:sz w:val="22"/>
          <w:szCs w:val="22"/>
        </w:rPr>
        <w:t>декабря</w:t>
      </w:r>
      <w:r w:rsidRPr="00467F30">
        <w:rPr>
          <w:rFonts w:ascii="Times New Roman" w:hAnsi="Times New Roman" w:cs="Times New Roman"/>
          <w:sz w:val="22"/>
          <w:szCs w:val="22"/>
        </w:rPr>
        <w:t xml:space="preserve"> 2022г.  №</w:t>
      </w:r>
      <w:r w:rsidR="00231550" w:rsidRPr="00467F30">
        <w:rPr>
          <w:rFonts w:ascii="Times New Roman" w:hAnsi="Times New Roman" w:cs="Times New Roman"/>
          <w:sz w:val="22"/>
          <w:szCs w:val="22"/>
        </w:rPr>
        <w:t xml:space="preserve"> </w:t>
      </w:r>
      <w:r w:rsidR="00510242">
        <w:rPr>
          <w:rFonts w:ascii="Times New Roman" w:hAnsi="Times New Roman" w:cs="Times New Roman"/>
          <w:sz w:val="22"/>
          <w:szCs w:val="22"/>
        </w:rPr>
        <w:t>52</w:t>
      </w:r>
      <w:bookmarkStart w:id="0" w:name="_GoBack"/>
      <w:bookmarkEnd w:id="0"/>
    </w:p>
    <w:p w:rsidR="001066F1" w:rsidRPr="00467F30" w:rsidRDefault="001066F1" w:rsidP="001066F1">
      <w:pPr>
        <w:rPr>
          <w:rFonts w:ascii="Times New Roman" w:hAnsi="Times New Roman" w:cs="Times New Roman"/>
          <w:sz w:val="22"/>
          <w:szCs w:val="22"/>
        </w:rPr>
      </w:pPr>
    </w:p>
    <w:p w:rsidR="00467F30" w:rsidRPr="00D23E46" w:rsidRDefault="00467F30" w:rsidP="001066F1">
      <w:pPr>
        <w:rPr>
          <w:rFonts w:ascii="Times New Roman" w:hAnsi="Times New Roman" w:cs="Times New Roman"/>
          <w:sz w:val="24"/>
          <w:szCs w:val="24"/>
        </w:rPr>
      </w:pPr>
    </w:p>
    <w:p w:rsidR="001066F1" w:rsidRPr="00467F30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>Перечень</w:t>
      </w:r>
    </w:p>
    <w:p w:rsidR="001066F1" w:rsidRPr="00467F30" w:rsidRDefault="001066F1" w:rsidP="0010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муниципального образования                г. Бодайбо и района и подлежащего передаче в муниципальную собственность Кропоткинского муниципального образования</w:t>
      </w:r>
    </w:p>
    <w:p w:rsidR="001066F1" w:rsidRPr="00467F30" w:rsidRDefault="001066F1" w:rsidP="001066F1">
      <w:pPr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</w:p>
    <w:p w:rsidR="00467F30" w:rsidRPr="00467F30" w:rsidRDefault="001066F1" w:rsidP="00467F30">
      <w:pPr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ab/>
      </w:r>
      <w:r w:rsidR="00467F30" w:rsidRPr="00467F30">
        <w:rPr>
          <w:rFonts w:ascii="Times New Roman" w:hAnsi="Times New Roman" w:cs="Times New Roman"/>
          <w:sz w:val="24"/>
          <w:szCs w:val="24"/>
        </w:rPr>
        <w:t>Раздел 1. Муниципальные унитарные предприятия и муниципальные учреждения</w:t>
      </w:r>
    </w:p>
    <w:p w:rsidR="00467F30" w:rsidRPr="00467F30" w:rsidRDefault="00467F30" w:rsidP="00467F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30" w:rsidRPr="00467F30" w:rsidRDefault="00467F30" w:rsidP="00467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67F30" w:rsidRPr="00467F30" w:rsidRDefault="00467F30" w:rsidP="00467F3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</w:r>
      <w:r w:rsidRPr="00467F30">
        <w:rPr>
          <w:rFonts w:ascii="Times New Roman" w:hAnsi="Times New Roman" w:cs="Times New Roman"/>
          <w:sz w:val="24"/>
          <w:szCs w:val="24"/>
        </w:rPr>
        <w:tab/>
        <w:t>Раздел 2. Недвижимое имущество</w:t>
      </w:r>
    </w:p>
    <w:p w:rsidR="00467F30" w:rsidRPr="00467F30" w:rsidRDefault="00467F30" w:rsidP="00467F3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49" w:type="dxa"/>
        <w:tblLook w:val="01E0" w:firstRow="1" w:lastRow="1" w:firstColumn="1" w:lastColumn="1" w:noHBand="0" w:noVBand="0"/>
      </w:tblPr>
      <w:tblGrid>
        <w:gridCol w:w="602"/>
        <w:gridCol w:w="2200"/>
        <w:gridCol w:w="3525"/>
        <w:gridCol w:w="2822"/>
      </w:tblGrid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</w:t>
            </w: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р-н. Бодайбинский, п. Кропоткин,               ул. Заречная, д. 4, кв. 8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38:22:030001:1119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Иркутская область,                                 р-н. Бодайбинский, п. Кропоткин,           ул. Заречная, д. 11, кв. 7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38:22:030001:1217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Иркутская область,                              р-н. Бодайбинский, п. Кропоткин,     ул. Октябрьская, д. 1, кв. 1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38:22:030001:1194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Иркутская область,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р-н. Бодайбинский, п. Кропоткин,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 ул. Октябрьская, д. 1, кв. 2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38:22:030001:1195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Октябрьская, д. 5, кв. 1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38:22:030001:1193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р-н. Бодайбинский, п. Кропоткин,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 ул. Октябрьская, д. 5, кв. 2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38:22:030001:1192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Пушкина, д. 10, кв. 1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38:22:030001:1311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Пушкина, д. 10, кв. 2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38:22:030001:1312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Пушкина, д. 29, кв. 5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38:22:030001:1310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ул. Пушкина, д. 29, кв. 10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38:22:030001:1303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7F30" w:rsidRPr="00467F30" w:rsidTr="00D10161">
        <w:tc>
          <w:tcPr>
            <w:tcW w:w="60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67F3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5" w:type="dxa"/>
          </w:tcPr>
          <w:p w:rsidR="00467F30" w:rsidRPr="00467F30" w:rsidRDefault="00467F30" w:rsidP="00467F30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F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Иркутская область, </w:t>
            </w:r>
          </w:p>
          <w:p w:rsidR="00467F30" w:rsidRPr="00467F30" w:rsidRDefault="00467F30" w:rsidP="00467F30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F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р-н. Бодайбинский, п. Кропоткин, </w:t>
            </w:r>
          </w:p>
          <w:p w:rsidR="00467F30" w:rsidRPr="00467F30" w:rsidRDefault="00467F30" w:rsidP="00467F30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F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 Чехова, д. 27, кв. 10</w:t>
            </w:r>
          </w:p>
        </w:tc>
        <w:tc>
          <w:tcPr>
            <w:tcW w:w="2822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67F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38:22:030001:1108</w:t>
            </w:r>
          </w:p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67F30" w:rsidRPr="00467F30" w:rsidRDefault="00467F30" w:rsidP="00467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67F30" w:rsidRPr="00467F30" w:rsidRDefault="00467F30" w:rsidP="00467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67F30">
        <w:rPr>
          <w:rFonts w:ascii="Times New Roman" w:hAnsi="Times New Roman" w:cs="Times New Roman"/>
          <w:sz w:val="24"/>
          <w:szCs w:val="24"/>
        </w:rPr>
        <w:t>Раздел 3. Движимое имущество</w:t>
      </w:r>
    </w:p>
    <w:p w:rsidR="00467F30" w:rsidRPr="00467F30" w:rsidRDefault="00467F30" w:rsidP="00467F3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F30" w:rsidRPr="00467F30" w:rsidTr="00D10161">
        <w:tc>
          <w:tcPr>
            <w:tcW w:w="90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467F30" w:rsidRPr="00467F30" w:rsidRDefault="00467F30" w:rsidP="00467F3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30" w:rsidRPr="00467F30" w:rsidRDefault="00467F30" w:rsidP="00467F30">
      <w:pPr>
        <w:widowControl/>
        <w:tabs>
          <w:tab w:val="left" w:pos="1816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1066F1" w:rsidRPr="00D23E46" w:rsidRDefault="001066F1" w:rsidP="00467F30">
      <w:pPr>
        <w:rPr>
          <w:rFonts w:ascii="Times New Roman" w:hAnsi="Times New Roman" w:cs="Times New Roman"/>
          <w:sz w:val="24"/>
          <w:szCs w:val="24"/>
        </w:rPr>
      </w:pPr>
    </w:p>
    <w:p w:rsidR="00BA519C" w:rsidRDefault="00BA519C"/>
    <w:sectPr w:rsidR="00BA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6F"/>
    <w:rsid w:val="001066F1"/>
    <w:rsid w:val="00231550"/>
    <w:rsid w:val="00467F30"/>
    <w:rsid w:val="00510242"/>
    <w:rsid w:val="0067266F"/>
    <w:rsid w:val="00951C6D"/>
    <w:rsid w:val="00BA519C"/>
    <w:rsid w:val="00BB5E98"/>
    <w:rsid w:val="00E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06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02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3</cp:revision>
  <cp:lastPrinted>2022-12-22T07:17:00Z</cp:lastPrinted>
  <dcterms:created xsi:type="dcterms:W3CDTF">2022-12-22T07:06:00Z</dcterms:created>
  <dcterms:modified xsi:type="dcterms:W3CDTF">2022-12-22T07:17:00Z</dcterms:modified>
</cp:coreProperties>
</file>