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3EF4" w14:textId="77777777" w:rsidR="006675AB" w:rsidRDefault="006675AB" w:rsidP="006675AB">
      <w:pPr>
        <w:pStyle w:val="a3"/>
      </w:pPr>
      <w:r>
        <w:t>РОССИЙСКАЯ ФЕДЕРАЦИЯ</w:t>
      </w:r>
    </w:p>
    <w:p w14:paraId="4EC517BE" w14:textId="77777777" w:rsidR="006675AB" w:rsidRDefault="006675AB" w:rsidP="006675AB">
      <w:pPr>
        <w:jc w:val="center"/>
        <w:rPr>
          <w:b/>
        </w:rPr>
      </w:pPr>
      <w:r>
        <w:rPr>
          <w:b/>
        </w:rPr>
        <w:t>ИРКУТСКАЯ   ОБЛАСТЬ  БОДАЙБИНСКИЙ  РАЙОН</w:t>
      </w:r>
    </w:p>
    <w:p w14:paraId="73849F35" w14:textId="77777777" w:rsidR="008D5D19" w:rsidRDefault="006675AB" w:rsidP="006675AB">
      <w:pPr>
        <w:pStyle w:val="1"/>
      </w:pPr>
      <w:r>
        <w:t xml:space="preserve">АДМИНИСТРАЦИЯ </w:t>
      </w:r>
      <w:r w:rsidR="00C66854">
        <w:t>КРОПОТКИНСКОГО</w:t>
      </w:r>
      <w:r>
        <w:t xml:space="preserve"> </w:t>
      </w:r>
    </w:p>
    <w:p w14:paraId="7A2CACA9" w14:textId="7B61D711" w:rsidR="006675AB" w:rsidRDefault="006675AB" w:rsidP="006675AB">
      <w:pPr>
        <w:pStyle w:val="1"/>
      </w:pPr>
      <w:r>
        <w:t>ГОРОДСКОГО ПОСЕЛЕНИЯ</w:t>
      </w:r>
    </w:p>
    <w:p w14:paraId="7EC24D25" w14:textId="77777777" w:rsidR="00C66854" w:rsidRDefault="00C66854" w:rsidP="006675AB">
      <w:pPr>
        <w:pStyle w:val="ConsPlusTitle"/>
        <w:widowControl/>
        <w:jc w:val="center"/>
      </w:pPr>
    </w:p>
    <w:p w14:paraId="1EE8CB07" w14:textId="5DC58D15" w:rsidR="006675AB" w:rsidRDefault="006675AB" w:rsidP="006675AB">
      <w:pPr>
        <w:pStyle w:val="ConsPlusTitle"/>
        <w:widowControl/>
        <w:jc w:val="center"/>
      </w:pPr>
      <w:r>
        <w:t>ПОСТАНОВЛЕНИЕ</w:t>
      </w:r>
    </w:p>
    <w:p w14:paraId="63C19A4A" w14:textId="77777777" w:rsidR="006675AB" w:rsidRDefault="006675AB" w:rsidP="006675AB">
      <w:pPr>
        <w:pStyle w:val="ConsPlusTitle"/>
        <w:widowControl/>
        <w:jc w:val="center"/>
      </w:pPr>
    </w:p>
    <w:p w14:paraId="1549056B" w14:textId="77777777" w:rsidR="006675AB" w:rsidRPr="004A1772" w:rsidRDefault="006675AB" w:rsidP="006675AB">
      <w:pPr>
        <w:pStyle w:val="ConsPlusTitle"/>
        <w:widowControl/>
        <w:jc w:val="center"/>
        <w:rPr>
          <w:b w:val="0"/>
        </w:rPr>
      </w:pPr>
    </w:p>
    <w:p w14:paraId="2D618901" w14:textId="6CC8ECB3" w:rsidR="006675AB" w:rsidRPr="00C456B0" w:rsidRDefault="00C66854" w:rsidP="006675AB">
      <w:pPr>
        <w:pStyle w:val="ConsPlusTitle"/>
        <w:widowControl/>
        <w:jc w:val="both"/>
        <w:rPr>
          <w:bCs w:val="0"/>
        </w:rPr>
      </w:pPr>
      <w:r w:rsidRPr="00C456B0">
        <w:rPr>
          <w:bCs w:val="0"/>
        </w:rPr>
        <w:t>03 окт</w:t>
      </w:r>
      <w:r w:rsidR="006675AB" w:rsidRPr="00C456B0">
        <w:rPr>
          <w:bCs w:val="0"/>
        </w:rPr>
        <w:t>ября 20</w:t>
      </w:r>
      <w:r w:rsidRPr="00C456B0">
        <w:rPr>
          <w:bCs w:val="0"/>
        </w:rPr>
        <w:t>24</w:t>
      </w:r>
      <w:r w:rsidR="006675AB" w:rsidRPr="00C456B0">
        <w:rPr>
          <w:bCs w:val="0"/>
        </w:rPr>
        <w:t xml:space="preserve"> года                         п. </w:t>
      </w:r>
      <w:r w:rsidRPr="00C456B0">
        <w:rPr>
          <w:bCs w:val="0"/>
        </w:rPr>
        <w:t>Кропоткин</w:t>
      </w:r>
      <w:r w:rsidR="006675AB" w:rsidRPr="00C456B0">
        <w:rPr>
          <w:bCs w:val="0"/>
        </w:rPr>
        <w:t xml:space="preserve">                                             № </w:t>
      </w:r>
      <w:r w:rsidRPr="00C456B0">
        <w:rPr>
          <w:bCs w:val="0"/>
        </w:rPr>
        <w:t>239</w:t>
      </w:r>
      <w:r w:rsidR="006675AB" w:rsidRPr="00C456B0">
        <w:rPr>
          <w:bCs w:val="0"/>
        </w:rPr>
        <w:t>-п</w:t>
      </w:r>
    </w:p>
    <w:p w14:paraId="11D1A882" w14:textId="77777777" w:rsidR="006675AB" w:rsidRPr="004A1772" w:rsidRDefault="006675AB" w:rsidP="006675AB">
      <w:pPr>
        <w:pStyle w:val="ConsPlusTitle"/>
        <w:widowControl/>
        <w:jc w:val="center"/>
        <w:rPr>
          <w:b w:val="0"/>
        </w:rPr>
      </w:pPr>
    </w:p>
    <w:p w14:paraId="333A3F18" w14:textId="77777777" w:rsidR="006675AB" w:rsidRPr="004A1772" w:rsidRDefault="006675AB" w:rsidP="006675AB">
      <w:pPr>
        <w:pStyle w:val="ConsPlusTitle"/>
        <w:widowControl/>
        <w:jc w:val="center"/>
        <w:rPr>
          <w:b w:val="0"/>
        </w:rPr>
      </w:pPr>
    </w:p>
    <w:p w14:paraId="159D5E3F" w14:textId="77777777" w:rsidR="00C456B0" w:rsidRDefault="006675AB" w:rsidP="00840578">
      <w:pPr>
        <w:widowControl w:val="0"/>
        <w:autoSpaceDE w:val="0"/>
        <w:autoSpaceDN w:val="0"/>
        <w:adjustRightInd w:val="0"/>
        <w:rPr>
          <w:color w:val="000000"/>
        </w:rPr>
      </w:pPr>
      <w:r w:rsidRPr="004A1772">
        <w:t xml:space="preserve">О комиссии </w:t>
      </w:r>
      <w:bookmarkStart w:id="0" w:name="_Hlk179976815"/>
      <w:r w:rsidR="00C456B0">
        <w:t xml:space="preserve">по </w:t>
      </w:r>
      <w:r w:rsidR="00C456B0" w:rsidRPr="00C456B0">
        <w:rPr>
          <w:color w:val="000000"/>
        </w:rPr>
        <w:t xml:space="preserve">подготовке правил </w:t>
      </w:r>
      <w:bookmarkEnd w:id="0"/>
    </w:p>
    <w:p w14:paraId="29743BD4" w14:textId="77777777" w:rsidR="00C456B0" w:rsidRDefault="00C456B0" w:rsidP="00840578">
      <w:pPr>
        <w:widowControl w:val="0"/>
        <w:autoSpaceDE w:val="0"/>
        <w:autoSpaceDN w:val="0"/>
        <w:adjustRightInd w:val="0"/>
      </w:pPr>
      <w:r w:rsidRPr="00C456B0">
        <w:rPr>
          <w:color w:val="000000"/>
        </w:rPr>
        <w:t xml:space="preserve">землепользования и застройки </w:t>
      </w:r>
      <w:r w:rsidRPr="00C456B0">
        <w:t xml:space="preserve">Кропоткинского </w:t>
      </w:r>
    </w:p>
    <w:p w14:paraId="2A8BAE37" w14:textId="6B280324" w:rsidR="00C456B0" w:rsidRPr="00C456B0" w:rsidRDefault="00C456B0" w:rsidP="00840578">
      <w:pPr>
        <w:widowControl w:val="0"/>
        <w:autoSpaceDE w:val="0"/>
        <w:autoSpaceDN w:val="0"/>
        <w:adjustRightInd w:val="0"/>
      </w:pPr>
      <w:r w:rsidRPr="00C456B0">
        <w:t>городского поселения Бодайбинского района</w:t>
      </w:r>
    </w:p>
    <w:p w14:paraId="48CC03D3" w14:textId="77777777" w:rsidR="006675AB" w:rsidRPr="004A1772" w:rsidRDefault="006675AB" w:rsidP="00840578">
      <w:pPr>
        <w:autoSpaceDE w:val="0"/>
        <w:autoSpaceDN w:val="0"/>
        <w:adjustRightInd w:val="0"/>
        <w:jc w:val="center"/>
      </w:pPr>
    </w:p>
    <w:p w14:paraId="55BB9CFA" w14:textId="3692BFAC" w:rsidR="006675AB" w:rsidRPr="00840578" w:rsidRDefault="006675AB" w:rsidP="00840578">
      <w:pPr>
        <w:autoSpaceDE w:val="0"/>
        <w:autoSpaceDN w:val="0"/>
        <w:adjustRightInd w:val="0"/>
        <w:ind w:firstLine="540"/>
        <w:jc w:val="both"/>
      </w:pPr>
      <w:r>
        <w:t xml:space="preserve">В целях регулирования </w:t>
      </w:r>
      <w:r w:rsidR="00F777BA" w:rsidRPr="00C456B0">
        <w:rPr>
          <w:color w:val="000000"/>
        </w:rPr>
        <w:t>подготовк</w:t>
      </w:r>
      <w:r w:rsidR="00F777BA">
        <w:rPr>
          <w:color w:val="000000"/>
        </w:rPr>
        <w:t>и</w:t>
      </w:r>
      <w:r w:rsidR="00F777BA" w:rsidRPr="00C456B0">
        <w:rPr>
          <w:color w:val="000000"/>
        </w:rPr>
        <w:t xml:space="preserve"> правил </w:t>
      </w:r>
      <w:r>
        <w:t xml:space="preserve">землепользования и застройки на основе градостроительного зонирования территории </w:t>
      </w:r>
      <w:r w:rsidR="00F777BA">
        <w:t>Кропоткинского</w:t>
      </w:r>
      <w:r>
        <w:t xml:space="preserve"> муниципального образования, руководствуясь ст.ст.  30, 31, 33, 39, 40  Градостроительного кодекса РФ, ст.ст. 83, 85 Земельного кодекса РФ, ст. 16 Федерального закона от 06.10.2003г. № 131-ФЗ "Об общих принципах организации местного самоуправления в Российской Федерации", </w:t>
      </w:r>
      <w:r w:rsidR="00F6613D">
        <w:t>Уст</w:t>
      </w:r>
      <w:r>
        <w:t>ава</w:t>
      </w:r>
      <w:r w:rsidR="00F6613D" w:rsidRPr="00F6613D">
        <w:t xml:space="preserve"> </w:t>
      </w:r>
      <w:r w:rsidR="00F6613D">
        <w:t>Кропоткинского муниципального образования</w:t>
      </w:r>
      <w:r w:rsidR="00840578">
        <w:t>,</w:t>
      </w:r>
      <w:r w:rsidR="00840578" w:rsidRPr="008405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40578" w:rsidRPr="00840578">
        <w:rPr>
          <w:rFonts w:eastAsia="Calibri"/>
          <w:lang w:eastAsia="en-US"/>
        </w:rPr>
        <w:t>администрация Кропоткинского городского поселения</w:t>
      </w:r>
      <w:r w:rsidRPr="00840578">
        <w:t>:</w:t>
      </w:r>
    </w:p>
    <w:p w14:paraId="19820F2B" w14:textId="766029CD" w:rsidR="006675AB" w:rsidRPr="00BE778E" w:rsidRDefault="006675AB" w:rsidP="00840578">
      <w:pPr>
        <w:autoSpaceDE w:val="0"/>
        <w:autoSpaceDN w:val="0"/>
        <w:adjustRightInd w:val="0"/>
        <w:ind w:firstLine="540"/>
        <w:jc w:val="both"/>
        <w:rPr>
          <w:b/>
        </w:rPr>
      </w:pPr>
      <w:r w:rsidRPr="00BE778E">
        <w:rPr>
          <w:b/>
        </w:rPr>
        <w:t>ПОСТАНОВЛЯ</w:t>
      </w:r>
      <w:r w:rsidR="00840578">
        <w:rPr>
          <w:b/>
        </w:rPr>
        <w:t>ЕТ</w:t>
      </w:r>
      <w:r w:rsidRPr="00BE778E">
        <w:rPr>
          <w:b/>
        </w:rPr>
        <w:t>:</w:t>
      </w:r>
    </w:p>
    <w:p w14:paraId="2D8CB120" w14:textId="052EE19C" w:rsidR="006675AB" w:rsidRDefault="006675AB" w:rsidP="00840578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690BC0">
        <w:t xml:space="preserve">Создать комиссию по </w:t>
      </w:r>
      <w:r w:rsidR="00840578">
        <w:t xml:space="preserve">подготовке правил </w:t>
      </w:r>
      <w:r w:rsidRPr="00690BC0">
        <w:t>землепользовани</w:t>
      </w:r>
      <w:r w:rsidR="00840578">
        <w:t>я</w:t>
      </w:r>
      <w:r w:rsidRPr="00690BC0">
        <w:t xml:space="preserve"> и застройк</w:t>
      </w:r>
      <w:r w:rsidR="00840578">
        <w:t>и</w:t>
      </w:r>
      <w:r w:rsidRPr="00690BC0">
        <w:t xml:space="preserve"> </w:t>
      </w:r>
      <w:r w:rsidR="00F6613D">
        <w:t xml:space="preserve">Кропоткинского </w:t>
      </w:r>
      <w:r w:rsidR="00840578" w:rsidRPr="00C456B0">
        <w:t>городского поселения Бодайбинского района</w:t>
      </w:r>
      <w:r>
        <w:t xml:space="preserve"> в </w:t>
      </w:r>
      <w:r w:rsidRPr="00690BC0">
        <w:t>составе:</w:t>
      </w:r>
    </w:p>
    <w:p w14:paraId="0973DD90" w14:textId="6D26C19B" w:rsidR="006675AB" w:rsidRDefault="006675AB" w:rsidP="00840578">
      <w:pPr>
        <w:shd w:val="clear" w:color="auto" w:fill="FFFFFF"/>
        <w:tabs>
          <w:tab w:val="left" w:pos="720"/>
        </w:tabs>
        <w:ind w:firstLine="567"/>
        <w:contextualSpacing/>
        <w:jc w:val="both"/>
      </w:pPr>
      <w:r w:rsidRPr="00966E3D">
        <w:rPr>
          <w:color w:val="000000"/>
          <w:spacing w:val="-5"/>
        </w:rPr>
        <w:t xml:space="preserve">Председатель   </w:t>
      </w:r>
      <w:r w:rsidRPr="004A1772">
        <w:rPr>
          <w:spacing w:val="-5"/>
        </w:rPr>
        <w:t>комиссии</w:t>
      </w:r>
      <w:r w:rsidRPr="004A1772">
        <w:t>:</w:t>
      </w:r>
    </w:p>
    <w:p w14:paraId="3D0794FC" w14:textId="28C5F6A0" w:rsidR="006675AB" w:rsidRDefault="006675AB" w:rsidP="00840578">
      <w:pPr>
        <w:shd w:val="clear" w:color="auto" w:fill="FFFFFF"/>
        <w:tabs>
          <w:tab w:val="left" w:pos="720"/>
        </w:tabs>
        <w:contextualSpacing/>
        <w:jc w:val="both"/>
      </w:pPr>
      <w:r>
        <w:rPr>
          <w:color w:val="000000"/>
          <w:spacing w:val="-5"/>
        </w:rPr>
        <w:t xml:space="preserve">- </w:t>
      </w:r>
      <w:r>
        <w:t xml:space="preserve">глава администрации </w:t>
      </w:r>
      <w:r w:rsidR="00F6613D">
        <w:t>Кропоткинского</w:t>
      </w:r>
      <w:r>
        <w:t xml:space="preserve"> </w:t>
      </w:r>
      <w:r w:rsidRPr="00E10F67">
        <w:t>городского поселения</w:t>
      </w:r>
      <w:r w:rsidRPr="00636875">
        <w:rPr>
          <w:color w:val="FF0000"/>
        </w:rPr>
        <w:t>.</w:t>
      </w:r>
    </w:p>
    <w:p w14:paraId="66EB5FCF" w14:textId="77777777" w:rsidR="006675AB" w:rsidRDefault="006675AB" w:rsidP="00840578">
      <w:pPr>
        <w:shd w:val="clear" w:color="auto" w:fill="FFFFFF"/>
        <w:tabs>
          <w:tab w:val="left" w:pos="720"/>
        </w:tabs>
        <w:ind w:firstLine="567"/>
        <w:contextualSpacing/>
        <w:jc w:val="both"/>
      </w:pPr>
      <w:r>
        <w:t xml:space="preserve"> </w:t>
      </w:r>
      <w:r w:rsidRPr="00966E3D">
        <w:t>Секретарь комиссии</w:t>
      </w:r>
      <w:r>
        <w:t xml:space="preserve">:  </w:t>
      </w:r>
    </w:p>
    <w:p w14:paraId="6EC7875A" w14:textId="2D6EAB2D" w:rsidR="006675AB" w:rsidRPr="00636875" w:rsidRDefault="006675AB" w:rsidP="00840578">
      <w:pPr>
        <w:shd w:val="clear" w:color="auto" w:fill="FFFFFF"/>
        <w:tabs>
          <w:tab w:val="left" w:pos="720"/>
        </w:tabs>
        <w:contextualSpacing/>
        <w:jc w:val="both"/>
        <w:rPr>
          <w:color w:val="FF0000"/>
        </w:rPr>
      </w:pPr>
      <w:r>
        <w:t xml:space="preserve">- </w:t>
      </w:r>
      <w:r w:rsidR="00F6613D">
        <w:t>главный</w:t>
      </w:r>
      <w:r>
        <w:t xml:space="preserve"> специалист по </w:t>
      </w:r>
      <w:r w:rsidR="00F6613D">
        <w:t>управлению имуществом и земельным отношениям</w:t>
      </w:r>
      <w:r>
        <w:t xml:space="preserve"> администрации    </w:t>
      </w:r>
      <w:r w:rsidR="00F6613D">
        <w:t>Кропоткинского</w:t>
      </w:r>
      <w:r>
        <w:t xml:space="preserve"> </w:t>
      </w:r>
      <w:r w:rsidRPr="004A1772">
        <w:t>городского поселения.</w:t>
      </w:r>
    </w:p>
    <w:p w14:paraId="77A06AE6" w14:textId="77777777" w:rsidR="006675AB" w:rsidRDefault="006675AB" w:rsidP="00840578">
      <w:pPr>
        <w:autoSpaceDE w:val="0"/>
        <w:autoSpaceDN w:val="0"/>
        <w:adjustRightInd w:val="0"/>
        <w:ind w:firstLine="567"/>
        <w:contextualSpacing/>
        <w:jc w:val="both"/>
      </w:pPr>
      <w:r w:rsidRPr="00966E3D">
        <w:t>Члены комиссии</w:t>
      </w:r>
      <w:r w:rsidRPr="00636875">
        <w:rPr>
          <w:color w:val="FF0000"/>
        </w:rPr>
        <w:t xml:space="preserve">: </w:t>
      </w:r>
      <w:r>
        <w:t xml:space="preserve">  </w:t>
      </w:r>
    </w:p>
    <w:p w14:paraId="6031E646" w14:textId="0C29DD1E" w:rsidR="006675AB" w:rsidRDefault="006675AB" w:rsidP="00840578">
      <w:pPr>
        <w:autoSpaceDE w:val="0"/>
        <w:autoSpaceDN w:val="0"/>
        <w:adjustRightInd w:val="0"/>
        <w:contextualSpacing/>
        <w:jc w:val="both"/>
      </w:pPr>
      <w:r>
        <w:t xml:space="preserve">-  председатель Думы </w:t>
      </w:r>
      <w:r w:rsidR="00F6613D">
        <w:t>Кропоткинского</w:t>
      </w:r>
      <w:r>
        <w:t xml:space="preserve"> городского поселения,</w:t>
      </w:r>
    </w:p>
    <w:p w14:paraId="755BFAD8" w14:textId="31AAB396" w:rsidR="006675AB" w:rsidRDefault="006675AB" w:rsidP="00840578">
      <w:pPr>
        <w:autoSpaceDE w:val="0"/>
        <w:autoSpaceDN w:val="0"/>
        <w:adjustRightInd w:val="0"/>
        <w:contextualSpacing/>
        <w:jc w:val="both"/>
        <w:rPr>
          <w:b/>
        </w:rPr>
      </w:pPr>
      <w:r>
        <w:t xml:space="preserve">– главный специалист по </w:t>
      </w:r>
      <w:r w:rsidR="00F6613D">
        <w:t>организационно-</w:t>
      </w:r>
      <w:r>
        <w:t>правов</w:t>
      </w:r>
      <w:r w:rsidR="00F6613D">
        <w:t>ой работе</w:t>
      </w:r>
      <w:r>
        <w:t xml:space="preserve"> администрации </w:t>
      </w:r>
      <w:r w:rsidR="00F6613D">
        <w:t>Кропоткинского</w:t>
      </w:r>
      <w:r>
        <w:t xml:space="preserve"> городского поселения</w:t>
      </w:r>
    </w:p>
    <w:p w14:paraId="64B3347E" w14:textId="5324EE32" w:rsidR="006675AB" w:rsidRDefault="006675AB" w:rsidP="00840578">
      <w:pPr>
        <w:autoSpaceDE w:val="0"/>
        <w:autoSpaceDN w:val="0"/>
        <w:adjustRightInd w:val="0"/>
        <w:contextualSpacing/>
        <w:jc w:val="both"/>
        <w:rPr>
          <w:b/>
        </w:rPr>
      </w:pPr>
      <w:r>
        <w:t xml:space="preserve">-  депутат Думы </w:t>
      </w:r>
      <w:r w:rsidR="00F6613D">
        <w:t>Кропоткинского</w:t>
      </w:r>
      <w:r>
        <w:t xml:space="preserve"> городского поселения.</w:t>
      </w:r>
    </w:p>
    <w:p w14:paraId="55D59816" w14:textId="440A9059" w:rsidR="006675AB" w:rsidRDefault="006675AB" w:rsidP="00840578">
      <w:pPr>
        <w:widowControl w:val="0"/>
        <w:autoSpaceDE w:val="0"/>
        <w:autoSpaceDN w:val="0"/>
        <w:adjustRightInd w:val="0"/>
        <w:ind w:firstLine="567"/>
        <w:jc w:val="both"/>
      </w:pPr>
      <w:r w:rsidRPr="00690BC0">
        <w:t>2. Утвердить Положение о комиссии по</w:t>
      </w:r>
      <w:r w:rsidR="00F6613D">
        <w:t xml:space="preserve"> </w:t>
      </w:r>
      <w:r w:rsidR="00F6613D" w:rsidRPr="00C456B0">
        <w:rPr>
          <w:color w:val="000000"/>
        </w:rPr>
        <w:t xml:space="preserve">подготовке правил </w:t>
      </w:r>
      <w:r w:rsidRPr="00690BC0">
        <w:t>землепользовани</w:t>
      </w:r>
      <w:r w:rsidR="00840578">
        <w:t>я</w:t>
      </w:r>
      <w:r w:rsidRPr="00690BC0">
        <w:t xml:space="preserve"> и застройк</w:t>
      </w:r>
      <w:r w:rsidR="00840578">
        <w:t>и</w:t>
      </w:r>
      <w:r w:rsidRPr="00690BC0">
        <w:t xml:space="preserve"> </w:t>
      </w:r>
      <w:r w:rsidR="00840578" w:rsidRPr="00C456B0">
        <w:t>Кропоткинского</w:t>
      </w:r>
      <w:r w:rsidR="00840578">
        <w:t xml:space="preserve"> </w:t>
      </w:r>
      <w:r w:rsidR="00840578" w:rsidRPr="00C456B0">
        <w:t>городского поселения Бодайбинского района</w:t>
      </w:r>
      <w:r>
        <w:t xml:space="preserve"> </w:t>
      </w:r>
      <w:r w:rsidRPr="00690BC0">
        <w:t>(Приложение).</w:t>
      </w:r>
    </w:p>
    <w:p w14:paraId="16993A90" w14:textId="3113F68D" w:rsidR="00840578" w:rsidRPr="00840578" w:rsidRDefault="006675AB" w:rsidP="00840578">
      <w:pPr>
        <w:ind w:firstLine="567"/>
        <w:jc w:val="both"/>
        <w:rPr>
          <w:rFonts w:eastAsia="Calibri"/>
          <w:color w:val="000000"/>
          <w:lang w:eastAsia="en-US"/>
        </w:rPr>
      </w:pPr>
      <w:r w:rsidRPr="00AC7EAD">
        <w:t>3.</w:t>
      </w:r>
      <w:r w:rsidR="00840578" w:rsidRPr="00840578">
        <w:rPr>
          <w:color w:val="000000"/>
        </w:rPr>
        <w:t xml:space="preserve"> Настоящее п</w:t>
      </w:r>
      <w:r w:rsidR="00840578" w:rsidRPr="00840578">
        <w:rPr>
          <w:rFonts w:eastAsia="Calibri"/>
          <w:color w:val="000000"/>
          <w:lang w:eastAsia="en-US"/>
        </w:rPr>
        <w:t xml:space="preserve">остановление подлежит </w:t>
      </w:r>
      <w:hyperlink r:id="rId5" w:history="1">
        <w:r w:rsidR="00840578" w:rsidRPr="00840578">
          <w:rPr>
            <w:rFonts w:eastAsia="Calibri"/>
            <w:color w:val="000000"/>
            <w:lang w:eastAsia="en-US"/>
          </w:rPr>
          <w:t>официальному опубликованию</w:t>
        </w:r>
      </w:hyperlink>
      <w:r w:rsidR="00840578" w:rsidRPr="00840578">
        <w:rPr>
          <w:rFonts w:eastAsia="Calibri"/>
          <w:color w:val="000000"/>
          <w:lang w:eastAsia="en-US"/>
        </w:rPr>
        <w:t xml:space="preserve"> в газете "Вести Кропоткин" и размещению на </w:t>
      </w:r>
      <w:hyperlink r:id="rId6" w:history="1">
        <w:r w:rsidR="00840578" w:rsidRPr="00840578">
          <w:rPr>
            <w:rFonts w:eastAsia="Calibri"/>
            <w:color w:val="000000"/>
            <w:lang w:eastAsia="en-US"/>
          </w:rPr>
          <w:t>официальном сайте</w:t>
        </w:r>
      </w:hyperlink>
      <w:r w:rsidR="00840578" w:rsidRPr="00840578">
        <w:rPr>
          <w:rFonts w:eastAsia="Calibri"/>
          <w:color w:val="000000"/>
          <w:lang w:eastAsia="en-US"/>
        </w:rPr>
        <w:t xml:space="preserve"> администрации Кропоткинского городского поселения в информационно-телекоммуникационной сети "Интернет".</w:t>
      </w:r>
    </w:p>
    <w:p w14:paraId="082956BD" w14:textId="77777777" w:rsidR="006675AB" w:rsidRPr="00AC7EAD" w:rsidRDefault="006675AB" w:rsidP="00840578">
      <w:pPr>
        <w:autoSpaceDE w:val="0"/>
        <w:autoSpaceDN w:val="0"/>
        <w:adjustRightInd w:val="0"/>
        <w:ind w:firstLine="567"/>
        <w:jc w:val="both"/>
      </w:pPr>
    </w:p>
    <w:p w14:paraId="34F132E7" w14:textId="77777777" w:rsidR="006675AB" w:rsidRPr="00AC7EAD" w:rsidRDefault="006675AB" w:rsidP="006675AB">
      <w:pPr>
        <w:autoSpaceDE w:val="0"/>
        <w:autoSpaceDN w:val="0"/>
        <w:adjustRightInd w:val="0"/>
        <w:ind w:firstLine="540"/>
        <w:jc w:val="both"/>
      </w:pPr>
    </w:p>
    <w:p w14:paraId="15AF358B" w14:textId="77777777" w:rsidR="00F6613D" w:rsidRDefault="006675AB" w:rsidP="006675AB">
      <w:pPr>
        <w:autoSpaceDE w:val="0"/>
        <w:autoSpaceDN w:val="0"/>
        <w:adjustRightInd w:val="0"/>
        <w:jc w:val="both"/>
      </w:pPr>
      <w:r>
        <w:t>И.о. главы</w:t>
      </w:r>
      <w:r w:rsidRPr="00121980">
        <w:t xml:space="preserve"> </w:t>
      </w:r>
      <w:r w:rsidR="00F6613D">
        <w:t xml:space="preserve">администрации </w:t>
      </w:r>
    </w:p>
    <w:p w14:paraId="786AC080" w14:textId="3485421F" w:rsidR="006675AB" w:rsidRPr="00121980" w:rsidRDefault="00F6613D" w:rsidP="006675AB">
      <w:pPr>
        <w:autoSpaceDE w:val="0"/>
        <w:autoSpaceDN w:val="0"/>
        <w:adjustRightInd w:val="0"/>
        <w:jc w:val="both"/>
      </w:pPr>
      <w:r>
        <w:t xml:space="preserve">Кропоткинского </w:t>
      </w:r>
      <w:r w:rsidR="006675AB" w:rsidRPr="00121980">
        <w:t>городского поселения</w:t>
      </w:r>
      <w:r w:rsidR="006675AB">
        <w:t xml:space="preserve">                                                        </w:t>
      </w:r>
      <w:r>
        <w:t xml:space="preserve">Н.А. </w:t>
      </w:r>
      <w:proofErr w:type="spellStart"/>
      <w:r>
        <w:t>Кулямина</w:t>
      </w:r>
      <w:proofErr w:type="spellEnd"/>
    </w:p>
    <w:p w14:paraId="3267D9A6" w14:textId="77777777" w:rsidR="006675AB" w:rsidRPr="00121980" w:rsidRDefault="006675AB" w:rsidP="006675AB">
      <w:pPr>
        <w:autoSpaceDE w:val="0"/>
        <w:autoSpaceDN w:val="0"/>
        <w:adjustRightInd w:val="0"/>
        <w:jc w:val="right"/>
      </w:pPr>
    </w:p>
    <w:p w14:paraId="5515858D" w14:textId="77777777" w:rsidR="006675AB" w:rsidRPr="00121980" w:rsidRDefault="006675AB" w:rsidP="006675AB">
      <w:pPr>
        <w:autoSpaceDE w:val="0"/>
        <w:autoSpaceDN w:val="0"/>
        <w:adjustRightInd w:val="0"/>
        <w:jc w:val="right"/>
      </w:pPr>
    </w:p>
    <w:p w14:paraId="35B160AB" w14:textId="37EC6236" w:rsidR="006675AB" w:rsidRDefault="006675AB" w:rsidP="006675AB">
      <w:pPr>
        <w:autoSpaceDE w:val="0"/>
        <w:autoSpaceDN w:val="0"/>
        <w:adjustRightInd w:val="0"/>
        <w:jc w:val="right"/>
      </w:pPr>
    </w:p>
    <w:p w14:paraId="02808072" w14:textId="16CC4C31" w:rsidR="00F6613D" w:rsidRDefault="00F6613D" w:rsidP="006675AB">
      <w:pPr>
        <w:autoSpaceDE w:val="0"/>
        <w:autoSpaceDN w:val="0"/>
        <w:adjustRightInd w:val="0"/>
        <w:jc w:val="right"/>
      </w:pPr>
    </w:p>
    <w:p w14:paraId="36939ED0" w14:textId="58406615" w:rsidR="00F6613D" w:rsidRDefault="00F6613D" w:rsidP="006675AB">
      <w:pPr>
        <w:autoSpaceDE w:val="0"/>
        <w:autoSpaceDN w:val="0"/>
        <w:adjustRightInd w:val="0"/>
        <w:jc w:val="right"/>
      </w:pPr>
    </w:p>
    <w:p w14:paraId="39990946" w14:textId="3F058D82" w:rsidR="00F6613D" w:rsidRDefault="00F6613D" w:rsidP="006675AB">
      <w:pPr>
        <w:autoSpaceDE w:val="0"/>
        <w:autoSpaceDN w:val="0"/>
        <w:adjustRightInd w:val="0"/>
        <w:jc w:val="right"/>
      </w:pPr>
    </w:p>
    <w:p w14:paraId="53128E37" w14:textId="09E6B398" w:rsidR="00F6613D" w:rsidRDefault="00F6613D" w:rsidP="006675AB">
      <w:pPr>
        <w:autoSpaceDE w:val="0"/>
        <w:autoSpaceDN w:val="0"/>
        <w:adjustRightInd w:val="0"/>
        <w:jc w:val="right"/>
      </w:pPr>
    </w:p>
    <w:p w14:paraId="72847900" w14:textId="5F22EA56" w:rsidR="00F6613D" w:rsidRDefault="00F6613D" w:rsidP="006675AB">
      <w:pPr>
        <w:autoSpaceDE w:val="0"/>
        <w:autoSpaceDN w:val="0"/>
        <w:adjustRightInd w:val="0"/>
        <w:jc w:val="right"/>
      </w:pPr>
    </w:p>
    <w:p w14:paraId="5984D077" w14:textId="77777777" w:rsidR="00F6613D" w:rsidRDefault="00F6613D" w:rsidP="006675AB">
      <w:pPr>
        <w:autoSpaceDE w:val="0"/>
        <w:autoSpaceDN w:val="0"/>
        <w:adjustRightInd w:val="0"/>
        <w:jc w:val="right"/>
      </w:pPr>
    </w:p>
    <w:p w14:paraId="7475323B" w14:textId="297A6462" w:rsidR="006675AB" w:rsidRDefault="006675AB" w:rsidP="006675AB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14:paraId="4F14FF16" w14:textId="77777777" w:rsidR="006675AB" w:rsidRPr="00C80A91" w:rsidRDefault="006675AB" w:rsidP="006675AB">
      <w:pPr>
        <w:contextualSpacing/>
        <w:jc w:val="right"/>
        <w:rPr>
          <w:lang w:eastAsia="ar-SA"/>
        </w:rPr>
      </w:pPr>
      <w:proofErr w:type="gramStart"/>
      <w:r w:rsidRPr="00C80A91">
        <w:rPr>
          <w:lang w:eastAsia="ar-SA"/>
        </w:rPr>
        <w:t>к  постановлению</w:t>
      </w:r>
      <w:proofErr w:type="gramEnd"/>
      <w:r w:rsidRPr="00C80A91">
        <w:rPr>
          <w:lang w:eastAsia="ar-SA"/>
        </w:rPr>
        <w:t xml:space="preserve"> администрации</w:t>
      </w:r>
    </w:p>
    <w:p w14:paraId="738AE05B" w14:textId="74605428" w:rsidR="006675AB" w:rsidRPr="00C80A91" w:rsidRDefault="006675AB" w:rsidP="006675AB">
      <w:pPr>
        <w:contextualSpacing/>
        <w:jc w:val="right"/>
        <w:rPr>
          <w:lang w:eastAsia="ar-SA"/>
        </w:rPr>
      </w:pPr>
      <w:r w:rsidRPr="00C80A91">
        <w:rPr>
          <w:lang w:eastAsia="ar-SA"/>
        </w:rPr>
        <w:t xml:space="preserve"> </w:t>
      </w:r>
      <w:r w:rsidR="00511257">
        <w:rPr>
          <w:lang w:eastAsia="ar-SA"/>
        </w:rPr>
        <w:t xml:space="preserve">Кропоткинского </w:t>
      </w:r>
      <w:r w:rsidRPr="00C80A91">
        <w:rPr>
          <w:lang w:eastAsia="ar-SA"/>
        </w:rPr>
        <w:t xml:space="preserve">городского поселения </w:t>
      </w:r>
    </w:p>
    <w:p w14:paraId="31CDFC72" w14:textId="62A6EE63" w:rsidR="006675AB" w:rsidRPr="00C80A91" w:rsidRDefault="006675AB" w:rsidP="006675AB">
      <w:pPr>
        <w:contextualSpacing/>
        <w:jc w:val="right"/>
        <w:rPr>
          <w:sz w:val="20"/>
          <w:szCs w:val="20"/>
          <w:lang w:eastAsia="ar-SA"/>
        </w:rPr>
      </w:pPr>
      <w:r>
        <w:rPr>
          <w:lang w:eastAsia="ar-SA"/>
        </w:rPr>
        <w:t xml:space="preserve">от </w:t>
      </w:r>
      <w:r w:rsidR="00511257">
        <w:rPr>
          <w:lang w:eastAsia="ar-SA"/>
        </w:rPr>
        <w:t>03</w:t>
      </w:r>
      <w:r>
        <w:rPr>
          <w:lang w:eastAsia="ar-SA"/>
        </w:rPr>
        <w:t xml:space="preserve"> </w:t>
      </w:r>
      <w:r w:rsidR="00511257">
        <w:rPr>
          <w:lang w:eastAsia="ar-SA"/>
        </w:rPr>
        <w:t>октя</w:t>
      </w:r>
      <w:r>
        <w:rPr>
          <w:lang w:eastAsia="ar-SA"/>
        </w:rPr>
        <w:t>бря 20</w:t>
      </w:r>
      <w:r w:rsidR="00511257">
        <w:rPr>
          <w:lang w:eastAsia="ar-SA"/>
        </w:rPr>
        <w:t>24</w:t>
      </w:r>
      <w:r>
        <w:rPr>
          <w:lang w:eastAsia="ar-SA"/>
        </w:rPr>
        <w:t xml:space="preserve"> года № </w:t>
      </w:r>
      <w:r w:rsidR="00511257">
        <w:rPr>
          <w:lang w:eastAsia="ar-SA"/>
        </w:rPr>
        <w:t>239</w:t>
      </w:r>
      <w:r>
        <w:rPr>
          <w:lang w:eastAsia="ar-SA"/>
        </w:rPr>
        <w:t>-п</w:t>
      </w:r>
    </w:p>
    <w:p w14:paraId="465A5EC8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13F2EF6F" w14:textId="2E34BCE5" w:rsidR="006675AB" w:rsidRDefault="006675AB" w:rsidP="006675AB">
      <w:pPr>
        <w:autoSpaceDE w:val="0"/>
        <w:autoSpaceDN w:val="0"/>
        <w:adjustRightInd w:val="0"/>
        <w:jc w:val="right"/>
      </w:pPr>
    </w:p>
    <w:p w14:paraId="383F796E" w14:textId="77777777" w:rsidR="0004507C" w:rsidRDefault="0004507C" w:rsidP="006675AB">
      <w:pPr>
        <w:autoSpaceDE w:val="0"/>
        <w:autoSpaceDN w:val="0"/>
        <w:adjustRightInd w:val="0"/>
        <w:jc w:val="right"/>
      </w:pPr>
    </w:p>
    <w:p w14:paraId="69D82174" w14:textId="77777777" w:rsidR="006675AB" w:rsidRPr="0004507C" w:rsidRDefault="006675AB" w:rsidP="006675AB">
      <w:pPr>
        <w:pStyle w:val="ConsPlusTitle"/>
        <w:widowControl/>
        <w:jc w:val="center"/>
        <w:rPr>
          <w:sz w:val="28"/>
          <w:szCs w:val="28"/>
        </w:rPr>
      </w:pPr>
      <w:r w:rsidRPr="0004507C">
        <w:rPr>
          <w:sz w:val="28"/>
          <w:szCs w:val="28"/>
        </w:rPr>
        <w:t>ПОЛОЖЕНИЕ</w:t>
      </w:r>
    </w:p>
    <w:p w14:paraId="0261FE1F" w14:textId="57FA7AE8" w:rsidR="0004507C" w:rsidRPr="00C456B0" w:rsidRDefault="006675AB" w:rsidP="0004507C">
      <w:pPr>
        <w:widowControl w:val="0"/>
        <w:autoSpaceDE w:val="0"/>
        <w:autoSpaceDN w:val="0"/>
        <w:adjustRightInd w:val="0"/>
        <w:jc w:val="center"/>
      </w:pPr>
      <w:r w:rsidRPr="0004507C">
        <w:rPr>
          <w:b/>
          <w:bCs/>
        </w:rPr>
        <w:t>О КОМИССИИ ПО</w:t>
      </w:r>
      <w:r w:rsidR="00840578" w:rsidRPr="0004507C">
        <w:rPr>
          <w:b/>
          <w:bCs/>
        </w:rPr>
        <w:t xml:space="preserve"> </w:t>
      </w:r>
      <w:r w:rsidR="00840578" w:rsidRPr="0004507C">
        <w:rPr>
          <w:b/>
          <w:bCs/>
          <w:color w:val="000000"/>
        </w:rPr>
        <w:t>ПОДГОТОВКЕ ПРАВИЛ</w:t>
      </w:r>
      <w:r w:rsidR="00840578" w:rsidRPr="0004507C">
        <w:rPr>
          <w:b/>
          <w:bCs/>
        </w:rPr>
        <w:t xml:space="preserve"> </w:t>
      </w:r>
      <w:r w:rsidRPr="0004507C">
        <w:rPr>
          <w:b/>
          <w:bCs/>
        </w:rPr>
        <w:t>ЗЕМЛЕПОЛЬЗОВАНИ</w:t>
      </w:r>
      <w:r w:rsidR="00840578" w:rsidRPr="0004507C">
        <w:rPr>
          <w:b/>
          <w:bCs/>
        </w:rPr>
        <w:t>Я</w:t>
      </w:r>
      <w:r w:rsidRPr="0004507C">
        <w:rPr>
          <w:b/>
          <w:bCs/>
        </w:rPr>
        <w:t xml:space="preserve"> И ЗАСТРОЙК</w:t>
      </w:r>
      <w:r w:rsidR="00840578" w:rsidRPr="0004507C">
        <w:rPr>
          <w:b/>
          <w:bCs/>
        </w:rPr>
        <w:t>И</w:t>
      </w:r>
      <w:r w:rsidRPr="0004507C">
        <w:rPr>
          <w:b/>
          <w:bCs/>
        </w:rPr>
        <w:t xml:space="preserve"> </w:t>
      </w:r>
      <w:r w:rsidR="00840578" w:rsidRPr="0004507C">
        <w:rPr>
          <w:b/>
          <w:bCs/>
        </w:rPr>
        <w:t>КРОПОТКИНСКОГО</w:t>
      </w:r>
      <w:r>
        <w:t xml:space="preserve"> </w:t>
      </w:r>
      <w:r w:rsidR="0004507C" w:rsidRPr="0004507C">
        <w:rPr>
          <w:b/>
          <w:bCs/>
        </w:rPr>
        <w:t>ГОРОДСКОГО ПОСЕЛЕНИЯ БОДАЙБИНСКОГО РАЙОНА</w:t>
      </w:r>
    </w:p>
    <w:p w14:paraId="41AA658C" w14:textId="77777777" w:rsidR="006675AB" w:rsidRDefault="006675AB" w:rsidP="0004507C">
      <w:pPr>
        <w:autoSpaceDE w:val="0"/>
        <w:autoSpaceDN w:val="0"/>
        <w:adjustRightInd w:val="0"/>
        <w:ind w:firstLine="540"/>
        <w:jc w:val="center"/>
        <w:outlineLvl w:val="1"/>
      </w:pPr>
    </w:p>
    <w:p w14:paraId="41067BBC" w14:textId="02C976CF" w:rsidR="006675AB" w:rsidRPr="00840578" w:rsidRDefault="006675AB" w:rsidP="00840578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40578">
        <w:rPr>
          <w:b/>
          <w:bCs/>
        </w:rPr>
        <w:t>Общие положения</w:t>
      </w:r>
    </w:p>
    <w:p w14:paraId="4433657E" w14:textId="77777777" w:rsidR="00840578" w:rsidRDefault="00840578" w:rsidP="00840578">
      <w:pPr>
        <w:pStyle w:val="a5"/>
        <w:autoSpaceDE w:val="0"/>
        <w:autoSpaceDN w:val="0"/>
        <w:adjustRightInd w:val="0"/>
        <w:ind w:left="900"/>
        <w:outlineLvl w:val="1"/>
      </w:pPr>
    </w:p>
    <w:p w14:paraId="30C5A6E7" w14:textId="2ED7FB4A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1.1. Комиссия по </w:t>
      </w:r>
      <w:r w:rsidR="00840578">
        <w:t xml:space="preserve">подготовки правил </w:t>
      </w:r>
      <w:r>
        <w:t>землепользовани</w:t>
      </w:r>
      <w:r w:rsidR="0004507C">
        <w:t>я</w:t>
      </w:r>
      <w:r>
        <w:t xml:space="preserve"> и застройк</w:t>
      </w:r>
      <w:r w:rsidR="0004507C">
        <w:t>и</w:t>
      </w:r>
      <w:r>
        <w:t xml:space="preserve"> </w:t>
      </w:r>
      <w:r w:rsidR="00840578">
        <w:t>Кропоткинского</w:t>
      </w:r>
      <w:r>
        <w:t xml:space="preserve"> городского поселения </w:t>
      </w:r>
      <w:r w:rsidR="0004507C" w:rsidRPr="00C456B0">
        <w:t>Бодайбинского района</w:t>
      </w:r>
      <w:r w:rsidR="0004507C">
        <w:t xml:space="preserve"> </w:t>
      </w:r>
      <w:r>
        <w:t xml:space="preserve">(далее - Комиссия) является коллегиальным органом при администрации </w:t>
      </w:r>
      <w:r w:rsidR="0004507C">
        <w:t>Кропоткинского</w:t>
      </w:r>
      <w:r>
        <w:t xml:space="preserve"> городского поселения, образованным в целях регулирования </w:t>
      </w:r>
      <w:r w:rsidR="0004507C">
        <w:t xml:space="preserve">правил </w:t>
      </w:r>
      <w:r>
        <w:t>землепользования и застройки на основе градостроительного зонирования территории городского поселения.</w:t>
      </w:r>
    </w:p>
    <w:p w14:paraId="29A0A9F6" w14:textId="3D7B8794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1.2. Комиссия осуществляет свою деятельность в соответствии с Градостроительным кодексом Российской Федерации, Уставом </w:t>
      </w:r>
      <w:r w:rsidR="0004507C">
        <w:t>Кропоткинского</w:t>
      </w:r>
      <w:r>
        <w:t xml:space="preserve"> муниципального образования, иными нормативными правовыми актами, настоящим Положением.</w:t>
      </w:r>
    </w:p>
    <w:p w14:paraId="13A50522" w14:textId="7BF65F12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1.3. Состав Комиссии, изменения, вносимые в состав, утверждаются </w:t>
      </w:r>
      <w:r w:rsidR="0004507C">
        <w:t>распоряжением</w:t>
      </w:r>
      <w:r>
        <w:t xml:space="preserve"> </w:t>
      </w:r>
      <w:r w:rsidR="0004507C">
        <w:t xml:space="preserve">главы </w:t>
      </w:r>
      <w:r>
        <w:t>администрации</w:t>
      </w:r>
      <w:r w:rsidRPr="00E869D8">
        <w:t xml:space="preserve"> </w:t>
      </w:r>
      <w:r w:rsidR="0004507C">
        <w:t>Кропоткинского</w:t>
      </w:r>
      <w:r>
        <w:t xml:space="preserve"> городского поселения.</w:t>
      </w:r>
    </w:p>
    <w:p w14:paraId="3CC296C2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  <w:outlineLvl w:val="1"/>
      </w:pPr>
      <w:r>
        <w:t>2. Основные функции Комиссии:</w:t>
      </w:r>
    </w:p>
    <w:p w14:paraId="101E6D2B" w14:textId="28F35CDD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E10F67">
        <w:t>Ведение работы по подготовке проекта</w:t>
      </w:r>
      <w:r w:rsidRPr="0023659F">
        <w:t xml:space="preserve"> Правил землепользования и застройки </w:t>
      </w:r>
      <w:bookmarkStart w:id="1" w:name="_Hlk179977960"/>
      <w:r w:rsidR="0004507C">
        <w:t>Кропоткинского</w:t>
      </w:r>
      <w:bookmarkEnd w:id="1"/>
      <w:r w:rsidRPr="0023659F">
        <w:t xml:space="preserve"> </w:t>
      </w:r>
      <w:r w:rsidRPr="00E10F67">
        <w:t>муниципального образования.</w:t>
      </w:r>
    </w:p>
    <w:p w14:paraId="7A4EB22E" w14:textId="1FF847BF" w:rsidR="006675AB" w:rsidRPr="0023659F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2.2. Рассмотрение предложений </w:t>
      </w:r>
      <w:r w:rsidRPr="0023659F">
        <w:t xml:space="preserve">заинтересованных лиц о необходимости внесения изменений в Правила землепользования и застройки </w:t>
      </w:r>
      <w:r w:rsidR="0004507C">
        <w:t>Кропоткинского</w:t>
      </w:r>
      <w:r w:rsidR="0004507C">
        <w:t xml:space="preserve"> </w:t>
      </w:r>
      <w:r w:rsidRPr="00E10F67">
        <w:t>муниципального образования.</w:t>
      </w:r>
    </w:p>
    <w:p w14:paraId="38168B51" w14:textId="2D9F6BC0" w:rsidR="006675AB" w:rsidRDefault="006675AB" w:rsidP="006675AB">
      <w:pPr>
        <w:autoSpaceDE w:val="0"/>
        <w:autoSpaceDN w:val="0"/>
        <w:adjustRightInd w:val="0"/>
        <w:ind w:firstLine="540"/>
        <w:jc w:val="both"/>
      </w:pPr>
      <w:r w:rsidRPr="0023659F">
        <w:t>2.3. Подготовка проекта внесени</w:t>
      </w:r>
      <w:r w:rsidR="0004507C">
        <w:t>я</w:t>
      </w:r>
      <w:r w:rsidRPr="0023659F">
        <w:t xml:space="preserve"> изменений в Правила землепользования и застройки </w:t>
      </w:r>
      <w:r w:rsidR="0004507C">
        <w:t>Кропоткинского</w:t>
      </w:r>
      <w:r w:rsidR="0004507C">
        <w:t xml:space="preserve"> </w:t>
      </w:r>
      <w:r w:rsidRPr="00E10F67">
        <w:t>муниципального образования.</w:t>
      </w:r>
    </w:p>
    <w:p w14:paraId="53EB7EF6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2.4. Проведение публичных слушаний:</w:t>
      </w:r>
    </w:p>
    <w:p w14:paraId="0C7289B9" w14:textId="57F56B68" w:rsidR="006675AB" w:rsidRDefault="006675AB" w:rsidP="006675AB">
      <w:pPr>
        <w:autoSpaceDE w:val="0"/>
        <w:autoSpaceDN w:val="0"/>
        <w:adjustRightInd w:val="0"/>
        <w:ind w:firstLine="540"/>
        <w:jc w:val="both"/>
      </w:pPr>
      <w:r w:rsidRPr="0023659F">
        <w:t xml:space="preserve">- по проекту Правил землепользования и застройки </w:t>
      </w:r>
      <w:r w:rsidR="0004507C">
        <w:t>Кропоткинского</w:t>
      </w:r>
      <w:r w:rsidR="0004507C">
        <w:t xml:space="preserve"> </w:t>
      </w:r>
      <w:r w:rsidRPr="0023659F">
        <w:t>городского поселения;</w:t>
      </w:r>
    </w:p>
    <w:p w14:paraId="211A3655" w14:textId="0F2883D9" w:rsidR="006675AB" w:rsidRDefault="006675AB" w:rsidP="006675AB">
      <w:pPr>
        <w:autoSpaceDE w:val="0"/>
        <w:autoSpaceDN w:val="0"/>
        <w:adjustRightInd w:val="0"/>
        <w:ind w:firstLine="540"/>
        <w:jc w:val="both"/>
      </w:pPr>
      <w:r w:rsidRPr="0023659F">
        <w:t>- по проекту внесени</w:t>
      </w:r>
      <w:r w:rsidR="0004507C">
        <w:t>я</w:t>
      </w:r>
      <w:r w:rsidRPr="0023659F">
        <w:t xml:space="preserve"> изменений в Правила землепользования и застройки </w:t>
      </w:r>
      <w:r w:rsidR="0004507C">
        <w:t>Кропоткинского</w:t>
      </w:r>
      <w:r w:rsidR="0004507C">
        <w:t xml:space="preserve"> </w:t>
      </w:r>
      <w:r w:rsidRPr="0023659F">
        <w:t>городского поселения;</w:t>
      </w:r>
    </w:p>
    <w:p w14:paraId="05A3103B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5BB2677F" w14:textId="3B971606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4507C">
        <w:t>.</w:t>
      </w:r>
    </w:p>
    <w:p w14:paraId="41087072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2.5. Направление извещений (сообщений) о проведении публичных слушаний в случаях, предусмотренных законодательством.</w:t>
      </w:r>
    </w:p>
    <w:p w14:paraId="7BCEAC36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2.6. Анализ результатов публичных слушаний.</w:t>
      </w:r>
    </w:p>
    <w:p w14:paraId="42B19BE9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2.7.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14:paraId="32B72312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2.8.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36C932D2" w14:textId="76223B70" w:rsidR="006675AB" w:rsidRDefault="006675AB" w:rsidP="006675AB">
      <w:pPr>
        <w:autoSpaceDE w:val="0"/>
        <w:autoSpaceDN w:val="0"/>
        <w:adjustRightInd w:val="0"/>
        <w:ind w:firstLine="540"/>
        <w:jc w:val="both"/>
      </w:pPr>
    </w:p>
    <w:p w14:paraId="1A4F26A9" w14:textId="77777777" w:rsidR="0004507C" w:rsidRDefault="0004507C" w:rsidP="006675AB">
      <w:pPr>
        <w:autoSpaceDE w:val="0"/>
        <w:autoSpaceDN w:val="0"/>
        <w:adjustRightInd w:val="0"/>
        <w:ind w:firstLine="540"/>
        <w:jc w:val="both"/>
      </w:pPr>
    </w:p>
    <w:p w14:paraId="5FAF6E7D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3. Комиссия имеет право:</w:t>
      </w:r>
    </w:p>
    <w:p w14:paraId="682EA732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3.1.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документы.</w:t>
      </w:r>
    </w:p>
    <w:p w14:paraId="60D117AE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3.2. Приглашать в необходимых случаях экспертов и специалистов для анализа материалов и выработки рекомендаций по рассматриваемым вопросам.</w:t>
      </w:r>
    </w:p>
    <w:p w14:paraId="50866B57" w14:textId="77777777" w:rsidR="006675AB" w:rsidRPr="00B9298D" w:rsidRDefault="006675AB" w:rsidP="006675AB">
      <w:pPr>
        <w:autoSpaceDE w:val="0"/>
        <w:autoSpaceDN w:val="0"/>
        <w:adjustRightInd w:val="0"/>
        <w:ind w:firstLine="540"/>
        <w:jc w:val="both"/>
      </w:pPr>
      <w:r>
        <w:t xml:space="preserve">3.3. Создавать рабочие группы с привлечением </w:t>
      </w:r>
      <w:r w:rsidRPr="00B9298D">
        <w:t>представителей структурных подразделений администрации городского поселения, экспертов и специалистов.</w:t>
      </w:r>
    </w:p>
    <w:p w14:paraId="4FD0CF7B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 w:rsidRPr="00B9298D">
        <w:t>3.4. Давать заключения и рекомендации по рассматриваемым вопросам.</w:t>
      </w:r>
    </w:p>
    <w:p w14:paraId="18B48A96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</w:p>
    <w:p w14:paraId="61355B5B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  <w:outlineLvl w:val="1"/>
      </w:pPr>
      <w:r>
        <w:t>4. Порядок деятельности Комиссии</w:t>
      </w:r>
    </w:p>
    <w:p w14:paraId="56FE9B1B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4.1. Заседания Комиссии проводятся по мере необходимости</w:t>
      </w:r>
    </w:p>
    <w:p w14:paraId="00914DFA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4.2. Заседания Комиссии считаются правомочными, если на них присутствуют не менее половины ее членов.</w:t>
      </w:r>
    </w:p>
    <w:p w14:paraId="61692A43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4.3. Комиссия состоит из председателя, секретаря и членов Комиссии. Состав Комиссии утверждается главой администрации.</w:t>
      </w:r>
    </w:p>
    <w:p w14:paraId="1A874042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4.4. Председатель Комиссии:</w:t>
      </w:r>
    </w:p>
    <w:p w14:paraId="51B8E2D7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организует работу Комиссии и руководит ее деятельностью;</w:t>
      </w:r>
    </w:p>
    <w:p w14:paraId="3CE33B28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подписывает документы Комиссии;</w:t>
      </w:r>
    </w:p>
    <w:p w14:paraId="74613A54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ведет заседания Комиссии;</w:t>
      </w:r>
    </w:p>
    <w:p w14:paraId="5107AFAF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- направляет главе администрации информацию, рекомендации, заключения и решения Комиссии.</w:t>
      </w:r>
    </w:p>
    <w:p w14:paraId="2EEBC07D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4.5. Заседания Комиссии в случае отсутствия председателя проводятся членом Комиссии, исполняющим обязанности председателя.</w:t>
      </w:r>
    </w:p>
    <w:p w14:paraId="2544552D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4.6. Заседание Комиссии протоколируется секретарем Комиссии либо в случае его отсутствия секретарем, назначаемым председателем Комиссии.</w:t>
      </w:r>
    </w:p>
    <w:p w14:paraId="49846A0D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4.7.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14:paraId="77E5523B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4.8. Решения Комиссии оформляются протоколами в 7-дневный срок.</w:t>
      </w:r>
    </w:p>
    <w:p w14:paraId="339095A6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4.9. По вопросам, предусмотренным пунктами 2.2, 2.6 Положения, Комиссия осуществляет подготовку заключений.</w:t>
      </w:r>
    </w:p>
    <w:p w14:paraId="4CC9D0A7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4.10. По вопросам, предусмотренным пунктами 2.7, 2.8 Положения, Комиссия осуществляет подготовку рекомендаций на основании заключений о результатах публичных слушаний.</w:t>
      </w:r>
    </w:p>
    <w:p w14:paraId="75567E37" w14:textId="77777777" w:rsidR="006675AB" w:rsidRDefault="006675AB" w:rsidP="006675AB">
      <w:pPr>
        <w:autoSpaceDE w:val="0"/>
        <w:autoSpaceDN w:val="0"/>
        <w:adjustRightInd w:val="0"/>
        <w:ind w:firstLine="540"/>
        <w:jc w:val="both"/>
      </w:pPr>
      <w:r>
        <w:t>4.11. Публичные слушания, предусмотренные пунктом 2.4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 подписывается всеми членами Комиссии.</w:t>
      </w:r>
    </w:p>
    <w:p w14:paraId="1235053C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17168F03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5779331D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62654C13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63245C14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04ED49AE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1E304698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3D10F967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4F3CC97F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6A0AE83F" w14:textId="77777777" w:rsidR="006675AB" w:rsidRDefault="006675AB" w:rsidP="006675AB">
      <w:pPr>
        <w:autoSpaceDE w:val="0"/>
        <w:autoSpaceDN w:val="0"/>
        <w:adjustRightInd w:val="0"/>
        <w:jc w:val="right"/>
      </w:pPr>
    </w:p>
    <w:p w14:paraId="3F7CB44B" w14:textId="77777777" w:rsidR="00675F4F" w:rsidRDefault="00675F4F"/>
    <w:sectPr w:rsidR="00675F4F" w:rsidSect="0067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AB5"/>
    <w:multiLevelType w:val="hybridMultilevel"/>
    <w:tmpl w:val="633EC0C8"/>
    <w:lvl w:ilvl="0" w:tplc="68920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AB"/>
    <w:rsid w:val="0004507C"/>
    <w:rsid w:val="000457C7"/>
    <w:rsid w:val="00103E57"/>
    <w:rsid w:val="00511257"/>
    <w:rsid w:val="006675AB"/>
    <w:rsid w:val="00675F4F"/>
    <w:rsid w:val="007C696B"/>
    <w:rsid w:val="00840578"/>
    <w:rsid w:val="008D5D19"/>
    <w:rsid w:val="00C456B0"/>
    <w:rsid w:val="00C66854"/>
    <w:rsid w:val="00E47E6D"/>
    <w:rsid w:val="00F6613D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61EE"/>
  <w15:docId w15:val="{C1EA9F42-0DC2-4F53-BBCE-A7E4AC10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5AB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A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6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75A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6675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21557997&amp;sub=0" TargetMode="External"/><Relationship Id="rId5" Type="http://schemas.openxmlformats.org/officeDocument/2006/relationships/hyperlink" Target="http://internet.garant.ru/document?id=4396130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10</cp:revision>
  <dcterms:created xsi:type="dcterms:W3CDTF">2024-10-04T06:24:00Z</dcterms:created>
  <dcterms:modified xsi:type="dcterms:W3CDTF">2024-10-16T05:37:00Z</dcterms:modified>
</cp:coreProperties>
</file>