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8A185F">
        <w:rPr>
          <w:rFonts w:eastAsia="Times New Roman"/>
          <w:color w:val="000000"/>
          <w:sz w:val="24"/>
          <w:szCs w:val="24"/>
          <w:lang w:eastAsia="ru-RU"/>
        </w:rPr>
        <w:t>19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  </w:t>
      </w:r>
      <w:r w:rsidR="008A185F">
        <w:rPr>
          <w:rFonts w:eastAsia="Times New Roman"/>
          <w:color w:val="000000"/>
          <w:sz w:val="24"/>
          <w:szCs w:val="24"/>
          <w:lang w:eastAsia="ru-RU"/>
        </w:rPr>
        <w:t>декабря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</w:t>
      </w:r>
      <w:r w:rsidR="008A185F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№ </w:t>
      </w:r>
      <w:r w:rsidR="008A185F">
        <w:rPr>
          <w:rFonts w:eastAsia="Times New Roman"/>
          <w:color w:val="000000"/>
          <w:sz w:val="24"/>
          <w:szCs w:val="24"/>
          <w:lang w:eastAsia="ru-RU"/>
        </w:rPr>
        <w:t>73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466E8C" w:rsidRDefault="008A185F" w:rsidP="00466E8C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="00466E8C" w:rsidRPr="003061A3">
        <w:rPr>
          <w:rFonts w:eastAsia="Times New Roman"/>
          <w:color w:val="000000"/>
          <w:sz w:val="24"/>
          <w:szCs w:val="22"/>
          <w:lang w:eastAsia="ru-RU"/>
        </w:rPr>
        <w:t xml:space="preserve">б </w:t>
      </w:r>
      <w:r w:rsidR="00466E8C">
        <w:rPr>
          <w:rFonts w:eastAsia="Times New Roman"/>
          <w:color w:val="000000"/>
          <w:sz w:val="24"/>
          <w:szCs w:val="22"/>
          <w:lang w:eastAsia="ru-RU"/>
        </w:rPr>
        <w:t>исполнении</w:t>
      </w:r>
      <w:r w:rsidR="00466E8C" w:rsidRPr="003061A3">
        <w:rPr>
          <w:rFonts w:eastAsia="Times New Roman"/>
          <w:color w:val="000000"/>
          <w:sz w:val="24"/>
          <w:szCs w:val="22"/>
          <w:lang w:eastAsia="ru-RU"/>
        </w:rPr>
        <w:t xml:space="preserve"> Программы комплексного развития транспортной инфраструктуры  Кропоткинского городского поселения</w:t>
      </w:r>
      <w:r w:rsidR="00466E8C">
        <w:rPr>
          <w:rFonts w:eastAsia="Times New Roman"/>
          <w:color w:val="000000"/>
          <w:sz w:val="24"/>
          <w:szCs w:val="22"/>
          <w:lang w:eastAsia="ru-RU"/>
        </w:rPr>
        <w:t xml:space="preserve"> на 2018-2032 гг. за 2019 год</w:t>
      </w:r>
      <w:r w:rsidR="00466E8C" w:rsidRPr="003061A3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  <w:r w:rsidR="00C57C39"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="00466E8C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Градостроительным кодексом</w:t>
      </w:r>
      <w:r w:rsidR="00466E8C" w:rsidRPr="003061A3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Российской Федерации, </w:t>
      </w:r>
      <w:r w:rsidR="00466E8C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Федеральным законом </w:t>
      </w:r>
      <w:r w:rsidR="00466E8C" w:rsidRPr="003061A3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от 06.10.2003 года за № 131-ФЗ «Об общих принципах организации местного самоуправления в Российской Федерации»</w:t>
      </w:r>
      <w:r w:rsidR="00466E8C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, 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196FC7" w:rsidRDefault="00196FC7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196FC7" w:rsidRDefault="00C57C39" w:rsidP="00196FC7">
      <w:pPr>
        <w:spacing w:after="4" w:line="250" w:lineRule="auto"/>
        <w:ind w:right="1205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196FC7" w:rsidRDefault="00C57C39" w:rsidP="00196FC7">
      <w:pPr>
        <w:pStyle w:val="a6"/>
        <w:numPr>
          <w:ilvl w:val="0"/>
          <w:numId w:val="1"/>
        </w:numPr>
        <w:spacing w:after="17" w:line="259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</w:t>
      </w:r>
      <w:r w:rsidR="00466E8C" w:rsidRPr="00196FC7">
        <w:rPr>
          <w:rFonts w:eastAsia="Times New Roman"/>
          <w:color w:val="000000"/>
          <w:sz w:val="24"/>
          <w:szCs w:val="22"/>
          <w:lang w:eastAsia="ru-RU"/>
        </w:rPr>
        <w:t>Программы комплексного развития транспортной инфраструктуры  Кропоткинского городского поселения на 2018-2032 гг. за 2019 год</w:t>
      </w:r>
      <w:r w:rsidR="00196FC7">
        <w:rPr>
          <w:rFonts w:eastAsia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196FC7" w:rsidRPr="001E4197" w:rsidRDefault="00196FC7" w:rsidP="00196FC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196FC7" w:rsidRDefault="00196FC7" w:rsidP="00196FC7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E4197">
        <w:rPr>
          <w:rFonts w:eastAsia="Times New Roman"/>
          <w:color w:val="000000"/>
          <w:sz w:val="24"/>
          <w:szCs w:val="24"/>
          <w:lang w:eastAsia="ru-RU"/>
        </w:rPr>
        <w:t xml:space="preserve">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</w:t>
      </w:r>
    </w:p>
    <w:p w:rsidR="00196FC7" w:rsidRPr="001E4197" w:rsidRDefault="00196FC7" w:rsidP="00196FC7">
      <w:pPr>
        <w:spacing w:after="22" w:line="259" w:lineRule="auto"/>
        <w:ind w:right="133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A185F" w:rsidRPr="008A185F" w:rsidRDefault="008A185F" w:rsidP="008A185F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8A185F" w:rsidRPr="008A185F" w:rsidRDefault="008A185F" w:rsidP="008A185F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645797" w:rsidRPr="00645797" w:rsidRDefault="00645797" w:rsidP="0064579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45797">
        <w:rPr>
          <w:sz w:val="24"/>
          <w:szCs w:val="24"/>
        </w:rPr>
        <w:t xml:space="preserve">Председатель Думы </w:t>
      </w:r>
      <w:proofErr w:type="gramStart"/>
      <w:r w:rsidRPr="00645797">
        <w:rPr>
          <w:sz w:val="24"/>
          <w:szCs w:val="24"/>
        </w:rPr>
        <w:t>Кропоткинского</w:t>
      </w:r>
      <w:proofErr w:type="gramEnd"/>
    </w:p>
    <w:p w:rsidR="00645797" w:rsidRPr="00645797" w:rsidRDefault="00645797" w:rsidP="0064579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45797">
        <w:rPr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645797" w:rsidRPr="00645797" w:rsidRDefault="00645797" w:rsidP="00645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45797">
        <w:rPr>
          <w:sz w:val="24"/>
          <w:szCs w:val="24"/>
        </w:rPr>
        <w:t xml:space="preserve">                                                                                                                       Подписано:</w:t>
      </w:r>
    </w:p>
    <w:p w:rsidR="00645797" w:rsidRPr="00645797" w:rsidRDefault="00645797" w:rsidP="00645797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645797">
        <w:rPr>
          <w:sz w:val="24"/>
          <w:szCs w:val="24"/>
        </w:rPr>
        <w:t>«19» декабря 2019г.</w:t>
      </w:r>
    </w:p>
    <w:p w:rsidR="008A185F" w:rsidRDefault="008A185F" w:rsidP="008A185F">
      <w:pPr>
        <w:jc w:val="left"/>
        <w:rPr>
          <w:rFonts w:eastAsia="Times New Roman"/>
          <w:sz w:val="24"/>
          <w:szCs w:val="24"/>
          <w:lang w:eastAsia="ru-RU"/>
        </w:rPr>
      </w:pPr>
    </w:p>
    <w:p w:rsidR="00645797" w:rsidRDefault="00645797" w:rsidP="008A185F">
      <w:pPr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8A185F" w:rsidRPr="008A185F" w:rsidRDefault="008A185F" w:rsidP="008A185F">
      <w:pPr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8A185F">
        <w:rPr>
          <w:rFonts w:eastAsia="Times New Roman"/>
          <w:sz w:val="24"/>
          <w:szCs w:val="24"/>
          <w:lang w:eastAsia="ru-RU"/>
        </w:rPr>
        <w:t>И.о</w:t>
      </w:r>
      <w:proofErr w:type="spellEnd"/>
      <w:r w:rsidRPr="008A185F">
        <w:rPr>
          <w:rFonts w:eastAsia="Times New Roman"/>
          <w:sz w:val="24"/>
          <w:szCs w:val="24"/>
          <w:lang w:eastAsia="ru-RU"/>
        </w:rPr>
        <w:t xml:space="preserve">. главы </w:t>
      </w:r>
      <w:proofErr w:type="gramStart"/>
      <w:r w:rsidRPr="008A185F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</w:p>
    <w:p w:rsidR="008A185F" w:rsidRPr="008A185F" w:rsidRDefault="008A185F" w:rsidP="008A185F">
      <w:pPr>
        <w:jc w:val="left"/>
        <w:rPr>
          <w:rFonts w:eastAsia="Times New Roman"/>
          <w:sz w:val="24"/>
          <w:szCs w:val="24"/>
          <w:lang w:eastAsia="ru-RU"/>
        </w:rPr>
      </w:pPr>
      <w:r w:rsidRPr="008A185F">
        <w:rPr>
          <w:rFonts w:eastAsia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С.В. </w:t>
      </w:r>
      <w:proofErr w:type="spellStart"/>
      <w:r w:rsidRPr="008A185F">
        <w:rPr>
          <w:rFonts w:eastAsia="Times New Roman"/>
          <w:sz w:val="24"/>
          <w:szCs w:val="24"/>
          <w:lang w:eastAsia="ru-RU"/>
        </w:rPr>
        <w:t>Полончук</w:t>
      </w:r>
      <w:proofErr w:type="spellEnd"/>
      <w:r w:rsidRPr="008A185F">
        <w:rPr>
          <w:rFonts w:eastAsia="Times New Roman"/>
          <w:sz w:val="24"/>
          <w:szCs w:val="24"/>
          <w:lang w:eastAsia="ru-RU"/>
        </w:rPr>
        <w:t xml:space="preserve"> </w:t>
      </w:r>
    </w:p>
    <w:p w:rsidR="008A185F" w:rsidRPr="008A185F" w:rsidRDefault="008A185F" w:rsidP="008A185F">
      <w:pPr>
        <w:jc w:val="left"/>
        <w:rPr>
          <w:rFonts w:eastAsia="Times New Roman"/>
          <w:sz w:val="24"/>
          <w:szCs w:val="24"/>
          <w:lang w:eastAsia="ru-RU"/>
        </w:rPr>
      </w:pPr>
      <w:r w:rsidRPr="008A185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Подписано:</w:t>
      </w:r>
    </w:p>
    <w:p w:rsidR="008A185F" w:rsidRPr="008A185F" w:rsidRDefault="008A185F" w:rsidP="008A185F">
      <w:pPr>
        <w:jc w:val="right"/>
        <w:rPr>
          <w:rFonts w:eastAsia="Times New Roman"/>
          <w:sz w:val="24"/>
          <w:szCs w:val="24"/>
          <w:lang w:eastAsia="ru-RU"/>
        </w:rPr>
      </w:pPr>
      <w:r w:rsidRPr="008A185F">
        <w:rPr>
          <w:rFonts w:eastAsia="Times New Roman"/>
          <w:sz w:val="24"/>
          <w:szCs w:val="24"/>
          <w:lang w:eastAsia="ru-RU"/>
        </w:rPr>
        <w:t xml:space="preserve">  «___» ______________ 2019г.                           </w:t>
      </w:r>
    </w:p>
    <w:p w:rsidR="008A185F" w:rsidRPr="008A185F" w:rsidRDefault="008A185F" w:rsidP="008A185F">
      <w:pPr>
        <w:jc w:val="right"/>
        <w:rPr>
          <w:rFonts w:eastAsia="Times New Roman"/>
          <w:sz w:val="24"/>
          <w:szCs w:val="24"/>
          <w:lang w:eastAsia="ru-RU"/>
        </w:rPr>
      </w:pPr>
    </w:p>
    <w:p w:rsidR="00C57C39" w:rsidRDefault="00C57C39"/>
    <w:p w:rsidR="008A185F" w:rsidRDefault="008A185F"/>
    <w:p w:rsidR="008A185F" w:rsidRDefault="008A185F"/>
    <w:p w:rsidR="00BB2E78" w:rsidRPr="00BB2E78" w:rsidRDefault="00196FC7" w:rsidP="00BB2E78">
      <w:pPr>
        <w:spacing w:after="22" w:line="259" w:lineRule="auto"/>
        <w:ind w:right="59"/>
        <w:jc w:val="right"/>
      </w:pPr>
      <w:r>
        <w:rPr>
          <w:sz w:val="24"/>
        </w:rPr>
        <w:lastRenderedPageBreak/>
        <w:t xml:space="preserve">Приложение к </w:t>
      </w:r>
      <w:r w:rsidR="00BB2E78" w:rsidRPr="00BB2E78">
        <w:rPr>
          <w:sz w:val="24"/>
        </w:rPr>
        <w:t>решени</w:t>
      </w:r>
      <w:r>
        <w:rPr>
          <w:sz w:val="24"/>
        </w:rPr>
        <w:t>ю</w:t>
      </w:r>
      <w:r w:rsidR="00BB2E78" w:rsidRPr="00BB2E78">
        <w:rPr>
          <w:sz w:val="24"/>
        </w:rPr>
        <w:t xml:space="preserve">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от «</w:t>
      </w:r>
      <w:r w:rsidR="008A185F">
        <w:rPr>
          <w:sz w:val="24"/>
        </w:rPr>
        <w:t>19</w:t>
      </w:r>
      <w:r w:rsidRPr="00BB2E78">
        <w:rPr>
          <w:sz w:val="24"/>
        </w:rPr>
        <w:t>»</w:t>
      </w:r>
      <w:r w:rsidR="008A185F">
        <w:rPr>
          <w:sz w:val="24"/>
        </w:rPr>
        <w:t xml:space="preserve"> декабря</w:t>
      </w:r>
      <w:r w:rsidRPr="00BB2E78">
        <w:rPr>
          <w:sz w:val="24"/>
        </w:rPr>
        <w:t xml:space="preserve"> 2019 г. №</w:t>
      </w:r>
      <w:r w:rsidR="008A185F">
        <w:rPr>
          <w:sz w:val="24"/>
        </w:rPr>
        <w:t xml:space="preserve"> 73</w:t>
      </w:r>
      <w:r w:rsidRPr="00BB2E78">
        <w:rPr>
          <w:sz w:val="24"/>
        </w:rPr>
        <w:t xml:space="preserve">  </w:t>
      </w:r>
    </w:p>
    <w:p w:rsidR="00BB2E78" w:rsidRDefault="00BB2E78" w:rsidP="00BB2E78">
      <w:pPr>
        <w:jc w:val="right"/>
      </w:pPr>
    </w:p>
    <w:p w:rsidR="00BB2E78" w:rsidRPr="00196FC7" w:rsidRDefault="00196FC7" w:rsidP="00196FC7">
      <w:pPr>
        <w:rPr>
          <w:b/>
          <w:sz w:val="24"/>
          <w:szCs w:val="24"/>
        </w:rPr>
      </w:pPr>
      <w:r w:rsidRPr="00196FC7">
        <w:rPr>
          <w:b/>
          <w:sz w:val="24"/>
          <w:szCs w:val="24"/>
        </w:rPr>
        <w:t>Информация об исполнении Программы комплексного развития транспортной инфраструктуры Кропоткинского городского поселения на 2018-2032 гг. за 2019 год.</w:t>
      </w:r>
    </w:p>
    <w:p w:rsidR="00466E8C" w:rsidRDefault="00466E8C" w:rsidP="00466E8C">
      <w:pPr>
        <w:tabs>
          <w:tab w:val="left" w:pos="993"/>
        </w:tabs>
        <w:spacing w:line="240" w:lineRule="auto"/>
        <w:jc w:val="both"/>
        <w:rPr>
          <w:b/>
          <w:sz w:val="24"/>
          <w:szCs w:val="24"/>
        </w:rPr>
      </w:pPr>
    </w:p>
    <w:p w:rsidR="00466E8C" w:rsidRPr="00196FC7" w:rsidRDefault="00F1311C" w:rsidP="00196FC7">
      <w:pPr>
        <w:tabs>
          <w:tab w:val="left" w:pos="993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b/>
          <w:sz w:val="24"/>
          <w:szCs w:val="24"/>
        </w:rPr>
        <w:tab/>
      </w:r>
      <w:r w:rsidR="00466E8C" w:rsidRPr="00196FC7">
        <w:rPr>
          <w:sz w:val="24"/>
          <w:szCs w:val="24"/>
        </w:rPr>
        <w:t xml:space="preserve">Задачами 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Программы комплексного развития транспортной инфраструктуры  Кропоткинского городского поселения </w:t>
      </w:r>
      <w:r w:rsidR="00466E8C" w:rsidRPr="00196FC7">
        <w:rPr>
          <w:sz w:val="24"/>
          <w:szCs w:val="24"/>
        </w:rPr>
        <w:t>являются:</w:t>
      </w:r>
    </w:p>
    <w:p w:rsidR="00466E8C" w:rsidRPr="00196FC7" w:rsidRDefault="00466E8C" w:rsidP="00196FC7">
      <w:pPr>
        <w:tabs>
          <w:tab w:val="left" w:pos="993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безопасность, качество и эффективность транспортного обслуживания населения, а также субъектов экономической деятельности, на территории Кропоткинского городского поселения;</w:t>
      </w:r>
    </w:p>
    <w:p w:rsidR="00466E8C" w:rsidRPr="00196FC7" w:rsidRDefault="00466E8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поселения;</w:t>
      </w:r>
    </w:p>
    <w:p w:rsidR="00466E8C" w:rsidRPr="00196FC7" w:rsidRDefault="00466E8C" w:rsidP="00196FC7">
      <w:pPr>
        <w:tabs>
          <w:tab w:val="left" w:pos="1012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соответствии с транспортным спросом;</w:t>
      </w:r>
    </w:p>
    <w:p w:rsidR="00466E8C" w:rsidRPr="00196FC7" w:rsidRDefault="00466E8C" w:rsidP="00196FC7">
      <w:pPr>
        <w:tabs>
          <w:tab w:val="left" w:pos="983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развитие транспортной инфраструктуры, сбалансированное с градостроительной деятельностью Кропоткинского городского поселения;</w:t>
      </w:r>
    </w:p>
    <w:p w:rsidR="00466E8C" w:rsidRPr="00196FC7" w:rsidRDefault="00466E8C" w:rsidP="00196FC7">
      <w:pPr>
        <w:tabs>
          <w:tab w:val="left" w:pos="1020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обеспечение условия для управления транспортным спросом;</w:t>
      </w:r>
    </w:p>
    <w:p w:rsidR="00466E8C" w:rsidRPr="00196FC7" w:rsidRDefault="00466E8C" w:rsidP="00196FC7">
      <w:pPr>
        <w:tabs>
          <w:tab w:val="left" w:pos="1012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466E8C" w:rsidRPr="00196FC7" w:rsidRDefault="00466E8C" w:rsidP="00196FC7">
      <w:pPr>
        <w:tabs>
          <w:tab w:val="left" w:pos="1074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466E8C" w:rsidRPr="00196FC7" w:rsidRDefault="00466E8C" w:rsidP="00196FC7">
      <w:pPr>
        <w:tabs>
          <w:tab w:val="left" w:pos="993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F1311C" w:rsidRPr="00196FC7">
        <w:rPr>
          <w:sz w:val="24"/>
          <w:szCs w:val="24"/>
        </w:rPr>
        <w:t xml:space="preserve"> </w:t>
      </w:r>
      <w:r w:rsidRPr="00196FC7">
        <w:rPr>
          <w:sz w:val="24"/>
          <w:szCs w:val="24"/>
        </w:rPr>
        <w:t>обеспечение условия для пешеходного и велосипедного передвижения населения;</w:t>
      </w:r>
    </w:p>
    <w:p w:rsidR="00BB2E78" w:rsidRPr="00196FC7" w:rsidRDefault="00466E8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</w:t>
      </w:r>
      <w:r w:rsidR="00F1311C" w:rsidRPr="00196FC7">
        <w:rPr>
          <w:sz w:val="24"/>
          <w:szCs w:val="24"/>
        </w:rPr>
        <w:t xml:space="preserve"> </w:t>
      </w:r>
      <w:r w:rsidRPr="00196FC7">
        <w:rPr>
          <w:sz w:val="24"/>
          <w:szCs w:val="24"/>
        </w:rPr>
        <w:t>обеспечение эффективности функционирования действующей транспортной инфраструктуры.</w:t>
      </w:r>
    </w:p>
    <w:p w:rsidR="00862868" w:rsidRPr="00196FC7" w:rsidRDefault="00862868" w:rsidP="00196FC7">
      <w:pPr>
        <w:spacing w:after="120" w:line="240" w:lineRule="auto"/>
        <w:jc w:val="both"/>
        <w:rPr>
          <w:sz w:val="24"/>
          <w:szCs w:val="24"/>
        </w:rPr>
      </w:pPr>
    </w:p>
    <w:p w:rsidR="00466E8C" w:rsidRPr="00196FC7" w:rsidRDefault="00466E8C" w:rsidP="00196FC7">
      <w:pPr>
        <w:spacing w:after="120" w:line="240" w:lineRule="auto"/>
        <w:jc w:val="both"/>
        <w:rPr>
          <w:b/>
          <w:sz w:val="24"/>
          <w:szCs w:val="24"/>
        </w:rPr>
      </w:pPr>
      <w:r w:rsidRPr="00196FC7">
        <w:rPr>
          <w:b/>
          <w:sz w:val="24"/>
          <w:szCs w:val="24"/>
        </w:rPr>
        <w:t>Целевые показатели (индикаторы) развития транспортной инфраструктуры</w:t>
      </w:r>
      <w:r w:rsidR="00F1311C" w:rsidRPr="00196FC7">
        <w:rPr>
          <w:b/>
          <w:sz w:val="24"/>
          <w:szCs w:val="24"/>
        </w:rPr>
        <w:t>:</w:t>
      </w:r>
    </w:p>
    <w:p w:rsidR="00466E8C" w:rsidRPr="00196FC7" w:rsidRDefault="00466E8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466E8C" w:rsidRPr="00196FC7" w:rsidRDefault="00466E8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t>-   Протяженность автомобильных дорог;</w:t>
      </w:r>
    </w:p>
    <w:p w:rsidR="00466E8C" w:rsidRPr="00196FC7" w:rsidRDefault="00466E8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t>-   Обеспеченность постоянной круглогодичной связи с сетью автомобильных дорог общего пользования по дорогам с твердым покрытием;</w:t>
      </w:r>
    </w:p>
    <w:p w:rsidR="00466E8C" w:rsidRPr="00196FC7" w:rsidRDefault="00466E8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t>-   Протяженность пешеходных дорожек;</w:t>
      </w:r>
    </w:p>
    <w:p w:rsidR="00466E8C" w:rsidRPr="00196FC7" w:rsidRDefault="00F1311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t>-   Количество дорожно-</w:t>
      </w:r>
      <w:r w:rsidR="00466E8C" w:rsidRPr="00196FC7">
        <w:rPr>
          <w:sz w:val="24"/>
          <w:szCs w:val="24"/>
        </w:rPr>
        <w:t>транспортных происшествий из</w:t>
      </w:r>
      <w:r w:rsidRPr="00196FC7">
        <w:rPr>
          <w:sz w:val="24"/>
          <w:szCs w:val="24"/>
        </w:rPr>
        <w:t>-</w:t>
      </w:r>
      <w:r w:rsidR="00466E8C" w:rsidRPr="00196FC7">
        <w:rPr>
          <w:sz w:val="24"/>
          <w:szCs w:val="24"/>
        </w:rPr>
        <w:t xml:space="preserve"> </w:t>
      </w:r>
      <w:proofErr w:type="gramStart"/>
      <w:r w:rsidRPr="00196FC7">
        <w:rPr>
          <w:sz w:val="24"/>
          <w:szCs w:val="24"/>
        </w:rPr>
        <w:t>з</w:t>
      </w:r>
      <w:r w:rsidR="00466E8C" w:rsidRPr="00196FC7">
        <w:rPr>
          <w:sz w:val="24"/>
          <w:szCs w:val="24"/>
        </w:rPr>
        <w:t>а</w:t>
      </w:r>
      <w:proofErr w:type="gramEnd"/>
      <w:r w:rsidR="00466E8C" w:rsidRPr="00196FC7">
        <w:rPr>
          <w:sz w:val="24"/>
          <w:szCs w:val="24"/>
        </w:rPr>
        <w:t xml:space="preserve"> сопутствующих  дорожных условий;</w:t>
      </w:r>
    </w:p>
    <w:p w:rsidR="00466E8C" w:rsidRPr="00196FC7" w:rsidRDefault="00466E8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t>-  Паспортизация  и инвентаризация  автомобильных дорог  местного  значения, определение  полос отвода, регистрация земельных участков, занятых автодорогами местного значения;</w:t>
      </w:r>
    </w:p>
    <w:p w:rsidR="00466E8C" w:rsidRPr="00196FC7" w:rsidRDefault="00466E8C" w:rsidP="00196FC7">
      <w:pPr>
        <w:pStyle w:val="732"/>
        <w:spacing w:after="120" w:line="240" w:lineRule="auto"/>
        <w:ind w:firstLine="0"/>
        <w:rPr>
          <w:sz w:val="24"/>
          <w:szCs w:val="24"/>
        </w:rPr>
      </w:pPr>
      <w:r w:rsidRPr="00196FC7">
        <w:rPr>
          <w:sz w:val="24"/>
          <w:szCs w:val="24"/>
        </w:rPr>
        <w:lastRenderedPageBreak/>
        <w:t>-   Обеспеченность транспортного обслуживания населения;</w:t>
      </w:r>
    </w:p>
    <w:p w:rsidR="00466E8C" w:rsidRPr="00196FC7" w:rsidRDefault="00466E8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>- Обеспеченность населения индивидуальными легковыми автомобилями (на 1000 жителей).</w:t>
      </w:r>
    </w:p>
    <w:p w:rsidR="00862868" w:rsidRPr="00196FC7" w:rsidRDefault="00862868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b/>
          <w:sz w:val="24"/>
          <w:szCs w:val="24"/>
        </w:rPr>
        <w:t xml:space="preserve">Объемы и источники финансирования программы:  </w:t>
      </w:r>
      <w:r w:rsidRPr="00196FC7">
        <w:rPr>
          <w:sz w:val="24"/>
          <w:szCs w:val="24"/>
        </w:rPr>
        <w:t>Общий объем финансирования Программы на 2018-2032 годы (в ценах соответствующих лет) составляет</w:t>
      </w:r>
      <w:r w:rsidRPr="00196FC7">
        <w:rPr>
          <w:b/>
          <w:sz w:val="24"/>
          <w:szCs w:val="24"/>
        </w:rPr>
        <w:t xml:space="preserve"> 123 721,0 </w:t>
      </w:r>
      <w:r w:rsidRPr="00196FC7">
        <w:rPr>
          <w:color w:val="000000"/>
          <w:sz w:val="24"/>
          <w:szCs w:val="24"/>
        </w:rPr>
        <w:t>т</w:t>
      </w:r>
      <w:r w:rsidRPr="00196FC7">
        <w:rPr>
          <w:sz w:val="24"/>
          <w:szCs w:val="24"/>
        </w:rPr>
        <w:t>ыс. руб</w:t>
      </w:r>
      <w:r w:rsidR="00F1311C" w:rsidRPr="00196FC7">
        <w:rPr>
          <w:sz w:val="24"/>
          <w:szCs w:val="24"/>
        </w:rPr>
        <w:t>лей за счет местного, районного бюджета, внебюджетных источников.</w:t>
      </w:r>
    </w:p>
    <w:p w:rsidR="00862868" w:rsidRPr="00196FC7" w:rsidRDefault="00862868" w:rsidP="00196FC7">
      <w:pPr>
        <w:spacing w:after="120" w:line="240" w:lineRule="auto"/>
        <w:jc w:val="both"/>
        <w:rPr>
          <w:b/>
          <w:sz w:val="24"/>
          <w:szCs w:val="24"/>
        </w:rPr>
      </w:pPr>
    </w:p>
    <w:p w:rsidR="00466E8C" w:rsidRPr="00196FC7" w:rsidRDefault="00466E8C" w:rsidP="00196FC7">
      <w:pPr>
        <w:spacing w:after="120" w:line="240" w:lineRule="auto"/>
        <w:jc w:val="both"/>
        <w:rPr>
          <w:b/>
          <w:sz w:val="24"/>
          <w:szCs w:val="24"/>
        </w:rPr>
      </w:pPr>
      <w:r w:rsidRPr="00196FC7">
        <w:rPr>
          <w:b/>
          <w:sz w:val="24"/>
          <w:szCs w:val="24"/>
        </w:rPr>
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</w:t>
      </w:r>
      <w:r w:rsidR="00F1311C" w:rsidRPr="00196FC7">
        <w:rPr>
          <w:b/>
          <w:sz w:val="24"/>
          <w:szCs w:val="24"/>
        </w:rPr>
        <w:t>транспортной инфраструктуры:</w:t>
      </w:r>
    </w:p>
    <w:p w:rsidR="00466E8C" w:rsidRPr="00196FC7" w:rsidRDefault="00F1311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466E8C" w:rsidRPr="00196FC7">
        <w:rPr>
          <w:sz w:val="24"/>
          <w:szCs w:val="24"/>
        </w:rPr>
        <w:t>Инвентаризации автомобильных дорог  местного  значения,</w:t>
      </w:r>
    </w:p>
    <w:p w:rsidR="00466E8C" w:rsidRPr="00196FC7" w:rsidRDefault="00196FC7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определение полос </w:t>
      </w:r>
      <w:r w:rsidR="00466E8C" w:rsidRPr="00196FC7">
        <w:rPr>
          <w:sz w:val="24"/>
          <w:szCs w:val="24"/>
        </w:rPr>
        <w:t>отвода, регистрация земельных участков,</w:t>
      </w:r>
    </w:p>
    <w:p w:rsidR="00466E8C" w:rsidRPr="00196FC7" w:rsidRDefault="00466E8C" w:rsidP="00196FC7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196FC7">
        <w:rPr>
          <w:sz w:val="24"/>
          <w:szCs w:val="24"/>
        </w:rPr>
        <w:t>занятых</w:t>
      </w:r>
      <w:proofErr w:type="gramEnd"/>
      <w:r w:rsidRPr="00196FC7">
        <w:rPr>
          <w:sz w:val="24"/>
          <w:szCs w:val="24"/>
        </w:rPr>
        <w:t xml:space="preserve"> автодорогами местного значения;</w:t>
      </w:r>
    </w:p>
    <w:p w:rsidR="00466E8C" w:rsidRPr="00196FC7" w:rsidRDefault="00F1311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466E8C" w:rsidRPr="00196FC7">
        <w:rPr>
          <w:sz w:val="24"/>
          <w:szCs w:val="24"/>
        </w:rPr>
        <w:t xml:space="preserve">Инвентаризация с </w:t>
      </w:r>
      <w:r w:rsidR="00196FC7" w:rsidRPr="00196FC7">
        <w:rPr>
          <w:sz w:val="24"/>
          <w:szCs w:val="24"/>
        </w:rPr>
        <w:t>оценкой технического</w:t>
      </w:r>
      <w:r w:rsidR="00466E8C" w:rsidRPr="00196FC7">
        <w:rPr>
          <w:sz w:val="24"/>
          <w:szCs w:val="24"/>
        </w:rPr>
        <w:t xml:space="preserve"> состояния всех инженерных сооружений на автомоби</w:t>
      </w:r>
      <w:r w:rsidR="00196FC7" w:rsidRPr="00196FC7">
        <w:rPr>
          <w:sz w:val="24"/>
          <w:szCs w:val="24"/>
        </w:rPr>
        <w:t>льных дорогах и улицах поселения</w:t>
      </w:r>
      <w:r w:rsidR="00466E8C" w:rsidRPr="00196FC7">
        <w:rPr>
          <w:sz w:val="24"/>
          <w:szCs w:val="24"/>
        </w:rPr>
        <w:t xml:space="preserve"> (в том числе гидротехнических сооружений, используемых </w:t>
      </w:r>
      <w:r w:rsidR="00196FC7" w:rsidRPr="00196FC7">
        <w:rPr>
          <w:sz w:val="24"/>
          <w:szCs w:val="24"/>
        </w:rPr>
        <w:t xml:space="preserve">для </w:t>
      </w:r>
      <w:r w:rsidR="00466E8C" w:rsidRPr="00196FC7">
        <w:rPr>
          <w:sz w:val="24"/>
          <w:szCs w:val="24"/>
        </w:rPr>
        <w:t>движения автомобильного  транспорта), определение сроков и объёмов необходимой реконструкции или нового строительства;</w:t>
      </w:r>
    </w:p>
    <w:p w:rsidR="00466E8C" w:rsidRPr="00196FC7" w:rsidRDefault="00F1311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466E8C" w:rsidRPr="00196FC7">
        <w:rPr>
          <w:sz w:val="24"/>
          <w:szCs w:val="24"/>
        </w:rPr>
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территорий;</w:t>
      </w:r>
    </w:p>
    <w:p w:rsidR="00466E8C" w:rsidRPr="00196FC7" w:rsidRDefault="00F1311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466E8C" w:rsidRPr="00196FC7">
        <w:rPr>
          <w:sz w:val="24"/>
          <w:szCs w:val="24"/>
        </w:rPr>
        <w:t>Размещение дорожных знаков и указателей на улицах населённых пунктов;</w:t>
      </w:r>
    </w:p>
    <w:p w:rsidR="00466E8C" w:rsidRPr="00196FC7" w:rsidRDefault="00F1311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466E8C" w:rsidRPr="00196FC7">
        <w:rPr>
          <w:sz w:val="24"/>
          <w:szCs w:val="24"/>
        </w:rPr>
        <w:t>Реконструкция,  ремонт, устройство  твёрдого  покрытия дорог и тротуаров;</w:t>
      </w:r>
    </w:p>
    <w:p w:rsidR="00466E8C" w:rsidRPr="00196FC7" w:rsidRDefault="00F1311C" w:rsidP="00196FC7">
      <w:pPr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- </w:t>
      </w:r>
      <w:r w:rsidR="00466E8C" w:rsidRPr="00196FC7">
        <w:rPr>
          <w:sz w:val="24"/>
          <w:szCs w:val="24"/>
        </w:rPr>
        <w:t>Содержание автомобильных дорог общего пользования местного значения муниципального образования и искусственных сооружений.</w:t>
      </w:r>
    </w:p>
    <w:p w:rsidR="00466E8C" w:rsidRPr="00196FC7" w:rsidRDefault="00466E8C" w:rsidP="00196FC7">
      <w:pPr>
        <w:spacing w:after="120" w:line="240" w:lineRule="auto"/>
        <w:jc w:val="both"/>
        <w:rPr>
          <w:sz w:val="24"/>
          <w:szCs w:val="24"/>
        </w:rPr>
      </w:pP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b/>
          <w:color w:val="000000"/>
          <w:spacing w:val="-4"/>
          <w:sz w:val="24"/>
          <w:szCs w:val="24"/>
        </w:rPr>
      </w:pPr>
      <w:r w:rsidRPr="00196FC7">
        <w:rPr>
          <w:b/>
          <w:color w:val="000000"/>
          <w:spacing w:val="-4"/>
          <w:sz w:val="24"/>
          <w:szCs w:val="24"/>
        </w:rPr>
        <w:t>Программа позволит обеспечить рост следующих показателей: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г) развитие транспортной инфраструктуры, сбалансированное с градостроительной деятельностью;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д) условия для управления транспортным спросом;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>ж</w:t>
      </w:r>
      <w:proofErr w:type="gramStart"/>
      <w:r w:rsidRPr="00196FC7">
        <w:rPr>
          <w:color w:val="000000"/>
          <w:spacing w:val="-4"/>
          <w:sz w:val="24"/>
          <w:szCs w:val="24"/>
        </w:rPr>
        <w:t>)с</w:t>
      </w:r>
      <w:proofErr w:type="gramEnd"/>
      <w:r w:rsidRPr="00196FC7">
        <w:rPr>
          <w:color w:val="000000"/>
          <w:spacing w:val="-4"/>
          <w:sz w:val="24"/>
          <w:szCs w:val="24"/>
        </w:rPr>
        <w:t>оздание приоритетных условий движения транспортных средств общего пользования по отношению к иным транспортным средствам;</w:t>
      </w:r>
    </w:p>
    <w:p w:rsidR="00D80CBF" w:rsidRPr="00196FC7" w:rsidRDefault="00D80CBF" w:rsidP="00196FC7">
      <w:pPr>
        <w:shd w:val="clear" w:color="auto" w:fill="FFFFFF"/>
        <w:spacing w:after="120" w:line="240" w:lineRule="auto"/>
        <w:ind w:right="76" w:firstLine="709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lastRenderedPageBreak/>
        <w:t>з) условия для пешеходного и велосипедного передвижения населения;</w:t>
      </w:r>
    </w:p>
    <w:p w:rsidR="00466E8C" w:rsidRPr="00196FC7" w:rsidRDefault="00D80CBF" w:rsidP="00196FC7">
      <w:pPr>
        <w:spacing w:after="120" w:line="240" w:lineRule="auto"/>
        <w:jc w:val="both"/>
        <w:rPr>
          <w:color w:val="000000"/>
          <w:spacing w:val="-4"/>
          <w:sz w:val="24"/>
          <w:szCs w:val="24"/>
        </w:rPr>
      </w:pPr>
      <w:r w:rsidRPr="00196FC7">
        <w:rPr>
          <w:color w:val="000000"/>
          <w:spacing w:val="-4"/>
          <w:sz w:val="24"/>
          <w:szCs w:val="24"/>
        </w:rPr>
        <w:t xml:space="preserve">            и) эффективность функционирования действующей транспортной инфраструктуры.</w:t>
      </w:r>
    </w:p>
    <w:p w:rsidR="00D80CBF" w:rsidRPr="00196FC7" w:rsidRDefault="00D80CBF" w:rsidP="00196FC7">
      <w:pPr>
        <w:spacing w:after="120" w:line="240" w:lineRule="auto"/>
        <w:jc w:val="both"/>
        <w:rPr>
          <w:color w:val="000000"/>
          <w:spacing w:val="-4"/>
          <w:sz w:val="24"/>
          <w:szCs w:val="24"/>
        </w:rPr>
      </w:pPr>
    </w:p>
    <w:p w:rsidR="00862868" w:rsidRPr="00196FC7" w:rsidRDefault="00862868" w:rsidP="00196FC7">
      <w:pPr>
        <w:tabs>
          <w:tab w:val="left" w:pos="4410"/>
        </w:tabs>
        <w:spacing w:after="120" w:line="240" w:lineRule="auto"/>
        <w:jc w:val="both"/>
        <w:rPr>
          <w:b/>
          <w:sz w:val="24"/>
          <w:szCs w:val="24"/>
        </w:rPr>
      </w:pPr>
      <w:r w:rsidRPr="00196FC7">
        <w:rPr>
          <w:b/>
          <w:sz w:val="24"/>
          <w:szCs w:val="24"/>
        </w:rPr>
        <w:t>Мероприятия</w:t>
      </w:r>
      <w:r w:rsidR="00F1311C" w:rsidRPr="00196FC7">
        <w:rPr>
          <w:b/>
          <w:sz w:val="24"/>
          <w:szCs w:val="24"/>
        </w:rPr>
        <w:t>, финансирование мероприятий</w:t>
      </w:r>
      <w:r w:rsidRPr="00196FC7">
        <w:rPr>
          <w:b/>
          <w:sz w:val="24"/>
          <w:szCs w:val="24"/>
        </w:rPr>
        <w:t xml:space="preserve"> по реализации программы развития транспортной инфраструктуры Кропоткинского городского поселения</w:t>
      </w:r>
      <w:r w:rsidR="00C2187D" w:rsidRPr="00196FC7">
        <w:rPr>
          <w:b/>
          <w:sz w:val="24"/>
          <w:szCs w:val="24"/>
        </w:rPr>
        <w:t xml:space="preserve"> на 2019 год</w:t>
      </w:r>
    </w:p>
    <w:p w:rsidR="00C2187D" w:rsidRPr="00196FC7" w:rsidRDefault="00C2187D" w:rsidP="00196FC7">
      <w:pPr>
        <w:tabs>
          <w:tab w:val="left" w:pos="4410"/>
        </w:tabs>
        <w:spacing w:after="120" w:line="240" w:lineRule="auto"/>
        <w:jc w:val="both"/>
        <w:rPr>
          <w:b/>
          <w:sz w:val="24"/>
          <w:szCs w:val="24"/>
        </w:rPr>
      </w:pPr>
    </w:p>
    <w:p w:rsidR="00D7048F" w:rsidRPr="00196FC7" w:rsidRDefault="00C2187D" w:rsidP="00196FC7">
      <w:pPr>
        <w:tabs>
          <w:tab w:val="left" w:pos="4410"/>
        </w:tabs>
        <w:spacing w:after="120" w:line="240" w:lineRule="auto"/>
        <w:jc w:val="both"/>
        <w:rPr>
          <w:sz w:val="24"/>
          <w:szCs w:val="24"/>
        </w:rPr>
      </w:pPr>
      <w:r w:rsidRPr="00196FC7">
        <w:rPr>
          <w:sz w:val="24"/>
          <w:szCs w:val="24"/>
        </w:rPr>
        <w:t xml:space="preserve">Объем финансирования Программы на 2019 год – </w:t>
      </w:r>
      <w:r w:rsidRPr="00196FC7">
        <w:rPr>
          <w:rFonts w:eastAsia="Times New Roman"/>
          <w:bCs/>
          <w:color w:val="000000"/>
          <w:sz w:val="24"/>
          <w:szCs w:val="24"/>
          <w:lang w:eastAsia="ru-RU"/>
        </w:rPr>
        <w:t>1465 000 рублей:</w:t>
      </w:r>
    </w:p>
    <w:p w:rsidR="00D80CBF" w:rsidRPr="00196FC7" w:rsidRDefault="00862868" w:rsidP="00196FC7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- Проведение  паспортизации  и </w:t>
      </w:r>
      <w:proofErr w:type="gramStart"/>
      <w:r w:rsidRPr="00196FC7">
        <w:rPr>
          <w:rFonts w:eastAsia="Times New Roman"/>
          <w:color w:val="000000"/>
          <w:sz w:val="24"/>
          <w:szCs w:val="24"/>
          <w:lang w:eastAsia="ru-RU"/>
        </w:rPr>
        <w:t>инвентаризации</w:t>
      </w:r>
      <w:proofErr w:type="gramEnd"/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  автомобильных дорог  м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 xml:space="preserve">естного  значения, определение полос  отвода, 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>регистрация земельных участков, занятых автодорогами местного значения – 70 000 р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>ублей. Мероприятие не осуществлялось.</w:t>
      </w:r>
    </w:p>
    <w:p w:rsidR="00862868" w:rsidRPr="00196FC7" w:rsidRDefault="00862868" w:rsidP="00196FC7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b/>
          <w:sz w:val="24"/>
          <w:szCs w:val="24"/>
        </w:rPr>
        <w:t>-</w:t>
      </w:r>
      <w:r w:rsidR="00D7048F" w:rsidRPr="00196FC7">
        <w:rPr>
          <w:b/>
          <w:sz w:val="24"/>
          <w:szCs w:val="24"/>
        </w:rPr>
        <w:t xml:space="preserve"> 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Инвентаризация с оценкой технического состояния всех инженерных  </w:t>
      </w:r>
      <w:r w:rsidR="00196FC7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>ооружений  на автомобильных дорогах и улицах поселения  (в  том  числе гидротехнических  сооружений, используемых  для  движения автомобильного транспорта), определение сроков и объёмов необходимой реконструкции или нового строительства – 50 000 р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>ублей. Мероприятие не осуществлялось.</w:t>
      </w:r>
    </w:p>
    <w:p w:rsidR="00862868" w:rsidRPr="00196FC7" w:rsidRDefault="00862868" w:rsidP="00196FC7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color w:val="000000"/>
          <w:sz w:val="24"/>
          <w:szCs w:val="24"/>
          <w:lang w:eastAsia="ru-RU"/>
        </w:rPr>
        <w:t>- Содержание пешеходных переходов  на территории Кропоткинского городского поселения – 400 000 р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>ублей.</w:t>
      </w:r>
      <w:r w:rsidR="00C2187D" w:rsidRPr="00196FC7">
        <w:rPr>
          <w:rFonts w:eastAsia="Times New Roman"/>
          <w:color w:val="000000"/>
          <w:sz w:val="24"/>
          <w:szCs w:val="24"/>
          <w:lang w:eastAsia="ru-RU"/>
        </w:rPr>
        <w:t xml:space="preserve"> Мероприятие не осуществлялось.</w:t>
      </w:r>
    </w:p>
    <w:p w:rsidR="00C2187D" w:rsidRPr="00196FC7" w:rsidRDefault="00862868" w:rsidP="00196FC7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b/>
          <w:sz w:val="24"/>
          <w:szCs w:val="24"/>
        </w:rPr>
        <w:t>-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 xml:space="preserve"> Содержание и ремонт автомобильных дорог общего пользования местного значения, в том числе дороги к садоводческим, дачным некоммерческим объединениям – 550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>000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 xml:space="preserve"> рублей.</w:t>
      </w:r>
      <w:r w:rsidR="00C2187D" w:rsidRPr="00196FC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F320A" w:rsidRPr="00196FC7">
        <w:rPr>
          <w:rFonts w:eastAsia="Times New Roman"/>
          <w:color w:val="000000"/>
          <w:sz w:val="24"/>
          <w:szCs w:val="24"/>
          <w:lang w:eastAsia="ru-RU"/>
        </w:rPr>
        <w:t>Мероприятие не исполнено.</w:t>
      </w:r>
    </w:p>
    <w:p w:rsidR="00862868" w:rsidRPr="00196FC7" w:rsidRDefault="00862868" w:rsidP="00196FC7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color w:val="000000"/>
          <w:sz w:val="24"/>
          <w:szCs w:val="24"/>
          <w:lang w:eastAsia="ru-RU"/>
        </w:rPr>
        <w:t>- Приобретение и установка дорожных знаков, работы по нанесению дорожной разметки – 70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>000</w:t>
      </w:r>
      <w:r w:rsidR="00D7048F" w:rsidRPr="00196FC7">
        <w:rPr>
          <w:rFonts w:eastAsia="Times New Roman"/>
          <w:color w:val="000000"/>
          <w:sz w:val="24"/>
          <w:szCs w:val="24"/>
          <w:lang w:eastAsia="ru-RU"/>
        </w:rPr>
        <w:t xml:space="preserve"> рублей. Мероприятие исполнено частично, в части приобретения дорожных знаков</w:t>
      </w:r>
      <w:r w:rsidR="00C2187D" w:rsidRPr="00196FC7">
        <w:rPr>
          <w:rFonts w:eastAsia="Times New Roman"/>
          <w:color w:val="000000"/>
          <w:sz w:val="24"/>
          <w:szCs w:val="24"/>
          <w:lang w:eastAsia="ru-RU"/>
        </w:rPr>
        <w:t xml:space="preserve"> (муниципальный контракт № 0134300004519000444-0001 от 11.11.2019 года на общую сумму 54 999,62 рублей).</w:t>
      </w:r>
    </w:p>
    <w:p w:rsidR="00862868" w:rsidRPr="00196FC7" w:rsidRDefault="00862868" w:rsidP="00196FC7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96FC7">
        <w:rPr>
          <w:rFonts w:eastAsia="Times New Roman"/>
          <w:color w:val="000000"/>
          <w:sz w:val="24"/>
          <w:szCs w:val="24"/>
          <w:lang w:eastAsia="ru-RU"/>
        </w:rPr>
        <w:t>- Строит</w:t>
      </w:r>
      <w:r w:rsidR="00C2187D" w:rsidRPr="00196FC7">
        <w:rPr>
          <w:rFonts w:eastAsia="Times New Roman"/>
          <w:color w:val="000000"/>
          <w:sz w:val="24"/>
          <w:szCs w:val="24"/>
          <w:lang w:eastAsia="ru-RU"/>
        </w:rPr>
        <w:t xml:space="preserve">ельство улицы возле расширяемой 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>поликлиники – 325</w:t>
      </w:r>
      <w:r w:rsidR="00C2187D" w:rsidRPr="00196FC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96FC7">
        <w:rPr>
          <w:rFonts w:eastAsia="Times New Roman"/>
          <w:color w:val="000000"/>
          <w:sz w:val="24"/>
          <w:szCs w:val="24"/>
          <w:lang w:eastAsia="ru-RU"/>
        </w:rPr>
        <w:t>000</w:t>
      </w:r>
      <w:r w:rsidR="00C2187D" w:rsidRPr="00196FC7">
        <w:rPr>
          <w:rFonts w:eastAsia="Times New Roman"/>
          <w:color w:val="000000"/>
          <w:sz w:val="24"/>
          <w:szCs w:val="24"/>
          <w:lang w:eastAsia="ru-RU"/>
        </w:rPr>
        <w:t xml:space="preserve"> рублей. Мероприятие не осуществлялось.</w:t>
      </w:r>
    </w:p>
    <w:sectPr w:rsidR="00862868" w:rsidRPr="00196FC7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E67"/>
    <w:multiLevelType w:val="hybridMultilevel"/>
    <w:tmpl w:val="772C5C78"/>
    <w:lvl w:ilvl="0" w:tplc="ECA4181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0701307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165C9F"/>
    <w:multiLevelType w:val="hybridMultilevel"/>
    <w:tmpl w:val="B5868E6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20AD1"/>
    <w:rsid w:val="00032DE4"/>
    <w:rsid w:val="0003545D"/>
    <w:rsid w:val="00061A4F"/>
    <w:rsid w:val="0007631F"/>
    <w:rsid w:val="000F320A"/>
    <w:rsid w:val="00117735"/>
    <w:rsid w:val="00196FC7"/>
    <w:rsid w:val="002354FB"/>
    <w:rsid w:val="00297419"/>
    <w:rsid w:val="00446166"/>
    <w:rsid w:val="00466E8C"/>
    <w:rsid w:val="004832C4"/>
    <w:rsid w:val="00645797"/>
    <w:rsid w:val="00697F08"/>
    <w:rsid w:val="006B77E1"/>
    <w:rsid w:val="006C11CC"/>
    <w:rsid w:val="006D5EA7"/>
    <w:rsid w:val="0070495A"/>
    <w:rsid w:val="00706A0E"/>
    <w:rsid w:val="00823F98"/>
    <w:rsid w:val="00862868"/>
    <w:rsid w:val="0088516E"/>
    <w:rsid w:val="008A185F"/>
    <w:rsid w:val="009235F7"/>
    <w:rsid w:val="00930CDD"/>
    <w:rsid w:val="00955DFE"/>
    <w:rsid w:val="00B35595"/>
    <w:rsid w:val="00BB2E78"/>
    <w:rsid w:val="00C2187D"/>
    <w:rsid w:val="00C57C39"/>
    <w:rsid w:val="00CE5DF1"/>
    <w:rsid w:val="00D7048F"/>
    <w:rsid w:val="00D80CBF"/>
    <w:rsid w:val="00E24121"/>
    <w:rsid w:val="00F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customStyle="1" w:styleId="732">
    <w:name w:val="ГОСТ 7.32"/>
    <w:basedOn w:val="a"/>
    <w:qFormat/>
    <w:rsid w:val="00466E8C"/>
    <w:pPr>
      <w:spacing w:line="360" w:lineRule="auto"/>
      <w:ind w:firstLine="709"/>
      <w:jc w:val="both"/>
    </w:pPr>
  </w:style>
  <w:style w:type="paragraph" w:styleId="a6">
    <w:name w:val="List Paragraph"/>
    <w:basedOn w:val="a"/>
    <w:uiPriority w:val="34"/>
    <w:qFormat/>
    <w:rsid w:val="0019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42D1-75D0-4C88-8850-BC5F2291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2019-12-06T01:32:00Z</cp:lastPrinted>
  <dcterms:created xsi:type="dcterms:W3CDTF">2019-12-03T00:49:00Z</dcterms:created>
  <dcterms:modified xsi:type="dcterms:W3CDTF">2019-12-23T06:40:00Z</dcterms:modified>
</cp:coreProperties>
</file>