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7A" w:rsidRDefault="0009111B" w:rsidP="00230A7A">
      <w:r>
        <w:rPr>
          <w:noProof/>
          <w:lang w:eastAsia="ru-RU"/>
        </w:rPr>
        <mc:AlternateContent>
          <mc:Choice Requires="wpg">
            <w:drawing>
              <wp:anchor distT="0" distB="0" distL="228600" distR="228600" simplePos="0" relativeHeight="251659264" behindDoc="0" locked="0" layoutInCell="1" allowOverlap="1" wp14:anchorId="3BD0FBE5" wp14:editId="2BA6E31B">
                <wp:simplePos x="0" y="0"/>
                <wp:positionH relativeFrom="page">
                  <wp:posOffset>710621</wp:posOffset>
                </wp:positionH>
                <wp:positionV relativeFrom="page">
                  <wp:posOffset>846152</wp:posOffset>
                </wp:positionV>
                <wp:extent cx="3344545" cy="2362200"/>
                <wp:effectExtent l="0" t="0" r="8255" b="0"/>
                <wp:wrapSquare wrapText="bothSides"/>
                <wp:docPr id="15" name="Группа 173"/>
                <wp:cNvGraphicFramePr/>
                <a:graphic xmlns:a="http://schemas.openxmlformats.org/drawingml/2006/main">
                  <a:graphicData uri="http://schemas.microsoft.com/office/word/2010/wordprocessingGroup">
                    <wpg:wgp>
                      <wpg:cNvGrpSpPr/>
                      <wpg:grpSpPr>
                        <a:xfrm>
                          <a:off x="0" y="0"/>
                          <a:ext cx="3344545" cy="2362200"/>
                          <a:chOff x="0" y="0"/>
                          <a:chExt cx="3069033" cy="1840778"/>
                        </a:xfrm>
                      </wpg:grpSpPr>
                      <wpg:grpSp>
                        <wpg:cNvPr id="3" name="Группа 3"/>
                        <wpg:cNvGrpSpPr/>
                        <wpg:grpSpPr>
                          <a:xfrm>
                            <a:off x="267092" y="33292"/>
                            <a:ext cx="2801941" cy="942142"/>
                            <a:chOff x="267092" y="33292"/>
                            <a:chExt cx="1833791" cy="1159559"/>
                          </a:xfrm>
                        </wpg:grpSpPr>
                        <wps:wsp>
                          <wps:cNvPr id="5" name="Прямоугольник 10"/>
                          <wps:cNvSpPr/>
                          <wps:spPr>
                            <a:xfrm>
                              <a:off x="267092" y="33292"/>
                              <a:ext cx="1466258" cy="101227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628699" y="168723"/>
                              <a:ext cx="1472184" cy="1024128"/>
                            </a:xfrm>
                            <a:prstGeom prst="rect">
                              <a:avLst/>
                            </a:prstGeom>
                            <a:blipFill>
                              <a:blip r:embed="rId6"/>
                              <a:stretch>
                                <a:fillRect/>
                              </a:stretch>
                            </a:bli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4" name="Текстовое поле 178"/>
                        <wps:cNvSpPr txBox="1"/>
                        <wps:spPr>
                          <a:xfrm>
                            <a:off x="0" y="0"/>
                            <a:ext cx="2980173" cy="1840778"/>
                          </a:xfrm>
                          <a:prstGeom prst="rect">
                            <a:avLst/>
                          </a:prstGeom>
                          <a:noFill/>
                          <a:ln w="6350">
                            <a:noFill/>
                          </a:ln>
                          <a:effectLst/>
                        </wps:spPr>
                        <wps:txbx>
                          <w:txbxContent>
                            <w:p w:rsidR="00230A7A" w:rsidRDefault="00230A7A" w:rsidP="0009111B">
                              <w:pPr>
                                <w:ind w:left="504"/>
                                <w:jc w:val="both"/>
                                <w:rPr>
                                  <w:rFonts w:ascii="Times New Roman" w:hAnsi="Times New Roman"/>
                                  <w:b/>
                                  <w:smallCaps/>
                                  <w:sz w:val="28"/>
                                  <w:szCs w:val="28"/>
                                </w:rPr>
                              </w:pPr>
                              <w:r>
                                <w:rPr>
                                  <w:noProof/>
                                  <w:lang w:eastAsia="ru-RU"/>
                                </w:rPr>
                                <w:drawing>
                                  <wp:inline distT="0" distB="0" distL="0" distR="0" wp14:anchorId="54F0250D" wp14:editId="1BCA59F6">
                                    <wp:extent cx="1383665" cy="1327785"/>
                                    <wp:effectExtent l="0" t="0" r="6985" b="5715"/>
                                    <wp:docPr id="1" name="Рисунок 1" descr="Эмблема проку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прокуратур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665" cy="1327785"/>
                                            </a:xfrm>
                                            <a:prstGeom prst="rect">
                                              <a:avLst/>
                                            </a:prstGeom>
                                            <a:noFill/>
                                            <a:ln>
                                              <a:noFill/>
                                            </a:ln>
                                          </pic:spPr>
                                        </pic:pic>
                                      </a:graphicData>
                                    </a:graphic>
                                  </wp:inline>
                                </w:drawing>
                              </w:r>
                            </w:p>
                            <w:p w:rsidR="0009111B" w:rsidRDefault="00230A7A" w:rsidP="0009111B">
                              <w:pPr>
                                <w:ind w:left="504"/>
                                <w:jc w:val="both"/>
                                <w:rPr>
                                  <w:rFonts w:ascii="Times New Roman" w:hAnsi="Times New Roman"/>
                                  <w:b/>
                                  <w:smallCaps/>
                                  <w:sz w:val="28"/>
                                  <w:szCs w:val="28"/>
                                </w:rPr>
                              </w:pPr>
                              <w:r>
                                <w:rPr>
                                  <w:rFonts w:ascii="Times New Roman" w:hAnsi="Times New Roman"/>
                                  <w:b/>
                                  <w:smallCaps/>
                                  <w:sz w:val="28"/>
                                  <w:szCs w:val="28"/>
                                </w:rPr>
                                <w:t xml:space="preserve">ПРОКУРАТУРА города </w:t>
                              </w:r>
                              <w:proofErr w:type="gramStart"/>
                              <w:r>
                                <w:rPr>
                                  <w:rFonts w:ascii="Times New Roman" w:hAnsi="Times New Roman"/>
                                  <w:b/>
                                  <w:smallCaps/>
                                  <w:sz w:val="28"/>
                                  <w:szCs w:val="28"/>
                                </w:rPr>
                                <w:t xml:space="preserve">Бодайбо </w:t>
                              </w:r>
                              <w:r w:rsidR="00177051">
                                <w:rPr>
                                  <w:rFonts w:ascii="Times New Roman" w:hAnsi="Times New Roman"/>
                                  <w:b/>
                                  <w:smallCaps/>
                                  <w:sz w:val="28"/>
                                  <w:szCs w:val="28"/>
                                </w:rPr>
                                <w:t xml:space="preserve"> разъясняет</w:t>
                              </w:r>
                              <w:proofErr w:type="gramEnd"/>
                              <w:r w:rsidR="004C65CC">
                                <w:rPr>
                                  <w:rFonts w:ascii="Times New Roman" w:hAnsi="Times New Roman"/>
                                  <w:b/>
                                  <w:smallCaps/>
                                  <w:sz w:val="28"/>
                                  <w:szCs w:val="28"/>
                                </w:rPr>
                                <w:t xml:space="preserve"> ответственность за самоуправство</w:t>
                              </w:r>
                              <w:r w:rsidR="00177051">
                                <w:rPr>
                                  <w:rFonts w:ascii="Times New Roman" w:hAnsi="Times New Roman"/>
                                  <w:b/>
                                  <w:smallCaps/>
                                  <w:sz w:val="28"/>
                                  <w:szCs w:val="28"/>
                                </w:rPr>
                                <w:t>.</w:t>
                              </w:r>
                            </w:p>
                            <w:p w:rsidR="0009111B" w:rsidRDefault="0009111B" w:rsidP="0009111B">
                              <w:pPr>
                                <w:pStyle w:val="a4"/>
                                <w:ind w:left="360"/>
                                <w:jc w:val="right"/>
                                <w:rPr>
                                  <w:rFonts w:ascii="Calibri" w:hAnsi="Calibri"/>
                                  <w:color w:val="5B9BD5" w:themeColor="accent1"/>
                                  <w:sz w:val="20"/>
                                  <w:szCs w:val="20"/>
                                </w:rPr>
                              </w:pPr>
                            </w:p>
                          </w:txbxContent>
                        </wps:txbx>
                        <wps:bodyPr rot="0" spcFirstLastPara="0"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D0FBE5" id="Группа 173" o:spid="_x0000_s1026" style="position:absolute;margin-left:55.95pt;margin-top:66.65pt;width:263.35pt;height:186pt;z-index:251659264;mso-wrap-distance-left:18pt;mso-wrap-distance-right:18pt;mso-position-horizontal-relative:page;mso-position-vertical-relative:page;mso-width-relative:margin;mso-height-relative:margin" coordsize="30690,18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">
                <v:group id="Группа 3" o:spid="_x0000_s1027" style="position:absolute;left:2670;top:332;width:28020;height:9422" coordorigin="2670,332" coordsize="18337,1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Прямоугольник 10" o:spid="_x0000_s1028" style="position:absolute;left:2670;top:332;width:14663;height:10123;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" path="m,l2240281,,1659256,222885,,822960,,xe" fillcolor="#5b9bd5" stroked="f" strokeweight="1pt">
                    <v:stroke joinstyle="miter"/>
                    <v:path arrowok="t" o:connecttype="custom" o:connectlocs="0,0;1466258,0;1085979,274157;0,1012273;0,0" o:connectangles="0,0,0,0,0"/>
                  </v:shape>
                  <v:rect id="Прямоугольник 6" o:spid="_x0000_s1029" style="position:absolute;left:6286;top:1687;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" stroked="f" strokeweight="1pt">
                    <v:fill r:id="rId8" o:title="" recolor="t" rotate="t" type="frame"/>
                  </v:rect>
                </v:group>
                <v:shapetype id="_x0000_t202" coordsize="21600,21600" o:spt="202" path="m,l,21600r21600,l21600,xe">
                  <v:stroke joinstyle="miter"/>
                  <v:path gradientshapeok="t" o:connecttype="rect"/>
                </v:shapetype>
                <v:shape id="Текстовое поле 178" o:spid="_x0000_s1030" type="#_x0000_t202" style="position:absolute;width:29801;height:18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" filled="f" stroked="f" strokeweight=".5pt">
                  <v:textbox inset="3.6pt,7.2pt,0,0">
                    <w:txbxContent>
                      <w:p w:rsidR="00230A7A" w:rsidRDefault="00230A7A" w:rsidP="0009111B">
                        <w:pPr>
                          <w:ind w:left="504"/>
                          <w:jc w:val="both"/>
                          <w:rPr>
                            <w:rFonts w:ascii="Times New Roman" w:hAnsi="Times New Roman"/>
                            <w:b/>
                            <w:smallCaps/>
                            <w:sz w:val="28"/>
                            <w:szCs w:val="28"/>
                          </w:rPr>
                        </w:pPr>
                        <w:r>
                          <w:rPr>
                            <w:noProof/>
                            <w:lang w:eastAsia="ru-RU"/>
                          </w:rPr>
                          <w:drawing>
                            <wp:inline distT="0" distB="0" distL="0" distR="0" wp14:anchorId="54F0250D" wp14:editId="1BCA59F6">
                              <wp:extent cx="1383665" cy="1327785"/>
                              <wp:effectExtent l="0" t="0" r="6985" b="5715"/>
                              <wp:docPr id="1" name="Рисунок 1" descr="Эмблема проку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прокуратур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327785"/>
                                      </a:xfrm>
                                      <a:prstGeom prst="rect">
                                        <a:avLst/>
                                      </a:prstGeom>
                                      <a:noFill/>
                                      <a:ln>
                                        <a:noFill/>
                                      </a:ln>
                                    </pic:spPr>
                                  </pic:pic>
                                </a:graphicData>
                              </a:graphic>
                            </wp:inline>
                          </w:drawing>
                        </w:r>
                      </w:p>
                      <w:p w:rsidR="0009111B" w:rsidRDefault="00230A7A" w:rsidP="0009111B">
                        <w:pPr>
                          <w:ind w:left="504"/>
                          <w:jc w:val="both"/>
                          <w:rPr>
                            <w:rFonts w:ascii="Times New Roman" w:hAnsi="Times New Roman"/>
                            <w:b/>
                            <w:smallCaps/>
                            <w:sz w:val="28"/>
                            <w:szCs w:val="28"/>
                          </w:rPr>
                        </w:pPr>
                        <w:r>
                          <w:rPr>
                            <w:rFonts w:ascii="Times New Roman" w:hAnsi="Times New Roman"/>
                            <w:b/>
                            <w:smallCaps/>
                            <w:sz w:val="28"/>
                            <w:szCs w:val="28"/>
                          </w:rPr>
                          <w:t xml:space="preserve">ПРОКУРАТУРА города </w:t>
                        </w:r>
                        <w:proofErr w:type="gramStart"/>
                        <w:r>
                          <w:rPr>
                            <w:rFonts w:ascii="Times New Roman" w:hAnsi="Times New Roman"/>
                            <w:b/>
                            <w:smallCaps/>
                            <w:sz w:val="28"/>
                            <w:szCs w:val="28"/>
                          </w:rPr>
                          <w:t xml:space="preserve">Бодайбо </w:t>
                        </w:r>
                        <w:r w:rsidR="00177051">
                          <w:rPr>
                            <w:rFonts w:ascii="Times New Roman" w:hAnsi="Times New Roman"/>
                            <w:b/>
                            <w:smallCaps/>
                            <w:sz w:val="28"/>
                            <w:szCs w:val="28"/>
                          </w:rPr>
                          <w:t xml:space="preserve"> разъясняет</w:t>
                        </w:r>
                        <w:proofErr w:type="gramEnd"/>
                        <w:r w:rsidR="004C65CC">
                          <w:rPr>
                            <w:rFonts w:ascii="Times New Roman" w:hAnsi="Times New Roman"/>
                            <w:b/>
                            <w:smallCaps/>
                            <w:sz w:val="28"/>
                            <w:szCs w:val="28"/>
                          </w:rPr>
                          <w:t xml:space="preserve"> ответственность за самоуправство</w:t>
                        </w:r>
                        <w:r w:rsidR="00177051">
                          <w:rPr>
                            <w:rFonts w:ascii="Times New Roman" w:hAnsi="Times New Roman"/>
                            <w:b/>
                            <w:smallCaps/>
                            <w:sz w:val="28"/>
                            <w:szCs w:val="28"/>
                          </w:rPr>
                          <w:t>.</w:t>
                        </w:r>
                      </w:p>
                      <w:p w:rsidR="0009111B" w:rsidRDefault="0009111B" w:rsidP="0009111B">
                        <w:pPr>
                          <w:pStyle w:val="a4"/>
                          <w:ind w:left="360"/>
                          <w:jc w:val="right"/>
                          <w:rPr>
                            <w:rFonts w:ascii="Calibri" w:hAnsi="Calibri"/>
                            <w:color w:val="5B9BD5" w:themeColor="accent1"/>
                            <w:sz w:val="20"/>
                            <w:szCs w:val="20"/>
                          </w:rPr>
                        </w:pPr>
                      </w:p>
                    </w:txbxContent>
                  </v:textbox>
                </v:shape>
                <w10:wrap type="square" anchorx="page" anchory="page"/>
              </v:group>
            </w:pict>
          </mc:Fallback>
        </mc:AlternateContent>
      </w:r>
    </w:p>
    <w:p w:rsidR="0009111B" w:rsidRPr="00230A7A" w:rsidRDefault="00230A7A" w:rsidP="00230A7A">
      <w:r>
        <w:rPr>
          <w:rFonts w:ascii="Times New Roman" w:hAnsi="Times New Roman"/>
          <w:sz w:val="27"/>
          <w:szCs w:val="27"/>
        </w:rPr>
        <w:t>Мэру г. Бодайбо и района, г</w:t>
      </w:r>
      <w:r w:rsidRPr="00AB2EF5">
        <w:rPr>
          <w:rFonts w:ascii="Times New Roman" w:hAnsi="Times New Roman"/>
          <w:sz w:val="27"/>
          <w:szCs w:val="27"/>
        </w:rPr>
        <w:t>лавам муниципальных образований</w:t>
      </w:r>
    </w:p>
    <w:p w:rsidR="0009111B" w:rsidRPr="00177051" w:rsidRDefault="0009111B" w:rsidP="00177051">
      <w:pPr>
        <w:spacing w:after="0" w:line="240" w:lineRule="auto"/>
        <w:ind w:firstLine="709"/>
        <w:contextualSpacing/>
        <w:jc w:val="both"/>
        <w:rPr>
          <w:rFonts w:ascii="Times New Roman" w:hAnsi="Times New Roman"/>
          <w:bCs/>
          <w:sz w:val="28"/>
          <w:szCs w:val="28"/>
        </w:rPr>
      </w:pPr>
    </w:p>
    <w:p w:rsidR="00F406DF" w:rsidRDefault="00F406DF" w:rsidP="00177051">
      <w:pPr>
        <w:spacing w:line="240" w:lineRule="auto"/>
        <w:ind w:firstLine="709"/>
        <w:contextualSpacing/>
        <w:jc w:val="both"/>
        <w:rPr>
          <w:rFonts w:ascii="Times New Roman" w:hAnsi="Times New Roman"/>
          <w:bCs/>
          <w:sz w:val="24"/>
          <w:szCs w:val="24"/>
        </w:rPr>
      </w:pPr>
    </w:p>
    <w:p w:rsidR="00F406DF" w:rsidRDefault="00F406DF" w:rsidP="00177051">
      <w:pPr>
        <w:spacing w:line="240" w:lineRule="auto"/>
        <w:ind w:firstLine="709"/>
        <w:contextualSpacing/>
        <w:jc w:val="both"/>
        <w:rPr>
          <w:rFonts w:ascii="Times New Roman" w:hAnsi="Times New Roman"/>
          <w:bCs/>
          <w:sz w:val="24"/>
          <w:szCs w:val="24"/>
        </w:rPr>
      </w:pPr>
    </w:p>
    <w:p w:rsidR="00F406DF" w:rsidRDefault="00F406DF" w:rsidP="00177051">
      <w:pPr>
        <w:spacing w:line="240" w:lineRule="auto"/>
        <w:ind w:firstLine="709"/>
        <w:contextualSpacing/>
        <w:jc w:val="both"/>
        <w:rPr>
          <w:rFonts w:ascii="Times New Roman" w:hAnsi="Times New Roman"/>
          <w:bCs/>
          <w:sz w:val="24"/>
          <w:szCs w:val="24"/>
        </w:rPr>
      </w:pPr>
    </w:p>
    <w:p w:rsidR="00F406DF" w:rsidRDefault="00F406DF" w:rsidP="00177051">
      <w:pPr>
        <w:spacing w:line="240" w:lineRule="auto"/>
        <w:ind w:firstLine="709"/>
        <w:contextualSpacing/>
        <w:jc w:val="both"/>
        <w:rPr>
          <w:rFonts w:ascii="Times New Roman" w:hAnsi="Times New Roman"/>
          <w:bCs/>
          <w:sz w:val="24"/>
          <w:szCs w:val="24"/>
        </w:rPr>
      </w:pPr>
    </w:p>
    <w:p w:rsidR="00F406DF" w:rsidRDefault="00F406DF" w:rsidP="00177051">
      <w:pPr>
        <w:spacing w:line="240" w:lineRule="auto"/>
        <w:ind w:firstLine="709"/>
        <w:contextualSpacing/>
        <w:jc w:val="both"/>
        <w:rPr>
          <w:rFonts w:ascii="Times New Roman" w:hAnsi="Times New Roman"/>
          <w:bCs/>
          <w:sz w:val="24"/>
          <w:szCs w:val="24"/>
        </w:rPr>
      </w:pPr>
    </w:p>
    <w:p w:rsidR="00F406DF" w:rsidRDefault="00F406DF" w:rsidP="00177051">
      <w:pPr>
        <w:spacing w:line="240" w:lineRule="auto"/>
        <w:ind w:firstLine="709"/>
        <w:contextualSpacing/>
        <w:jc w:val="both"/>
        <w:rPr>
          <w:rFonts w:ascii="Times New Roman" w:hAnsi="Times New Roman"/>
          <w:bCs/>
          <w:sz w:val="24"/>
          <w:szCs w:val="24"/>
        </w:rPr>
      </w:pPr>
    </w:p>
    <w:p w:rsidR="00F406DF" w:rsidRPr="00A751F3" w:rsidRDefault="00F406DF" w:rsidP="00A751F3">
      <w:pPr>
        <w:spacing w:line="240" w:lineRule="auto"/>
        <w:ind w:firstLine="709"/>
        <w:contextualSpacing/>
        <w:jc w:val="both"/>
        <w:rPr>
          <w:rFonts w:ascii="Times New Roman" w:hAnsi="Times New Roman"/>
          <w:bCs/>
          <w:sz w:val="28"/>
          <w:szCs w:val="28"/>
        </w:rPr>
      </w:pPr>
    </w:p>
    <w:p w:rsidR="00230A7A" w:rsidRDefault="00230A7A" w:rsidP="00A751F3">
      <w:pPr>
        <w:spacing w:line="240" w:lineRule="auto"/>
        <w:ind w:firstLine="709"/>
        <w:contextualSpacing/>
        <w:jc w:val="both"/>
        <w:rPr>
          <w:rFonts w:ascii="Times New Roman" w:hAnsi="Times New Roman"/>
          <w:bCs/>
          <w:sz w:val="28"/>
          <w:szCs w:val="28"/>
        </w:rPr>
      </w:pPr>
    </w:p>
    <w:p w:rsidR="00230A7A" w:rsidRDefault="00230A7A" w:rsidP="00A751F3">
      <w:pPr>
        <w:spacing w:line="240" w:lineRule="auto"/>
        <w:ind w:firstLine="709"/>
        <w:contextualSpacing/>
        <w:jc w:val="both"/>
        <w:rPr>
          <w:rFonts w:ascii="Times New Roman" w:hAnsi="Times New Roman"/>
          <w:bCs/>
          <w:sz w:val="28"/>
          <w:szCs w:val="28"/>
        </w:rPr>
      </w:pPr>
    </w:p>
    <w:p w:rsidR="00230A7A" w:rsidRDefault="00230A7A" w:rsidP="00A751F3">
      <w:pPr>
        <w:spacing w:line="240" w:lineRule="auto"/>
        <w:ind w:firstLine="709"/>
        <w:contextualSpacing/>
        <w:jc w:val="both"/>
        <w:rPr>
          <w:rFonts w:ascii="Times New Roman" w:hAnsi="Times New Roman"/>
          <w:bCs/>
          <w:sz w:val="28"/>
          <w:szCs w:val="28"/>
        </w:rPr>
      </w:pPr>
    </w:p>
    <w:p w:rsidR="00230A7A" w:rsidRDefault="00230A7A" w:rsidP="00230A7A">
      <w:pPr>
        <w:spacing w:line="240" w:lineRule="auto"/>
        <w:contextualSpacing/>
        <w:jc w:val="both"/>
        <w:rPr>
          <w:rFonts w:ascii="Times New Roman" w:hAnsi="Times New Roman"/>
          <w:bCs/>
          <w:sz w:val="28"/>
          <w:szCs w:val="28"/>
        </w:rPr>
      </w:pPr>
    </w:p>
    <w:p w:rsidR="00230A7A" w:rsidRDefault="00230A7A" w:rsidP="00230A7A">
      <w:pPr>
        <w:spacing w:line="240" w:lineRule="auto"/>
        <w:contextualSpacing/>
        <w:jc w:val="both"/>
        <w:rPr>
          <w:rFonts w:ascii="Times New Roman" w:hAnsi="Times New Roman"/>
          <w:bCs/>
          <w:sz w:val="28"/>
          <w:szCs w:val="28"/>
        </w:rPr>
      </w:pPr>
    </w:p>
    <w:p w:rsidR="00230A7A" w:rsidRDefault="004D1B2D" w:rsidP="00230A7A">
      <w:pPr>
        <w:spacing w:after="0" w:line="240" w:lineRule="auto"/>
        <w:rPr>
          <w:rFonts w:ascii="Times New Roman" w:hAnsi="Times New Roman"/>
          <w:sz w:val="27"/>
          <w:szCs w:val="27"/>
        </w:rPr>
      </w:pPr>
      <w:r>
        <w:rPr>
          <w:rFonts w:ascii="Times New Roman" w:hAnsi="Times New Roman"/>
          <w:sz w:val="27"/>
          <w:szCs w:val="27"/>
        </w:rPr>
        <w:t>27.12</w:t>
      </w:r>
      <w:r w:rsidR="00230A7A" w:rsidRPr="00230A7A">
        <w:rPr>
          <w:rFonts w:ascii="Times New Roman" w:hAnsi="Times New Roman"/>
          <w:sz w:val="27"/>
          <w:szCs w:val="27"/>
        </w:rPr>
        <w:t>.2023 №1</w:t>
      </w:r>
      <w:r>
        <w:rPr>
          <w:rFonts w:ascii="Times New Roman" w:hAnsi="Times New Roman"/>
          <w:sz w:val="27"/>
          <w:szCs w:val="27"/>
        </w:rPr>
        <w:t>1</w:t>
      </w:r>
      <w:r w:rsidR="00230A7A" w:rsidRPr="00230A7A">
        <w:rPr>
          <w:rFonts w:ascii="Times New Roman" w:hAnsi="Times New Roman"/>
          <w:sz w:val="27"/>
          <w:szCs w:val="27"/>
        </w:rPr>
        <w:t>-19-2023</w:t>
      </w:r>
    </w:p>
    <w:p w:rsidR="004D1B2D" w:rsidRPr="00230A7A" w:rsidRDefault="004D1B2D" w:rsidP="00230A7A">
      <w:pPr>
        <w:spacing w:after="0" w:line="240" w:lineRule="auto"/>
        <w:rPr>
          <w:rFonts w:ascii="Times New Roman" w:hAnsi="Times New Roman"/>
          <w:sz w:val="27"/>
          <w:szCs w:val="27"/>
        </w:rPr>
      </w:pPr>
    </w:p>
    <w:p w:rsidR="00230A7A" w:rsidRPr="00230A7A" w:rsidRDefault="00230A7A" w:rsidP="00230A7A">
      <w:pPr>
        <w:spacing w:after="0" w:line="240" w:lineRule="exact"/>
        <w:rPr>
          <w:rFonts w:ascii="Times New Roman" w:hAnsi="Times New Roman"/>
          <w:b/>
          <w:sz w:val="27"/>
          <w:szCs w:val="27"/>
        </w:rPr>
      </w:pPr>
      <w:r w:rsidRPr="00230A7A">
        <w:rPr>
          <w:rFonts w:ascii="Times New Roman" w:hAnsi="Times New Roman"/>
          <w:b/>
          <w:sz w:val="27"/>
          <w:szCs w:val="27"/>
        </w:rPr>
        <w:t>ИНФОРМАЦИЯ</w:t>
      </w:r>
    </w:p>
    <w:p w:rsidR="00230A7A" w:rsidRPr="00230A7A" w:rsidRDefault="00230A7A" w:rsidP="00230A7A">
      <w:pPr>
        <w:spacing w:after="0" w:line="240" w:lineRule="exact"/>
        <w:rPr>
          <w:rFonts w:ascii="Times New Roman" w:hAnsi="Times New Roman"/>
          <w:b/>
          <w:sz w:val="27"/>
          <w:szCs w:val="27"/>
        </w:rPr>
      </w:pPr>
      <w:r w:rsidRPr="00230A7A">
        <w:rPr>
          <w:rFonts w:ascii="Times New Roman" w:hAnsi="Times New Roman"/>
          <w:b/>
          <w:sz w:val="27"/>
          <w:szCs w:val="27"/>
        </w:rPr>
        <w:t xml:space="preserve">для размещения на официальных сайтах </w:t>
      </w:r>
    </w:p>
    <w:p w:rsidR="00230A7A" w:rsidRDefault="00230A7A" w:rsidP="00A751F3">
      <w:pPr>
        <w:spacing w:line="240" w:lineRule="auto"/>
        <w:ind w:firstLine="709"/>
        <w:contextualSpacing/>
        <w:jc w:val="both"/>
        <w:rPr>
          <w:rFonts w:ascii="Times New Roman" w:hAnsi="Times New Roman"/>
          <w:bCs/>
          <w:sz w:val="28"/>
          <w:szCs w:val="28"/>
        </w:rPr>
      </w:pPr>
    </w:p>
    <w:p w:rsidR="004C65CC" w:rsidRPr="004C65CC" w:rsidRDefault="004C65CC" w:rsidP="004C65CC">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0" w:name="_GoBack"/>
      <w:bookmarkEnd w:id="0"/>
      <w:r w:rsidRPr="004C65CC">
        <w:rPr>
          <w:rFonts w:ascii="Times New Roman" w:eastAsia="Times New Roman" w:hAnsi="Times New Roman"/>
          <w:color w:val="333333"/>
          <w:sz w:val="28"/>
          <w:szCs w:val="28"/>
          <w:lang w:eastAsia="ru-RU"/>
        </w:rPr>
        <w:t xml:space="preserve">Ответственность за совершение самоуправных действий предусмотрена как Кодексом Российской Федерации об административных правонарушениях, так и Уголовным кодексом Российской Федерации. </w:t>
      </w:r>
    </w:p>
    <w:p w:rsidR="004C65CC" w:rsidRPr="004C65CC" w:rsidRDefault="004C65CC" w:rsidP="004C65CC">
      <w:pPr>
        <w:shd w:val="clear" w:color="auto" w:fill="FFFFFF"/>
        <w:spacing w:after="0" w:line="240" w:lineRule="auto"/>
        <w:ind w:firstLine="709"/>
        <w:jc w:val="both"/>
        <w:rPr>
          <w:rFonts w:ascii="Times New Roman" w:eastAsia="Times New Roman" w:hAnsi="Times New Roman"/>
          <w:color w:val="333333"/>
          <w:sz w:val="28"/>
          <w:szCs w:val="28"/>
          <w:lang w:eastAsia="ru-RU"/>
        </w:rPr>
      </w:pPr>
      <w:r w:rsidRPr="004C65CC">
        <w:rPr>
          <w:rFonts w:ascii="Times New Roman" w:eastAsia="Times New Roman" w:hAnsi="Times New Roman"/>
          <w:color w:val="333333"/>
          <w:sz w:val="28"/>
          <w:szCs w:val="28"/>
          <w:lang w:eastAsia="ru-RU"/>
        </w:rPr>
        <w:t xml:space="preserve">В уголовном законодательстве под самоуправством, предусмотренным статьей 330 УК РФ, понимается </w:t>
      </w:r>
      <w:r w:rsidRPr="004C65CC">
        <w:rPr>
          <w:rFonts w:ascii="Times New Roman" w:hAnsi="Times New Roman"/>
          <w:color w:val="000000"/>
          <w:sz w:val="28"/>
          <w:szCs w:val="28"/>
          <w:shd w:val="clear" w:color="auto" w:fill="FFFFFF"/>
        </w:rPr>
        <w:t xml:space="preserve">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Отличительным признаком указанного состава преступления является наличие действительного или предполагаемого виновным права на совершение оспариваемых действий, осуществляемых с нарушением предусмотренной законом процедуры их совершения.  </w:t>
      </w:r>
    </w:p>
    <w:p w:rsidR="004C65CC" w:rsidRPr="004C65CC" w:rsidRDefault="004C65CC" w:rsidP="004C65CC">
      <w:pPr>
        <w:shd w:val="clear" w:color="auto" w:fill="FFFFFF"/>
        <w:spacing w:after="0" w:line="240" w:lineRule="auto"/>
        <w:ind w:firstLine="709"/>
        <w:jc w:val="both"/>
        <w:rPr>
          <w:rFonts w:ascii="Times New Roman" w:eastAsia="Times New Roman" w:hAnsi="Times New Roman"/>
          <w:color w:val="333333"/>
          <w:sz w:val="28"/>
          <w:szCs w:val="28"/>
          <w:lang w:eastAsia="ru-RU"/>
        </w:rPr>
      </w:pPr>
      <w:r w:rsidRPr="004C65CC">
        <w:rPr>
          <w:rFonts w:ascii="Times New Roman" w:eastAsia="Times New Roman" w:hAnsi="Times New Roman"/>
          <w:color w:val="333333"/>
          <w:sz w:val="28"/>
          <w:szCs w:val="28"/>
          <w:lang w:eastAsia="ru-RU"/>
        </w:rPr>
        <w:t xml:space="preserve">Действия при самоуправстве, как уголовно наказуемом деянии, должны иметь причинно-следственную связь с причинением существенного вреда потерпевшему (юридическому или физическому лицу). При этом, существенный вред </w:t>
      </w:r>
      <w:proofErr w:type="gramStart"/>
      <w:r w:rsidRPr="004C65CC">
        <w:rPr>
          <w:rFonts w:ascii="Times New Roman" w:eastAsia="Times New Roman" w:hAnsi="Times New Roman"/>
          <w:color w:val="333333"/>
          <w:sz w:val="28"/>
          <w:szCs w:val="28"/>
          <w:lang w:eastAsia="ru-RU"/>
        </w:rPr>
        <w:t>может быть</w:t>
      </w:r>
      <w:proofErr w:type="gramEnd"/>
      <w:r w:rsidRPr="004C65CC">
        <w:rPr>
          <w:rFonts w:ascii="Times New Roman" w:eastAsia="Times New Roman" w:hAnsi="Times New Roman"/>
          <w:color w:val="333333"/>
          <w:sz w:val="28"/>
          <w:szCs w:val="28"/>
          <w:lang w:eastAsia="ru-RU"/>
        </w:rPr>
        <w:t xml:space="preserve"> как материальным (прямой ущерб), так и нарушать иные права потерпевшего (например, конституционные – на свободу передвижения).</w:t>
      </w:r>
    </w:p>
    <w:p w:rsidR="004C65CC" w:rsidRPr="004C65CC" w:rsidRDefault="004C65CC" w:rsidP="004C65CC">
      <w:pPr>
        <w:shd w:val="clear" w:color="auto" w:fill="FFFFFF"/>
        <w:spacing w:after="0" w:line="240" w:lineRule="auto"/>
        <w:ind w:firstLine="709"/>
        <w:jc w:val="both"/>
        <w:rPr>
          <w:rFonts w:ascii="Times New Roman" w:eastAsia="Times New Roman" w:hAnsi="Times New Roman"/>
          <w:color w:val="333333"/>
          <w:sz w:val="28"/>
          <w:szCs w:val="28"/>
          <w:lang w:eastAsia="ru-RU"/>
        </w:rPr>
      </w:pPr>
      <w:r w:rsidRPr="004C65CC">
        <w:rPr>
          <w:rFonts w:ascii="Times New Roman" w:eastAsia="Times New Roman" w:hAnsi="Times New Roman"/>
          <w:color w:val="333333"/>
          <w:sz w:val="28"/>
          <w:szCs w:val="28"/>
          <w:lang w:eastAsia="ru-RU"/>
        </w:rPr>
        <w:t>Объектом преступления, предусмотренного статьёй 330 УК РФ, являются общественные отношения в области порядка управления. Общественная опасность уголовно-наказуемого деяния заключается в нарушении установленного порядка осуществления людьми своих прав, при котором наносится существенный вред другим гражданам или организациям.</w:t>
      </w:r>
    </w:p>
    <w:p w:rsidR="004C65CC" w:rsidRPr="004C65CC" w:rsidRDefault="004C65CC" w:rsidP="004C65CC">
      <w:pPr>
        <w:shd w:val="clear" w:color="auto" w:fill="FFFFFF"/>
        <w:spacing w:after="0" w:line="240" w:lineRule="auto"/>
        <w:ind w:firstLine="709"/>
        <w:jc w:val="both"/>
        <w:rPr>
          <w:rFonts w:ascii="Times New Roman" w:eastAsia="Times New Roman" w:hAnsi="Times New Roman"/>
          <w:color w:val="333333"/>
          <w:sz w:val="28"/>
          <w:szCs w:val="28"/>
          <w:lang w:eastAsia="ru-RU"/>
        </w:rPr>
      </w:pPr>
      <w:r w:rsidRPr="004C65CC">
        <w:rPr>
          <w:rFonts w:ascii="Times New Roman" w:eastAsia="Times New Roman" w:hAnsi="Times New Roman"/>
          <w:color w:val="333333"/>
          <w:sz w:val="28"/>
          <w:szCs w:val="28"/>
          <w:lang w:eastAsia="ru-RU"/>
        </w:rPr>
        <w:lastRenderedPageBreak/>
        <w:t>Совершение самоуправных действий с применением насилия, либо с угрозой его применения является более тяжким преступлением, предусмотренным ч. 2 ст. 330 УК РФ. П</w:t>
      </w:r>
      <w:r w:rsidRPr="004C65CC">
        <w:rPr>
          <w:rFonts w:ascii="Times New Roman" w:hAnsi="Times New Roman"/>
          <w:sz w:val="28"/>
          <w:szCs w:val="28"/>
        </w:rPr>
        <w:t xml:space="preserve">рименение насилия, либо угроза его применения, являются способом совершения преступления и должны быть направлены на достижение основной цели. </w:t>
      </w:r>
      <w:r w:rsidRPr="004C65CC">
        <w:rPr>
          <w:rFonts w:ascii="Times New Roman" w:eastAsia="Times New Roman" w:hAnsi="Times New Roman"/>
          <w:color w:val="333333"/>
          <w:sz w:val="28"/>
          <w:szCs w:val="28"/>
          <w:lang w:eastAsia="ru-RU"/>
        </w:rPr>
        <w:t xml:space="preserve"> </w:t>
      </w:r>
    </w:p>
    <w:p w:rsidR="004C65CC" w:rsidRPr="004C65CC" w:rsidRDefault="004C65CC" w:rsidP="004C65CC">
      <w:pPr>
        <w:spacing w:after="0" w:line="240" w:lineRule="auto"/>
        <w:ind w:firstLine="709"/>
        <w:jc w:val="both"/>
        <w:rPr>
          <w:rFonts w:ascii="Times New Roman" w:hAnsi="Times New Roman"/>
          <w:sz w:val="28"/>
          <w:szCs w:val="28"/>
        </w:rPr>
      </w:pPr>
      <w:r w:rsidRPr="004C65CC">
        <w:rPr>
          <w:rFonts w:ascii="Times New Roman" w:hAnsi="Times New Roman"/>
          <w:sz w:val="28"/>
          <w:szCs w:val="28"/>
        </w:rPr>
        <w:t xml:space="preserve">Отсутствие существенного вреда в результате совершения противоправных действий исключает наступление уголовного ответственности, но влечет административную по ст. 19.1 КоАП РФ. За совершение указанного правонарушения предусмотрен административный штраф. </w:t>
      </w:r>
    </w:p>
    <w:p w:rsidR="004C65CC" w:rsidRPr="004C65CC" w:rsidRDefault="004C65CC" w:rsidP="004C65CC">
      <w:pPr>
        <w:spacing w:after="0" w:line="240" w:lineRule="auto"/>
        <w:ind w:firstLine="709"/>
        <w:jc w:val="both"/>
        <w:rPr>
          <w:rFonts w:ascii="Times New Roman" w:hAnsi="Times New Roman"/>
          <w:sz w:val="28"/>
          <w:szCs w:val="28"/>
        </w:rPr>
      </w:pPr>
      <w:r w:rsidRPr="004C65CC">
        <w:rPr>
          <w:rFonts w:ascii="Times New Roman" w:hAnsi="Times New Roman"/>
          <w:sz w:val="28"/>
          <w:szCs w:val="28"/>
        </w:rPr>
        <w:t>За совершение преступления, предусмотренного ч. 1 ст. 330 УК РФ предусмотрен наиболее строгий вид наказания в виде исправительных работ на срок до 2 лет, за совершение преступления, предусмотренного ч. 2 ст. 330 УК РФ предусмотрено наказание до 5 лет лишения свободы.</w:t>
      </w:r>
    </w:p>
    <w:p w:rsidR="00710A6E" w:rsidRPr="007F0878" w:rsidRDefault="00710A6E" w:rsidP="007F0878">
      <w:pPr>
        <w:spacing w:line="240" w:lineRule="auto"/>
        <w:ind w:firstLine="709"/>
        <w:contextualSpacing/>
        <w:jc w:val="both"/>
        <w:rPr>
          <w:rFonts w:ascii="Times New Roman" w:eastAsia="Times New Roman" w:hAnsi="Times New Roman"/>
          <w:sz w:val="28"/>
          <w:szCs w:val="28"/>
          <w:lang w:eastAsia="ru-RU"/>
        </w:rPr>
      </w:pPr>
    </w:p>
    <w:p w:rsidR="00D568FB" w:rsidRPr="00A751F3" w:rsidRDefault="00D568FB" w:rsidP="00A751F3">
      <w:pPr>
        <w:spacing w:line="240" w:lineRule="auto"/>
        <w:ind w:firstLine="709"/>
        <w:contextualSpacing/>
        <w:jc w:val="both"/>
        <w:rPr>
          <w:rFonts w:ascii="Times New Roman" w:eastAsia="Times New Roman" w:hAnsi="Times New Roman"/>
          <w:sz w:val="28"/>
          <w:szCs w:val="28"/>
          <w:lang w:eastAsia="ru-RU"/>
        </w:rPr>
      </w:pPr>
      <w:r w:rsidRPr="00A751F3">
        <w:rPr>
          <w:rFonts w:ascii="Times New Roman" w:eastAsia="Times New Roman" w:hAnsi="Times New Roman"/>
          <w:sz w:val="28"/>
          <w:szCs w:val="28"/>
          <w:lang w:eastAsia="ru-RU"/>
        </w:rPr>
        <w:t xml:space="preserve"> </w:t>
      </w:r>
    </w:p>
    <w:p w:rsidR="00F406DF" w:rsidRPr="00A751F3" w:rsidRDefault="00F406DF" w:rsidP="00A751F3">
      <w:pPr>
        <w:spacing w:line="240" w:lineRule="auto"/>
        <w:ind w:firstLine="709"/>
        <w:contextualSpacing/>
        <w:jc w:val="both"/>
        <w:rPr>
          <w:rFonts w:ascii="Times New Roman" w:hAnsi="Times New Roman"/>
          <w:bCs/>
          <w:sz w:val="28"/>
          <w:szCs w:val="28"/>
        </w:rPr>
      </w:pPr>
    </w:p>
    <w:p w:rsidR="00F406DF" w:rsidRDefault="00F406DF" w:rsidP="00177051">
      <w:pPr>
        <w:spacing w:line="240" w:lineRule="auto"/>
        <w:ind w:firstLine="709"/>
        <w:contextualSpacing/>
        <w:jc w:val="both"/>
        <w:rPr>
          <w:rFonts w:ascii="Times New Roman" w:hAnsi="Times New Roman"/>
          <w:bCs/>
          <w:sz w:val="24"/>
          <w:szCs w:val="24"/>
        </w:rPr>
      </w:pPr>
    </w:p>
    <w:p w:rsidR="0009111B" w:rsidRPr="00177051" w:rsidRDefault="0009111B" w:rsidP="00A8024C">
      <w:pPr>
        <w:spacing w:after="0" w:line="240" w:lineRule="auto"/>
        <w:contextualSpacing/>
        <w:jc w:val="both"/>
        <w:rPr>
          <w:rFonts w:ascii="Times New Roman" w:hAnsi="Times New Roman"/>
          <w:bCs/>
          <w:sz w:val="28"/>
          <w:szCs w:val="28"/>
        </w:rPr>
      </w:pPr>
    </w:p>
    <w:p w:rsidR="00B00F05" w:rsidRPr="00F406DF" w:rsidRDefault="00B00F05"/>
    <w:sectPr w:rsidR="00B00F05" w:rsidRPr="00F406DF" w:rsidSect="00A8024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BA" w:rsidRDefault="00EB43BA" w:rsidP="00A8024C">
      <w:pPr>
        <w:spacing w:after="0" w:line="240" w:lineRule="auto"/>
      </w:pPr>
      <w:r>
        <w:separator/>
      </w:r>
    </w:p>
  </w:endnote>
  <w:endnote w:type="continuationSeparator" w:id="0">
    <w:p w:rsidR="00EB43BA" w:rsidRDefault="00EB43BA" w:rsidP="00A8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BA" w:rsidRDefault="00EB43BA" w:rsidP="00A8024C">
      <w:pPr>
        <w:spacing w:after="0" w:line="240" w:lineRule="auto"/>
      </w:pPr>
      <w:r>
        <w:separator/>
      </w:r>
    </w:p>
  </w:footnote>
  <w:footnote w:type="continuationSeparator" w:id="0">
    <w:p w:rsidR="00EB43BA" w:rsidRDefault="00EB43BA" w:rsidP="00A80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097587"/>
      <w:docPartObj>
        <w:docPartGallery w:val="Page Numbers (Top of Page)"/>
        <w:docPartUnique/>
      </w:docPartObj>
    </w:sdtPr>
    <w:sdtEndPr/>
    <w:sdtContent>
      <w:p w:rsidR="00A8024C" w:rsidRDefault="00A8024C">
        <w:pPr>
          <w:pStyle w:val="a7"/>
          <w:jc w:val="center"/>
        </w:pPr>
        <w:r>
          <w:fldChar w:fldCharType="begin"/>
        </w:r>
        <w:r>
          <w:instrText>PAGE   \* MERGEFORMAT</w:instrText>
        </w:r>
        <w:r>
          <w:fldChar w:fldCharType="separate"/>
        </w:r>
        <w:r w:rsidR="004E12FF">
          <w:rPr>
            <w:noProof/>
          </w:rPr>
          <w:t>2</w:t>
        </w:r>
        <w:r>
          <w:fldChar w:fldCharType="end"/>
        </w:r>
      </w:p>
    </w:sdtContent>
  </w:sdt>
  <w:p w:rsidR="00A8024C" w:rsidRDefault="00A8024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DD"/>
    <w:rsid w:val="0009111B"/>
    <w:rsid w:val="000F4E2D"/>
    <w:rsid w:val="00177051"/>
    <w:rsid w:val="001906DD"/>
    <w:rsid w:val="00230A7A"/>
    <w:rsid w:val="004218FE"/>
    <w:rsid w:val="00441EC5"/>
    <w:rsid w:val="00491ABA"/>
    <w:rsid w:val="004C65CC"/>
    <w:rsid w:val="004D1B2D"/>
    <w:rsid w:val="004E12FF"/>
    <w:rsid w:val="00515280"/>
    <w:rsid w:val="005D57AB"/>
    <w:rsid w:val="005E141E"/>
    <w:rsid w:val="006978C2"/>
    <w:rsid w:val="0070177F"/>
    <w:rsid w:val="00710A6E"/>
    <w:rsid w:val="007F0878"/>
    <w:rsid w:val="007F2743"/>
    <w:rsid w:val="00843E7A"/>
    <w:rsid w:val="008A62F1"/>
    <w:rsid w:val="00A37CBC"/>
    <w:rsid w:val="00A751F3"/>
    <w:rsid w:val="00A8024C"/>
    <w:rsid w:val="00B00F05"/>
    <w:rsid w:val="00B5719B"/>
    <w:rsid w:val="00C87D47"/>
    <w:rsid w:val="00D568FB"/>
    <w:rsid w:val="00EB43BA"/>
    <w:rsid w:val="00F353A7"/>
    <w:rsid w:val="00F406DF"/>
    <w:rsid w:val="00F669F2"/>
    <w:rsid w:val="00FA0E8A"/>
    <w:rsid w:val="00FB5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E061"/>
  <w15:chartTrackingRefBased/>
  <w15:docId w15:val="{14ADFA1E-490F-43AA-88D9-0019024F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11B"/>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9111B"/>
    <w:rPr>
      <w:rFonts w:ascii="Times New Roman" w:eastAsia="Times New Roman" w:hAnsi="Times New Roman" w:cs="Times New Roman"/>
      <w:lang w:eastAsia="ru-RU"/>
    </w:rPr>
  </w:style>
  <w:style w:type="paragraph" w:styleId="a4">
    <w:name w:val="No Spacing"/>
    <w:link w:val="a3"/>
    <w:uiPriority w:val="1"/>
    <w:qFormat/>
    <w:rsid w:val="0009111B"/>
    <w:pPr>
      <w:spacing w:after="0" w:line="240" w:lineRule="auto"/>
    </w:pPr>
    <w:rPr>
      <w:rFonts w:ascii="Times New Roman" w:eastAsia="Times New Roman" w:hAnsi="Times New Roman" w:cs="Times New Roman"/>
      <w:lang w:eastAsia="ru-RU"/>
    </w:rPr>
  </w:style>
  <w:style w:type="paragraph" w:styleId="a5">
    <w:name w:val="Balloon Text"/>
    <w:basedOn w:val="a"/>
    <w:link w:val="a6"/>
    <w:uiPriority w:val="99"/>
    <w:semiHidden/>
    <w:unhideWhenUsed/>
    <w:rsid w:val="0017705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77051"/>
    <w:rPr>
      <w:rFonts w:ascii="Segoe UI" w:eastAsia="Calibri" w:hAnsi="Segoe UI" w:cs="Segoe UI"/>
      <w:sz w:val="18"/>
      <w:szCs w:val="18"/>
    </w:rPr>
  </w:style>
  <w:style w:type="paragraph" w:styleId="a7">
    <w:name w:val="header"/>
    <w:basedOn w:val="a"/>
    <w:link w:val="a8"/>
    <w:uiPriority w:val="99"/>
    <w:unhideWhenUsed/>
    <w:rsid w:val="00A802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024C"/>
    <w:rPr>
      <w:rFonts w:ascii="Calibri" w:eastAsia="Calibri" w:hAnsi="Calibri" w:cs="Times New Roman"/>
    </w:rPr>
  </w:style>
  <w:style w:type="paragraph" w:styleId="a9">
    <w:name w:val="footer"/>
    <w:basedOn w:val="a"/>
    <w:link w:val="aa"/>
    <w:uiPriority w:val="99"/>
    <w:unhideWhenUsed/>
    <w:rsid w:val="00A802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02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1266">
      <w:bodyDiv w:val="1"/>
      <w:marLeft w:val="0"/>
      <w:marRight w:val="0"/>
      <w:marTop w:val="0"/>
      <w:marBottom w:val="0"/>
      <w:divBdr>
        <w:top w:val="none" w:sz="0" w:space="0" w:color="auto"/>
        <w:left w:val="none" w:sz="0" w:space="0" w:color="auto"/>
        <w:bottom w:val="none" w:sz="0" w:space="0" w:color="auto"/>
        <w:right w:val="none" w:sz="0" w:space="0" w:color="auto"/>
      </w:divBdr>
    </w:div>
    <w:div w:id="1385250681">
      <w:bodyDiv w:val="1"/>
      <w:marLeft w:val="0"/>
      <w:marRight w:val="0"/>
      <w:marTop w:val="0"/>
      <w:marBottom w:val="0"/>
      <w:divBdr>
        <w:top w:val="none" w:sz="0" w:space="0" w:color="auto"/>
        <w:left w:val="none" w:sz="0" w:space="0" w:color="auto"/>
        <w:bottom w:val="none" w:sz="0" w:space="0" w:color="auto"/>
        <w:right w:val="none" w:sz="0" w:space="0" w:color="auto"/>
      </w:divBdr>
    </w:div>
    <w:div w:id="1724020146">
      <w:bodyDiv w:val="1"/>
      <w:marLeft w:val="0"/>
      <w:marRight w:val="0"/>
      <w:marTop w:val="0"/>
      <w:marBottom w:val="0"/>
      <w:divBdr>
        <w:top w:val="none" w:sz="0" w:space="0" w:color="auto"/>
        <w:left w:val="none" w:sz="0" w:space="0" w:color="auto"/>
        <w:bottom w:val="none" w:sz="0" w:space="0" w:color="auto"/>
        <w:right w:val="none" w:sz="0" w:space="0" w:color="auto"/>
      </w:divBdr>
    </w:div>
    <w:div w:id="1978140276">
      <w:bodyDiv w:val="1"/>
      <w:marLeft w:val="0"/>
      <w:marRight w:val="0"/>
      <w:marTop w:val="0"/>
      <w:marBottom w:val="0"/>
      <w:divBdr>
        <w:top w:val="none" w:sz="0" w:space="0" w:color="auto"/>
        <w:left w:val="none" w:sz="0" w:space="0" w:color="auto"/>
        <w:bottom w:val="none" w:sz="0" w:space="0" w:color="auto"/>
        <w:right w:val="none" w:sz="0" w:space="0" w:color="auto"/>
      </w:divBdr>
    </w:div>
    <w:div w:id="2041124308">
      <w:bodyDiv w:val="1"/>
      <w:marLeft w:val="0"/>
      <w:marRight w:val="0"/>
      <w:marTop w:val="0"/>
      <w:marBottom w:val="0"/>
      <w:divBdr>
        <w:top w:val="none" w:sz="0" w:space="0" w:color="auto"/>
        <w:left w:val="none" w:sz="0" w:space="0" w:color="auto"/>
        <w:bottom w:val="none" w:sz="0" w:space="0" w:color="auto"/>
        <w:right w:val="none" w:sz="0" w:space="0" w:color="auto"/>
      </w:divBdr>
    </w:div>
    <w:div w:id="213289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990</TotalTime>
  <Pages>2</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 Алексей Петрович</dc:creator>
  <cp:keywords/>
  <dc:description/>
  <cp:lastModifiedBy>Романов Алексей Петрович</cp:lastModifiedBy>
  <cp:revision>18</cp:revision>
  <cp:lastPrinted>2023-06-19T07:14:00Z</cp:lastPrinted>
  <dcterms:created xsi:type="dcterms:W3CDTF">2022-01-31T03:21:00Z</dcterms:created>
  <dcterms:modified xsi:type="dcterms:W3CDTF">2023-12-28T07:27:00Z</dcterms:modified>
</cp:coreProperties>
</file>