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7A" w:rsidRDefault="0009111B" w:rsidP="00230A7A">
      <w:r>
        <w:rPr>
          <w:noProof/>
          <w:lang w:eastAsia="ru-RU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3BD0FBE5" wp14:editId="2BA6E31B">
                <wp:simplePos x="0" y="0"/>
                <wp:positionH relativeFrom="page">
                  <wp:posOffset>710621</wp:posOffset>
                </wp:positionH>
                <wp:positionV relativeFrom="page">
                  <wp:posOffset>846152</wp:posOffset>
                </wp:positionV>
                <wp:extent cx="3344545" cy="2362200"/>
                <wp:effectExtent l="0" t="0" r="8255" b="0"/>
                <wp:wrapSquare wrapText="bothSides"/>
                <wp:docPr id="15" name="Группа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4545" cy="2362200"/>
                          <a:chOff x="0" y="0"/>
                          <a:chExt cx="3069033" cy="1840778"/>
                        </a:xfrm>
                      </wpg:grpSpPr>
                      <wpg:grpSp>
                        <wpg:cNvPr id="3" name="Группа 3"/>
                        <wpg:cNvGrpSpPr/>
                        <wpg:grpSpPr>
                          <a:xfrm>
                            <a:off x="267092" y="33292"/>
                            <a:ext cx="2801941" cy="942142"/>
                            <a:chOff x="267092" y="33292"/>
                            <a:chExt cx="1833791" cy="1159559"/>
                          </a:xfrm>
                        </wpg:grpSpPr>
                        <wps:wsp>
                          <wps:cNvPr id="5" name="Прямоугольник 10"/>
                          <wps:cNvSpPr/>
                          <wps:spPr>
                            <a:xfrm>
                              <a:off x="267092" y="33292"/>
                              <a:ext cx="1466258" cy="1012273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Прямоугольник 6"/>
                          <wps:cNvSpPr/>
                          <wps:spPr>
                            <a:xfrm>
                              <a:off x="628699" y="168723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Текстовое поле 178"/>
                        <wps:cNvSpPr txBox="1"/>
                        <wps:spPr>
                          <a:xfrm>
                            <a:off x="0" y="0"/>
                            <a:ext cx="2980173" cy="1840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30A7A" w:rsidRDefault="00230A7A" w:rsidP="0009111B">
                              <w:pPr>
                                <w:ind w:left="504"/>
                                <w:jc w:val="both"/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54F0250D" wp14:editId="1BCA59F6">
                                    <wp:extent cx="1383665" cy="1327785"/>
                                    <wp:effectExtent l="0" t="0" r="6985" b="5715"/>
                                    <wp:docPr id="1" name="Рисунок 1" descr="Эмблема прокуратуры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" descr="Эмблема прокуратуры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83665" cy="13277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9111B" w:rsidRDefault="00230A7A" w:rsidP="0009111B">
                              <w:pPr>
                                <w:ind w:left="504"/>
                                <w:jc w:val="both"/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 xml:space="preserve">ПРОКУРАТУРА города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 xml:space="preserve">Бодайбо </w:t>
                              </w:r>
                              <w:r w:rsidR="00177051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 xml:space="preserve"> разъясняет</w:t>
                              </w:r>
                              <w:proofErr w:type="gramEnd"/>
                              <w:r w:rsidR="000F4E2D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 xml:space="preserve"> ответственность за неуплату средств на содержание детей</w:t>
                              </w:r>
                              <w:r w:rsidR="00177051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09111B" w:rsidRDefault="0009111B" w:rsidP="0009111B">
                              <w:pPr>
                                <w:pStyle w:val="a4"/>
                                <w:ind w:left="360"/>
                                <w:jc w:val="right"/>
                                <w:rPr>
                                  <w:rFonts w:ascii="Calibri" w:hAnsi="Calibri"/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D0FBE5" id="Группа 173" o:spid="_x0000_s1026" style="position:absolute;margin-left:55.95pt;margin-top:66.65pt;width:263.35pt;height:186pt;z-index:251659264;mso-wrap-distance-left:18pt;mso-wrap-distance-right:18pt;mso-position-horizontal-relative:page;mso-position-vertical-relative:page;mso-width-relative:margin;mso-height-relative:margin" coordsize="30690,18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TPcEjgUAAIkTAAAOAAAAZHJzL2Uyb0RvYy54bWzsWN2O20QUvkfiHUa+&#10;RKKxJ44TR81W2y6tKlWlokUtl5OJHVuyPWZmskl7xc8tEhc8ABJPgECVUIHyCtk34psZ2/GmW7Jd&#10;UAUVXTWe8ZyZM+f/O75+Y1MW5DSRKhfVzAuu+R5JKi4WebWceZ8+uv3hxCNKs2rBClElM+9porwb&#10;R++/d31dTxMqMlEsEklwSKWm63rmZVrX08FA8Swpmbom6qTCYipkyTSmcjlYSLbG6WUxoL4fDdZC&#10;LmopeKIU3p64Re/Inp+mCdcfp6lKNClmHu6m7a+0v3PzOzi6zqZLyeos58012BVuUbK8AtPuqBOm&#10;GVnJ/JWjypxLoUSqr3FRDkSa5jyxMkCawN+T5o4Uq9rKspyul3WnJqh2T09XPpbfP30gSb6A7UYe&#10;qVgJG22/O/vi7OvtH/j7kQTjoVHSul5OQXtH1g/rB7J5sXQzI/cmlaV5QiKysep92qk32WjC8XI4&#10;DMNRCDYca3QYURjQGYBnsNIr+3j2UbvTj2J/OHQ7g0noj8cTs3PQMh6Y+3XX6SbdvRsZccIFIl5F&#10;QBqN/Zh6BJIMhxQj60itpHTiB3EYuPvGIQ3ChqAT9OL9O4mDyXA4jpsTgmAUj0bxX0qM8FE7D1F/&#10;z0MeZqxOrOMpY/VGezsH+R4O8u32t+1LuMnP25fbX8++2f6+/WX7ggTWouva7utcRU0VvOYCP7lY&#10;Da0agzCK6AgZxDhM4AeUOmfszM6mfKX0nURY32On95S2dlguMLLhuGgMzkVVqVwnT5AE0rJAjH8w&#10;ID5ZE0pDn04CZ7/lPvln58kzMqE0jtq0sU/9BPbqDm8OPsyiv8knh1jA596cRX+Tk+AgH4RKx+cS&#10;euqTX5JD+GYczpMfUtN5u/23zRxEo5iOosOe1DczpXQyGb1LZkbUd3HNsjbU+aZqYh0jwgzs8G0l&#10;roUyFaUf+Mgi7RSB7eoHdplEcWAzYrS/2aYL3Odym12Z6DjbUnDpzQisPmdbqy69GTHT3xz2ZXaH&#10;NLqTAEoGIhUWImmPACJJjwAizV1mrJk2KjeqMkOyRgVvMifJZl6TFs1yKU6TR8IS6r2SDpa71aLq&#10;U3WH4b6taVqK9lnb85posJI5J2+kasnapyNHIsCRu7SNO7QE7bNPuM+bF0IlzlOM3BZydLowKuzV&#10;HyWKfHE7LwojvJLL+a1CklMGtY5uxjdPRs09z5EVlVFlQMeAQoQzIOC0YNA/L2tgMlUtPcKKJaA1&#10;19K6dSUMB1vlaqn0CVOZ42GPdcYqUegkKfISgvvmX6chc7PEwmIXP8BNbW02o7lYPEWxl8LhZFXz&#10;2zmY3GNKP2ASRROXBNjHaibkM4+sAZxxy89XTCYeKe5WwB1xEIYg03YSjsYUE9lfmfdXqlV5S0BD&#10;CDBws0NDr4t2mEpRPgbGPzZcscQqDt5OH83klsYcS+gSeHJ8bMdA1zDTvephzc3h1h0hyaPNYyZr&#10;YjQ38zRwxn3RYh02bfEDzGoIHK3ZWYnjlRZpbsCF1ZjTUzMB7jI48y0AsKiDr68HYJGx9aXxV0Qn&#10;URzbEAmiyZja9AIXaXB3EI4p4HYLwGgY0PO422nKALBGpyaRWG3vKbPFaPMir9sQMeOmp4EB9zqa&#10;Czo/1y2dCL4qk0q79k8mCBf0nirLawXHmSblPFkged1dNJhOaZlojshl0xSR8wku6OK5W4C9+9f6&#10;PyTfjZDc9YRvKTwRJ013+cP2+fbF2ZdnX6E3+gn/nxP00miTMAhc59qLUKI3NwWQivVX8/41vRIy&#10;XFscdxFKY7Sa6Ipci3RBZ/zGEdorMC4SouHIIapuxdbQA6VEb+abJhP9E1WlKSSuqjQlxlUVqMVV&#10;FAyuXE1QcV1h+TfUEuu4+N5jwUbzbcp8UOrPbe3ZfUE7+h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a2VPLhAAAACwEAAA8AAABkcnMvZG93bnJldi54bWxMj8FqwzAMhu+DvYPR&#10;YLfV8UxCl8YppWw7lcHawejNjdUkNLZD7Cbp2087bTf96OPXp2I9246NOITWOwVikQBDV3nTulrB&#10;1+HtaQksRO2M7rxDBTcMsC7v7wqdGz+5Txz3sWZU4kKuFTQx9jnnoWrQ6rDwPTranf1gdaQ41NwM&#10;eqJy2/HnJMm41a2jC43ucdtgddlfrYL3SU8bKV7H3eW8vR0P6cf3TqBSjw/zZgUs4hz/YPjVJ3Uo&#10;yenkr84E1lEW4oVQGqSUwIjI5DIDdlKQJqkEXhb8/w/lD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BAi0AFAAGAAgAAAAhALGCZ7YKAQAAEwIAABMA&#10;AAAAAAAAAAAAAAAAAAAAAFtDb250ZW50X1R5cGVzXS54bWxQSwECLQAUAAYACAAAACEAOP0h/9YA&#10;AACUAQAACwAAAAAAAAAAAAAAAAA7AQAAX3JlbHMvLnJlbHNQSwECLQAUAAYACAAAACEAU0z3BI4F&#10;AACJEwAADgAAAAAAAAAAAAAAAAA6AgAAZHJzL2Uyb0RvYy54bWxQSwECLQAUAAYACAAAACEAqiYO&#10;vrwAAAAhAQAAGQAAAAAAAAAAAAAAAAD0BwAAZHJzL19yZWxzL2Uyb0RvYy54bWwucmVsc1BLAQIt&#10;ABQABgAIAAAAIQB2tlTy4QAAAAsBAAAPAAAAAAAAAAAAAAAAAOcIAABkcnMvZG93bnJldi54bWxQ&#10;SwECLQAKAAAAAAAAACEAY2RNl3gaAAB4GgAAFAAAAAAAAAAAAAAAAAD1CQAAZHJzL21lZGlhL2lt&#10;YWdlMS5wbmdQSwUGAAAAAAYABgB8AQAAnyQAAAAA&#10;">
                <v:group id="Группа 3" o:spid="_x0000_s1027" style="position:absolute;left:2670;top:332;width:28020;height:9422" coordorigin="2670,332" coordsize="18337,1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Прямоугольник 10" o:spid="_x0000_s1028" style="position:absolute;left:2670;top:332;width:14663;height:10123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UG0wwAAANoAAAAPAAAAZHJzL2Rvd25yZXYueG1sRI9Ba8JA&#10;FITvhf6H5RW81U0FY5u6ihRED1owbe+P7GsSzb4Nu68a/71bKPQ4zMw3zHw5uE6dKcTWs4GncQaK&#10;uPK25drA58f68RlUFGSLnWcycKUIy8X93RwL6y98oHMptUoQjgUaaET6QutYNeQwjn1PnLxvHxxK&#10;kqHWNuAlwV2nJ1mWa4ctp4UGe3prqDqVP87AKcRj+cWzyX69et/JbCPHPH8xZvQwrF5BCQ3yH/5r&#10;b62BKfxeSTdAL24AAAD//wMAUEsBAi0AFAAGAAgAAAAhANvh9svuAAAAhQEAABMAAAAAAAAAAAAA&#10;AAAAAAAAAFtDb250ZW50X1R5cGVzXS54bWxQSwECLQAUAAYACAAAACEAWvQsW78AAAAVAQAACwAA&#10;AAAAAAAAAAAAAAAfAQAAX3JlbHMvLnJlbHNQSwECLQAUAAYACAAAACEABpFBtMMAAADaAAAADwAA&#10;AAAAAAAAAAAAAAAHAgAAZHJzL2Rvd25yZXYueG1sUEsFBgAAAAADAAMAtwAAAPcCAAAAAA==&#10;" path="m,l2240281,,1659256,222885,,822960,,xe" fillcolor="#5b9bd5" stroked="f" strokeweight="1pt">
                    <v:stroke joinstyle="miter"/>
                    <v:path arrowok="t" o:connecttype="custom" o:connectlocs="0,0;1466258,0;1085979,274157;0,1012273;0,0" o:connectangles="0,0,0,0,0"/>
                  </v:shape>
                  <v:rect id="Прямоугольник 6" o:spid="_x0000_s1029" style="position:absolute;left:6286;top:1687;width:14722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YCqwgAAANoAAAAPAAAAZHJzL2Rvd25yZXYueG1sRI/BasMw&#10;EETvhf6D2EIupZEbqBPcyCYECjm1NAk5L9bGMrFWxpIt5++rQqHHYWbeMNtqtp2YaPCtYwWvywwE&#10;ce10y42C8+njZQPCB2SNnWNScCcPVfn4sMVCu8jfNB1DIxKEfYEKTAh9IaWvDVn0S9cTJ+/qBosh&#10;yaGResCY4LaTqyzLpcWW04LBnvaG6ttxtAqee1pvTp+X2tymKb7pr9hcx6jU4mnevYMINIf/8F/7&#10;oBXk8Hsl3QBZ/gAAAP//AwBQSwECLQAUAAYACAAAACEA2+H2y+4AAACFAQAAEwAAAAAAAAAAAAAA&#10;AAAAAAAAW0NvbnRlbnRfVHlwZXNdLnhtbFBLAQItABQABgAIAAAAIQBa9CxbvwAAABUBAAALAAAA&#10;AAAAAAAAAAAAAB8BAABfcmVscy8ucmVsc1BLAQItABQABgAIAAAAIQAaIYCqwgAAANoAAAAPAAAA&#10;AAAAAAAAAAAAAAcCAABkcnMvZG93bnJldi54bWxQSwUGAAAAAAMAAwC3AAAA9gIAAAAA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178" o:spid="_x0000_s1030" type="#_x0000_t202" style="position:absolute;width:29801;height:18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6mtwwAAANoAAAAPAAAAZHJzL2Rvd25yZXYueG1sRI9Pi8Iw&#10;FMTvC36H8ARva+ofRKppWUVlL4K6C14fzbMt27zUJtrutzeC4HGYmd8wy7QzlbhT40rLCkbDCARx&#10;ZnXJuYLfn+3nHITzyBory6TgnxykSe9jibG2LR/pfvK5CBB2MSoovK9jKV1WkEE3tDVx8C62MeiD&#10;bHKpG2wD3FRyHEUzabDksFBgTeuCsr/TzSiYrQ633bVt6Vxe1tl+Mt9NNt1YqUG/+1qA8NT5d/jV&#10;/tYKpvC8Em6ATB4AAAD//wMAUEsBAi0AFAAGAAgAAAAhANvh9svuAAAAhQEAABMAAAAAAAAAAAAA&#10;AAAAAAAAAFtDb250ZW50X1R5cGVzXS54bWxQSwECLQAUAAYACAAAACEAWvQsW78AAAAVAQAACwAA&#10;AAAAAAAAAAAAAAAfAQAAX3JlbHMvLnJlbHNQSwECLQAUAAYACAAAACEAkmuprcMAAADaAAAADwAA&#10;AAAAAAAAAAAAAAAHAgAAZHJzL2Rvd25yZXYueG1sUEsFBgAAAAADAAMAtwAAAPcCAAAAAA==&#10;" filled="f" stroked="f" strokeweight=".5pt">
                  <v:textbox inset="3.6pt,7.2pt,0,0">
                    <w:txbxContent>
                      <w:p w:rsidR="00230A7A" w:rsidRDefault="00230A7A" w:rsidP="0009111B">
                        <w:pPr>
                          <w:ind w:left="504"/>
                          <w:jc w:val="both"/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4F0250D" wp14:editId="1BCA59F6">
                              <wp:extent cx="1383665" cy="1327785"/>
                              <wp:effectExtent l="0" t="0" r="6985" b="5715"/>
                              <wp:docPr id="1" name="Рисунок 1" descr="Эмблема прокуратуры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Эмблема прокуратуры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3665" cy="1327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9111B" w:rsidRDefault="00230A7A" w:rsidP="0009111B">
                        <w:pPr>
                          <w:ind w:left="504"/>
                          <w:jc w:val="both"/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 xml:space="preserve">ПРОКУРАТУРА города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 xml:space="preserve">Бодайбо </w:t>
                        </w:r>
                        <w:r w:rsidR="00177051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 xml:space="preserve"> разъясняет</w:t>
                        </w:r>
                        <w:proofErr w:type="gramEnd"/>
                        <w:r w:rsidR="000F4E2D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 xml:space="preserve"> ответственность за неуплату средств на содержание детей</w:t>
                        </w:r>
                        <w:r w:rsidR="00177051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>.</w:t>
                        </w:r>
                      </w:p>
                      <w:p w:rsidR="0009111B" w:rsidRDefault="0009111B" w:rsidP="0009111B">
                        <w:pPr>
                          <w:pStyle w:val="a4"/>
                          <w:ind w:left="360"/>
                          <w:jc w:val="right"/>
                          <w:rPr>
                            <w:rFonts w:ascii="Calibri" w:hAnsi="Calibri"/>
                            <w:color w:val="5B9BD5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:rsidR="0009111B" w:rsidRPr="00230A7A" w:rsidRDefault="00230A7A" w:rsidP="00230A7A">
      <w:r>
        <w:rPr>
          <w:rFonts w:ascii="Times New Roman" w:hAnsi="Times New Roman"/>
          <w:sz w:val="27"/>
          <w:szCs w:val="27"/>
        </w:rPr>
        <w:t>Мэру г. Бодайбо и района, г</w:t>
      </w:r>
      <w:r w:rsidRPr="00AB2EF5">
        <w:rPr>
          <w:rFonts w:ascii="Times New Roman" w:hAnsi="Times New Roman"/>
          <w:sz w:val="27"/>
          <w:szCs w:val="27"/>
        </w:rPr>
        <w:t>лавам муниципальных образований</w:t>
      </w:r>
    </w:p>
    <w:p w:rsidR="0009111B" w:rsidRPr="00177051" w:rsidRDefault="0009111B" w:rsidP="00177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406DF" w:rsidRDefault="00F406DF" w:rsidP="0017705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406DF" w:rsidRDefault="00F406DF" w:rsidP="0017705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406DF" w:rsidRDefault="00F406DF" w:rsidP="0017705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406DF" w:rsidRDefault="00F406DF" w:rsidP="0017705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406DF" w:rsidRDefault="00F406DF" w:rsidP="0017705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406DF" w:rsidRDefault="00F406DF" w:rsidP="0017705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406DF" w:rsidRPr="00A751F3" w:rsidRDefault="00F406DF" w:rsidP="00A751F3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30A7A" w:rsidRDefault="00230A7A" w:rsidP="00A751F3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30A7A" w:rsidRDefault="00230A7A" w:rsidP="00A751F3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30A7A" w:rsidRDefault="00230A7A" w:rsidP="00230A7A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30A7A" w:rsidRDefault="004D1B2D" w:rsidP="00230A7A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27.12</w:t>
      </w:r>
      <w:r w:rsidR="00230A7A" w:rsidRPr="00230A7A">
        <w:rPr>
          <w:rFonts w:ascii="Times New Roman" w:hAnsi="Times New Roman"/>
          <w:sz w:val="27"/>
          <w:szCs w:val="27"/>
        </w:rPr>
        <w:t>.2023 №1</w:t>
      </w:r>
      <w:r>
        <w:rPr>
          <w:rFonts w:ascii="Times New Roman" w:hAnsi="Times New Roman"/>
          <w:sz w:val="27"/>
          <w:szCs w:val="27"/>
        </w:rPr>
        <w:t>1</w:t>
      </w:r>
      <w:r w:rsidR="00230A7A" w:rsidRPr="00230A7A">
        <w:rPr>
          <w:rFonts w:ascii="Times New Roman" w:hAnsi="Times New Roman"/>
          <w:sz w:val="27"/>
          <w:szCs w:val="27"/>
        </w:rPr>
        <w:t>-19-2023</w:t>
      </w:r>
    </w:p>
    <w:p w:rsidR="004D1B2D" w:rsidRPr="00230A7A" w:rsidRDefault="004D1B2D" w:rsidP="00230A7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230A7A" w:rsidRPr="00230A7A" w:rsidRDefault="00230A7A" w:rsidP="00230A7A">
      <w:pPr>
        <w:spacing w:after="0" w:line="240" w:lineRule="exact"/>
        <w:rPr>
          <w:rFonts w:ascii="Times New Roman" w:hAnsi="Times New Roman"/>
          <w:b/>
          <w:sz w:val="27"/>
          <w:szCs w:val="27"/>
        </w:rPr>
      </w:pPr>
      <w:r w:rsidRPr="00230A7A">
        <w:rPr>
          <w:rFonts w:ascii="Times New Roman" w:hAnsi="Times New Roman"/>
          <w:b/>
          <w:sz w:val="27"/>
          <w:szCs w:val="27"/>
        </w:rPr>
        <w:t>ИНФОРМАЦИЯ</w:t>
      </w:r>
    </w:p>
    <w:p w:rsidR="00230A7A" w:rsidRPr="00230A7A" w:rsidRDefault="00230A7A" w:rsidP="00230A7A">
      <w:pPr>
        <w:spacing w:after="0" w:line="240" w:lineRule="exact"/>
        <w:rPr>
          <w:rFonts w:ascii="Times New Roman" w:hAnsi="Times New Roman"/>
          <w:b/>
          <w:sz w:val="27"/>
          <w:szCs w:val="27"/>
        </w:rPr>
      </w:pPr>
      <w:r w:rsidRPr="00230A7A">
        <w:rPr>
          <w:rFonts w:ascii="Times New Roman" w:hAnsi="Times New Roman"/>
          <w:b/>
          <w:sz w:val="27"/>
          <w:szCs w:val="27"/>
        </w:rPr>
        <w:t xml:space="preserve">для размещения на официальных сайтах </w:t>
      </w:r>
    </w:p>
    <w:p w:rsidR="00230A7A" w:rsidRDefault="00230A7A" w:rsidP="00A751F3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F4E2D" w:rsidRPr="000F4E2D" w:rsidRDefault="000F4E2D" w:rsidP="000F4E2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/>
          <w:color w:val="333333"/>
          <w:sz w:val="28"/>
          <w:szCs w:val="28"/>
          <w:shd w:val="clear" w:color="auto" w:fill="FFFFFF"/>
          <w:lang w:eastAsia="ru-RU"/>
        </w:rPr>
      </w:pPr>
      <w:r w:rsidRPr="000F4E2D">
        <w:rPr>
          <w:rFonts w:ascii="Roboto" w:eastAsia="Times New Roman" w:hAnsi="Roboto"/>
          <w:color w:val="333333"/>
          <w:sz w:val="28"/>
          <w:szCs w:val="28"/>
          <w:shd w:val="clear" w:color="auto" w:fill="FFFFFF"/>
          <w:lang w:eastAsia="ru-RU"/>
        </w:rPr>
        <w:t xml:space="preserve">Защита прав и законных интересов несовершеннолетних является одной из приоритетных задач государства. В связи с этим законом предусмотрены различные виды ответственности за неуплату родителем без уважительных причин в нарушение решения суда или нотариально удостоверенного соглашения средств на содержание несовершеннолетнего ребенка. </w:t>
      </w:r>
    </w:p>
    <w:p w:rsidR="000F4E2D" w:rsidRPr="000F4E2D" w:rsidRDefault="000F4E2D" w:rsidP="000F4E2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/>
          <w:color w:val="333333"/>
          <w:sz w:val="28"/>
          <w:szCs w:val="28"/>
          <w:shd w:val="clear" w:color="auto" w:fill="FFFFFF"/>
          <w:lang w:eastAsia="ru-RU"/>
        </w:rPr>
      </w:pPr>
      <w:r w:rsidRPr="000F4E2D">
        <w:rPr>
          <w:rFonts w:ascii="Roboto" w:eastAsia="Times New Roman" w:hAnsi="Roboto"/>
          <w:color w:val="333333"/>
          <w:sz w:val="28"/>
          <w:szCs w:val="28"/>
          <w:shd w:val="clear" w:color="auto" w:fill="FFFFFF"/>
          <w:lang w:eastAsia="ru-RU"/>
        </w:rPr>
        <w:t>Родители обязаны содержать своих несовершеннолетних детей, содержание детей предполагает предоставлением им необходимых для жизни материальных благ. Несовершеннолетними являются лица, не достигшие 18 лет.</w:t>
      </w:r>
    </w:p>
    <w:p w:rsidR="000F4E2D" w:rsidRPr="000F4E2D" w:rsidRDefault="000F4E2D" w:rsidP="000F4E2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2D">
        <w:rPr>
          <w:rFonts w:ascii="Roboto" w:eastAsia="Times New Roman" w:hAnsi="Roboto"/>
          <w:color w:val="333333"/>
          <w:sz w:val="28"/>
          <w:szCs w:val="28"/>
          <w:shd w:val="clear" w:color="auto" w:fill="FFFFFF"/>
          <w:lang w:eastAsia="ru-RU"/>
        </w:rPr>
        <w:t>Часть 1 ст. 5.35.1 КоАП РФ предусматривает административную ответственность за неуплату</w:t>
      </w:r>
      <w:r w:rsidRPr="000F4E2D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родителем без уважительных причин в нарушение решения суда или нотариально удостоверенного соглашения средств в размере, установленном в соответствии с решением суда или нотариально удостоверенным соглашением, на содержание несовершеннолетних детей либо нетрудоспособных детей, достигших восемнадцатилетнего возраста, в течение двух и более месяцев со дня возбуждения исполнительного производства, если такие действия не содержат уголовно наказуемого деяния.</w:t>
      </w:r>
    </w:p>
    <w:p w:rsidR="000F4E2D" w:rsidRPr="000F4E2D" w:rsidRDefault="000F4E2D" w:rsidP="000F4E2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2D">
        <w:rPr>
          <w:rFonts w:ascii="Times New Roman" w:eastAsia="Times New Roman" w:hAnsi="Times New Roman"/>
          <w:sz w:val="28"/>
          <w:szCs w:val="28"/>
          <w:lang w:eastAsia="ru-RU"/>
        </w:rPr>
        <w:t>Если же после привлечения к административной ответственности родитель продолжает уклонятся от исполнения обязанностей по выплате средств на содержание несовершеннолетнего ребенка, он может быть привлечен к уголовной ответственности по ч. 1 ст. 157 УК РФ. Такое деяние влечет уголовную ответственность вплоть до лишения свободы на срок 1 год.</w:t>
      </w:r>
    </w:p>
    <w:p w:rsidR="00B00F05" w:rsidRPr="006F0621" w:rsidRDefault="000F4E2D" w:rsidP="006F06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2D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Условием наступления как административной, так и уголовной ответственности за уклонение от уплаты алиментов является отсутствие уважительных причин их неуплаты. </w:t>
      </w:r>
      <w:r w:rsidR="00D568FB" w:rsidRPr="00A751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B00F05" w:rsidRPr="006F0621" w:rsidSect="00A8024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24" w:rsidRDefault="00895524" w:rsidP="00A8024C">
      <w:pPr>
        <w:spacing w:after="0" w:line="240" w:lineRule="auto"/>
      </w:pPr>
      <w:r>
        <w:separator/>
      </w:r>
    </w:p>
  </w:endnote>
  <w:endnote w:type="continuationSeparator" w:id="0">
    <w:p w:rsidR="00895524" w:rsidRDefault="00895524" w:rsidP="00A8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24" w:rsidRDefault="00895524" w:rsidP="00A8024C">
      <w:pPr>
        <w:spacing w:after="0" w:line="240" w:lineRule="auto"/>
      </w:pPr>
      <w:r>
        <w:separator/>
      </w:r>
    </w:p>
  </w:footnote>
  <w:footnote w:type="continuationSeparator" w:id="0">
    <w:p w:rsidR="00895524" w:rsidRDefault="00895524" w:rsidP="00A80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8097587"/>
      <w:docPartObj>
        <w:docPartGallery w:val="Page Numbers (Top of Page)"/>
        <w:docPartUnique/>
      </w:docPartObj>
    </w:sdtPr>
    <w:sdtEndPr/>
    <w:sdtContent>
      <w:p w:rsidR="00A8024C" w:rsidRDefault="00A802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621">
          <w:rPr>
            <w:noProof/>
          </w:rPr>
          <w:t>2</w:t>
        </w:r>
        <w:r>
          <w:fldChar w:fldCharType="end"/>
        </w:r>
      </w:p>
    </w:sdtContent>
  </w:sdt>
  <w:p w:rsidR="00A8024C" w:rsidRDefault="00A8024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DD"/>
    <w:rsid w:val="0009111B"/>
    <w:rsid w:val="000F4E2D"/>
    <w:rsid w:val="00177051"/>
    <w:rsid w:val="001906DD"/>
    <w:rsid w:val="00230A7A"/>
    <w:rsid w:val="0041162F"/>
    <w:rsid w:val="004218FE"/>
    <w:rsid w:val="00441EC5"/>
    <w:rsid w:val="004D1B2D"/>
    <w:rsid w:val="00515280"/>
    <w:rsid w:val="005D57AB"/>
    <w:rsid w:val="005E141E"/>
    <w:rsid w:val="006F0621"/>
    <w:rsid w:val="0070177F"/>
    <w:rsid w:val="00710A6E"/>
    <w:rsid w:val="007F0878"/>
    <w:rsid w:val="007F2743"/>
    <w:rsid w:val="00843E7A"/>
    <w:rsid w:val="00895524"/>
    <w:rsid w:val="008A62F1"/>
    <w:rsid w:val="00A32AC4"/>
    <w:rsid w:val="00A37CBC"/>
    <w:rsid w:val="00A751F3"/>
    <w:rsid w:val="00A8024C"/>
    <w:rsid w:val="00B00F05"/>
    <w:rsid w:val="00B5719B"/>
    <w:rsid w:val="00C87D47"/>
    <w:rsid w:val="00D568FB"/>
    <w:rsid w:val="00F353A7"/>
    <w:rsid w:val="00F406DF"/>
    <w:rsid w:val="00F669F2"/>
    <w:rsid w:val="00FB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5D03"/>
  <w15:chartTrackingRefBased/>
  <w15:docId w15:val="{14ADFA1E-490F-43AA-88D9-0019024F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11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9111B"/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09111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7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7051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024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8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02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Алексей Петрович</dc:creator>
  <cp:keywords/>
  <dc:description/>
  <cp:lastModifiedBy>Романов Алексей Петрович</cp:lastModifiedBy>
  <cp:revision>16</cp:revision>
  <cp:lastPrinted>2023-06-19T07:14:00Z</cp:lastPrinted>
  <dcterms:created xsi:type="dcterms:W3CDTF">2022-01-31T03:21:00Z</dcterms:created>
  <dcterms:modified xsi:type="dcterms:W3CDTF">2023-12-28T07:26:00Z</dcterms:modified>
</cp:coreProperties>
</file>