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13" w:rsidRPr="00ED59C2" w:rsidRDefault="00994E13" w:rsidP="00994E13">
      <w:pPr>
        <w:jc w:val="center"/>
        <w:rPr>
          <w:b/>
          <w:sz w:val="24"/>
          <w:szCs w:val="24"/>
        </w:rPr>
      </w:pPr>
      <w:r w:rsidRPr="00ED59C2">
        <w:rPr>
          <w:b/>
          <w:sz w:val="24"/>
          <w:szCs w:val="24"/>
        </w:rPr>
        <w:t xml:space="preserve">РОССИЙСКАЯ ФЕДЕРАЦИЯ                          </w:t>
      </w:r>
    </w:p>
    <w:p w:rsidR="00994E13" w:rsidRPr="00ED59C2" w:rsidRDefault="00994E13" w:rsidP="00994E13">
      <w:pPr>
        <w:jc w:val="center"/>
        <w:rPr>
          <w:b/>
          <w:sz w:val="24"/>
          <w:szCs w:val="24"/>
        </w:rPr>
      </w:pPr>
      <w:r w:rsidRPr="00ED59C2">
        <w:rPr>
          <w:b/>
          <w:sz w:val="24"/>
          <w:szCs w:val="24"/>
        </w:rPr>
        <w:t xml:space="preserve">ИРКУТСКАЯ ОБЛАСТЬ БОДАЙБИНСКИЙ РАЙОН </w:t>
      </w:r>
    </w:p>
    <w:p w:rsidR="00994E13" w:rsidRPr="00ED59C2" w:rsidRDefault="00994E13" w:rsidP="00994E13">
      <w:pPr>
        <w:jc w:val="center"/>
        <w:rPr>
          <w:b/>
          <w:sz w:val="24"/>
          <w:szCs w:val="24"/>
        </w:rPr>
      </w:pPr>
      <w:r w:rsidRPr="00ED59C2">
        <w:rPr>
          <w:b/>
          <w:sz w:val="24"/>
          <w:szCs w:val="24"/>
        </w:rPr>
        <w:t>ДУМА  КРОПОТКИНСКОГО  ГОРОДСКОГО ПОСЕЛЕНИЯ</w:t>
      </w:r>
    </w:p>
    <w:p w:rsidR="00994E13" w:rsidRPr="00ED59C2" w:rsidRDefault="00994E13" w:rsidP="00994E13">
      <w:pPr>
        <w:rPr>
          <w:b/>
          <w:sz w:val="24"/>
          <w:szCs w:val="24"/>
        </w:rPr>
      </w:pPr>
    </w:p>
    <w:p w:rsidR="00994E13" w:rsidRPr="00ED59C2" w:rsidRDefault="00994E13" w:rsidP="00994E13">
      <w:pPr>
        <w:jc w:val="center"/>
        <w:rPr>
          <w:b/>
          <w:sz w:val="24"/>
          <w:szCs w:val="24"/>
        </w:rPr>
      </w:pPr>
      <w:r w:rsidRPr="00ED59C2">
        <w:rPr>
          <w:b/>
          <w:sz w:val="24"/>
          <w:szCs w:val="24"/>
        </w:rPr>
        <w:t>РЕШЕНИЕ</w:t>
      </w:r>
    </w:p>
    <w:p w:rsidR="00994E13" w:rsidRPr="00ED59C2" w:rsidRDefault="00994E13" w:rsidP="00994E13">
      <w:pPr>
        <w:jc w:val="center"/>
        <w:rPr>
          <w:b/>
          <w:sz w:val="24"/>
          <w:szCs w:val="24"/>
        </w:rPr>
      </w:pPr>
    </w:p>
    <w:p w:rsidR="00994E13" w:rsidRPr="00ED59C2" w:rsidRDefault="00994E13" w:rsidP="00994E13">
      <w:pPr>
        <w:jc w:val="center"/>
        <w:rPr>
          <w:b/>
          <w:sz w:val="24"/>
          <w:szCs w:val="24"/>
        </w:rPr>
      </w:pPr>
      <w:r w:rsidRPr="00ED59C2">
        <w:rPr>
          <w:b/>
          <w:sz w:val="24"/>
          <w:szCs w:val="24"/>
        </w:rPr>
        <w:t>п. Кропоткин</w:t>
      </w:r>
    </w:p>
    <w:p w:rsidR="00994E13" w:rsidRPr="00ED59C2" w:rsidRDefault="00994E13" w:rsidP="00994E13">
      <w:pPr>
        <w:tabs>
          <w:tab w:val="left" w:pos="3686"/>
        </w:tabs>
        <w:rPr>
          <w:sz w:val="24"/>
          <w:szCs w:val="24"/>
        </w:rPr>
      </w:pPr>
    </w:p>
    <w:p w:rsidR="00994E13" w:rsidRPr="00ED59C2" w:rsidRDefault="00994E13" w:rsidP="00994E13">
      <w:pPr>
        <w:rPr>
          <w:sz w:val="24"/>
          <w:szCs w:val="24"/>
        </w:rPr>
      </w:pPr>
      <w:r w:rsidRPr="00ED59C2">
        <w:rPr>
          <w:sz w:val="24"/>
          <w:szCs w:val="24"/>
        </w:rPr>
        <w:t>от  «</w:t>
      </w:r>
      <w:r w:rsidR="00ED59C2" w:rsidRPr="00ED59C2">
        <w:rPr>
          <w:sz w:val="24"/>
          <w:szCs w:val="24"/>
        </w:rPr>
        <w:t>24</w:t>
      </w:r>
      <w:r w:rsidRPr="00ED59C2">
        <w:rPr>
          <w:sz w:val="24"/>
          <w:szCs w:val="24"/>
        </w:rPr>
        <w:t xml:space="preserve">»  декабря  2020 г                                                                                      </w:t>
      </w:r>
      <w:r w:rsidR="00ED59C2" w:rsidRPr="00ED59C2">
        <w:rPr>
          <w:sz w:val="24"/>
          <w:szCs w:val="24"/>
        </w:rPr>
        <w:t xml:space="preserve">               </w:t>
      </w:r>
      <w:r w:rsidRPr="00ED59C2">
        <w:rPr>
          <w:sz w:val="24"/>
          <w:szCs w:val="24"/>
        </w:rPr>
        <w:t xml:space="preserve">№ </w:t>
      </w:r>
      <w:r w:rsidR="00ED59C2" w:rsidRPr="00ED59C2">
        <w:rPr>
          <w:sz w:val="24"/>
          <w:szCs w:val="24"/>
        </w:rPr>
        <w:t>53</w:t>
      </w:r>
    </w:p>
    <w:p w:rsidR="00994E13" w:rsidRPr="00ED59C2" w:rsidRDefault="00994E13" w:rsidP="00994E13">
      <w:pPr>
        <w:rPr>
          <w:sz w:val="24"/>
          <w:szCs w:val="24"/>
        </w:rPr>
      </w:pPr>
    </w:p>
    <w:p w:rsidR="00994E13" w:rsidRPr="00ED59C2" w:rsidRDefault="00994E13" w:rsidP="00994E13">
      <w:pPr>
        <w:autoSpaceDE w:val="0"/>
        <w:autoSpaceDN w:val="0"/>
        <w:adjustRightInd w:val="0"/>
        <w:ind w:right="4677"/>
        <w:jc w:val="both"/>
        <w:rPr>
          <w:rFonts w:eastAsia="Calibri"/>
          <w:bCs/>
          <w:sz w:val="24"/>
          <w:szCs w:val="24"/>
        </w:rPr>
      </w:pPr>
      <w:r w:rsidRPr="00ED59C2">
        <w:rPr>
          <w:rFonts w:eastAsia="Calibri"/>
          <w:bCs/>
          <w:sz w:val="24"/>
          <w:szCs w:val="24"/>
        </w:rPr>
        <w:t>О внесении изменений в решение Думы Кропоткинского городского поселения № 55 от 30.10.2014 года «Об утверждении Положения о проведении инвентаризации муниципального имущества Кропоткинского муниципального образования»</w:t>
      </w:r>
    </w:p>
    <w:p w:rsidR="00994E13" w:rsidRPr="00ED59C2" w:rsidRDefault="00994E13" w:rsidP="00994E13">
      <w:pPr>
        <w:shd w:val="clear" w:color="auto" w:fill="FFFFFF"/>
        <w:spacing w:line="240" w:lineRule="exact"/>
        <w:rPr>
          <w:sz w:val="24"/>
          <w:szCs w:val="24"/>
        </w:rPr>
      </w:pPr>
    </w:p>
    <w:p w:rsidR="00994E13" w:rsidRPr="00ED59C2" w:rsidRDefault="00994E13" w:rsidP="00994E13">
      <w:pPr>
        <w:ind w:firstLine="709"/>
        <w:jc w:val="both"/>
        <w:rPr>
          <w:rFonts w:eastAsia="Calibri"/>
          <w:sz w:val="24"/>
          <w:szCs w:val="24"/>
        </w:rPr>
      </w:pPr>
      <w:r w:rsidRPr="00ED59C2">
        <w:rPr>
          <w:sz w:val="24"/>
          <w:szCs w:val="24"/>
        </w:rPr>
        <w:t>В целях приведения муниципальных правовых актов Кропоткинского муниципального образования в соответствие с действующим законодательством Российской Федерации</w:t>
      </w:r>
      <w:r w:rsidRPr="00ED59C2">
        <w:rPr>
          <w:rFonts w:eastAsia="Calibri"/>
          <w:sz w:val="24"/>
          <w:szCs w:val="24"/>
        </w:rPr>
        <w:t xml:space="preserve">, </w:t>
      </w:r>
      <w:r w:rsidR="004D63A4" w:rsidRPr="00ED59C2">
        <w:rPr>
          <w:rFonts w:eastAsia="Calibri"/>
          <w:sz w:val="24"/>
          <w:szCs w:val="24"/>
        </w:rPr>
        <w:t xml:space="preserve">в соответствии </w:t>
      </w:r>
      <w:r w:rsidRPr="00ED59C2">
        <w:rPr>
          <w:rFonts w:eastAsia="Calibri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Pr="00ED59C2">
        <w:rPr>
          <w:rFonts w:eastAsia="Arial"/>
          <w:sz w:val="24"/>
          <w:szCs w:val="24"/>
        </w:rPr>
        <w:t xml:space="preserve">статьей 34 </w:t>
      </w:r>
      <w:r w:rsidRPr="00ED59C2">
        <w:rPr>
          <w:rFonts w:eastAsia="Calibri"/>
          <w:sz w:val="24"/>
          <w:szCs w:val="24"/>
        </w:rPr>
        <w:t xml:space="preserve">Устава </w:t>
      </w:r>
      <w:r w:rsidRPr="00ED59C2">
        <w:rPr>
          <w:rFonts w:eastAsia="Arial"/>
          <w:sz w:val="24"/>
          <w:szCs w:val="24"/>
        </w:rPr>
        <w:t>Кропоткинского муниципального образования, Дума Кропоткинского городского поселения</w:t>
      </w:r>
    </w:p>
    <w:p w:rsidR="00994E13" w:rsidRPr="00ED59C2" w:rsidRDefault="00994E13" w:rsidP="00994E13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94E13" w:rsidRPr="00ED59C2" w:rsidRDefault="00994E13" w:rsidP="00994E13">
      <w:pPr>
        <w:shd w:val="clear" w:color="auto" w:fill="FFFFFF"/>
        <w:jc w:val="both"/>
        <w:rPr>
          <w:sz w:val="24"/>
          <w:szCs w:val="24"/>
        </w:rPr>
      </w:pPr>
      <w:r w:rsidRPr="00ED59C2">
        <w:rPr>
          <w:b/>
          <w:bCs/>
          <w:sz w:val="24"/>
          <w:szCs w:val="24"/>
        </w:rPr>
        <w:t>РЕШИЛА:</w:t>
      </w:r>
    </w:p>
    <w:p w:rsidR="00994E13" w:rsidRPr="00ED59C2" w:rsidRDefault="00994E13" w:rsidP="00ED59C2">
      <w:pPr>
        <w:ind w:firstLine="709"/>
        <w:jc w:val="both"/>
        <w:rPr>
          <w:sz w:val="24"/>
          <w:szCs w:val="24"/>
        </w:rPr>
      </w:pPr>
      <w:r w:rsidRPr="00ED59C2">
        <w:rPr>
          <w:sz w:val="24"/>
          <w:szCs w:val="24"/>
        </w:rPr>
        <w:t>1. Внести в решение Думы Кропоткинского городского поселения № 55 от 30.10.2014 года «Об утверждении Положения о проведении инвентаризации муниципального имущества Кропоткинского муниципального образования» (далее – Положение) следующие изменения:</w:t>
      </w:r>
    </w:p>
    <w:p w:rsidR="002445C0" w:rsidRPr="002445C0" w:rsidRDefault="005737CC" w:rsidP="002445C0">
      <w:pPr>
        <w:ind w:firstLine="708"/>
        <w:jc w:val="both"/>
        <w:rPr>
          <w:sz w:val="24"/>
          <w:szCs w:val="24"/>
        </w:rPr>
      </w:pPr>
      <w:r w:rsidRPr="00ED59C2">
        <w:rPr>
          <w:sz w:val="24"/>
          <w:szCs w:val="24"/>
        </w:rPr>
        <w:t>1.1.</w:t>
      </w:r>
      <w:r w:rsidR="00994E13" w:rsidRPr="00ED59C2">
        <w:rPr>
          <w:sz w:val="24"/>
          <w:szCs w:val="24"/>
        </w:rPr>
        <w:t xml:space="preserve"> пункт 1</w:t>
      </w:r>
      <w:r w:rsidRPr="00ED59C2">
        <w:rPr>
          <w:sz w:val="24"/>
          <w:szCs w:val="24"/>
        </w:rPr>
        <w:t>.2.</w:t>
      </w:r>
      <w:r w:rsidR="00994E13" w:rsidRPr="00ED59C2">
        <w:rPr>
          <w:sz w:val="24"/>
          <w:szCs w:val="24"/>
        </w:rPr>
        <w:t xml:space="preserve"> раздела </w:t>
      </w:r>
      <w:r w:rsidR="00546C6C" w:rsidRPr="00ED59C2">
        <w:rPr>
          <w:sz w:val="24"/>
          <w:szCs w:val="24"/>
        </w:rPr>
        <w:t>1</w:t>
      </w:r>
      <w:r w:rsidR="00994E13" w:rsidRPr="00ED59C2">
        <w:rPr>
          <w:sz w:val="24"/>
          <w:szCs w:val="24"/>
        </w:rPr>
        <w:t xml:space="preserve"> Положения изложить в новой редакции:</w:t>
      </w:r>
      <w:r w:rsidR="00546C6C" w:rsidRPr="00ED59C2">
        <w:rPr>
          <w:sz w:val="24"/>
          <w:szCs w:val="24"/>
        </w:rPr>
        <w:t xml:space="preserve"> </w:t>
      </w:r>
      <w:r w:rsidR="002445C0" w:rsidRPr="002445C0">
        <w:rPr>
          <w:sz w:val="24"/>
          <w:szCs w:val="24"/>
        </w:rPr>
        <w:t xml:space="preserve">«1.2.  Инвентаризация  муниципального  имущества  проводится  в соответствии  </w:t>
      </w:r>
      <w:proofErr w:type="gramStart"/>
      <w:r w:rsidR="002445C0" w:rsidRPr="002445C0">
        <w:rPr>
          <w:sz w:val="24"/>
          <w:szCs w:val="24"/>
        </w:rPr>
        <w:t>с</w:t>
      </w:r>
      <w:proofErr w:type="gramEnd"/>
      <w:r w:rsidR="002445C0" w:rsidRPr="002445C0">
        <w:rPr>
          <w:sz w:val="24"/>
          <w:szCs w:val="24"/>
        </w:rPr>
        <w:t xml:space="preserve">  </w:t>
      </w:r>
      <w:proofErr w:type="gramStart"/>
      <w:r w:rsidR="002445C0" w:rsidRPr="002445C0">
        <w:rPr>
          <w:sz w:val="24"/>
          <w:szCs w:val="24"/>
        </w:rPr>
        <w:t>федеральными  законами  от  06.12.2011</w:t>
      </w:r>
      <w:r w:rsidR="002445C0">
        <w:rPr>
          <w:sz w:val="24"/>
          <w:szCs w:val="24"/>
        </w:rPr>
        <w:t xml:space="preserve"> </w:t>
      </w:r>
      <w:r w:rsidR="002445C0" w:rsidRPr="002445C0">
        <w:rPr>
          <w:sz w:val="24"/>
          <w:szCs w:val="24"/>
        </w:rPr>
        <w:t>г.  №  402-ФЗ «О  бухгалтерском  учете»,  от  06.10.2003</w:t>
      </w:r>
      <w:r w:rsidR="002445C0">
        <w:rPr>
          <w:sz w:val="24"/>
          <w:szCs w:val="24"/>
        </w:rPr>
        <w:t xml:space="preserve"> г. </w:t>
      </w:r>
      <w:r w:rsidR="002445C0" w:rsidRPr="002445C0">
        <w:rPr>
          <w:sz w:val="24"/>
          <w:szCs w:val="24"/>
        </w:rPr>
        <w:t xml:space="preserve">  №  131-ФЗ  «Об  общих  принципах организации  местного  самоуправления  в  Российской  Федерации»,  иными федеральными  законами,  Приказом  Министерства  финансов  Российской Федерации  от  01.12.2010 </w:t>
      </w:r>
      <w:r w:rsidR="002445C0">
        <w:rPr>
          <w:sz w:val="24"/>
          <w:szCs w:val="24"/>
        </w:rPr>
        <w:t>г.</w:t>
      </w:r>
      <w:r w:rsidR="002445C0" w:rsidRPr="002445C0">
        <w:rPr>
          <w:sz w:val="24"/>
          <w:szCs w:val="24"/>
        </w:rPr>
        <w:t xml:space="preserve"> №  157-н  «Об  утверждении  Единого  плана  счетов бухгалтерского учета для органов государственной власти (государственных органов),  органов  местного  самоуправления,  органов  управления государственными  внебюджетными  фондами,  государственных  академий наук, государственных (муниципальных</w:t>
      </w:r>
      <w:proofErr w:type="gramEnd"/>
      <w:r w:rsidR="002445C0" w:rsidRPr="002445C0">
        <w:rPr>
          <w:sz w:val="24"/>
          <w:szCs w:val="24"/>
        </w:rPr>
        <w:t>)  учреждений  и  Инструкции  по его применению», Методическими указаниями по  инвентаризации имущества и финансовых  обязательств,  утвержденными  приказом  Министерства финансов  Российской  Федерации  от  13.06.1995</w:t>
      </w:r>
      <w:r w:rsidR="002445C0">
        <w:rPr>
          <w:sz w:val="24"/>
          <w:szCs w:val="24"/>
        </w:rPr>
        <w:t xml:space="preserve"> г.</w:t>
      </w:r>
      <w:r w:rsidR="002445C0" w:rsidRPr="002445C0">
        <w:rPr>
          <w:sz w:val="24"/>
          <w:szCs w:val="24"/>
        </w:rPr>
        <w:t xml:space="preserve">  №  49,  Уставом Кропоткинского муниципального образования, иными  муниципальными  правовыми  актами,  а  также  настоящим  Положением.</w:t>
      </w:r>
    </w:p>
    <w:p w:rsidR="002445C0" w:rsidRPr="002445C0" w:rsidRDefault="002445C0" w:rsidP="002445C0">
      <w:pPr>
        <w:ind w:firstLine="708"/>
        <w:jc w:val="both"/>
        <w:rPr>
          <w:sz w:val="24"/>
          <w:szCs w:val="24"/>
        </w:rPr>
      </w:pPr>
      <w:r w:rsidRPr="002445C0">
        <w:rPr>
          <w:sz w:val="24"/>
          <w:szCs w:val="24"/>
        </w:rPr>
        <w:t xml:space="preserve">1.2. пункт 3.1. раздела 3 Положения изложить в новой редакции: </w:t>
      </w:r>
    </w:p>
    <w:p w:rsidR="002445C0" w:rsidRPr="002445C0" w:rsidRDefault="002445C0" w:rsidP="002445C0">
      <w:pPr>
        <w:jc w:val="both"/>
        <w:rPr>
          <w:sz w:val="24"/>
          <w:szCs w:val="24"/>
        </w:rPr>
      </w:pPr>
      <w:r w:rsidRPr="002445C0">
        <w:rPr>
          <w:sz w:val="24"/>
          <w:szCs w:val="24"/>
        </w:rPr>
        <w:t xml:space="preserve">«3.1. Инвентаризация  осуществляется  постоянно действующей инвентаризационной  комиссией, состав  которой  утверждается  распоряжением Главы администрации  Кропоткинского городского поселения. </w:t>
      </w:r>
    </w:p>
    <w:p w:rsidR="002445C0" w:rsidRPr="002445C0" w:rsidRDefault="002445C0" w:rsidP="002445C0">
      <w:pPr>
        <w:ind w:firstLine="708"/>
        <w:jc w:val="both"/>
        <w:rPr>
          <w:sz w:val="24"/>
          <w:szCs w:val="24"/>
        </w:rPr>
      </w:pPr>
      <w:r w:rsidRPr="002445C0">
        <w:rPr>
          <w:sz w:val="24"/>
          <w:szCs w:val="24"/>
        </w:rPr>
        <w:t>В состав инвентаризационной комиссии включаются специалисты Администрации Кропоткинского городского поселения, по  согласованию  может   быть  включен     представитель  Думы Кропоткинского городского поселения.</w:t>
      </w:r>
    </w:p>
    <w:p w:rsidR="002445C0" w:rsidRPr="002445C0" w:rsidRDefault="002445C0" w:rsidP="002445C0">
      <w:pPr>
        <w:ind w:firstLine="708"/>
        <w:jc w:val="both"/>
        <w:rPr>
          <w:sz w:val="24"/>
          <w:szCs w:val="24"/>
        </w:rPr>
      </w:pPr>
      <w:r w:rsidRPr="002445C0">
        <w:rPr>
          <w:sz w:val="24"/>
          <w:szCs w:val="24"/>
        </w:rPr>
        <w:lastRenderedPageBreak/>
        <w:t>Инвентаризационная  комиссия  обеспечивает  и  несет  ответственность  за полноту  и  точность  внесения  в  описи  фактических  данных  об  имуществе, правильность и своевременность оформления материалов инвентаризации.</w:t>
      </w:r>
    </w:p>
    <w:p w:rsidR="002445C0" w:rsidRPr="002445C0" w:rsidRDefault="002445C0" w:rsidP="002445C0">
      <w:pPr>
        <w:ind w:firstLine="708"/>
        <w:jc w:val="both"/>
        <w:rPr>
          <w:sz w:val="24"/>
          <w:szCs w:val="24"/>
        </w:rPr>
      </w:pPr>
      <w:r w:rsidRPr="002445C0">
        <w:rPr>
          <w:sz w:val="24"/>
          <w:szCs w:val="24"/>
        </w:rPr>
        <w:t>1.3. пункт 3.2. раздела 3 Положения изложить в новой редакции: «3.2.  При  проведении  инвентаризации  инвентаризационной  комиссией  в соответствии с поставленными перед ней задачами выполняются следующие работы</w:t>
      </w:r>
      <w:proofErr w:type="gramStart"/>
      <w:r w:rsidRPr="002445C0">
        <w:rPr>
          <w:sz w:val="24"/>
          <w:szCs w:val="24"/>
        </w:rPr>
        <w:t>:»</w:t>
      </w:r>
      <w:proofErr w:type="gramEnd"/>
    </w:p>
    <w:p w:rsidR="002445C0" w:rsidRPr="002445C0" w:rsidRDefault="002445C0" w:rsidP="002445C0">
      <w:pPr>
        <w:ind w:firstLine="708"/>
        <w:jc w:val="both"/>
        <w:rPr>
          <w:sz w:val="24"/>
          <w:szCs w:val="24"/>
        </w:rPr>
      </w:pPr>
      <w:r w:rsidRPr="002445C0">
        <w:rPr>
          <w:sz w:val="24"/>
          <w:szCs w:val="24"/>
        </w:rPr>
        <w:t>1.4. подпункт 3.2.2. пункта 3.2. раздела 3 Положения изложить в новой редакции: «3.2.2.  При  проведении  инвентаризации  инвентаризационная  комиссия осуществляет:</w:t>
      </w:r>
    </w:p>
    <w:p w:rsidR="002445C0" w:rsidRPr="002445C0" w:rsidRDefault="002445C0" w:rsidP="002445C0">
      <w:pPr>
        <w:jc w:val="both"/>
        <w:rPr>
          <w:sz w:val="24"/>
          <w:szCs w:val="24"/>
        </w:rPr>
      </w:pPr>
      <w:r w:rsidRPr="002445C0">
        <w:rPr>
          <w:sz w:val="24"/>
          <w:szCs w:val="24"/>
        </w:rPr>
        <w:t>- осмотр  объектов  инвентаризации,  составление  описи,  включающей  в себя полное их наименование, назначение, основные технико-экономические и  эксплуатационные  показатели,  сведения  о  владельцах  и  пользователях,  а также  осуществляет  иные  действия,  необходимые  для  проведения инвентаризации;</w:t>
      </w:r>
    </w:p>
    <w:p w:rsidR="002445C0" w:rsidRPr="002445C0" w:rsidRDefault="002445C0" w:rsidP="002445C0">
      <w:pPr>
        <w:jc w:val="both"/>
        <w:rPr>
          <w:sz w:val="24"/>
          <w:szCs w:val="24"/>
        </w:rPr>
      </w:pPr>
      <w:r w:rsidRPr="002445C0">
        <w:rPr>
          <w:sz w:val="24"/>
          <w:szCs w:val="24"/>
        </w:rPr>
        <w:t>- заполнение  инвентаризационных описей.  На  арендованное имущество составляются отдельные описи;</w:t>
      </w:r>
    </w:p>
    <w:p w:rsidR="002445C0" w:rsidRPr="002445C0" w:rsidRDefault="002445C0" w:rsidP="002445C0">
      <w:pPr>
        <w:jc w:val="both"/>
        <w:rPr>
          <w:sz w:val="24"/>
          <w:szCs w:val="24"/>
        </w:rPr>
      </w:pPr>
      <w:r w:rsidRPr="002445C0">
        <w:rPr>
          <w:sz w:val="24"/>
          <w:szCs w:val="24"/>
        </w:rPr>
        <w:t>- проверку  наличия  документов,  подтверждающих  права  владельцев  и пользователей объектов инвентаризации.</w:t>
      </w:r>
    </w:p>
    <w:p w:rsidR="002445C0" w:rsidRPr="002445C0" w:rsidRDefault="002445C0" w:rsidP="002445C0">
      <w:pPr>
        <w:jc w:val="both"/>
        <w:rPr>
          <w:sz w:val="24"/>
          <w:szCs w:val="24"/>
        </w:rPr>
      </w:pPr>
      <w:r w:rsidRPr="002445C0">
        <w:rPr>
          <w:sz w:val="24"/>
          <w:szCs w:val="24"/>
        </w:rPr>
        <w:t xml:space="preserve">При  выявлении  фактов  отсутствия  учетных  документов  или несоответствия  учетных  данных  </w:t>
      </w:r>
      <w:proofErr w:type="gramStart"/>
      <w:r w:rsidRPr="002445C0">
        <w:rPr>
          <w:sz w:val="24"/>
          <w:szCs w:val="24"/>
        </w:rPr>
        <w:t>фактическим</w:t>
      </w:r>
      <w:proofErr w:type="gramEnd"/>
      <w:r w:rsidRPr="002445C0">
        <w:rPr>
          <w:sz w:val="24"/>
          <w:szCs w:val="24"/>
        </w:rPr>
        <w:t>,  инвентаризационная  комиссия должна  включить  в  опись  фактические  показатели  и  отразить  факты несоответствия в описи.</w:t>
      </w:r>
      <w:r>
        <w:rPr>
          <w:sz w:val="24"/>
          <w:szCs w:val="24"/>
        </w:rPr>
        <w:t>»</w:t>
      </w:r>
    </w:p>
    <w:p w:rsidR="002445C0" w:rsidRPr="002445C0" w:rsidRDefault="002445C0" w:rsidP="002445C0">
      <w:pPr>
        <w:ind w:firstLine="708"/>
        <w:jc w:val="both"/>
        <w:rPr>
          <w:sz w:val="24"/>
          <w:szCs w:val="24"/>
        </w:rPr>
      </w:pPr>
      <w:r w:rsidRPr="002445C0">
        <w:rPr>
          <w:sz w:val="24"/>
          <w:szCs w:val="24"/>
        </w:rPr>
        <w:t>1.5. пункт 3.4. раздела 3 Положения изложить в новой редакции: «3.4.  В  случае  выявления  объектов,  не  подлежащих  дальнейшей эксплуатации  и  восстановление  которых  не  представляется  возможным, инвентаризационная  комиссия    на  основании  отдельного  заключения  вносит такие  объекты  в  отдельную  опись  с  указанием  даты  ввода  объектов  в эксплуатацию и причин, приведших к их непригодности, и предложений по дальнейшему использованию».</w:t>
      </w:r>
    </w:p>
    <w:p w:rsidR="00994E13" w:rsidRPr="00ED59C2" w:rsidRDefault="00994E13" w:rsidP="002445C0">
      <w:pPr>
        <w:ind w:firstLine="708"/>
        <w:jc w:val="both"/>
        <w:rPr>
          <w:sz w:val="24"/>
          <w:szCs w:val="24"/>
        </w:rPr>
      </w:pPr>
      <w:r w:rsidRPr="00ED59C2">
        <w:rPr>
          <w:sz w:val="24"/>
          <w:szCs w:val="24"/>
        </w:rPr>
        <w:t>2. Направить данное решение главе Кропоткинского муниципаль</w:t>
      </w:r>
      <w:r w:rsidR="00A162D5">
        <w:rPr>
          <w:sz w:val="24"/>
          <w:szCs w:val="24"/>
        </w:rPr>
        <w:t>ного образования для подписания и опубликования.</w:t>
      </w:r>
    </w:p>
    <w:p w:rsidR="00994E13" w:rsidRPr="00ED59C2" w:rsidRDefault="00994E13" w:rsidP="00994E13">
      <w:pPr>
        <w:shd w:val="clear" w:color="auto" w:fill="FFFFFF"/>
        <w:ind w:firstLine="709"/>
        <w:jc w:val="both"/>
        <w:rPr>
          <w:sz w:val="24"/>
          <w:szCs w:val="24"/>
        </w:rPr>
      </w:pPr>
      <w:r w:rsidRPr="00ED59C2">
        <w:rPr>
          <w:sz w:val="24"/>
          <w:szCs w:val="24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994E13" w:rsidRPr="00ED59C2" w:rsidRDefault="00994E13" w:rsidP="00994E13">
      <w:pPr>
        <w:shd w:val="clear" w:color="auto" w:fill="FFFFFF"/>
        <w:ind w:firstLine="709"/>
        <w:jc w:val="both"/>
        <w:rPr>
          <w:sz w:val="24"/>
          <w:szCs w:val="24"/>
        </w:rPr>
      </w:pPr>
      <w:r w:rsidRPr="00ED59C2">
        <w:rPr>
          <w:sz w:val="24"/>
          <w:szCs w:val="24"/>
        </w:rPr>
        <w:t>4. Настоящее решение вступает в законную силу после дня его официального опубликования.</w:t>
      </w:r>
    </w:p>
    <w:p w:rsidR="00994E13" w:rsidRPr="00ED59C2" w:rsidRDefault="00994E13" w:rsidP="00994E13">
      <w:pPr>
        <w:ind w:left="-709" w:firstLine="709"/>
        <w:rPr>
          <w:sz w:val="24"/>
          <w:szCs w:val="24"/>
        </w:rPr>
      </w:pPr>
      <w:bookmarkStart w:id="0" w:name="_GoBack"/>
      <w:bookmarkEnd w:id="0"/>
    </w:p>
    <w:p w:rsidR="003C2F86" w:rsidRPr="00ED59C2" w:rsidRDefault="003C2F86" w:rsidP="00994E13">
      <w:pPr>
        <w:ind w:left="-709" w:firstLine="709"/>
        <w:rPr>
          <w:sz w:val="24"/>
          <w:szCs w:val="24"/>
        </w:rPr>
      </w:pPr>
    </w:p>
    <w:p w:rsidR="000C7E58" w:rsidRPr="000C7E58" w:rsidRDefault="000C7E58" w:rsidP="000C7E58">
      <w:pPr>
        <w:jc w:val="both"/>
        <w:rPr>
          <w:sz w:val="24"/>
          <w:szCs w:val="24"/>
        </w:rPr>
      </w:pPr>
      <w:r w:rsidRPr="000C7E58">
        <w:rPr>
          <w:sz w:val="24"/>
          <w:szCs w:val="24"/>
        </w:rPr>
        <w:t xml:space="preserve">Председатель Думы </w:t>
      </w:r>
      <w:proofErr w:type="gramStart"/>
      <w:r w:rsidRPr="000C7E58">
        <w:rPr>
          <w:sz w:val="24"/>
          <w:szCs w:val="24"/>
        </w:rPr>
        <w:t>Кропоткинского</w:t>
      </w:r>
      <w:proofErr w:type="gramEnd"/>
    </w:p>
    <w:p w:rsidR="000C7E58" w:rsidRPr="000C7E58" w:rsidRDefault="000C7E58" w:rsidP="000C7E58">
      <w:pPr>
        <w:jc w:val="both"/>
        <w:rPr>
          <w:sz w:val="24"/>
          <w:szCs w:val="24"/>
        </w:rPr>
      </w:pPr>
      <w:r w:rsidRPr="000C7E58">
        <w:rPr>
          <w:sz w:val="24"/>
          <w:szCs w:val="24"/>
        </w:rPr>
        <w:t>городского поселения                                                                                             О.В. Лебедева</w:t>
      </w:r>
    </w:p>
    <w:p w:rsidR="000C7E58" w:rsidRPr="000C7E58" w:rsidRDefault="000C7E58" w:rsidP="000C7E58">
      <w:pPr>
        <w:jc w:val="right"/>
        <w:rPr>
          <w:sz w:val="24"/>
          <w:szCs w:val="24"/>
        </w:rPr>
      </w:pPr>
      <w:r w:rsidRPr="000C7E58">
        <w:rPr>
          <w:sz w:val="24"/>
          <w:szCs w:val="24"/>
        </w:rPr>
        <w:t>Подписано:</w:t>
      </w:r>
    </w:p>
    <w:p w:rsidR="000C7E58" w:rsidRPr="000C7E58" w:rsidRDefault="000C7E58" w:rsidP="000C7E58">
      <w:pPr>
        <w:jc w:val="right"/>
        <w:rPr>
          <w:sz w:val="24"/>
          <w:szCs w:val="24"/>
        </w:rPr>
      </w:pPr>
      <w:r w:rsidRPr="000C7E58">
        <w:rPr>
          <w:sz w:val="24"/>
          <w:szCs w:val="24"/>
        </w:rPr>
        <w:t>«____» ________ 2020 г.</w:t>
      </w:r>
    </w:p>
    <w:p w:rsidR="000C7E58" w:rsidRDefault="000C7E58" w:rsidP="000C7E58">
      <w:pPr>
        <w:jc w:val="both"/>
        <w:rPr>
          <w:sz w:val="24"/>
          <w:szCs w:val="24"/>
        </w:rPr>
      </w:pPr>
    </w:p>
    <w:p w:rsidR="000C7E58" w:rsidRPr="000C7E58" w:rsidRDefault="000C7E58" w:rsidP="000C7E58">
      <w:pPr>
        <w:jc w:val="both"/>
        <w:rPr>
          <w:sz w:val="24"/>
          <w:szCs w:val="24"/>
        </w:rPr>
      </w:pPr>
    </w:p>
    <w:p w:rsidR="000C7E58" w:rsidRPr="000C7E58" w:rsidRDefault="000C7E58" w:rsidP="000C7E58">
      <w:pPr>
        <w:jc w:val="both"/>
        <w:rPr>
          <w:sz w:val="24"/>
          <w:szCs w:val="24"/>
        </w:rPr>
      </w:pPr>
    </w:p>
    <w:p w:rsidR="000C7E58" w:rsidRPr="000C7E58" w:rsidRDefault="000C7E58" w:rsidP="000C7E58">
      <w:pPr>
        <w:jc w:val="both"/>
        <w:rPr>
          <w:sz w:val="24"/>
          <w:szCs w:val="24"/>
        </w:rPr>
      </w:pPr>
      <w:r w:rsidRPr="000C7E58">
        <w:rPr>
          <w:sz w:val="24"/>
          <w:szCs w:val="24"/>
        </w:rPr>
        <w:t xml:space="preserve">Глава </w:t>
      </w:r>
      <w:proofErr w:type="gramStart"/>
      <w:r w:rsidRPr="000C7E58">
        <w:rPr>
          <w:sz w:val="24"/>
          <w:szCs w:val="24"/>
        </w:rPr>
        <w:t>Кропоткинского</w:t>
      </w:r>
      <w:proofErr w:type="gramEnd"/>
      <w:r w:rsidRPr="000C7E58">
        <w:rPr>
          <w:sz w:val="24"/>
          <w:szCs w:val="24"/>
        </w:rPr>
        <w:t xml:space="preserve">                                                                                           </w:t>
      </w:r>
    </w:p>
    <w:p w:rsidR="000C7E58" w:rsidRPr="000C7E58" w:rsidRDefault="000C7E58" w:rsidP="000C7E58">
      <w:pPr>
        <w:jc w:val="both"/>
        <w:rPr>
          <w:sz w:val="24"/>
          <w:szCs w:val="24"/>
        </w:rPr>
      </w:pPr>
      <w:r w:rsidRPr="000C7E58">
        <w:rPr>
          <w:sz w:val="24"/>
          <w:szCs w:val="24"/>
        </w:rPr>
        <w:t>муниципального образования                                                                              О.В. Коробов</w:t>
      </w:r>
    </w:p>
    <w:p w:rsidR="000C7E58" w:rsidRPr="000C7E58" w:rsidRDefault="000C7E58" w:rsidP="000C7E58">
      <w:pPr>
        <w:jc w:val="right"/>
        <w:rPr>
          <w:sz w:val="24"/>
          <w:szCs w:val="24"/>
        </w:rPr>
      </w:pPr>
      <w:r w:rsidRPr="000C7E58">
        <w:rPr>
          <w:sz w:val="24"/>
          <w:szCs w:val="24"/>
        </w:rPr>
        <w:t>Подписано:</w:t>
      </w:r>
    </w:p>
    <w:p w:rsidR="000C7E58" w:rsidRPr="000C7E58" w:rsidRDefault="000C7E58" w:rsidP="000C7E58">
      <w:pPr>
        <w:jc w:val="right"/>
        <w:rPr>
          <w:sz w:val="24"/>
          <w:szCs w:val="24"/>
        </w:rPr>
      </w:pPr>
      <w:r w:rsidRPr="000C7E58">
        <w:rPr>
          <w:sz w:val="24"/>
          <w:szCs w:val="24"/>
        </w:rPr>
        <w:t>«____» ________ 2020 г.</w:t>
      </w:r>
    </w:p>
    <w:p w:rsidR="005B6BE2" w:rsidRPr="00ED59C2" w:rsidRDefault="005B6BE2" w:rsidP="000C7E58">
      <w:pPr>
        <w:ind w:left="-709" w:firstLine="709"/>
      </w:pPr>
    </w:p>
    <w:sectPr w:rsidR="005B6BE2" w:rsidRPr="00ED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F6"/>
    <w:rsid w:val="000C7E58"/>
    <w:rsid w:val="002445C0"/>
    <w:rsid w:val="003C2F86"/>
    <w:rsid w:val="003C371F"/>
    <w:rsid w:val="004D63A4"/>
    <w:rsid w:val="00546C6C"/>
    <w:rsid w:val="005737CC"/>
    <w:rsid w:val="005B6BE2"/>
    <w:rsid w:val="00780C34"/>
    <w:rsid w:val="008640F6"/>
    <w:rsid w:val="00965299"/>
    <w:rsid w:val="009875A6"/>
    <w:rsid w:val="00994E13"/>
    <w:rsid w:val="00A162D5"/>
    <w:rsid w:val="00A4286A"/>
    <w:rsid w:val="00E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7</cp:revision>
  <cp:lastPrinted>2020-12-25T05:13:00Z</cp:lastPrinted>
  <dcterms:created xsi:type="dcterms:W3CDTF">2020-11-30T07:58:00Z</dcterms:created>
  <dcterms:modified xsi:type="dcterms:W3CDTF">2020-12-25T05:13:00Z</dcterms:modified>
</cp:coreProperties>
</file>