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8CEDD" w14:textId="77777777" w:rsidR="00C17741" w:rsidRPr="00C17741" w:rsidRDefault="00C17741" w:rsidP="00C17741">
      <w:pPr>
        <w:jc w:val="center"/>
        <w:rPr>
          <w:rFonts w:eastAsia="Calibri"/>
          <w:b/>
          <w:lang w:eastAsia="en-US"/>
        </w:rPr>
      </w:pPr>
      <w:r w:rsidRPr="00C17741">
        <w:rPr>
          <w:rFonts w:eastAsia="Calibri"/>
          <w:b/>
          <w:lang w:eastAsia="en-US"/>
        </w:rPr>
        <w:t>РОССИЙСКАЯ ФЕДЕРАЦИЯ</w:t>
      </w:r>
    </w:p>
    <w:p w14:paraId="74B4BB04" w14:textId="77777777" w:rsidR="00C17741" w:rsidRPr="00C17741" w:rsidRDefault="00C17741" w:rsidP="00C17741">
      <w:pPr>
        <w:jc w:val="center"/>
        <w:rPr>
          <w:rFonts w:eastAsia="Calibri"/>
          <w:b/>
          <w:lang w:eastAsia="en-US"/>
        </w:rPr>
      </w:pPr>
      <w:r w:rsidRPr="00C17741">
        <w:rPr>
          <w:rFonts w:eastAsia="Calibri"/>
          <w:b/>
          <w:lang w:eastAsia="en-US"/>
        </w:rPr>
        <w:t>ИРКУТСКАЯ ОБЛАСТЬ БОДАЙБИНСКИЙ РАЙОН</w:t>
      </w:r>
    </w:p>
    <w:p w14:paraId="54777446" w14:textId="77777777" w:rsidR="00C17741" w:rsidRPr="00C17741" w:rsidRDefault="00C17741" w:rsidP="00C17741">
      <w:pPr>
        <w:jc w:val="center"/>
        <w:rPr>
          <w:rFonts w:eastAsia="Calibri"/>
          <w:b/>
          <w:lang w:eastAsia="en-US"/>
        </w:rPr>
      </w:pPr>
      <w:r w:rsidRPr="00C17741">
        <w:rPr>
          <w:rFonts w:eastAsia="Calibri"/>
          <w:b/>
          <w:lang w:eastAsia="en-US"/>
        </w:rPr>
        <w:t>АДМИНИСТРАЦИЯ КРОПОТКИНСКОГО</w:t>
      </w:r>
    </w:p>
    <w:p w14:paraId="05B489F5" w14:textId="77777777" w:rsidR="00C17741" w:rsidRPr="00C17741" w:rsidRDefault="00C17741" w:rsidP="00C17741">
      <w:pPr>
        <w:jc w:val="center"/>
        <w:rPr>
          <w:rFonts w:eastAsia="Calibri"/>
          <w:b/>
          <w:lang w:eastAsia="en-US"/>
        </w:rPr>
      </w:pPr>
      <w:r w:rsidRPr="00C17741">
        <w:rPr>
          <w:rFonts w:eastAsia="Calibri"/>
          <w:b/>
          <w:lang w:eastAsia="en-US"/>
        </w:rPr>
        <w:t>ГОРОДСКОГО ПОСЕЛЕНИЯ</w:t>
      </w:r>
    </w:p>
    <w:p w14:paraId="7A1D3E63" w14:textId="77777777" w:rsidR="00C17741" w:rsidRPr="00C17741" w:rsidRDefault="00C17741" w:rsidP="00C17741">
      <w:pPr>
        <w:rPr>
          <w:rFonts w:eastAsia="Calibri"/>
          <w:b/>
          <w:lang w:eastAsia="en-US"/>
        </w:rPr>
      </w:pPr>
    </w:p>
    <w:p w14:paraId="4EEF599E" w14:textId="77777777" w:rsidR="00C17741" w:rsidRPr="00C17741" w:rsidRDefault="00C17741" w:rsidP="00C17741">
      <w:pPr>
        <w:jc w:val="center"/>
        <w:rPr>
          <w:rFonts w:eastAsia="Calibri"/>
          <w:b/>
          <w:lang w:eastAsia="en-US"/>
        </w:rPr>
      </w:pPr>
      <w:r w:rsidRPr="00C17741">
        <w:rPr>
          <w:rFonts w:eastAsia="Calibri"/>
          <w:b/>
          <w:lang w:eastAsia="en-US"/>
        </w:rPr>
        <w:t>ПОСТАНОВЛЕНИЕ</w:t>
      </w:r>
    </w:p>
    <w:p w14:paraId="4F4DF3C4" w14:textId="77777777" w:rsidR="00C17741" w:rsidRPr="00C17741" w:rsidRDefault="00C17741" w:rsidP="00C17741">
      <w:pPr>
        <w:jc w:val="center"/>
        <w:rPr>
          <w:rFonts w:eastAsia="Calibri"/>
          <w:b/>
          <w:lang w:eastAsia="en-US"/>
        </w:rPr>
      </w:pPr>
    </w:p>
    <w:p w14:paraId="7C8D7938" w14:textId="77777777" w:rsidR="00C17741" w:rsidRPr="00C17741" w:rsidRDefault="00C17741" w:rsidP="00C17741">
      <w:pPr>
        <w:jc w:val="both"/>
        <w:rPr>
          <w:rFonts w:eastAsia="Calibri"/>
          <w:b/>
          <w:lang w:eastAsia="en-US"/>
        </w:rPr>
      </w:pPr>
      <w:r w:rsidRPr="00C17741">
        <w:rPr>
          <w:rFonts w:eastAsia="Calibri"/>
          <w:b/>
          <w:lang w:eastAsia="en-US"/>
        </w:rPr>
        <w:t xml:space="preserve"> 22 ноября 2024 г.                                 п. Кропоткин                                       № 274 - п</w:t>
      </w:r>
    </w:p>
    <w:p w14:paraId="5A70636F" w14:textId="77777777" w:rsidR="00C17741" w:rsidRPr="00C17741" w:rsidRDefault="00C17741" w:rsidP="00C17741">
      <w:pPr>
        <w:jc w:val="both"/>
        <w:rPr>
          <w:rFonts w:eastAsia="Calibri"/>
          <w:lang w:eastAsia="en-US"/>
        </w:rPr>
      </w:pPr>
    </w:p>
    <w:p w14:paraId="24A3908A" w14:textId="77777777" w:rsidR="00C17741" w:rsidRPr="00C17741" w:rsidRDefault="00C17741" w:rsidP="00C17741">
      <w:pPr>
        <w:jc w:val="both"/>
        <w:rPr>
          <w:rFonts w:eastAsia="Calibri"/>
          <w:lang w:eastAsia="en-US"/>
        </w:rPr>
      </w:pPr>
    </w:p>
    <w:p w14:paraId="31ECB13C" w14:textId="77777777" w:rsidR="00C17741" w:rsidRPr="00C17741" w:rsidRDefault="00C17741" w:rsidP="00C17741">
      <w:pPr>
        <w:rPr>
          <w:rFonts w:eastAsia="Calibri"/>
          <w:b/>
          <w:lang w:eastAsia="en-US"/>
        </w:rPr>
      </w:pPr>
      <w:r w:rsidRPr="00C17741">
        <w:rPr>
          <w:rFonts w:eastAsia="Calibri"/>
          <w:b/>
          <w:lang w:eastAsia="en-US"/>
        </w:rPr>
        <w:t>Об утверждении внесения изменений в</w:t>
      </w:r>
    </w:p>
    <w:p w14:paraId="60581FFD" w14:textId="77777777" w:rsidR="00C17741" w:rsidRPr="00C17741" w:rsidRDefault="00C17741" w:rsidP="00C17741">
      <w:pPr>
        <w:tabs>
          <w:tab w:val="left" w:pos="567"/>
          <w:tab w:val="left" w:pos="851"/>
        </w:tabs>
        <w:jc w:val="both"/>
        <w:rPr>
          <w:b/>
          <w:bCs/>
          <w:color w:val="000000"/>
          <w:lang w:eastAsia="en-US" w:bidi="en-US"/>
        </w:rPr>
      </w:pPr>
      <w:r w:rsidRPr="00C17741">
        <w:rPr>
          <w:rFonts w:eastAsia="Calibri"/>
          <w:b/>
          <w:lang w:eastAsia="en-US"/>
        </w:rPr>
        <w:t>документацию по планировке территории</w:t>
      </w:r>
      <w:r w:rsidRPr="00C17741">
        <w:rPr>
          <w:b/>
          <w:bCs/>
          <w:color w:val="000000"/>
          <w:lang w:eastAsia="en-US" w:bidi="en-US"/>
        </w:rPr>
        <w:t xml:space="preserve"> </w:t>
      </w:r>
    </w:p>
    <w:p w14:paraId="2FD01AE8" w14:textId="77777777" w:rsidR="00C17741" w:rsidRPr="00C17741" w:rsidRDefault="00C17741" w:rsidP="00C17741">
      <w:pPr>
        <w:tabs>
          <w:tab w:val="left" w:pos="567"/>
          <w:tab w:val="left" w:pos="851"/>
        </w:tabs>
        <w:jc w:val="both"/>
        <w:rPr>
          <w:b/>
          <w:bCs/>
          <w:color w:val="000000"/>
          <w:lang w:eastAsia="en-US" w:bidi="en-US"/>
        </w:rPr>
      </w:pPr>
      <w:r w:rsidRPr="00C17741">
        <w:rPr>
          <w:b/>
          <w:bCs/>
          <w:color w:val="000000"/>
          <w:lang w:eastAsia="en-US" w:bidi="en-US"/>
        </w:rPr>
        <w:t xml:space="preserve">с проектом межевания территории в ее составе, </w:t>
      </w:r>
    </w:p>
    <w:p w14:paraId="5DA502A2" w14:textId="77777777" w:rsidR="00C17741" w:rsidRPr="00C17741" w:rsidRDefault="00C17741" w:rsidP="00C17741">
      <w:pPr>
        <w:rPr>
          <w:b/>
          <w:bCs/>
          <w:color w:val="000000"/>
          <w:lang w:eastAsia="en-US" w:bidi="en-US"/>
        </w:rPr>
      </w:pPr>
      <w:r w:rsidRPr="00C17741">
        <w:rPr>
          <w:b/>
          <w:bCs/>
          <w:color w:val="000000"/>
          <w:lang w:eastAsia="en-US" w:bidi="en-US"/>
        </w:rPr>
        <w:t xml:space="preserve">предусматривающей размещение линейного </w:t>
      </w:r>
    </w:p>
    <w:p w14:paraId="1E62DE37" w14:textId="77777777" w:rsidR="00C17741" w:rsidRPr="00C17741" w:rsidRDefault="00C17741" w:rsidP="00C17741">
      <w:pPr>
        <w:rPr>
          <w:rFonts w:eastAsia="Calibri"/>
          <w:b/>
          <w:lang w:eastAsia="en-US"/>
        </w:rPr>
      </w:pPr>
      <w:r w:rsidRPr="00C17741">
        <w:rPr>
          <w:b/>
          <w:bCs/>
          <w:color w:val="000000"/>
          <w:lang w:eastAsia="en-US" w:bidi="en-US"/>
        </w:rPr>
        <w:t>объекта</w:t>
      </w:r>
      <w:r w:rsidRPr="00C17741">
        <w:rPr>
          <w:rFonts w:eastAsia="Calibri"/>
          <w:b/>
          <w:lang w:eastAsia="en-US"/>
        </w:rPr>
        <w:t xml:space="preserve"> </w:t>
      </w:r>
    </w:p>
    <w:p w14:paraId="51F3A3E5" w14:textId="77777777" w:rsidR="00C17741" w:rsidRPr="00C17741" w:rsidRDefault="00C17741" w:rsidP="00C17741">
      <w:pPr>
        <w:jc w:val="center"/>
        <w:rPr>
          <w:rFonts w:eastAsia="Calibri"/>
          <w:b/>
          <w:lang w:eastAsia="en-US"/>
        </w:rPr>
      </w:pPr>
    </w:p>
    <w:p w14:paraId="0AE35FB6" w14:textId="77777777" w:rsidR="00C17741" w:rsidRPr="00C17741" w:rsidRDefault="00C17741" w:rsidP="00C17741">
      <w:pPr>
        <w:spacing w:line="20" w:lineRule="atLeast"/>
        <w:ind w:left="5" w:firstLine="845"/>
        <w:jc w:val="both"/>
        <w:rPr>
          <w:color w:val="000000"/>
        </w:rPr>
      </w:pPr>
      <w:r w:rsidRPr="00C17741">
        <w:rPr>
          <w:color w:val="000000"/>
        </w:rPr>
        <w:t xml:space="preserve">Рассмотрев заявление представителя по доверенности </w:t>
      </w:r>
      <w:r w:rsidRPr="00C17741">
        <w:rPr>
          <w:color w:val="000000"/>
          <w:lang w:eastAsia="en-US" w:bidi="en-US"/>
        </w:rPr>
        <w:t>общества с ограниченной ответственностью «</w:t>
      </w:r>
      <w:proofErr w:type="spellStart"/>
      <w:r w:rsidRPr="00C17741">
        <w:rPr>
          <w:color w:val="000000"/>
          <w:lang w:eastAsia="en-US" w:bidi="en-US"/>
        </w:rPr>
        <w:t>Светловская</w:t>
      </w:r>
      <w:proofErr w:type="spellEnd"/>
      <w:r w:rsidRPr="00C17741">
        <w:rPr>
          <w:color w:val="000000"/>
          <w:lang w:eastAsia="en-US" w:bidi="en-US"/>
        </w:rPr>
        <w:t xml:space="preserve"> горнорудная компания» ООО «</w:t>
      </w:r>
      <w:proofErr w:type="spellStart"/>
      <w:r w:rsidRPr="00C17741">
        <w:rPr>
          <w:color w:val="000000"/>
          <w:lang w:eastAsia="en-US" w:bidi="en-US"/>
        </w:rPr>
        <w:t>ИнтерЭнерго</w:t>
      </w:r>
      <w:proofErr w:type="spellEnd"/>
      <w:r w:rsidRPr="00C17741">
        <w:rPr>
          <w:color w:val="000000"/>
          <w:lang w:eastAsia="en-US" w:bidi="en-US"/>
        </w:rPr>
        <w:t>»</w:t>
      </w:r>
      <w:r w:rsidRPr="00C17741">
        <w:rPr>
          <w:rFonts w:eastAsia="Calibri"/>
          <w:noProof/>
          <w:color w:val="000000"/>
        </w:rPr>
        <w:t xml:space="preserve">, </w:t>
      </w:r>
      <w:r w:rsidRPr="00C17741">
        <w:rPr>
          <w:color w:val="000000"/>
        </w:rPr>
        <w:t xml:space="preserve">руководствуясь </w:t>
      </w:r>
      <w:proofErr w:type="spellStart"/>
      <w:r w:rsidRPr="00C17741">
        <w:rPr>
          <w:color w:val="000000"/>
        </w:rPr>
        <w:t>ст.ст</w:t>
      </w:r>
      <w:proofErr w:type="spellEnd"/>
      <w:r w:rsidRPr="00C17741">
        <w:rPr>
          <w:color w:val="000000"/>
        </w:rPr>
        <w:t>. 45, 46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Уставом Кропоткинского муниципального образования, администрация Кропоткинского городского поселения</w:t>
      </w:r>
    </w:p>
    <w:p w14:paraId="4FDB8296" w14:textId="77777777" w:rsidR="00C17741" w:rsidRPr="00C17741" w:rsidRDefault="00C17741" w:rsidP="00C17741">
      <w:pPr>
        <w:spacing w:line="20" w:lineRule="atLeast"/>
        <w:ind w:left="5" w:firstLine="845"/>
        <w:jc w:val="both"/>
        <w:rPr>
          <w:rFonts w:eastAsia="Calibri"/>
          <w:b/>
          <w:bCs/>
          <w:color w:val="000000"/>
        </w:rPr>
      </w:pPr>
      <w:r w:rsidRPr="00C17741">
        <w:rPr>
          <w:b/>
          <w:bCs/>
          <w:color w:val="000000"/>
        </w:rPr>
        <w:t>ПОСТАНОВЛЯЕТ:</w:t>
      </w:r>
    </w:p>
    <w:p w14:paraId="332D9A8C" w14:textId="77777777" w:rsidR="00C17741" w:rsidRPr="00C17741" w:rsidRDefault="00C17741" w:rsidP="00C17741">
      <w:pPr>
        <w:numPr>
          <w:ilvl w:val="0"/>
          <w:numId w:val="9"/>
        </w:numPr>
        <w:spacing w:after="160" w:line="256" w:lineRule="auto"/>
        <w:ind w:left="0" w:firstLine="851"/>
        <w:contextualSpacing/>
        <w:jc w:val="both"/>
        <w:rPr>
          <w:color w:val="000000"/>
          <w:lang w:eastAsia="en-US" w:bidi="en-US"/>
        </w:rPr>
      </w:pPr>
      <w:r w:rsidRPr="00C17741">
        <w:rPr>
          <w:color w:val="000000"/>
        </w:rPr>
        <w:t xml:space="preserve">Утвердить </w:t>
      </w:r>
      <w:r w:rsidRPr="00C17741">
        <w:rPr>
          <w:color w:val="000000"/>
          <w:lang w:eastAsia="en-US" w:bidi="en-US"/>
        </w:rPr>
        <w:t xml:space="preserve">внесенные изменения в </w:t>
      </w:r>
      <w:r w:rsidRPr="00C17741">
        <w:rPr>
          <w:color w:val="000000"/>
        </w:rPr>
        <w:t xml:space="preserve">документацию по планировке территории с проектом межевания территории в ее составе, предусматривающей размещение линейного объекта </w:t>
      </w:r>
      <w:r w:rsidRPr="00C17741">
        <w:rPr>
          <w:lang w:eastAsia="en-US" w:bidi="en-US"/>
        </w:rPr>
        <w:t xml:space="preserve">«Реконструкция ВЛ 110 </w:t>
      </w:r>
      <w:proofErr w:type="spellStart"/>
      <w:r w:rsidRPr="00C17741">
        <w:rPr>
          <w:lang w:eastAsia="en-US" w:bidi="en-US"/>
        </w:rPr>
        <w:t>кВ</w:t>
      </w:r>
      <w:proofErr w:type="spellEnd"/>
      <w:r w:rsidRPr="00C17741">
        <w:rPr>
          <w:lang w:eastAsia="en-US" w:bidi="en-US"/>
        </w:rPr>
        <w:t xml:space="preserve"> </w:t>
      </w:r>
      <w:proofErr w:type="spellStart"/>
      <w:r w:rsidRPr="00C17741">
        <w:rPr>
          <w:lang w:eastAsia="en-US" w:bidi="en-US"/>
        </w:rPr>
        <w:t>Ныгри</w:t>
      </w:r>
      <w:proofErr w:type="spellEnd"/>
      <w:r w:rsidRPr="00C17741">
        <w:rPr>
          <w:lang w:eastAsia="en-US" w:bidi="en-US"/>
        </w:rPr>
        <w:t xml:space="preserve"> – ГОК Светловский с созданием ВЛ 110 </w:t>
      </w:r>
      <w:proofErr w:type="spellStart"/>
      <w:r w:rsidRPr="00C17741">
        <w:rPr>
          <w:lang w:eastAsia="en-US" w:bidi="en-US"/>
        </w:rPr>
        <w:t>кВ</w:t>
      </w:r>
      <w:proofErr w:type="spellEnd"/>
      <w:r w:rsidRPr="00C17741">
        <w:rPr>
          <w:lang w:eastAsia="en-US" w:bidi="en-US"/>
        </w:rPr>
        <w:t xml:space="preserve"> Сухой Лог – ГОК  Светловский»</w:t>
      </w:r>
      <w:r w:rsidRPr="00C17741">
        <w:rPr>
          <w:color w:val="000000"/>
          <w:lang w:eastAsia="en-US" w:bidi="en-US"/>
        </w:rPr>
        <w:t xml:space="preserve">, утвержденную постановлением от 22.08.2023г. № 145-п («Реконструкция ВЛ 110 </w:t>
      </w:r>
      <w:proofErr w:type="spellStart"/>
      <w:r w:rsidRPr="00C17741">
        <w:rPr>
          <w:color w:val="000000"/>
          <w:lang w:eastAsia="en-US" w:bidi="en-US"/>
        </w:rPr>
        <w:t>кВ</w:t>
      </w:r>
      <w:proofErr w:type="spellEnd"/>
      <w:r w:rsidRPr="00C17741">
        <w:rPr>
          <w:color w:val="000000"/>
          <w:lang w:eastAsia="en-US" w:bidi="en-US"/>
        </w:rPr>
        <w:t xml:space="preserve"> Полюс – Высочайший с образованием ВЛ 110 </w:t>
      </w:r>
      <w:proofErr w:type="spellStart"/>
      <w:r w:rsidRPr="00C17741">
        <w:rPr>
          <w:color w:val="000000"/>
          <w:lang w:eastAsia="en-US" w:bidi="en-US"/>
        </w:rPr>
        <w:t>кВ</w:t>
      </w:r>
      <w:proofErr w:type="spellEnd"/>
      <w:r w:rsidRPr="00C17741">
        <w:rPr>
          <w:color w:val="000000"/>
          <w:lang w:eastAsia="en-US" w:bidi="en-US"/>
        </w:rPr>
        <w:t xml:space="preserve"> опора № 1 ПС Сухой Лог – ГОК Светловский и ПС 110 </w:t>
      </w:r>
      <w:proofErr w:type="spellStart"/>
      <w:r w:rsidRPr="00C17741">
        <w:rPr>
          <w:color w:val="000000"/>
          <w:lang w:eastAsia="en-US" w:bidi="en-US"/>
        </w:rPr>
        <w:t>кВ</w:t>
      </w:r>
      <w:proofErr w:type="spellEnd"/>
      <w:r w:rsidRPr="00C17741">
        <w:rPr>
          <w:color w:val="000000"/>
          <w:lang w:eastAsia="en-US" w:bidi="en-US"/>
        </w:rPr>
        <w:t xml:space="preserve"> ГОК Светловский»),</w:t>
      </w:r>
      <w:r w:rsidRPr="00C17741">
        <w:rPr>
          <w:color w:val="000000"/>
        </w:rPr>
        <w:t xml:space="preserve"> </w:t>
      </w:r>
      <w:r w:rsidRPr="00C17741">
        <w:rPr>
          <w:color w:val="000000"/>
          <w:lang w:eastAsia="en-US" w:bidi="en-US"/>
        </w:rPr>
        <w:t>для размещения на территории Кропоткинского городского поселения линейного объекта.</w:t>
      </w:r>
    </w:p>
    <w:p w14:paraId="778EAF78" w14:textId="77777777" w:rsidR="00C17741" w:rsidRPr="00C17741" w:rsidRDefault="00C17741" w:rsidP="00C17741">
      <w:pPr>
        <w:spacing w:line="20" w:lineRule="atLeast"/>
        <w:ind w:firstLine="567"/>
        <w:jc w:val="both"/>
        <w:rPr>
          <w:u w:val="single"/>
          <w:lang w:bidi="en-US"/>
        </w:rPr>
      </w:pPr>
      <w:r w:rsidRPr="00C17741">
        <w:rPr>
          <w:color w:val="000000"/>
          <w:lang w:eastAsia="en-US" w:bidi="en-US"/>
        </w:rPr>
        <w:t xml:space="preserve">     2.  </w:t>
      </w:r>
      <w:r w:rsidRPr="00C17741">
        <w:rPr>
          <w:lang w:bidi="en-US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 w:rsidRPr="00C17741">
        <w:rPr>
          <w:color w:val="000000"/>
          <w:lang w:eastAsia="en-US" w:bidi="en-US"/>
        </w:rPr>
        <w:t xml:space="preserve"> </w:t>
      </w:r>
      <w:hyperlink r:id="rId5" w:history="1">
        <w:r w:rsidRPr="00C17741">
          <w:rPr>
            <w:color w:val="0563C1"/>
            <w:u w:val="single"/>
            <w:lang w:val="en-US" w:eastAsia="en-US" w:bidi="en-US"/>
          </w:rPr>
          <w:t>www</w:t>
        </w:r>
        <w:r w:rsidRPr="00C17741">
          <w:rPr>
            <w:color w:val="0563C1"/>
            <w:u w:val="single"/>
            <w:lang w:eastAsia="en-US" w:bidi="en-US"/>
          </w:rPr>
          <w:t>.</w:t>
        </w:r>
        <w:proofErr w:type="spellStart"/>
        <w:r w:rsidRPr="00C17741">
          <w:rPr>
            <w:color w:val="0563C1"/>
            <w:u w:val="single"/>
            <w:lang w:eastAsia="en-US" w:bidi="en-US"/>
          </w:rPr>
          <w:t>кропоткин-адм.рф</w:t>
        </w:r>
        <w:proofErr w:type="spellEnd"/>
      </w:hyperlink>
      <w:r w:rsidRPr="00C17741">
        <w:rPr>
          <w:u w:val="single"/>
          <w:lang w:bidi="en-US"/>
        </w:rPr>
        <w:t>.</w:t>
      </w:r>
    </w:p>
    <w:p w14:paraId="37EE7ACB" w14:textId="77777777" w:rsidR="00C17741" w:rsidRPr="00C17741" w:rsidRDefault="00C17741" w:rsidP="00C17741">
      <w:pPr>
        <w:spacing w:line="20" w:lineRule="atLeast"/>
        <w:ind w:firstLine="567"/>
        <w:jc w:val="both"/>
      </w:pPr>
      <w:r w:rsidRPr="00C17741">
        <w:t xml:space="preserve">     3.  Контроль за исполнением Постановления оставляю за собой.</w:t>
      </w:r>
    </w:p>
    <w:p w14:paraId="52E97C4F" w14:textId="77777777" w:rsidR="00C17741" w:rsidRPr="00C17741" w:rsidRDefault="00C17741" w:rsidP="00C17741">
      <w:pPr>
        <w:spacing w:line="20" w:lineRule="atLeast"/>
        <w:ind w:firstLine="567"/>
        <w:jc w:val="both"/>
      </w:pPr>
    </w:p>
    <w:p w14:paraId="6252D63D" w14:textId="77777777" w:rsidR="00C17741" w:rsidRPr="00C17741" w:rsidRDefault="00C17741" w:rsidP="00C17741">
      <w:pPr>
        <w:spacing w:line="20" w:lineRule="atLeast"/>
        <w:ind w:firstLine="567"/>
        <w:jc w:val="both"/>
      </w:pPr>
    </w:p>
    <w:p w14:paraId="1EF1BF73" w14:textId="77777777" w:rsidR="00C17741" w:rsidRPr="00C17741" w:rsidRDefault="00C17741" w:rsidP="00C17741">
      <w:pPr>
        <w:spacing w:line="20" w:lineRule="atLeast"/>
        <w:ind w:firstLine="567"/>
        <w:jc w:val="both"/>
      </w:pPr>
    </w:p>
    <w:p w14:paraId="3B4A57B9" w14:textId="77777777" w:rsidR="00C17741" w:rsidRPr="00C17741" w:rsidRDefault="00C17741" w:rsidP="00C17741">
      <w:pPr>
        <w:spacing w:line="20" w:lineRule="atLeast"/>
        <w:ind w:firstLine="567"/>
        <w:jc w:val="both"/>
      </w:pPr>
    </w:p>
    <w:p w14:paraId="2E142FD9" w14:textId="77777777" w:rsidR="00C17741" w:rsidRPr="00C17741" w:rsidRDefault="00C17741" w:rsidP="00C17741">
      <w:pPr>
        <w:tabs>
          <w:tab w:val="left" w:pos="567"/>
          <w:tab w:val="left" w:pos="851"/>
        </w:tabs>
        <w:jc w:val="both"/>
        <w:rPr>
          <w:color w:val="000000"/>
          <w:lang w:eastAsia="en-US" w:bidi="en-US"/>
        </w:rPr>
      </w:pPr>
      <w:r w:rsidRPr="00C17741">
        <w:rPr>
          <w:color w:val="000000"/>
          <w:lang w:eastAsia="en-US" w:bidi="en-US"/>
        </w:rPr>
        <w:t xml:space="preserve">       Глава администрации </w:t>
      </w:r>
    </w:p>
    <w:p w14:paraId="577C50ED" w14:textId="77777777" w:rsidR="00C17741" w:rsidRPr="00C17741" w:rsidRDefault="00C17741" w:rsidP="00C17741">
      <w:pPr>
        <w:tabs>
          <w:tab w:val="left" w:pos="567"/>
          <w:tab w:val="left" w:pos="851"/>
        </w:tabs>
        <w:jc w:val="both"/>
        <w:rPr>
          <w:color w:val="000000"/>
          <w:lang w:eastAsia="en-US" w:bidi="en-US"/>
        </w:rPr>
      </w:pPr>
      <w:r w:rsidRPr="00C17741">
        <w:rPr>
          <w:color w:val="000000"/>
          <w:lang w:eastAsia="en-US" w:bidi="en-US"/>
        </w:rPr>
        <w:t xml:space="preserve">       Кропоткинского</w:t>
      </w:r>
    </w:p>
    <w:p w14:paraId="57397DAC" w14:textId="77777777" w:rsidR="00C17741" w:rsidRPr="00C17741" w:rsidRDefault="00C17741" w:rsidP="00C17741">
      <w:pPr>
        <w:tabs>
          <w:tab w:val="left" w:pos="567"/>
          <w:tab w:val="left" w:pos="851"/>
        </w:tabs>
        <w:jc w:val="both"/>
        <w:rPr>
          <w:color w:val="000000"/>
          <w:lang w:eastAsia="en-US" w:bidi="en-US"/>
        </w:rPr>
      </w:pPr>
      <w:r w:rsidRPr="00C17741">
        <w:rPr>
          <w:color w:val="000000"/>
          <w:lang w:eastAsia="en-US" w:bidi="en-US"/>
        </w:rPr>
        <w:t xml:space="preserve">       муниципального образования                                                         Коробов О.В.</w:t>
      </w:r>
    </w:p>
    <w:p w14:paraId="539706B3" w14:textId="77777777" w:rsidR="00C17741" w:rsidRPr="00C17741" w:rsidRDefault="00C17741" w:rsidP="00C17741">
      <w:pPr>
        <w:tabs>
          <w:tab w:val="left" w:pos="567"/>
          <w:tab w:val="left" w:pos="851"/>
        </w:tabs>
        <w:jc w:val="both"/>
        <w:rPr>
          <w:color w:val="000000"/>
          <w:lang w:eastAsia="en-US" w:bidi="en-US"/>
        </w:rPr>
      </w:pPr>
    </w:p>
    <w:p w14:paraId="63E8EB59" w14:textId="77777777" w:rsidR="00C17741" w:rsidRPr="00C17741" w:rsidRDefault="00C17741" w:rsidP="00C17741">
      <w:pPr>
        <w:jc w:val="center"/>
        <w:rPr>
          <w:rFonts w:eastAsia="Calibri"/>
          <w:b/>
          <w:lang w:eastAsia="en-US"/>
        </w:rPr>
      </w:pPr>
    </w:p>
    <w:p w14:paraId="5DDE77C9" w14:textId="77777777" w:rsidR="00884F2D" w:rsidRPr="00884F2D" w:rsidRDefault="00884F2D" w:rsidP="00884F2D">
      <w:pPr>
        <w:rPr>
          <w:rFonts w:eastAsia="Calibri"/>
          <w:sz w:val="26"/>
          <w:szCs w:val="26"/>
          <w:lang w:eastAsia="en-US"/>
        </w:rPr>
      </w:pPr>
    </w:p>
    <w:p w14:paraId="7D5BFF6D" w14:textId="77777777" w:rsidR="0071688A" w:rsidRPr="0071688A" w:rsidRDefault="0071688A" w:rsidP="0071688A">
      <w:pPr>
        <w:rPr>
          <w:rFonts w:eastAsia="Calibri"/>
          <w:sz w:val="26"/>
          <w:szCs w:val="26"/>
          <w:lang w:eastAsia="en-US"/>
        </w:rPr>
      </w:pPr>
    </w:p>
    <w:p w14:paraId="4D630623" w14:textId="77777777" w:rsidR="0071688A" w:rsidRPr="0071688A" w:rsidRDefault="0071688A" w:rsidP="0071688A">
      <w:pPr>
        <w:rPr>
          <w:rFonts w:eastAsia="Calibri"/>
          <w:sz w:val="26"/>
          <w:szCs w:val="26"/>
          <w:lang w:eastAsia="en-US"/>
        </w:rPr>
      </w:pPr>
    </w:p>
    <w:p w14:paraId="6AEF4B32" w14:textId="77777777" w:rsidR="0071688A" w:rsidRPr="0071688A" w:rsidRDefault="0071688A" w:rsidP="0071688A">
      <w:pPr>
        <w:rPr>
          <w:rFonts w:eastAsia="Calibri"/>
          <w:sz w:val="26"/>
          <w:szCs w:val="26"/>
          <w:lang w:eastAsia="en-US"/>
        </w:rPr>
      </w:pPr>
    </w:p>
    <w:p w14:paraId="7924BF3D" w14:textId="77777777" w:rsidR="0071688A" w:rsidRPr="0071688A" w:rsidRDefault="0071688A" w:rsidP="0071688A">
      <w:pPr>
        <w:rPr>
          <w:rFonts w:eastAsia="Calibri"/>
          <w:sz w:val="26"/>
          <w:szCs w:val="26"/>
          <w:lang w:eastAsia="en-US"/>
        </w:rPr>
      </w:pPr>
    </w:p>
    <w:p w14:paraId="11C96D97" w14:textId="77777777" w:rsidR="0071688A" w:rsidRPr="0071688A" w:rsidRDefault="0071688A" w:rsidP="0071688A">
      <w:pPr>
        <w:rPr>
          <w:rFonts w:eastAsia="Calibri"/>
          <w:sz w:val="26"/>
          <w:szCs w:val="26"/>
          <w:lang w:eastAsia="en-US"/>
        </w:rPr>
      </w:pPr>
    </w:p>
    <w:p w14:paraId="777DF904" w14:textId="77777777" w:rsidR="0071688A" w:rsidRPr="0071688A" w:rsidRDefault="0071688A" w:rsidP="0071688A">
      <w:pPr>
        <w:rPr>
          <w:rFonts w:eastAsia="Calibri"/>
          <w:sz w:val="26"/>
          <w:szCs w:val="26"/>
          <w:lang w:eastAsia="en-US"/>
        </w:rPr>
      </w:pPr>
    </w:p>
    <w:p w14:paraId="13697C23" w14:textId="77777777" w:rsidR="006030CC" w:rsidRPr="00186E39" w:rsidRDefault="006030CC" w:rsidP="00186E39"/>
    <w:sectPr w:rsidR="006030CC" w:rsidRPr="00186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70EB1"/>
    <w:multiLevelType w:val="hybridMultilevel"/>
    <w:tmpl w:val="60A4F830"/>
    <w:lvl w:ilvl="0" w:tplc="F3F6D49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AEA0804">
      <w:start w:val="1"/>
      <w:numFmt w:val="lowerLetter"/>
      <w:lvlText w:val="%2"/>
      <w:lvlJc w:val="left"/>
      <w:pPr>
        <w:ind w:left="19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F542088">
      <w:start w:val="1"/>
      <w:numFmt w:val="lowerRoman"/>
      <w:lvlText w:val="%3"/>
      <w:lvlJc w:val="left"/>
      <w:pPr>
        <w:ind w:left="26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75A464A">
      <w:start w:val="1"/>
      <w:numFmt w:val="decimal"/>
      <w:lvlText w:val="%4"/>
      <w:lvlJc w:val="left"/>
      <w:pPr>
        <w:ind w:left="33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D11C99A2">
      <w:start w:val="1"/>
      <w:numFmt w:val="lowerLetter"/>
      <w:lvlText w:val="%5"/>
      <w:lvlJc w:val="left"/>
      <w:pPr>
        <w:ind w:left="40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62A9AC6">
      <w:start w:val="1"/>
      <w:numFmt w:val="lowerRoman"/>
      <w:lvlText w:val="%6"/>
      <w:lvlJc w:val="left"/>
      <w:pPr>
        <w:ind w:left="48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1BB66C48">
      <w:start w:val="1"/>
      <w:numFmt w:val="decimal"/>
      <w:lvlText w:val="%7"/>
      <w:lvlJc w:val="left"/>
      <w:pPr>
        <w:ind w:left="55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B365490">
      <w:start w:val="1"/>
      <w:numFmt w:val="lowerLetter"/>
      <w:lvlText w:val="%8"/>
      <w:lvlJc w:val="left"/>
      <w:pPr>
        <w:ind w:left="62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9F27F36">
      <w:start w:val="1"/>
      <w:numFmt w:val="lowerRoman"/>
      <w:lvlText w:val="%9"/>
      <w:lvlJc w:val="left"/>
      <w:pPr>
        <w:ind w:left="69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83841FF"/>
    <w:multiLevelType w:val="hybridMultilevel"/>
    <w:tmpl w:val="87C0684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9690A"/>
    <w:multiLevelType w:val="hybridMultilevel"/>
    <w:tmpl w:val="D4F8CD36"/>
    <w:lvl w:ilvl="0" w:tplc="119CD80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E7725"/>
    <w:multiLevelType w:val="hybridMultilevel"/>
    <w:tmpl w:val="460244BA"/>
    <w:lvl w:ilvl="0" w:tplc="02C834A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274624"/>
    <w:multiLevelType w:val="hybridMultilevel"/>
    <w:tmpl w:val="87C0684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3645FD"/>
    <w:multiLevelType w:val="hybridMultilevel"/>
    <w:tmpl w:val="F06A9CB4"/>
    <w:lvl w:ilvl="0" w:tplc="D662EE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7CE2585"/>
    <w:multiLevelType w:val="hybridMultilevel"/>
    <w:tmpl w:val="87C0684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BCC"/>
    <w:rsid w:val="00014C92"/>
    <w:rsid w:val="000245F7"/>
    <w:rsid w:val="00026857"/>
    <w:rsid w:val="00045742"/>
    <w:rsid w:val="00056620"/>
    <w:rsid w:val="00070E43"/>
    <w:rsid w:val="000A7BF0"/>
    <w:rsid w:val="00100122"/>
    <w:rsid w:val="0013541C"/>
    <w:rsid w:val="00186E39"/>
    <w:rsid w:val="001C7615"/>
    <w:rsid w:val="002E5050"/>
    <w:rsid w:val="003627B9"/>
    <w:rsid w:val="003E5557"/>
    <w:rsid w:val="0043012E"/>
    <w:rsid w:val="00551EF0"/>
    <w:rsid w:val="006030CC"/>
    <w:rsid w:val="00606D37"/>
    <w:rsid w:val="00631739"/>
    <w:rsid w:val="006571D5"/>
    <w:rsid w:val="006E3653"/>
    <w:rsid w:val="007113D9"/>
    <w:rsid w:val="0071688A"/>
    <w:rsid w:val="00723D6A"/>
    <w:rsid w:val="00726BE4"/>
    <w:rsid w:val="00884F2D"/>
    <w:rsid w:val="00885C68"/>
    <w:rsid w:val="008D14F2"/>
    <w:rsid w:val="00932BDC"/>
    <w:rsid w:val="009D1B13"/>
    <w:rsid w:val="009D27F0"/>
    <w:rsid w:val="009E5765"/>
    <w:rsid w:val="00A4071F"/>
    <w:rsid w:val="00A97E66"/>
    <w:rsid w:val="00AF1193"/>
    <w:rsid w:val="00B77DB7"/>
    <w:rsid w:val="00B96BCC"/>
    <w:rsid w:val="00C17741"/>
    <w:rsid w:val="00C62808"/>
    <w:rsid w:val="00C75CA7"/>
    <w:rsid w:val="00CA4750"/>
    <w:rsid w:val="00CB2021"/>
    <w:rsid w:val="00CD5D5B"/>
    <w:rsid w:val="00F10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F027F"/>
  <w15:chartTrackingRefBased/>
  <w15:docId w15:val="{F2D81CD7-95BF-4F99-8426-BA5E006CC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6BCC"/>
    <w:pPr>
      <w:spacing w:after="0" w:line="240" w:lineRule="auto"/>
    </w:pPr>
  </w:style>
  <w:style w:type="table" w:customStyle="1" w:styleId="1">
    <w:name w:val="Сетка таблицы1"/>
    <w:basedOn w:val="a1"/>
    <w:uiPriority w:val="39"/>
    <w:rsid w:val="009D27F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02685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39"/>
    <w:rsid w:val="009D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9D1B13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Сетка таблицы21"/>
    <w:basedOn w:val="a1"/>
    <w:uiPriority w:val="39"/>
    <w:rsid w:val="00551EF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551EF0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34"/>
    <w:qFormat/>
    <w:rsid w:val="00885C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3">
    <w:name w:val="Сетка таблицы3"/>
    <w:basedOn w:val="a1"/>
    <w:next w:val="a4"/>
    <w:rsid w:val="007168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9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2;&#1088;&#1086;&#1087;&#1086;&#1090;&#1082;&#1080;&#1085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admin</cp:lastModifiedBy>
  <cp:revision>57</cp:revision>
  <cp:lastPrinted>2023-05-19T03:37:00Z</cp:lastPrinted>
  <dcterms:created xsi:type="dcterms:W3CDTF">2023-01-25T00:33:00Z</dcterms:created>
  <dcterms:modified xsi:type="dcterms:W3CDTF">2024-11-25T02:23:00Z</dcterms:modified>
</cp:coreProperties>
</file>