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3" w:rsidRPr="00D246AC" w:rsidRDefault="002A6843" w:rsidP="002A6843">
      <w:pPr>
        <w:jc w:val="center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РОССИЙСКАЯ ФЕДЕРАЦИЯ</w:t>
      </w: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ИРКУТСКАЯ ОБЛАСТЬ БОДАЙБИНСКИЙ РАЙОН</w:t>
      </w: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АДМИНИСТРАЦИЯ КРОПОТКИНСКОГО</w:t>
      </w: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ГОРОДСКОГО ПОСЕЛЕНИЯ</w:t>
      </w: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ПОСТАНОВЛЕНИЕ</w:t>
      </w:r>
    </w:p>
    <w:p w:rsidR="002A6843" w:rsidRPr="00D246AC" w:rsidRDefault="002A6843" w:rsidP="002A6843">
      <w:pPr>
        <w:jc w:val="center"/>
        <w:rPr>
          <w:b/>
          <w:sz w:val="28"/>
          <w:szCs w:val="28"/>
        </w:rPr>
      </w:pPr>
    </w:p>
    <w:p w:rsidR="002A6843" w:rsidRPr="00D246AC" w:rsidRDefault="00D246AC" w:rsidP="002A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«04» сентября 2012 г.              </w:t>
      </w:r>
      <w:r w:rsidR="002A6843" w:rsidRPr="00D246AC">
        <w:rPr>
          <w:b/>
          <w:sz w:val="28"/>
          <w:szCs w:val="28"/>
        </w:rPr>
        <w:t xml:space="preserve">  п. Кропоткин      </w:t>
      </w:r>
      <w:r w:rsidRPr="00D246AC">
        <w:rPr>
          <w:b/>
          <w:sz w:val="28"/>
          <w:szCs w:val="28"/>
        </w:rPr>
        <w:t xml:space="preserve">                        № 45</w:t>
      </w:r>
      <w:r w:rsidR="002A6843" w:rsidRPr="00D246AC">
        <w:rPr>
          <w:b/>
          <w:sz w:val="28"/>
          <w:szCs w:val="28"/>
        </w:rPr>
        <w:t>-П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</w:p>
    <w:p w:rsidR="002A6843" w:rsidRPr="00D246AC" w:rsidRDefault="002A6843" w:rsidP="002A6843">
      <w:pPr>
        <w:jc w:val="both"/>
        <w:rPr>
          <w:sz w:val="28"/>
          <w:szCs w:val="28"/>
        </w:rPr>
      </w:pPr>
    </w:p>
    <w:p w:rsidR="002A6843" w:rsidRPr="00D246AC" w:rsidRDefault="002A6843" w:rsidP="002A6843">
      <w:pPr>
        <w:tabs>
          <w:tab w:val="left" w:pos="6270"/>
        </w:tabs>
        <w:jc w:val="both"/>
        <w:rPr>
          <w:sz w:val="28"/>
          <w:szCs w:val="28"/>
        </w:rPr>
      </w:pPr>
      <w:r w:rsidRPr="00D246AC">
        <w:rPr>
          <w:sz w:val="28"/>
          <w:szCs w:val="28"/>
        </w:rPr>
        <w:t>Об учете и порядке ведения</w:t>
      </w:r>
    </w:p>
    <w:p w:rsidR="002A6843" w:rsidRPr="00D246AC" w:rsidRDefault="002A6843" w:rsidP="002A6843">
      <w:pPr>
        <w:tabs>
          <w:tab w:val="left" w:pos="6270"/>
        </w:tabs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Реестра автомобильных дорог </w:t>
      </w:r>
    </w:p>
    <w:p w:rsidR="002A6843" w:rsidRPr="00D246AC" w:rsidRDefault="002A6843" w:rsidP="002A6843">
      <w:pPr>
        <w:tabs>
          <w:tab w:val="left" w:pos="6270"/>
        </w:tabs>
        <w:jc w:val="both"/>
        <w:rPr>
          <w:sz w:val="28"/>
          <w:szCs w:val="28"/>
        </w:rPr>
      </w:pPr>
      <w:r w:rsidRPr="00D246AC">
        <w:rPr>
          <w:sz w:val="28"/>
          <w:szCs w:val="28"/>
        </w:rPr>
        <w:t>общего пользования и сооружений</w:t>
      </w:r>
    </w:p>
    <w:p w:rsidR="002A6843" w:rsidRPr="00D246AC" w:rsidRDefault="002A6843" w:rsidP="002A6843">
      <w:pPr>
        <w:tabs>
          <w:tab w:val="left" w:pos="6270"/>
        </w:tabs>
        <w:jc w:val="both"/>
        <w:rPr>
          <w:sz w:val="28"/>
          <w:szCs w:val="28"/>
          <w:u w:val="single"/>
        </w:rPr>
      </w:pPr>
      <w:r w:rsidRPr="00D246AC">
        <w:rPr>
          <w:sz w:val="28"/>
          <w:szCs w:val="28"/>
        </w:rPr>
        <w:t>на них в Кропоткинском МО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</w:p>
    <w:p w:rsidR="002A6843" w:rsidRPr="00D246AC" w:rsidRDefault="002A6843" w:rsidP="002A6843">
      <w:pPr>
        <w:ind w:firstLine="708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В соответствии с Федеральным законом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="00D246AC" w:rsidRPr="00D246AC">
        <w:rPr>
          <w:sz w:val="28"/>
          <w:szCs w:val="28"/>
        </w:rPr>
        <w:t>ст. 14 Федерального закона № 131-ФЗ от 06.10.2003 г.</w:t>
      </w:r>
      <w:r w:rsidR="00D246AC" w:rsidRPr="00D246AC">
        <w:rPr>
          <w:rFonts w:ascii="Arial" w:hAnsi="Arial" w:cs="Arial"/>
          <w:sz w:val="28"/>
          <w:szCs w:val="28"/>
        </w:rPr>
        <w:t xml:space="preserve"> </w:t>
      </w:r>
      <w:r w:rsidR="00D246AC" w:rsidRPr="00D246A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246AC" w:rsidRPr="00D246AC">
        <w:rPr>
          <w:rFonts w:ascii="Arial" w:hAnsi="Arial" w:cs="Arial"/>
          <w:sz w:val="28"/>
          <w:szCs w:val="28"/>
        </w:rPr>
        <w:t xml:space="preserve"> </w:t>
      </w:r>
      <w:r w:rsidR="00D246AC" w:rsidRPr="00D246AC">
        <w:rPr>
          <w:sz w:val="28"/>
          <w:szCs w:val="28"/>
        </w:rPr>
        <w:t xml:space="preserve"> </w:t>
      </w:r>
      <w:r w:rsidRPr="00D246AC">
        <w:rPr>
          <w:sz w:val="28"/>
          <w:szCs w:val="28"/>
        </w:rPr>
        <w:t>ст.ст. 6, 33 Устава Кропоткинского муниципального образования</w:t>
      </w:r>
    </w:p>
    <w:p w:rsidR="002A6843" w:rsidRPr="00D246AC" w:rsidRDefault="002A6843" w:rsidP="002A6843">
      <w:pPr>
        <w:jc w:val="both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 xml:space="preserve">      ПОСТАНОВЛЯЮ:</w:t>
      </w:r>
    </w:p>
    <w:p w:rsidR="002A6843" w:rsidRPr="00D246AC" w:rsidRDefault="002A6843" w:rsidP="002A6843">
      <w:pPr>
        <w:jc w:val="both"/>
        <w:rPr>
          <w:b/>
          <w:sz w:val="28"/>
          <w:szCs w:val="28"/>
        </w:rPr>
      </w:pPr>
    </w:p>
    <w:p w:rsidR="002A6843" w:rsidRPr="00D246AC" w:rsidRDefault="002A6843" w:rsidP="002A6843">
      <w:pPr>
        <w:ind w:firstLine="708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 Утвердить прилагаемое </w:t>
      </w:r>
      <w:hyperlink r:id="rId4" w:anchor="sub_1000" w:history="1">
        <w:r w:rsidRPr="00D246AC">
          <w:rPr>
            <w:rStyle w:val="a3"/>
            <w:color w:val="000000" w:themeColor="text1"/>
            <w:sz w:val="28"/>
            <w:szCs w:val="28"/>
          </w:rPr>
          <w:t>Положение</w:t>
        </w:r>
      </w:hyperlink>
      <w:r w:rsidRPr="00D246AC">
        <w:rPr>
          <w:sz w:val="28"/>
          <w:szCs w:val="28"/>
        </w:rPr>
        <w:t xml:space="preserve"> об учете и порядке ведения Реестра автомобильных дорог общего пользования и сооружений на них, находящихся в муниципальной собственности муниципального образования Кропоткинского городского поселения (относящихся к собственности муниципального образования).</w:t>
      </w:r>
    </w:p>
    <w:p w:rsidR="002A6843" w:rsidRPr="00D246AC" w:rsidRDefault="002A6843" w:rsidP="002A6843">
      <w:pPr>
        <w:ind w:firstLine="708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 Опубликовать данное постановление в газете «Вести Кропоткин»</w:t>
      </w:r>
    </w:p>
    <w:p w:rsidR="002A6843" w:rsidRPr="00D246AC" w:rsidRDefault="002A6843" w:rsidP="002A6843">
      <w:pPr>
        <w:spacing w:line="217" w:lineRule="atLeast"/>
        <w:ind w:firstLine="708"/>
        <w:jc w:val="both"/>
        <w:rPr>
          <w:color w:val="000000"/>
          <w:sz w:val="28"/>
          <w:szCs w:val="28"/>
        </w:rPr>
      </w:pPr>
      <w:r w:rsidRPr="00D246A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ab/>
      </w: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 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 </w:t>
      </w:r>
    </w:p>
    <w:p w:rsidR="002A6843" w:rsidRPr="00D246AC" w:rsidRDefault="002A6843" w:rsidP="002A6843">
      <w:pPr>
        <w:tabs>
          <w:tab w:val="left" w:pos="9071"/>
        </w:tabs>
        <w:jc w:val="both"/>
        <w:rPr>
          <w:b/>
          <w:sz w:val="28"/>
          <w:szCs w:val="28"/>
        </w:rPr>
      </w:pPr>
      <w:r w:rsidRPr="00D246AC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246AC">
        <w:rPr>
          <w:sz w:val="28"/>
          <w:szCs w:val="28"/>
        </w:rPr>
        <w:tab/>
      </w: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>Глава администрации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Кропоткинского муниципального 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образования                                                                             </w:t>
      </w:r>
      <w:r w:rsidR="00D246AC" w:rsidRPr="00D246AC">
        <w:rPr>
          <w:sz w:val="28"/>
          <w:szCs w:val="28"/>
        </w:rPr>
        <w:t xml:space="preserve">     </w:t>
      </w:r>
      <w:r w:rsidR="00D246AC">
        <w:rPr>
          <w:sz w:val="28"/>
          <w:szCs w:val="28"/>
        </w:rPr>
        <w:t xml:space="preserve">      </w:t>
      </w:r>
      <w:r w:rsidRPr="00D246AC">
        <w:rPr>
          <w:sz w:val="28"/>
          <w:szCs w:val="28"/>
        </w:rPr>
        <w:t>В.А. Данилов</w:t>
      </w:r>
    </w:p>
    <w:p w:rsidR="002A6843" w:rsidRPr="00D246AC" w:rsidRDefault="002A6843" w:rsidP="002A6843">
      <w:pPr>
        <w:jc w:val="both"/>
        <w:rPr>
          <w:sz w:val="28"/>
          <w:szCs w:val="28"/>
        </w:rPr>
      </w:pPr>
    </w:p>
    <w:p w:rsidR="002A6843" w:rsidRPr="00D246AC" w:rsidRDefault="002A6843" w:rsidP="002A6843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7"/>
        <w:gridCol w:w="81"/>
      </w:tblGrid>
      <w:tr w:rsidR="002A6843" w:rsidRPr="00D246AC" w:rsidTr="00AD77D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2A6843" w:rsidRPr="00D246AC" w:rsidRDefault="002A6843" w:rsidP="002A68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A6843" w:rsidRPr="00D246AC" w:rsidRDefault="002A6843" w:rsidP="002A6843">
            <w:pPr>
              <w:rPr>
                <w:sz w:val="28"/>
                <w:szCs w:val="28"/>
              </w:rPr>
            </w:pPr>
          </w:p>
        </w:tc>
        <w:tc>
          <w:tcPr>
            <w:tcW w:w="1650" w:type="pct"/>
            <w:vAlign w:val="center"/>
            <w:hideMark/>
          </w:tcPr>
          <w:p w:rsidR="002A6843" w:rsidRPr="00D246AC" w:rsidRDefault="002A6843" w:rsidP="002A6843">
            <w:pPr>
              <w:rPr>
                <w:sz w:val="28"/>
                <w:szCs w:val="28"/>
              </w:rPr>
            </w:pPr>
          </w:p>
        </w:tc>
      </w:tr>
    </w:tbl>
    <w:p w:rsidR="00D246AC" w:rsidRPr="00D246AC" w:rsidRDefault="00D246AC" w:rsidP="00D246AC">
      <w:pPr>
        <w:rPr>
          <w:sz w:val="28"/>
          <w:szCs w:val="28"/>
        </w:rPr>
      </w:pPr>
    </w:p>
    <w:p w:rsidR="002A6843" w:rsidRPr="00D246AC" w:rsidRDefault="00D246AC" w:rsidP="002A68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A6843" w:rsidRPr="00D246AC">
        <w:rPr>
          <w:sz w:val="28"/>
          <w:szCs w:val="28"/>
        </w:rPr>
        <w:t xml:space="preserve">1 </w:t>
      </w:r>
    </w:p>
    <w:p w:rsidR="002A6843" w:rsidRPr="00D246AC" w:rsidRDefault="002A6843" w:rsidP="002A6843">
      <w:pPr>
        <w:jc w:val="right"/>
        <w:rPr>
          <w:sz w:val="28"/>
          <w:szCs w:val="28"/>
        </w:rPr>
      </w:pPr>
      <w:r w:rsidRPr="00D246AC">
        <w:rPr>
          <w:sz w:val="28"/>
          <w:szCs w:val="28"/>
        </w:rPr>
        <w:t xml:space="preserve"> к постановлению администрации </w:t>
      </w:r>
    </w:p>
    <w:p w:rsidR="002A6843" w:rsidRPr="00D246AC" w:rsidRDefault="00D246AC" w:rsidP="002A68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</w:t>
      </w:r>
      <w:r w:rsidR="002A6843" w:rsidRPr="00D246AC">
        <w:rPr>
          <w:sz w:val="28"/>
          <w:szCs w:val="28"/>
        </w:rPr>
        <w:t xml:space="preserve">городского поселения </w:t>
      </w:r>
    </w:p>
    <w:p w:rsidR="002A6843" w:rsidRPr="00D246AC" w:rsidRDefault="00D246AC" w:rsidP="002A6843">
      <w:pPr>
        <w:jc w:val="right"/>
        <w:rPr>
          <w:sz w:val="28"/>
          <w:szCs w:val="28"/>
        </w:rPr>
      </w:pPr>
      <w:r w:rsidRPr="00D246AC">
        <w:rPr>
          <w:sz w:val="28"/>
          <w:szCs w:val="28"/>
        </w:rPr>
        <w:t>от 04.09.2012 года № 4</w:t>
      </w:r>
      <w:r w:rsidR="002A6843" w:rsidRPr="00D246AC">
        <w:rPr>
          <w:sz w:val="28"/>
          <w:szCs w:val="28"/>
        </w:rPr>
        <w:t>5-П</w:t>
      </w:r>
    </w:p>
    <w:p w:rsidR="002A6843" w:rsidRPr="00D246AC" w:rsidRDefault="002A6843" w:rsidP="002A68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6843" w:rsidRPr="00D246AC" w:rsidRDefault="002A6843" w:rsidP="002A68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46AC">
        <w:rPr>
          <w:sz w:val="28"/>
          <w:szCs w:val="28"/>
        </w:rPr>
        <w:t>Положение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46AC">
        <w:rPr>
          <w:sz w:val="28"/>
          <w:szCs w:val="28"/>
        </w:rPr>
        <w:t>об учете и порядке ведения Реестра автомобильных дорог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46AC">
        <w:rPr>
          <w:sz w:val="28"/>
          <w:szCs w:val="28"/>
        </w:rPr>
        <w:t xml:space="preserve">общего пользования и сооружений на них, находящихся в муниципальной собственности </w:t>
      </w:r>
      <w:r w:rsidR="00421AFB" w:rsidRPr="00D246AC">
        <w:rPr>
          <w:sz w:val="28"/>
          <w:szCs w:val="28"/>
        </w:rPr>
        <w:t xml:space="preserve">муниципального образования Кропоткинского </w:t>
      </w:r>
      <w:r w:rsidRPr="00D246AC">
        <w:rPr>
          <w:sz w:val="28"/>
          <w:szCs w:val="28"/>
        </w:rPr>
        <w:t>городского п</w:t>
      </w:r>
      <w:r w:rsidR="00421AFB" w:rsidRPr="00D246AC">
        <w:rPr>
          <w:sz w:val="28"/>
          <w:szCs w:val="28"/>
        </w:rPr>
        <w:t xml:space="preserve">оселения 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46AC">
        <w:rPr>
          <w:sz w:val="28"/>
          <w:szCs w:val="28"/>
        </w:rPr>
        <w:t>(относящихся к собственности муниципального образования)</w:t>
      </w:r>
    </w:p>
    <w:p w:rsidR="00421AFB" w:rsidRPr="00D246AC" w:rsidRDefault="00421AFB" w:rsidP="002A68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1. Общие положения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1.1. Настоящее Положение устанавливает порядок учета автомобильных дорог общего пользования и сооружений, находящихся в муниципальной собственности </w:t>
      </w:r>
      <w:r w:rsidR="00421AFB" w:rsidRPr="00D246AC">
        <w:rPr>
          <w:sz w:val="28"/>
          <w:szCs w:val="28"/>
        </w:rPr>
        <w:t xml:space="preserve">МО Кропоткинского </w:t>
      </w:r>
      <w:r w:rsidRPr="00D246AC">
        <w:rPr>
          <w:sz w:val="28"/>
          <w:szCs w:val="28"/>
        </w:rPr>
        <w:t xml:space="preserve">городского поселения и ведения Реестра автомобильных дорог общего пользования и сооружений на них, находящихся в муниципальной собственности </w:t>
      </w:r>
      <w:r w:rsidR="00421AFB" w:rsidRPr="00D246AC">
        <w:rPr>
          <w:sz w:val="28"/>
          <w:szCs w:val="28"/>
        </w:rPr>
        <w:t xml:space="preserve">МО Кропоткинского </w:t>
      </w:r>
      <w:r w:rsidRPr="00D246AC">
        <w:rPr>
          <w:sz w:val="28"/>
          <w:szCs w:val="28"/>
        </w:rPr>
        <w:t>городского поселения (далее именуется Реестр).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1.2. В настоящем Положении под Реестром понимается база данных на бумажных носителях, содержащая сведения об объектах учета и данные о них. Реестр также является перечнем автомобильных дорог относящихся к собственности муниципального образования </w:t>
      </w:r>
      <w:r w:rsidR="00421AFB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</w:t>
      </w:r>
      <w:r w:rsidR="00421AFB" w:rsidRPr="00D246AC">
        <w:rPr>
          <w:sz w:val="28"/>
          <w:szCs w:val="28"/>
        </w:rPr>
        <w:t>оселения</w:t>
      </w:r>
      <w:r w:rsidRPr="00D246AC">
        <w:rPr>
          <w:sz w:val="28"/>
          <w:szCs w:val="28"/>
        </w:rPr>
        <w:t>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1.3. Ведение Реестра осуществляется в целях точного и полного учета автомобильных дорог общего пользования </w:t>
      </w:r>
      <w:r w:rsidR="00421AFB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 и прав на объекты для обеспечения эффективного процесса управления данной собственностью.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1.3.1. Основанием для внесения в Реестр являются следующие обстоятельства: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- фактическое наличие автомобильных дорог в пределах границ населенного пункта </w:t>
      </w:r>
      <w:r w:rsidR="00421AFB" w:rsidRPr="00D246AC">
        <w:rPr>
          <w:sz w:val="28"/>
          <w:szCs w:val="28"/>
        </w:rPr>
        <w:t>Кропоткинского городского поселения</w:t>
      </w:r>
      <w:r w:rsidRPr="00D246AC">
        <w:rPr>
          <w:sz w:val="28"/>
          <w:szCs w:val="28"/>
        </w:rPr>
        <w:t>, не включенных в перечень автодорог общего пользования федерального значения, в перечень автомобильных дорог общего пользования регионального или межмуниципального значения либо перечень автомобильных дорог не общего пользования регионального или межмуниципального значения;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ввод в эксплуатацию вновь построенных дорог в пределах границ населенного пункта</w:t>
      </w:r>
      <w:r w:rsidR="00421AFB" w:rsidRPr="00D246AC">
        <w:rPr>
          <w:sz w:val="28"/>
          <w:szCs w:val="28"/>
        </w:rPr>
        <w:t xml:space="preserve"> Кропоткинского городского поселения</w:t>
      </w:r>
      <w:r w:rsidRPr="00D246AC">
        <w:rPr>
          <w:sz w:val="28"/>
          <w:szCs w:val="28"/>
        </w:rPr>
        <w:t>, при этом не включенных в перечень автодорог общего пользования федерального значения, в перечень автомобильных дорог общего пользования регионального или межмуниципального значения либо перечень автомобильных дорог не общего пользования регионального или межмуниципального значения.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1.4. Объектами учета Реестра (далее именуются объекты учета) являются: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lastRenderedPageBreak/>
        <w:t xml:space="preserve">- автомобильные дороги общего пользования, находящиеся в казне </w:t>
      </w:r>
      <w:r w:rsidR="00421AFB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- автомобильные дороги общего пользования, находящиеся на праве хозяйственного ведения у муниципальных унитарных предприятий </w:t>
      </w:r>
      <w:r w:rsidR="00421AFB" w:rsidRPr="00D246AC">
        <w:rPr>
          <w:sz w:val="28"/>
          <w:szCs w:val="28"/>
        </w:rPr>
        <w:t>Кропоткинского городского поселения</w:t>
      </w:r>
      <w:r w:rsidRPr="00D246AC">
        <w:rPr>
          <w:sz w:val="28"/>
          <w:szCs w:val="28"/>
        </w:rPr>
        <w:t xml:space="preserve"> и на праве оперативного управления у муниципальных учреждений</w:t>
      </w:r>
      <w:r w:rsidR="00421AFB" w:rsidRPr="00D246AC">
        <w:rPr>
          <w:sz w:val="28"/>
          <w:szCs w:val="28"/>
        </w:rPr>
        <w:t xml:space="preserve"> Кропоткинского</w:t>
      </w:r>
      <w:r w:rsidRPr="00D246AC">
        <w:rPr>
          <w:sz w:val="28"/>
          <w:szCs w:val="28"/>
        </w:rPr>
        <w:t xml:space="preserve"> городского поселения.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1.5. Имущество казны принадлежит на праве собственности </w:t>
      </w:r>
      <w:r w:rsidR="00421AFB" w:rsidRPr="00D246AC">
        <w:rPr>
          <w:sz w:val="28"/>
          <w:szCs w:val="28"/>
        </w:rPr>
        <w:t xml:space="preserve">Кропоткинскому </w:t>
      </w:r>
      <w:r w:rsidRPr="00D246AC">
        <w:rPr>
          <w:sz w:val="28"/>
          <w:szCs w:val="28"/>
        </w:rPr>
        <w:t>городскому поселению и не подлежит отражению на балансе органов местного самоуправления и других юридических лиц в качестве основных и оборотных средств, если иное не установлено законодательством.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246AC">
        <w:rPr>
          <w:sz w:val="28"/>
          <w:szCs w:val="28"/>
          <w:u w:val="single"/>
        </w:rPr>
        <w:t>1.6. Основные понятия.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1.6.1. Автомобильной дорогой общего пользования является комплекс объектов, включающий: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земельные участки в границах полосы отвода автомобильных дорог,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земляное полотно, в том числе укрепительные, водоотводные сооружения, обочины;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дорожную одежду;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искусственные сооружения (водопропускные трубы, мосты, путепроводы);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инженерное оборудование и обустройство (дорожные знаки, ограждения, направляющие устройства, разметка, светофоры, линии технологической связи, линии освещения и т.д.);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посты весового контроля, пункты учета интенсивности движения;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автобусные остановки;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площадки отдыха, стоянки для автомобилей;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пешеходные, велосипедные дорожки, тротуары;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защитные сооружения, лесонасаждения в границах, установленных законодательством;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иные конструктивные элементы и сооружения, расположенные в полосе отвода автомобильной дороги и предназначенные исключительно для обеспечения ее функционирования.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1.6.2. Под полосой отвода автомобильной дороги понимают совокупность земельных участков, предоставленных в установленном порядке и предназначенных для размещения конструктивных элементов дороги, инженерных сооружений, оборудования и обустройства, входящих в комплекс автомобильной дороги, дорожных жилых, служебных и производственных зданий и сооружений, летних тракторных и объездных дорог, защитных насаждений.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1.7. В наименование автомобильной дороги общего пользования входят название улицы.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1.8. За начальные и конечные точки отсчета протяженности автомобильных дорог общего пользования принимаются: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начало улицы и конец улицы для главных дорог;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начальные и конечные точки для второстепенных дорог с разрывом на перекрестках с главными дорогами. 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lastRenderedPageBreak/>
        <w:t>1.9. Обязательными данными об объектах учета являются сведения, характеризующие эти объекты: наименование автодороги, местонахождение, техническая категория, протяженность, тип покрытия, перечень искусственных сооружений (мосты, путепроводы, трубы).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1.10. Держателем Реестра является  администрация </w:t>
      </w:r>
      <w:r w:rsidR="00421AFB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 (далее администрация).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1.11. Администрация: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осуществляет ведение Реестра;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разрабатывает программное обеспечение для ведения Реестра;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- осуществляет содержание объектов учета, находящихся в казне </w:t>
      </w:r>
      <w:r w:rsidR="00421AFB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 xml:space="preserve">городского поселения, за счет средств бюджета </w:t>
      </w:r>
      <w:r w:rsidR="00421AFB" w:rsidRPr="00D246AC">
        <w:rPr>
          <w:sz w:val="28"/>
          <w:szCs w:val="28"/>
        </w:rPr>
        <w:t>Кропоткинского городского поселения</w:t>
      </w:r>
      <w:r w:rsidRPr="00D246AC">
        <w:rPr>
          <w:sz w:val="28"/>
          <w:szCs w:val="28"/>
        </w:rPr>
        <w:t>, выделяемых на эти цели;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- осуществляет полномочия по обеспечению бухгалтерского учета автомобильных дорог, находящихся в казне </w:t>
      </w:r>
      <w:r w:rsidR="00421AFB" w:rsidRPr="00D246AC">
        <w:rPr>
          <w:sz w:val="28"/>
          <w:szCs w:val="28"/>
        </w:rPr>
        <w:t>Кропоткинского городского поселения</w:t>
      </w:r>
      <w:r w:rsidRPr="00D246AC">
        <w:rPr>
          <w:sz w:val="28"/>
          <w:szCs w:val="28"/>
        </w:rPr>
        <w:t>, и регистрации прав на них;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несет в установленном порядке ответственность за ненадлежащее ведение Реестра.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2. Порядок учета и ведения Реестра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2.1. Учет автомобильных дорог общего пользования включает в себя описание объекта учета с указанием его индивидуальных особенностей, позволяющее однозначно отличить его от других объектов и ведется по форме, разработанной Администрацией.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 2.2. Основанием для внесения записей в Реестр являются сведения о передаче автомобильной дороги в казну </w:t>
      </w:r>
      <w:r w:rsidR="00707CC1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 xml:space="preserve">городского поселения в установленном законом порядке после регистрации права муниципальной собственности </w:t>
      </w:r>
      <w:r w:rsidR="00707CC1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 на автомобильную автодорогу.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2.3. Ведение Реестра представляет собой ведение баз данных на бумажных носителях автомобильных дорог общего пользования и включает в себя: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занесение в базы данных информации об объектах учета и возникновении прав на объекты;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  обновление баз данных - занесение информации о движении объектов учета, изменении стоимости объектов, обременении прав на объекты и т.п.;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  исключение из баз данных информации об объектах учета при изменении формы собственности или вещных прав, либо прекращении прав на объекты учета; данные об объектах учета, исключаемые из баз данных, переносятся в архив;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фиксирование информации на бумажных носителях на определенные даты.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2.4. Изменения в Реестре качественных и количественных показателей по каждой включенной в Реестр автомобильной дороге вносятся Администрацией 1 раз в год в срок до 1 марта следующего за отчетным года на основании любого из нижеперечисленных документов: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свидетельства о государственной регистрации прав на недвижимое имущество и сделок с ним при внесении изменений в Единый государственный реестр прав количественных показателей;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lastRenderedPageBreak/>
        <w:t>- отчета об инвентаризации автомобильной дороги и технического паспорта, выполненного специализированной организацией;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проекта дислокации дорожных знаков, выполненного специализированной организацией, в результате разработки которого уточняется протяженность трассы;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акта обследования автомобильной дороги, подписанного уполномоченным органом местного самоуправления;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иных документов, предусмотренных действующим законодательством.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2.5. Администрация вправе изменить название автомобильной дороги, включенной в Реестр, в следующих случаях: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 - при объединении двух или нескольких автодорог в одну и наоборот.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2.6. Объекту учета, внесенному в Реестр, присваивается реестровый номер.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2.6.1. Реестровый номер состоит из 8 знаков и включает: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rStyle w:val="a5"/>
          <w:b w:val="0"/>
          <w:sz w:val="28"/>
          <w:szCs w:val="28"/>
        </w:rPr>
        <w:t>- первые четыре цифры - порядковый номер муниципального района</w:t>
      </w:r>
      <w:r w:rsidRPr="00D246AC">
        <w:rPr>
          <w:rStyle w:val="a5"/>
          <w:sz w:val="28"/>
          <w:szCs w:val="28"/>
        </w:rPr>
        <w:t>;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- последние 4 цифры обозначают порядковый номер автодороги по Реестру.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2.7. При необходимости объединения двух и более автомобильных дорог в одну за дорогой сохраняется реестровый номер первого участка, остальные номера остаются в резерве.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2.8. Ведение Реестра осуществляется на бумажных носителях на основании предоставляемой в установленном законом порядке информации.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2.9. По окончании календарного года полный перечень автомобильных дорог общего пользования, являющихся муниципальной собственностью </w:t>
      </w:r>
      <w:r w:rsidR="006B7F52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поселения, включенных в Реестр утверждается Главой администрации, прошивается, скрепляется печатью.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2.10. В исключительных случаях решение по распоряжению автомобильными дорогами общего пользования, не вн</w:t>
      </w:r>
      <w:r w:rsidR="006B7F52" w:rsidRPr="00D246AC">
        <w:rPr>
          <w:sz w:val="28"/>
          <w:szCs w:val="28"/>
        </w:rPr>
        <w:t>есенными в Реестр, принимается а</w:t>
      </w:r>
      <w:r w:rsidRPr="00D246AC">
        <w:rPr>
          <w:sz w:val="28"/>
          <w:szCs w:val="28"/>
        </w:rPr>
        <w:t xml:space="preserve">дминистрацией </w:t>
      </w:r>
      <w:r w:rsidR="006B7F52" w:rsidRPr="00D246AC">
        <w:rPr>
          <w:sz w:val="28"/>
          <w:szCs w:val="28"/>
        </w:rPr>
        <w:t xml:space="preserve">Кропоткинского </w:t>
      </w:r>
      <w:r w:rsidRPr="00D246AC">
        <w:rPr>
          <w:sz w:val="28"/>
          <w:szCs w:val="28"/>
        </w:rPr>
        <w:t>городского поселения  по ходатайству заинтересованных лиц.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3. Порядок предоставления информации, содержащейся в Реестре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 xml:space="preserve">3.1. Информация о муниципальных автомобильных дорогах общего пользования, содержащаяся в Реестре, предоставляется любым заинтересованным лицам в соответствии с законодательством Российской Федерации и </w:t>
      </w:r>
      <w:r w:rsidR="006B7F52" w:rsidRPr="00D246AC">
        <w:rPr>
          <w:sz w:val="28"/>
          <w:szCs w:val="28"/>
        </w:rPr>
        <w:t>Иркутской</w:t>
      </w:r>
      <w:r w:rsidRPr="00D246AC">
        <w:rPr>
          <w:sz w:val="28"/>
          <w:szCs w:val="28"/>
        </w:rPr>
        <w:t xml:space="preserve"> области на основании запросов, оформленных соответствующим образом.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3.2. Информация о муниципальных автомобильных дорогах общего пользования, учтенных в Реестре, предоставляется в течение тридцати календарных дней со дня получения письменного запроса.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3.3. В случае невозможности предоставить информацию лицам, подавшим запрос, предоставляется мотивированное решение об отказе в ее предоставлении в течение тридцати календарных дней со дня подачи запроса.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246AC">
        <w:rPr>
          <w:b/>
          <w:sz w:val="28"/>
          <w:szCs w:val="28"/>
        </w:rPr>
        <w:t>4. Заключительные положения</w:t>
      </w:r>
    </w:p>
    <w:p w:rsidR="002A6843" w:rsidRPr="00D246AC" w:rsidRDefault="002A6843" w:rsidP="002A6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46AC">
        <w:rPr>
          <w:sz w:val="28"/>
          <w:szCs w:val="28"/>
        </w:rPr>
        <w:t>4.1. Реестр на бумажных носителях хранится постоянно и передается в установленном порядке на государственное</w:t>
      </w:r>
      <w:r w:rsidR="006B7F52" w:rsidRPr="00D246AC">
        <w:rPr>
          <w:sz w:val="28"/>
          <w:szCs w:val="28"/>
        </w:rPr>
        <w:t xml:space="preserve"> хранение вместе с документами а</w:t>
      </w:r>
      <w:r w:rsidRPr="00D246AC">
        <w:rPr>
          <w:sz w:val="28"/>
          <w:szCs w:val="28"/>
        </w:rPr>
        <w:t>дминистрации.</w:t>
      </w:r>
    </w:p>
    <w:p w:rsidR="0042027C" w:rsidRPr="00D246AC" w:rsidRDefault="0042027C" w:rsidP="002A6843">
      <w:pPr>
        <w:rPr>
          <w:sz w:val="28"/>
          <w:szCs w:val="28"/>
        </w:rPr>
      </w:pPr>
    </w:p>
    <w:sectPr w:rsidR="0042027C" w:rsidRPr="00D246AC" w:rsidSect="00E7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6843"/>
    <w:rsid w:val="00006407"/>
    <w:rsid w:val="0001001A"/>
    <w:rsid w:val="0001301A"/>
    <w:rsid w:val="000176CA"/>
    <w:rsid w:val="00017FB0"/>
    <w:rsid w:val="0002125E"/>
    <w:rsid w:val="0002537A"/>
    <w:rsid w:val="000311F1"/>
    <w:rsid w:val="0003576C"/>
    <w:rsid w:val="00036A2A"/>
    <w:rsid w:val="000371C6"/>
    <w:rsid w:val="00040BBA"/>
    <w:rsid w:val="0004101A"/>
    <w:rsid w:val="00043009"/>
    <w:rsid w:val="00046E8C"/>
    <w:rsid w:val="000473E7"/>
    <w:rsid w:val="000475AE"/>
    <w:rsid w:val="00055441"/>
    <w:rsid w:val="00057EC4"/>
    <w:rsid w:val="000618C4"/>
    <w:rsid w:val="000627B9"/>
    <w:rsid w:val="00063CF1"/>
    <w:rsid w:val="000739F8"/>
    <w:rsid w:val="000754AD"/>
    <w:rsid w:val="00083377"/>
    <w:rsid w:val="000849CC"/>
    <w:rsid w:val="00086EEF"/>
    <w:rsid w:val="000871ED"/>
    <w:rsid w:val="00087E13"/>
    <w:rsid w:val="00093C09"/>
    <w:rsid w:val="00094B94"/>
    <w:rsid w:val="0009671B"/>
    <w:rsid w:val="0009744F"/>
    <w:rsid w:val="00097D0F"/>
    <w:rsid w:val="000A2A0B"/>
    <w:rsid w:val="000A3624"/>
    <w:rsid w:val="000A3A1A"/>
    <w:rsid w:val="000A3CF8"/>
    <w:rsid w:val="000B079D"/>
    <w:rsid w:val="000B1F55"/>
    <w:rsid w:val="000B6589"/>
    <w:rsid w:val="000B799A"/>
    <w:rsid w:val="000C0B2E"/>
    <w:rsid w:val="000C189B"/>
    <w:rsid w:val="000D20BB"/>
    <w:rsid w:val="000E045A"/>
    <w:rsid w:val="000E2300"/>
    <w:rsid w:val="000E41CC"/>
    <w:rsid w:val="000E6C6B"/>
    <w:rsid w:val="000F0AD0"/>
    <w:rsid w:val="000F15F8"/>
    <w:rsid w:val="000F3877"/>
    <w:rsid w:val="000F39B9"/>
    <w:rsid w:val="000F6534"/>
    <w:rsid w:val="001024A1"/>
    <w:rsid w:val="00102EA2"/>
    <w:rsid w:val="00105A20"/>
    <w:rsid w:val="00107D85"/>
    <w:rsid w:val="001124B6"/>
    <w:rsid w:val="00116D38"/>
    <w:rsid w:val="0012552F"/>
    <w:rsid w:val="001276CB"/>
    <w:rsid w:val="00127FC5"/>
    <w:rsid w:val="001307F6"/>
    <w:rsid w:val="001335B7"/>
    <w:rsid w:val="001360F4"/>
    <w:rsid w:val="00140EC2"/>
    <w:rsid w:val="00141190"/>
    <w:rsid w:val="001428AD"/>
    <w:rsid w:val="0014504C"/>
    <w:rsid w:val="001457D5"/>
    <w:rsid w:val="001555DD"/>
    <w:rsid w:val="00155E3A"/>
    <w:rsid w:val="00157983"/>
    <w:rsid w:val="00157CBF"/>
    <w:rsid w:val="00160940"/>
    <w:rsid w:val="001764B5"/>
    <w:rsid w:val="001803C4"/>
    <w:rsid w:val="00185644"/>
    <w:rsid w:val="00187E21"/>
    <w:rsid w:val="001928D2"/>
    <w:rsid w:val="001938AA"/>
    <w:rsid w:val="00193CBA"/>
    <w:rsid w:val="0019474E"/>
    <w:rsid w:val="001A2C85"/>
    <w:rsid w:val="001A37C5"/>
    <w:rsid w:val="001B1392"/>
    <w:rsid w:val="001B3377"/>
    <w:rsid w:val="001C06A1"/>
    <w:rsid w:val="001C079C"/>
    <w:rsid w:val="001C2E33"/>
    <w:rsid w:val="001C48C5"/>
    <w:rsid w:val="001C752F"/>
    <w:rsid w:val="001D4CE5"/>
    <w:rsid w:val="001D708B"/>
    <w:rsid w:val="001E05C8"/>
    <w:rsid w:val="001E14B6"/>
    <w:rsid w:val="001E46ED"/>
    <w:rsid w:val="001E6AC5"/>
    <w:rsid w:val="001F1051"/>
    <w:rsid w:val="001F3D8E"/>
    <w:rsid w:val="001F67DE"/>
    <w:rsid w:val="001F6C5F"/>
    <w:rsid w:val="0020095F"/>
    <w:rsid w:val="002016E7"/>
    <w:rsid w:val="002038C2"/>
    <w:rsid w:val="00212361"/>
    <w:rsid w:val="00215E46"/>
    <w:rsid w:val="00222369"/>
    <w:rsid w:val="00223464"/>
    <w:rsid w:val="00230D3B"/>
    <w:rsid w:val="00230DC9"/>
    <w:rsid w:val="0023752E"/>
    <w:rsid w:val="002415AD"/>
    <w:rsid w:val="00245BDF"/>
    <w:rsid w:val="00246E9C"/>
    <w:rsid w:val="00246F1B"/>
    <w:rsid w:val="00247AD8"/>
    <w:rsid w:val="00247CB4"/>
    <w:rsid w:val="00256A4F"/>
    <w:rsid w:val="00256D44"/>
    <w:rsid w:val="0026238B"/>
    <w:rsid w:val="00262F99"/>
    <w:rsid w:val="00272370"/>
    <w:rsid w:val="0027293F"/>
    <w:rsid w:val="0027623B"/>
    <w:rsid w:val="00283CC1"/>
    <w:rsid w:val="00286BE0"/>
    <w:rsid w:val="00286DE2"/>
    <w:rsid w:val="002951E8"/>
    <w:rsid w:val="002966E0"/>
    <w:rsid w:val="00296911"/>
    <w:rsid w:val="00296E41"/>
    <w:rsid w:val="0029771B"/>
    <w:rsid w:val="002A2BC5"/>
    <w:rsid w:val="002A6843"/>
    <w:rsid w:val="002A774C"/>
    <w:rsid w:val="002B19CD"/>
    <w:rsid w:val="002B1A19"/>
    <w:rsid w:val="002B2B59"/>
    <w:rsid w:val="002B3209"/>
    <w:rsid w:val="002B3E92"/>
    <w:rsid w:val="002B3FAD"/>
    <w:rsid w:val="002B4AAE"/>
    <w:rsid w:val="002B794D"/>
    <w:rsid w:val="002C3766"/>
    <w:rsid w:val="002C3DF1"/>
    <w:rsid w:val="002D2C23"/>
    <w:rsid w:val="002D40BF"/>
    <w:rsid w:val="002D46DE"/>
    <w:rsid w:val="002D4AB5"/>
    <w:rsid w:val="002D500B"/>
    <w:rsid w:val="002D561E"/>
    <w:rsid w:val="002E01D7"/>
    <w:rsid w:val="002E3271"/>
    <w:rsid w:val="002E3468"/>
    <w:rsid w:val="002F124E"/>
    <w:rsid w:val="002F2357"/>
    <w:rsid w:val="002F4244"/>
    <w:rsid w:val="002F71D4"/>
    <w:rsid w:val="00302280"/>
    <w:rsid w:val="003040A6"/>
    <w:rsid w:val="00312146"/>
    <w:rsid w:val="00314F0A"/>
    <w:rsid w:val="003172C7"/>
    <w:rsid w:val="00320ECE"/>
    <w:rsid w:val="003215BF"/>
    <w:rsid w:val="00324532"/>
    <w:rsid w:val="003273D2"/>
    <w:rsid w:val="00331431"/>
    <w:rsid w:val="00334851"/>
    <w:rsid w:val="00335D7B"/>
    <w:rsid w:val="00336ED8"/>
    <w:rsid w:val="00337E21"/>
    <w:rsid w:val="00347E63"/>
    <w:rsid w:val="00350057"/>
    <w:rsid w:val="003509D6"/>
    <w:rsid w:val="00354540"/>
    <w:rsid w:val="003552F9"/>
    <w:rsid w:val="00357106"/>
    <w:rsid w:val="00361FF1"/>
    <w:rsid w:val="003670C7"/>
    <w:rsid w:val="00373FC9"/>
    <w:rsid w:val="00375182"/>
    <w:rsid w:val="003752B6"/>
    <w:rsid w:val="003806F1"/>
    <w:rsid w:val="003920F8"/>
    <w:rsid w:val="00395131"/>
    <w:rsid w:val="00395A43"/>
    <w:rsid w:val="00396947"/>
    <w:rsid w:val="003A07B0"/>
    <w:rsid w:val="003A2AF7"/>
    <w:rsid w:val="003A4AAE"/>
    <w:rsid w:val="003C13C1"/>
    <w:rsid w:val="003C512F"/>
    <w:rsid w:val="003D2705"/>
    <w:rsid w:val="003D30CF"/>
    <w:rsid w:val="003D3554"/>
    <w:rsid w:val="003D62C6"/>
    <w:rsid w:val="003D70BA"/>
    <w:rsid w:val="003D7482"/>
    <w:rsid w:val="003E1190"/>
    <w:rsid w:val="003E1CEE"/>
    <w:rsid w:val="003E7B45"/>
    <w:rsid w:val="003F7DC3"/>
    <w:rsid w:val="00401D8E"/>
    <w:rsid w:val="004161E6"/>
    <w:rsid w:val="0042027C"/>
    <w:rsid w:val="00421AFB"/>
    <w:rsid w:val="00423132"/>
    <w:rsid w:val="0042333D"/>
    <w:rsid w:val="00431161"/>
    <w:rsid w:val="00432B24"/>
    <w:rsid w:val="0043577B"/>
    <w:rsid w:val="00435F4C"/>
    <w:rsid w:val="004410EE"/>
    <w:rsid w:val="00441192"/>
    <w:rsid w:val="00451AF1"/>
    <w:rsid w:val="0045446C"/>
    <w:rsid w:val="00456FEF"/>
    <w:rsid w:val="00457073"/>
    <w:rsid w:val="004621E4"/>
    <w:rsid w:val="0046585C"/>
    <w:rsid w:val="00476E05"/>
    <w:rsid w:val="004771C6"/>
    <w:rsid w:val="004836DD"/>
    <w:rsid w:val="00485006"/>
    <w:rsid w:val="00485234"/>
    <w:rsid w:val="0048716B"/>
    <w:rsid w:val="00487635"/>
    <w:rsid w:val="00487FD1"/>
    <w:rsid w:val="00492743"/>
    <w:rsid w:val="00493B8A"/>
    <w:rsid w:val="004960FB"/>
    <w:rsid w:val="004973DF"/>
    <w:rsid w:val="004A5782"/>
    <w:rsid w:val="004A68A3"/>
    <w:rsid w:val="004A6985"/>
    <w:rsid w:val="004A7387"/>
    <w:rsid w:val="004A7BE5"/>
    <w:rsid w:val="004B2A02"/>
    <w:rsid w:val="004C07CC"/>
    <w:rsid w:val="004C1BB5"/>
    <w:rsid w:val="004C2F79"/>
    <w:rsid w:val="004C556F"/>
    <w:rsid w:val="004D2D56"/>
    <w:rsid w:val="004D6522"/>
    <w:rsid w:val="004E0AE6"/>
    <w:rsid w:val="004E4D2B"/>
    <w:rsid w:val="004E58F2"/>
    <w:rsid w:val="004F3C8F"/>
    <w:rsid w:val="004F3D65"/>
    <w:rsid w:val="004F4F6A"/>
    <w:rsid w:val="004F7441"/>
    <w:rsid w:val="004F784A"/>
    <w:rsid w:val="004F7D96"/>
    <w:rsid w:val="0050007A"/>
    <w:rsid w:val="0050256A"/>
    <w:rsid w:val="0050394B"/>
    <w:rsid w:val="00506BC7"/>
    <w:rsid w:val="00506FB0"/>
    <w:rsid w:val="0050737D"/>
    <w:rsid w:val="00530C43"/>
    <w:rsid w:val="00534025"/>
    <w:rsid w:val="00535B48"/>
    <w:rsid w:val="0053624C"/>
    <w:rsid w:val="005364D2"/>
    <w:rsid w:val="0053667D"/>
    <w:rsid w:val="00550478"/>
    <w:rsid w:val="00550997"/>
    <w:rsid w:val="00550FA5"/>
    <w:rsid w:val="005513FD"/>
    <w:rsid w:val="005517D0"/>
    <w:rsid w:val="00555143"/>
    <w:rsid w:val="0055766B"/>
    <w:rsid w:val="005656F1"/>
    <w:rsid w:val="005658C1"/>
    <w:rsid w:val="00567863"/>
    <w:rsid w:val="00567C35"/>
    <w:rsid w:val="00572BFB"/>
    <w:rsid w:val="00572C5F"/>
    <w:rsid w:val="005741BF"/>
    <w:rsid w:val="00584A44"/>
    <w:rsid w:val="00586385"/>
    <w:rsid w:val="005874A9"/>
    <w:rsid w:val="00587B2E"/>
    <w:rsid w:val="0059334F"/>
    <w:rsid w:val="00594987"/>
    <w:rsid w:val="00595A64"/>
    <w:rsid w:val="00597355"/>
    <w:rsid w:val="005A151E"/>
    <w:rsid w:val="005A320A"/>
    <w:rsid w:val="005A3237"/>
    <w:rsid w:val="005A3BFC"/>
    <w:rsid w:val="005A6B65"/>
    <w:rsid w:val="005B1545"/>
    <w:rsid w:val="005B496B"/>
    <w:rsid w:val="005B52C9"/>
    <w:rsid w:val="005B5566"/>
    <w:rsid w:val="005B6830"/>
    <w:rsid w:val="005C0314"/>
    <w:rsid w:val="005C1CD3"/>
    <w:rsid w:val="005C6A08"/>
    <w:rsid w:val="005D0B48"/>
    <w:rsid w:val="005D1180"/>
    <w:rsid w:val="005D4360"/>
    <w:rsid w:val="005D5F64"/>
    <w:rsid w:val="005D5F88"/>
    <w:rsid w:val="005D60C0"/>
    <w:rsid w:val="005D75DE"/>
    <w:rsid w:val="005D7F90"/>
    <w:rsid w:val="005E6588"/>
    <w:rsid w:val="005F2852"/>
    <w:rsid w:val="005F4DFA"/>
    <w:rsid w:val="005F4E1B"/>
    <w:rsid w:val="00601196"/>
    <w:rsid w:val="00601CD1"/>
    <w:rsid w:val="00607B35"/>
    <w:rsid w:val="00611D55"/>
    <w:rsid w:val="00614703"/>
    <w:rsid w:val="00617456"/>
    <w:rsid w:val="00622670"/>
    <w:rsid w:val="00623ADF"/>
    <w:rsid w:val="00625A3A"/>
    <w:rsid w:val="00632CBE"/>
    <w:rsid w:val="006400F1"/>
    <w:rsid w:val="00644AC0"/>
    <w:rsid w:val="00645FEE"/>
    <w:rsid w:val="00652615"/>
    <w:rsid w:val="006531D1"/>
    <w:rsid w:val="00660262"/>
    <w:rsid w:val="00663A9C"/>
    <w:rsid w:val="00663F95"/>
    <w:rsid w:val="00672C65"/>
    <w:rsid w:val="0068522A"/>
    <w:rsid w:val="006864EB"/>
    <w:rsid w:val="006936D5"/>
    <w:rsid w:val="006956B5"/>
    <w:rsid w:val="006A0BEE"/>
    <w:rsid w:val="006A2F6F"/>
    <w:rsid w:val="006A54B6"/>
    <w:rsid w:val="006B294B"/>
    <w:rsid w:val="006B643A"/>
    <w:rsid w:val="006B6FA7"/>
    <w:rsid w:val="006B7F52"/>
    <w:rsid w:val="006D0095"/>
    <w:rsid w:val="006D01EC"/>
    <w:rsid w:val="006D0865"/>
    <w:rsid w:val="006D0DE4"/>
    <w:rsid w:val="006D145F"/>
    <w:rsid w:val="006D2A7C"/>
    <w:rsid w:val="006E0345"/>
    <w:rsid w:val="006E256C"/>
    <w:rsid w:val="006F1B32"/>
    <w:rsid w:val="007036FA"/>
    <w:rsid w:val="0070567A"/>
    <w:rsid w:val="007065B4"/>
    <w:rsid w:val="00707CC1"/>
    <w:rsid w:val="0071131B"/>
    <w:rsid w:val="0071419A"/>
    <w:rsid w:val="00716534"/>
    <w:rsid w:val="00716B8F"/>
    <w:rsid w:val="007249C1"/>
    <w:rsid w:val="0073677D"/>
    <w:rsid w:val="00740A29"/>
    <w:rsid w:val="0074127F"/>
    <w:rsid w:val="007434FD"/>
    <w:rsid w:val="00744421"/>
    <w:rsid w:val="00744BE2"/>
    <w:rsid w:val="00745673"/>
    <w:rsid w:val="00745DF7"/>
    <w:rsid w:val="00746AD9"/>
    <w:rsid w:val="007524BA"/>
    <w:rsid w:val="00755162"/>
    <w:rsid w:val="0075611B"/>
    <w:rsid w:val="007624F9"/>
    <w:rsid w:val="007627A7"/>
    <w:rsid w:val="00763656"/>
    <w:rsid w:val="007637B9"/>
    <w:rsid w:val="00766D3F"/>
    <w:rsid w:val="00771816"/>
    <w:rsid w:val="00774567"/>
    <w:rsid w:val="00775605"/>
    <w:rsid w:val="00775E35"/>
    <w:rsid w:val="00777CC2"/>
    <w:rsid w:val="00777FE6"/>
    <w:rsid w:val="007811A7"/>
    <w:rsid w:val="00783741"/>
    <w:rsid w:val="00783B71"/>
    <w:rsid w:val="00791857"/>
    <w:rsid w:val="007927F0"/>
    <w:rsid w:val="007936F0"/>
    <w:rsid w:val="0079537D"/>
    <w:rsid w:val="00795CC3"/>
    <w:rsid w:val="00796AB9"/>
    <w:rsid w:val="00797EA4"/>
    <w:rsid w:val="007A1653"/>
    <w:rsid w:val="007A37E7"/>
    <w:rsid w:val="007A6FE1"/>
    <w:rsid w:val="007B12F5"/>
    <w:rsid w:val="007B3ADF"/>
    <w:rsid w:val="007B4E9D"/>
    <w:rsid w:val="007B61D1"/>
    <w:rsid w:val="007C1EBA"/>
    <w:rsid w:val="007C41F7"/>
    <w:rsid w:val="007C5163"/>
    <w:rsid w:val="007C74A3"/>
    <w:rsid w:val="007D3AFD"/>
    <w:rsid w:val="007D5D8B"/>
    <w:rsid w:val="007D6C7D"/>
    <w:rsid w:val="007E092D"/>
    <w:rsid w:val="007E29E2"/>
    <w:rsid w:val="007F02B0"/>
    <w:rsid w:val="007F22BD"/>
    <w:rsid w:val="007F280A"/>
    <w:rsid w:val="007F2B54"/>
    <w:rsid w:val="007F36B2"/>
    <w:rsid w:val="008113F7"/>
    <w:rsid w:val="00812412"/>
    <w:rsid w:val="00821754"/>
    <w:rsid w:val="0082178D"/>
    <w:rsid w:val="00824EA7"/>
    <w:rsid w:val="008263F7"/>
    <w:rsid w:val="008328AA"/>
    <w:rsid w:val="00836DB7"/>
    <w:rsid w:val="008438DF"/>
    <w:rsid w:val="008474A5"/>
    <w:rsid w:val="00850553"/>
    <w:rsid w:val="00851AA1"/>
    <w:rsid w:val="008559BF"/>
    <w:rsid w:val="00861FEC"/>
    <w:rsid w:val="00862253"/>
    <w:rsid w:val="008622FF"/>
    <w:rsid w:val="00871BAB"/>
    <w:rsid w:val="0087355C"/>
    <w:rsid w:val="00875741"/>
    <w:rsid w:val="00877DD5"/>
    <w:rsid w:val="00877E7F"/>
    <w:rsid w:val="00885AA5"/>
    <w:rsid w:val="008865AB"/>
    <w:rsid w:val="008920DF"/>
    <w:rsid w:val="008A0038"/>
    <w:rsid w:val="008A120A"/>
    <w:rsid w:val="008A3A54"/>
    <w:rsid w:val="008A444A"/>
    <w:rsid w:val="008A562B"/>
    <w:rsid w:val="008A64C5"/>
    <w:rsid w:val="008A673C"/>
    <w:rsid w:val="008A78EF"/>
    <w:rsid w:val="008B7DEE"/>
    <w:rsid w:val="008B7E7B"/>
    <w:rsid w:val="008C3ED4"/>
    <w:rsid w:val="008C50DD"/>
    <w:rsid w:val="008C5822"/>
    <w:rsid w:val="008D3AD3"/>
    <w:rsid w:val="008D5855"/>
    <w:rsid w:val="008D58B1"/>
    <w:rsid w:val="008D6347"/>
    <w:rsid w:val="008E0BDE"/>
    <w:rsid w:val="008E2FED"/>
    <w:rsid w:val="008F2E9D"/>
    <w:rsid w:val="008F77A3"/>
    <w:rsid w:val="0090415E"/>
    <w:rsid w:val="00904895"/>
    <w:rsid w:val="009049DB"/>
    <w:rsid w:val="009105AE"/>
    <w:rsid w:val="009179D9"/>
    <w:rsid w:val="0092060A"/>
    <w:rsid w:val="00920FC1"/>
    <w:rsid w:val="00922888"/>
    <w:rsid w:val="00925872"/>
    <w:rsid w:val="00926D55"/>
    <w:rsid w:val="009317AC"/>
    <w:rsid w:val="009334CC"/>
    <w:rsid w:val="00942DAD"/>
    <w:rsid w:val="00943E9E"/>
    <w:rsid w:val="00946F9B"/>
    <w:rsid w:val="00947166"/>
    <w:rsid w:val="00947713"/>
    <w:rsid w:val="00952085"/>
    <w:rsid w:val="009522D9"/>
    <w:rsid w:val="00967FEC"/>
    <w:rsid w:val="00986F6B"/>
    <w:rsid w:val="009921C0"/>
    <w:rsid w:val="00994DFA"/>
    <w:rsid w:val="00994FA2"/>
    <w:rsid w:val="00995594"/>
    <w:rsid w:val="009A106A"/>
    <w:rsid w:val="009A1CFC"/>
    <w:rsid w:val="009A3980"/>
    <w:rsid w:val="009B05D3"/>
    <w:rsid w:val="009B43A2"/>
    <w:rsid w:val="009B4904"/>
    <w:rsid w:val="009B4E55"/>
    <w:rsid w:val="009C49DD"/>
    <w:rsid w:val="009C73B3"/>
    <w:rsid w:val="009D242F"/>
    <w:rsid w:val="009E1C5A"/>
    <w:rsid w:val="009E207A"/>
    <w:rsid w:val="009E2FCD"/>
    <w:rsid w:val="009E4E09"/>
    <w:rsid w:val="009E5297"/>
    <w:rsid w:val="009E62A3"/>
    <w:rsid w:val="009E62B6"/>
    <w:rsid w:val="009F74B8"/>
    <w:rsid w:val="009F77A5"/>
    <w:rsid w:val="00A00994"/>
    <w:rsid w:val="00A02AF5"/>
    <w:rsid w:val="00A04003"/>
    <w:rsid w:val="00A05001"/>
    <w:rsid w:val="00A0650A"/>
    <w:rsid w:val="00A122F7"/>
    <w:rsid w:val="00A16AD6"/>
    <w:rsid w:val="00A20F62"/>
    <w:rsid w:val="00A2115A"/>
    <w:rsid w:val="00A22651"/>
    <w:rsid w:val="00A31039"/>
    <w:rsid w:val="00A3289D"/>
    <w:rsid w:val="00A34ACF"/>
    <w:rsid w:val="00A3536D"/>
    <w:rsid w:val="00A36CE4"/>
    <w:rsid w:val="00A375F9"/>
    <w:rsid w:val="00A4064F"/>
    <w:rsid w:val="00A41A9A"/>
    <w:rsid w:val="00A43B1C"/>
    <w:rsid w:val="00A45AB3"/>
    <w:rsid w:val="00A5096C"/>
    <w:rsid w:val="00A57CFD"/>
    <w:rsid w:val="00A63835"/>
    <w:rsid w:val="00A67A93"/>
    <w:rsid w:val="00A721B1"/>
    <w:rsid w:val="00A744F5"/>
    <w:rsid w:val="00A74687"/>
    <w:rsid w:val="00A75B4B"/>
    <w:rsid w:val="00A76453"/>
    <w:rsid w:val="00A76D27"/>
    <w:rsid w:val="00A779CD"/>
    <w:rsid w:val="00A82B34"/>
    <w:rsid w:val="00A83105"/>
    <w:rsid w:val="00A85D35"/>
    <w:rsid w:val="00A86A34"/>
    <w:rsid w:val="00A87E42"/>
    <w:rsid w:val="00A9668F"/>
    <w:rsid w:val="00A96EBE"/>
    <w:rsid w:val="00AA373B"/>
    <w:rsid w:val="00AA376F"/>
    <w:rsid w:val="00AA54E6"/>
    <w:rsid w:val="00AB05EF"/>
    <w:rsid w:val="00AB301E"/>
    <w:rsid w:val="00AB365F"/>
    <w:rsid w:val="00AC2E8C"/>
    <w:rsid w:val="00AD29BF"/>
    <w:rsid w:val="00AD62C2"/>
    <w:rsid w:val="00AE1A95"/>
    <w:rsid w:val="00AE3E26"/>
    <w:rsid w:val="00AE49EA"/>
    <w:rsid w:val="00AE79A6"/>
    <w:rsid w:val="00AF19D7"/>
    <w:rsid w:val="00AF653A"/>
    <w:rsid w:val="00B03C44"/>
    <w:rsid w:val="00B03CDD"/>
    <w:rsid w:val="00B04E0A"/>
    <w:rsid w:val="00B13197"/>
    <w:rsid w:val="00B17E23"/>
    <w:rsid w:val="00B22133"/>
    <w:rsid w:val="00B258BB"/>
    <w:rsid w:val="00B3103E"/>
    <w:rsid w:val="00B31D38"/>
    <w:rsid w:val="00B32430"/>
    <w:rsid w:val="00B3397A"/>
    <w:rsid w:val="00B35B63"/>
    <w:rsid w:val="00B404C3"/>
    <w:rsid w:val="00B423BE"/>
    <w:rsid w:val="00B430DF"/>
    <w:rsid w:val="00B43171"/>
    <w:rsid w:val="00B45321"/>
    <w:rsid w:val="00B45F4E"/>
    <w:rsid w:val="00B46706"/>
    <w:rsid w:val="00B4748B"/>
    <w:rsid w:val="00B5135F"/>
    <w:rsid w:val="00B53E9B"/>
    <w:rsid w:val="00B63005"/>
    <w:rsid w:val="00B67F3C"/>
    <w:rsid w:val="00B710A0"/>
    <w:rsid w:val="00B72E10"/>
    <w:rsid w:val="00B7389A"/>
    <w:rsid w:val="00B831D3"/>
    <w:rsid w:val="00B86E22"/>
    <w:rsid w:val="00B87C5B"/>
    <w:rsid w:val="00B960BA"/>
    <w:rsid w:val="00BA4E0D"/>
    <w:rsid w:val="00BA610B"/>
    <w:rsid w:val="00BB12C2"/>
    <w:rsid w:val="00BB12FA"/>
    <w:rsid w:val="00BB4D90"/>
    <w:rsid w:val="00BB67FC"/>
    <w:rsid w:val="00BB6FC8"/>
    <w:rsid w:val="00BB7577"/>
    <w:rsid w:val="00BB770A"/>
    <w:rsid w:val="00BC1AB2"/>
    <w:rsid w:val="00BD0233"/>
    <w:rsid w:val="00BD0562"/>
    <w:rsid w:val="00BD3871"/>
    <w:rsid w:val="00BD5929"/>
    <w:rsid w:val="00BE08EB"/>
    <w:rsid w:val="00BE171E"/>
    <w:rsid w:val="00BE18AA"/>
    <w:rsid w:val="00BE5B5B"/>
    <w:rsid w:val="00BE5B91"/>
    <w:rsid w:val="00BE74BD"/>
    <w:rsid w:val="00BF00F0"/>
    <w:rsid w:val="00C01AAF"/>
    <w:rsid w:val="00C01DE6"/>
    <w:rsid w:val="00C07FEB"/>
    <w:rsid w:val="00C1053D"/>
    <w:rsid w:val="00C147AE"/>
    <w:rsid w:val="00C161CB"/>
    <w:rsid w:val="00C17ABC"/>
    <w:rsid w:val="00C26394"/>
    <w:rsid w:val="00C333FA"/>
    <w:rsid w:val="00C3724F"/>
    <w:rsid w:val="00C41A79"/>
    <w:rsid w:val="00C41E5B"/>
    <w:rsid w:val="00C46477"/>
    <w:rsid w:val="00C46B11"/>
    <w:rsid w:val="00C51178"/>
    <w:rsid w:val="00C51F2A"/>
    <w:rsid w:val="00C51F3F"/>
    <w:rsid w:val="00C601D2"/>
    <w:rsid w:val="00C65EE0"/>
    <w:rsid w:val="00C710FF"/>
    <w:rsid w:val="00C73CB9"/>
    <w:rsid w:val="00C74C55"/>
    <w:rsid w:val="00C7680C"/>
    <w:rsid w:val="00C80004"/>
    <w:rsid w:val="00C80C02"/>
    <w:rsid w:val="00C843F6"/>
    <w:rsid w:val="00C92DD4"/>
    <w:rsid w:val="00CB021A"/>
    <w:rsid w:val="00CB2538"/>
    <w:rsid w:val="00CB29D3"/>
    <w:rsid w:val="00CB3898"/>
    <w:rsid w:val="00CB6164"/>
    <w:rsid w:val="00CC1637"/>
    <w:rsid w:val="00CC4BC7"/>
    <w:rsid w:val="00CC7EF3"/>
    <w:rsid w:val="00CD0B5F"/>
    <w:rsid w:val="00CD7A79"/>
    <w:rsid w:val="00CF0B82"/>
    <w:rsid w:val="00CF22F7"/>
    <w:rsid w:val="00CF62D1"/>
    <w:rsid w:val="00CF6659"/>
    <w:rsid w:val="00D02CCA"/>
    <w:rsid w:val="00D0501A"/>
    <w:rsid w:val="00D057C9"/>
    <w:rsid w:val="00D0626E"/>
    <w:rsid w:val="00D1257F"/>
    <w:rsid w:val="00D12E4E"/>
    <w:rsid w:val="00D14A24"/>
    <w:rsid w:val="00D14BAA"/>
    <w:rsid w:val="00D203D9"/>
    <w:rsid w:val="00D2229E"/>
    <w:rsid w:val="00D230B5"/>
    <w:rsid w:val="00D246AC"/>
    <w:rsid w:val="00D2707F"/>
    <w:rsid w:val="00D3288D"/>
    <w:rsid w:val="00D353DC"/>
    <w:rsid w:val="00D3595E"/>
    <w:rsid w:val="00D3792F"/>
    <w:rsid w:val="00D40DC2"/>
    <w:rsid w:val="00D41A07"/>
    <w:rsid w:val="00D455F3"/>
    <w:rsid w:val="00D46855"/>
    <w:rsid w:val="00D47675"/>
    <w:rsid w:val="00D50511"/>
    <w:rsid w:val="00D508F9"/>
    <w:rsid w:val="00D51A02"/>
    <w:rsid w:val="00D522BA"/>
    <w:rsid w:val="00D527F2"/>
    <w:rsid w:val="00D52F85"/>
    <w:rsid w:val="00D65131"/>
    <w:rsid w:val="00D674A5"/>
    <w:rsid w:val="00D7161A"/>
    <w:rsid w:val="00D728E6"/>
    <w:rsid w:val="00D73F92"/>
    <w:rsid w:val="00D756D5"/>
    <w:rsid w:val="00D767A0"/>
    <w:rsid w:val="00D83382"/>
    <w:rsid w:val="00D85C3A"/>
    <w:rsid w:val="00D90E37"/>
    <w:rsid w:val="00D910DD"/>
    <w:rsid w:val="00D91A6B"/>
    <w:rsid w:val="00D93595"/>
    <w:rsid w:val="00D94FCD"/>
    <w:rsid w:val="00D97236"/>
    <w:rsid w:val="00DA5653"/>
    <w:rsid w:val="00DA68C6"/>
    <w:rsid w:val="00DA6FFD"/>
    <w:rsid w:val="00DB00AE"/>
    <w:rsid w:val="00DB0BBB"/>
    <w:rsid w:val="00DB3755"/>
    <w:rsid w:val="00DC2818"/>
    <w:rsid w:val="00DC65C2"/>
    <w:rsid w:val="00DC79FA"/>
    <w:rsid w:val="00DD1AF8"/>
    <w:rsid w:val="00DD272F"/>
    <w:rsid w:val="00DD48B1"/>
    <w:rsid w:val="00DD78C9"/>
    <w:rsid w:val="00DE0688"/>
    <w:rsid w:val="00DE0E53"/>
    <w:rsid w:val="00DE0EF6"/>
    <w:rsid w:val="00DE64FD"/>
    <w:rsid w:val="00DE6740"/>
    <w:rsid w:val="00DE7270"/>
    <w:rsid w:val="00DF0F5B"/>
    <w:rsid w:val="00DF5E90"/>
    <w:rsid w:val="00E03EE3"/>
    <w:rsid w:val="00E04075"/>
    <w:rsid w:val="00E10A6D"/>
    <w:rsid w:val="00E10CD2"/>
    <w:rsid w:val="00E12B3D"/>
    <w:rsid w:val="00E13402"/>
    <w:rsid w:val="00E14D7A"/>
    <w:rsid w:val="00E14DE1"/>
    <w:rsid w:val="00E16810"/>
    <w:rsid w:val="00E2113D"/>
    <w:rsid w:val="00E2173E"/>
    <w:rsid w:val="00E21B16"/>
    <w:rsid w:val="00E24B2D"/>
    <w:rsid w:val="00E24D4D"/>
    <w:rsid w:val="00E3191F"/>
    <w:rsid w:val="00E31AA0"/>
    <w:rsid w:val="00E45AB8"/>
    <w:rsid w:val="00E46627"/>
    <w:rsid w:val="00E47B97"/>
    <w:rsid w:val="00E51B8E"/>
    <w:rsid w:val="00E55D11"/>
    <w:rsid w:val="00E55D58"/>
    <w:rsid w:val="00E561A6"/>
    <w:rsid w:val="00E56A0A"/>
    <w:rsid w:val="00E63D2A"/>
    <w:rsid w:val="00E64A62"/>
    <w:rsid w:val="00E705C3"/>
    <w:rsid w:val="00E705F8"/>
    <w:rsid w:val="00E71454"/>
    <w:rsid w:val="00E77BEA"/>
    <w:rsid w:val="00E804F1"/>
    <w:rsid w:val="00E80811"/>
    <w:rsid w:val="00E812CB"/>
    <w:rsid w:val="00E8138B"/>
    <w:rsid w:val="00E82F1E"/>
    <w:rsid w:val="00E859CC"/>
    <w:rsid w:val="00E9355A"/>
    <w:rsid w:val="00EA4800"/>
    <w:rsid w:val="00EA4BB6"/>
    <w:rsid w:val="00EB31B6"/>
    <w:rsid w:val="00EC07E7"/>
    <w:rsid w:val="00EC4897"/>
    <w:rsid w:val="00ED45DE"/>
    <w:rsid w:val="00EE1CFB"/>
    <w:rsid w:val="00EE2EE7"/>
    <w:rsid w:val="00EE3D3F"/>
    <w:rsid w:val="00EE6AA6"/>
    <w:rsid w:val="00EF4C70"/>
    <w:rsid w:val="00EF526B"/>
    <w:rsid w:val="00F0077D"/>
    <w:rsid w:val="00F01B21"/>
    <w:rsid w:val="00F0220D"/>
    <w:rsid w:val="00F0498E"/>
    <w:rsid w:val="00F04CE0"/>
    <w:rsid w:val="00F067B7"/>
    <w:rsid w:val="00F222C7"/>
    <w:rsid w:val="00F26454"/>
    <w:rsid w:val="00F267F8"/>
    <w:rsid w:val="00F306C6"/>
    <w:rsid w:val="00F3094A"/>
    <w:rsid w:val="00F342DA"/>
    <w:rsid w:val="00F36D8F"/>
    <w:rsid w:val="00F43979"/>
    <w:rsid w:val="00F503B2"/>
    <w:rsid w:val="00F5175B"/>
    <w:rsid w:val="00F51BB7"/>
    <w:rsid w:val="00F52DC8"/>
    <w:rsid w:val="00F54129"/>
    <w:rsid w:val="00F64699"/>
    <w:rsid w:val="00F64945"/>
    <w:rsid w:val="00F65714"/>
    <w:rsid w:val="00F70307"/>
    <w:rsid w:val="00F72E1F"/>
    <w:rsid w:val="00F7385B"/>
    <w:rsid w:val="00F80995"/>
    <w:rsid w:val="00F84621"/>
    <w:rsid w:val="00F85EBC"/>
    <w:rsid w:val="00F87559"/>
    <w:rsid w:val="00F90CE8"/>
    <w:rsid w:val="00F930B3"/>
    <w:rsid w:val="00F93E75"/>
    <w:rsid w:val="00F964AD"/>
    <w:rsid w:val="00F96A2F"/>
    <w:rsid w:val="00FA0767"/>
    <w:rsid w:val="00FA52AB"/>
    <w:rsid w:val="00FB3920"/>
    <w:rsid w:val="00FB6912"/>
    <w:rsid w:val="00FC2A39"/>
    <w:rsid w:val="00FC33B1"/>
    <w:rsid w:val="00FC5843"/>
    <w:rsid w:val="00FC6E3E"/>
    <w:rsid w:val="00FD050D"/>
    <w:rsid w:val="00FE6ECC"/>
    <w:rsid w:val="00FF4E51"/>
    <w:rsid w:val="00FF6EB5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843"/>
    <w:rPr>
      <w:strike w:val="0"/>
      <w:dstrike w:val="0"/>
      <w:color w:val="1759B4"/>
      <w:u w:val="none"/>
      <w:effect w:val="none"/>
    </w:rPr>
  </w:style>
  <w:style w:type="paragraph" w:styleId="a4">
    <w:name w:val="Normal (Web)"/>
    <w:basedOn w:val="a"/>
    <w:uiPriority w:val="99"/>
    <w:unhideWhenUsed/>
    <w:rsid w:val="002A6843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22"/>
    <w:qFormat/>
    <w:rsid w:val="002A6843"/>
    <w:rPr>
      <w:b/>
      <w:bCs/>
    </w:rPr>
  </w:style>
  <w:style w:type="character" w:styleId="a6">
    <w:name w:val="Emphasis"/>
    <w:basedOn w:val="a0"/>
    <w:uiPriority w:val="20"/>
    <w:qFormat/>
    <w:rsid w:val="002A6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%D0%93%D0%90%D0%A0%D0%9F\%D0%A0%D0%B0%D0%B1%D0%BE%D1%87%D0%B8%D0%B9%20%D1%81%D1%82%D0%BE%D0%BB\%D0%BD%D0%B0%20%D1%81%D0%B0%D0%B9%D1%82\%D0%9D%D0%BE%D0%B2%D0%B0%D1%8F%20%D0%BF%D0%B0%D0%BF%D0%BA%D0%B0%20(13)\%D0%A0%D0%95%D0%A8%D0%95%D0%9D%D0%98%D0%95%20%E2%84%96%2018%20%D0%BE%D1%82%2019%20%D0%B0%D0%BF%D1%80%D0%B5%D0%BB%D1%8F%202012%20%D0%B3%D0%BE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2012-09-04T06:55:00Z</cp:lastPrinted>
  <dcterms:created xsi:type="dcterms:W3CDTF">2012-09-04T00:26:00Z</dcterms:created>
  <dcterms:modified xsi:type="dcterms:W3CDTF">2012-09-04T06:55:00Z</dcterms:modified>
</cp:coreProperties>
</file>