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
    <w:p w14:paraId="67B808EF" w14:textId="0AF7AC81"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527304">
        <w:rPr>
          <w:rFonts w:ascii="Georgia" w:eastAsia="Calibri" w:hAnsi="Georgia" w:cs="Times New Roman"/>
          <w:b/>
          <w:sz w:val="28"/>
          <w:szCs w:val="28"/>
        </w:rPr>
        <w:t>23</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2647E">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527304">
        <w:rPr>
          <w:rFonts w:ascii="Georgia" w:eastAsia="Calibri" w:hAnsi="Georgia" w:cs="Times New Roman"/>
          <w:b/>
          <w:sz w:val="28"/>
          <w:szCs w:val="28"/>
        </w:rPr>
        <w:t>7</w:t>
      </w:r>
      <w:r w:rsidR="00A023FD">
        <w:rPr>
          <w:rFonts w:ascii="Georgia" w:eastAsia="Calibri" w:hAnsi="Georgia" w:cs="Times New Roman"/>
          <w:b/>
          <w:sz w:val="28"/>
          <w:szCs w:val="28"/>
        </w:rPr>
        <w:t xml:space="preserve"> </w:t>
      </w:r>
      <w:r w:rsidR="00527304">
        <w:rPr>
          <w:rFonts w:ascii="Georgia" w:eastAsia="Calibri" w:hAnsi="Georgia" w:cs="Times New Roman"/>
          <w:b/>
          <w:sz w:val="28"/>
          <w:szCs w:val="28"/>
        </w:rPr>
        <w:t>ок</w:t>
      </w:r>
      <w:bookmarkStart w:id="0" w:name="_GoBack"/>
      <w:bookmarkEnd w:id="0"/>
      <w:r w:rsidR="004562DC">
        <w:rPr>
          <w:rFonts w:ascii="Georgia" w:eastAsia="Calibri" w:hAnsi="Georgia" w:cs="Times New Roman"/>
          <w:b/>
          <w:sz w:val="28"/>
          <w:szCs w:val="28"/>
        </w:rPr>
        <w:t>тября</w:t>
      </w:r>
      <w:r w:rsidR="005F4E49">
        <w:rPr>
          <w:rFonts w:ascii="Georgia" w:eastAsia="Calibri" w:hAnsi="Georgia" w:cs="Times New Roman"/>
          <w:b/>
          <w:sz w:val="28"/>
          <w:szCs w:val="28"/>
        </w:rPr>
        <w:t xml:space="preserve">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533"/>
        <w:gridCol w:w="3686"/>
        <w:gridCol w:w="396"/>
      </w:tblGrid>
      <w:tr w:rsidR="00657ECF" w:rsidRPr="00567A29" w14:paraId="6F009531" w14:textId="77777777" w:rsidTr="007D44E4">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1380FDD6" w14:textId="750F94E1" w:rsidR="00E21DF4" w:rsidRPr="00567A29" w:rsidRDefault="007970C5"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 xml:space="preserve"> 233</w:t>
            </w:r>
            <w:r w:rsidR="00281E7A">
              <w:rPr>
                <w:rFonts w:ascii="Times New Roman" w:eastAsia="Calibri" w:hAnsi="Times New Roman" w:cs="Times New Roman"/>
                <w:i/>
                <w:sz w:val="18"/>
                <w:szCs w:val="18"/>
              </w:rPr>
              <w:t xml:space="preserve">-п от </w:t>
            </w:r>
            <w:r w:rsidR="001542EA">
              <w:rPr>
                <w:rFonts w:ascii="Times New Roman" w:eastAsia="Calibri" w:hAnsi="Times New Roman" w:cs="Times New Roman"/>
                <w:i/>
                <w:sz w:val="18"/>
                <w:szCs w:val="18"/>
              </w:rPr>
              <w:t>1</w:t>
            </w:r>
            <w:r w:rsidR="00797D35">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sidR="007D44E4">
              <w:rPr>
                <w:rFonts w:ascii="Times New Roman" w:eastAsia="Calibri" w:hAnsi="Times New Roman" w:cs="Times New Roman"/>
                <w:i/>
                <w:sz w:val="18"/>
                <w:szCs w:val="18"/>
              </w:rPr>
              <w:t>тября</w:t>
            </w:r>
            <w:r w:rsidR="00F658D8">
              <w:rPr>
                <w:rFonts w:ascii="Times New Roman" w:eastAsia="Calibri" w:hAnsi="Times New Roman" w:cs="Times New Roman"/>
                <w:i/>
                <w:sz w:val="18"/>
                <w:szCs w:val="18"/>
              </w:rPr>
              <w:t xml:space="preserve"> 2024 года</w:t>
            </w:r>
          </w:p>
        </w:tc>
        <w:tc>
          <w:tcPr>
            <w:tcW w:w="3686" w:type="dxa"/>
          </w:tcPr>
          <w:p w14:paraId="5696BD0D"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FDF9268" w14:textId="77777777"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440CB2" w:rsidRPr="00567A29" w14:paraId="31FFE0E3" w14:textId="77777777" w:rsidTr="007D44E4">
        <w:tc>
          <w:tcPr>
            <w:tcW w:w="704" w:type="dxa"/>
          </w:tcPr>
          <w:p w14:paraId="516756E3"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047D30EA" w14:textId="38478CC6" w:rsidR="00440CB2" w:rsidRDefault="00440CB2"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w:t>
            </w:r>
            <w:r w:rsidR="001542EA">
              <w:rPr>
                <w:rFonts w:ascii="Times New Roman" w:eastAsia="Calibri" w:hAnsi="Times New Roman" w:cs="Times New Roman"/>
                <w:i/>
                <w:sz w:val="18"/>
                <w:szCs w:val="18"/>
              </w:rPr>
              <w:t>нистрации № 234</w:t>
            </w:r>
            <w:r w:rsidR="005A4CD2">
              <w:rPr>
                <w:rFonts w:ascii="Times New Roman" w:eastAsia="Calibri" w:hAnsi="Times New Roman" w:cs="Times New Roman"/>
                <w:i/>
                <w:sz w:val="18"/>
                <w:szCs w:val="18"/>
              </w:rPr>
              <w:t xml:space="preserve">-п от </w:t>
            </w:r>
            <w:r w:rsidR="001542EA">
              <w:rPr>
                <w:rFonts w:ascii="Times New Roman" w:eastAsia="Calibri" w:hAnsi="Times New Roman" w:cs="Times New Roman"/>
                <w:i/>
                <w:sz w:val="18"/>
                <w:szCs w:val="18"/>
              </w:rPr>
              <w:t>2</w:t>
            </w:r>
            <w:r w:rsidR="007D44E4">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sidR="007D44E4">
              <w:rPr>
                <w:rFonts w:ascii="Times New Roman" w:eastAsia="Calibri" w:hAnsi="Times New Roman" w:cs="Times New Roman"/>
                <w:i/>
                <w:sz w:val="18"/>
                <w:szCs w:val="18"/>
              </w:rPr>
              <w:t xml:space="preserve">тября </w:t>
            </w:r>
            <w:r>
              <w:rPr>
                <w:rFonts w:ascii="Times New Roman" w:eastAsia="Calibri" w:hAnsi="Times New Roman" w:cs="Times New Roman"/>
                <w:i/>
                <w:sz w:val="18"/>
                <w:szCs w:val="18"/>
              </w:rPr>
              <w:t>2024 года</w:t>
            </w:r>
          </w:p>
        </w:tc>
        <w:tc>
          <w:tcPr>
            <w:tcW w:w="3686" w:type="dxa"/>
          </w:tcPr>
          <w:p w14:paraId="51CA2A71" w14:textId="0CEFC0B7"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53CB1C0C" w14:textId="00485AF7" w:rsidR="00440CB2"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5</w:t>
            </w:r>
          </w:p>
        </w:tc>
      </w:tr>
      <w:tr w:rsidR="00440CB2" w:rsidRPr="00567A29" w14:paraId="12773DE1" w14:textId="77777777" w:rsidTr="007D44E4">
        <w:tc>
          <w:tcPr>
            <w:tcW w:w="704" w:type="dxa"/>
          </w:tcPr>
          <w:p w14:paraId="5188FDB0"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0F792D45" w14:textId="0BB276FA" w:rsidR="00440CB2" w:rsidRDefault="00440CB2"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sidR="001542EA">
              <w:rPr>
                <w:rFonts w:ascii="Times New Roman" w:eastAsia="Calibri" w:hAnsi="Times New Roman" w:cs="Times New Roman"/>
                <w:i/>
                <w:sz w:val="18"/>
                <w:szCs w:val="18"/>
              </w:rPr>
              <w:t>238-п от 3</w:t>
            </w:r>
            <w:r>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окт</w:t>
            </w:r>
            <w:r w:rsidR="007D44E4">
              <w:rPr>
                <w:rFonts w:ascii="Times New Roman" w:eastAsia="Calibri" w:hAnsi="Times New Roman" w:cs="Times New Roman"/>
                <w:i/>
                <w:sz w:val="18"/>
                <w:szCs w:val="18"/>
              </w:rPr>
              <w:t>ября</w:t>
            </w:r>
            <w:r>
              <w:rPr>
                <w:rFonts w:ascii="Times New Roman" w:eastAsia="Calibri" w:hAnsi="Times New Roman" w:cs="Times New Roman"/>
                <w:i/>
                <w:sz w:val="18"/>
                <w:szCs w:val="18"/>
              </w:rPr>
              <w:t xml:space="preserve"> 2024 года</w:t>
            </w:r>
          </w:p>
        </w:tc>
        <w:tc>
          <w:tcPr>
            <w:tcW w:w="3686" w:type="dxa"/>
          </w:tcPr>
          <w:p w14:paraId="36CA6BDC" w14:textId="4CB58C3D"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0E98AED1" w14:textId="335452DB" w:rsidR="00440CB2" w:rsidRDefault="005A4CD2" w:rsidP="00EC3C9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w:t>
            </w:r>
            <w:r w:rsidR="00EC3C95">
              <w:rPr>
                <w:rFonts w:ascii="Times New Roman" w:eastAsia="Calibri" w:hAnsi="Times New Roman" w:cs="Times New Roman"/>
                <w:i/>
                <w:sz w:val="18"/>
                <w:szCs w:val="18"/>
              </w:rPr>
              <w:t>1</w:t>
            </w:r>
          </w:p>
        </w:tc>
      </w:tr>
      <w:tr w:rsidR="00440CB2" w:rsidRPr="00567A29" w14:paraId="18149B9B" w14:textId="77777777" w:rsidTr="007D44E4">
        <w:tc>
          <w:tcPr>
            <w:tcW w:w="704" w:type="dxa"/>
          </w:tcPr>
          <w:p w14:paraId="26C2A9DC"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14FB1B7D" w14:textId="07B2A268" w:rsidR="00440CB2" w:rsidRDefault="007D44E4"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1542EA">
              <w:rPr>
                <w:rFonts w:ascii="Times New Roman" w:eastAsia="Calibri" w:hAnsi="Times New Roman" w:cs="Times New Roman"/>
                <w:i/>
                <w:sz w:val="18"/>
                <w:szCs w:val="18"/>
              </w:rPr>
              <w:t>остановление администрации № 240</w:t>
            </w:r>
            <w:r>
              <w:rPr>
                <w:rFonts w:ascii="Times New Roman" w:eastAsia="Calibri" w:hAnsi="Times New Roman" w:cs="Times New Roman"/>
                <w:i/>
                <w:sz w:val="18"/>
                <w:szCs w:val="18"/>
              </w:rPr>
              <w:t xml:space="preserve">-п от </w:t>
            </w:r>
            <w:r w:rsidR="001542EA">
              <w:rPr>
                <w:rFonts w:ascii="Times New Roman" w:eastAsia="Calibri" w:hAnsi="Times New Roman" w:cs="Times New Roman"/>
                <w:i/>
                <w:sz w:val="18"/>
                <w:szCs w:val="18"/>
              </w:rPr>
              <w:t>4</w:t>
            </w:r>
            <w:r w:rsidR="00C92D92">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Pr>
                <w:rFonts w:ascii="Times New Roman" w:eastAsia="Calibri" w:hAnsi="Times New Roman" w:cs="Times New Roman"/>
                <w:i/>
                <w:sz w:val="18"/>
                <w:szCs w:val="18"/>
              </w:rPr>
              <w:t>тября</w:t>
            </w:r>
            <w:r w:rsidR="00440CB2">
              <w:rPr>
                <w:rFonts w:ascii="Times New Roman" w:eastAsia="Calibri" w:hAnsi="Times New Roman" w:cs="Times New Roman"/>
                <w:i/>
                <w:sz w:val="18"/>
                <w:szCs w:val="18"/>
              </w:rPr>
              <w:t xml:space="preserve"> 2024 года</w:t>
            </w:r>
          </w:p>
        </w:tc>
        <w:tc>
          <w:tcPr>
            <w:tcW w:w="3686" w:type="dxa"/>
          </w:tcPr>
          <w:p w14:paraId="005A5797" w14:textId="4F2BAE18"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24DEF2C8" w14:textId="59116257" w:rsidR="00440CB2"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35</w:t>
            </w:r>
          </w:p>
        </w:tc>
      </w:tr>
      <w:tr w:rsidR="005A4CD2" w:rsidRPr="00567A29" w14:paraId="0521B9C3" w14:textId="77777777" w:rsidTr="007D44E4">
        <w:tc>
          <w:tcPr>
            <w:tcW w:w="704" w:type="dxa"/>
          </w:tcPr>
          <w:p w14:paraId="1FED1097" w14:textId="77777777" w:rsidR="005A4CD2" w:rsidRPr="00567A29" w:rsidRDefault="005A4CD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64A24213" w14:textId="3C1F903D" w:rsidR="005A4CD2" w:rsidRDefault="005A4CD2"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w:t>
            </w:r>
            <w:r w:rsidR="001542EA">
              <w:rPr>
                <w:rFonts w:ascii="Times New Roman" w:eastAsia="Calibri" w:hAnsi="Times New Roman" w:cs="Times New Roman"/>
                <w:i/>
                <w:sz w:val="18"/>
                <w:szCs w:val="18"/>
              </w:rPr>
              <w:t xml:space="preserve"> администрации № 241-п от 7 окт</w:t>
            </w:r>
            <w:r>
              <w:rPr>
                <w:rFonts w:ascii="Times New Roman" w:eastAsia="Calibri" w:hAnsi="Times New Roman" w:cs="Times New Roman"/>
                <w:i/>
                <w:sz w:val="18"/>
                <w:szCs w:val="18"/>
              </w:rPr>
              <w:t>ября 2024 года</w:t>
            </w:r>
          </w:p>
        </w:tc>
        <w:tc>
          <w:tcPr>
            <w:tcW w:w="3686" w:type="dxa"/>
          </w:tcPr>
          <w:p w14:paraId="3FCDCF35" w14:textId="7C03C458" w:rsidR="005A4CD2" w:rsidRDefault="005A4CD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55930B34" w14:textId="432BFB7B" w:rsidR="005A4CD2"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36</w:t>
            </w:r>
          </w:p>
        </w:tc>
      </w:tr>
      <w:tr w:rsidR="001542EA" w:rsidRPr="00567A29" w14:paraId="06C33422" w14:textId="77777777" w:rsidTr="007D44E4">
        <w:tc>
          <w:tcPr>
            <w:tcW w:w="704" w:type="dxa"/>
          </w:tcPr>
          <w:p w14:paraId="47AC35D0" w14:textId="77777777" w:rsidR="001542EA" w:rsidRPr="00567A29" w:rsidRDefault="001542EA"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34995264" w14:textId="12C7E3C1" w:rsidR="001542EA" w:rsidRDefault="001542EA"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242-п от 7 октября 2024 года</w:t>
            </w:r>
          </w:p>
        </w:tc>
        <w:tc>
          <w:tcPr>
            <w:tcW w:w="3686" w:type="dxa"/>
          </w:tcPr>
          <w:p w14:paraId="78FA9A65" w14:textId="3D3732BB" w:rsidR="001542EA" w:rsidRDefault="001542EA"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41020D40" w14:textId="58AC9534" w:rsidR="001542EA"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38</w:t>
            </w:r>
          </w:p>
        </w:tc>
      </w:tr>
      <w:tr w:rsidR="001542EA" w:rsidRPr="00567A29" w14:paraId="2AC7CF18" w14:textId="77777777" w:rsidTr="007D44E4">
        <w:tc>
          <w:tcPr>
            <w:tcW w:w="704" w:type="dxa"/>
          </w:tcPr>
          <w:p w14:paraId="21997EF6" w14:textId="77777777" w:rsidR="001542EA" w:rsidRPr="00567A29" w:rsidRDefault="001542EA"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18A8690E" w14:textId="62A40DBC" w:rsidR="001542EA" w:rsidRDefault="001542EA"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Решение Думы №</w:t>
            </w:r>
            <w:r w:rsidR="00410065">
              <w:rPr>
                <w:rFonts w:ascii="Times New Roman" w:eastAsia="Calibri" w:hAnsi="Times New Roman" w:cs="Times New Roman"/>
                <w:i/>
                <w:sz w:val="18"/>
                <w:szCs w:val="18"/>
              </w:rPr>
              <w:t xml:space="preserve"> 22 от 4 октября 2024 года</w:t>
            </w:r>
          </w:p>
        </w:tc>
        <w:tc>
          <w:tcPr>
            <w:tcW w:w="3686" w:type="dxa"/>
          </w:tcPr>
          <w:p w14:paraId="0FD2EEB8" w14:textId="6B9BAA97" w:rsidR="001542EA" w:rsidRDefault="00410065"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2A1CB7E6" w14:textId="5345D5FA" w:rsidR="001542EA"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39</w:t>
            </w:r>
          </w:p>
        </w:tc>
      </w:tr>
      <w:tr w:rsidR="001542EA" w:rsidRPr="00567A29" w14:paraId="0586B820" w14:textId="77777777" w:rsidTr="007D44E4">
        <w:tc>
          <w:tcPr>
            <w:tcW w:w="704" w:type="dxa"/>
          </w:tcPr>
          <w:p w14:paraId="5703101C" w14:textId="77777777" w:rsidR="001542EA" w:rsidRPr="00567A29" w:rsidRDefault="001542EA"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2B8DDF16" w14:textId="37AFDCA2" w:rsidR="001542EA" w:rsidRDefault="001542EA"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Решение Думы №</w:t>
            </w:r>
            <w:r w:rsidR="00410065">
              <w:rPr>
                <w:rFonts w:ascii="Times New Roman" w:eastAsia="Calibri" w:hAnsi="Times New Roman" w:cs="Times New Roman"/>
                <w:i/>
                <w:sz w:val="18"/>
                <w:szCs w:val="18"/>
              </w:rPr>
              <w:t xml:space="preserve"> 23 от 4 октября 2024 года</w:t>
            </w:r>
          </w:p>
        </w:tc>
        <w:tc>
          <w:tcPr>
            <w:tcW w:w="3686" w:type="dxa"/>
          </w:tcPr>
          <w:p w14:paraId="7CB40B75" w14:textId="17488E8F" w:rsidR="001542EA" w:rsidRDefault="00410065"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222877C0" w14:textId="457E1A4B" w:rsidR="001542EA"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39</w:t>
            </w:r>
          </w:p>
        </w:tc>
      </w:tr>
      <w:tr w:rsidR="001542EA" w:rsidRPr="00567A29" w14:paraId="32067866" w14:textId="77777777" w:rsidTr="007D44E4">
        <w:tc>
          <w:tcPr>
            <w:tcW w:w="704" w:type="dxa"/>
          </w:tcPr>
          <w:p w14:paraId="249A2A74" w14:textId="77777777" w:rsidR="001542EA" w:rsidRPr="00567A29" w:rsidRDefault="001542EA"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495B6002" w14:textId="256C6A2C" w:rsidR="001542EA" w:rsidRDefault="001542EA"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Решение Думы №</w:t>
            </w:r>
            <w:r w:rsidR="00410065">
              <w:rPr>
                <w:rFonts w:ascii="Times New Roman" w:eastAsia="Calibri" w:hAnsi="Times New Roman" w:cs="Times New Roman"/>
                <w:i/>
                <w:sz w:val="18"/>
                <w:szCs w:val="18"/>
              </w:rPr>
              <w:t xml:space="preserve"> 25 от 4 октября 2024 года</w:t>
            </w:r>
          </w:p>
        </w:tc>
        <w:tc>
          <w:tcPr>
            <w:tcW w:w="3686" w:type="dxa"/>
          </w:tcPr>
          <w:p w14:paraId="517F0B96" w14:textId="0CBE9D98" w:rsidR="001542EA" w:rsidRDefault="00410065"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11EC51B0" w14:textId="6AC5DE0C" w:rsidR="001542EA" w:rsidRDefault="00EC3C95"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40</w:t>
            </w:r>
          </w:p>
        </w:tc>
      </w:tr>
    </w:tbl>
    <w:p w14:paraId="54CBC49E" w14:textId="4BA7A587" w:rsidR="00B679C3" w:rsidRDefault="00B679C3" w:rsidP="005519E3">
      <w:pPr>
        <w:pStyle w:val="a8"/>
        <w:ind w:firstLine="0"/>
        <w:jc w:val="center"/>
        <w:rPr>
          <w:b/>
        </w:rPr>
      </w:pPr>
    </w:p>
    <w:p w14:paraId="7273C4C8" w14:textId="0ADBA220" w:rsidR="00456F92" w:rsidRPr="004562DC" w:rsidRDefault="00456F92" w:rsidP="004562DC">
      <w:pPr>
        <w:pStyle w:val="a8"/>
        <w:ind w:firstLine="0"/>
      </w:pPr>
    </w:p>
    <w:p w14:paraId="67788293" w14:textId="77777777" w:rsidR="00041D24" w:rsidRPr="008616CB" w:rsidRDefault="00041D24" w:rsidP="00041D24">
      <w:pPr>
        <w:spacing w:after="0" w:line="240" w:lineRule="auto"/>
        <w:jc w:val="center"/>
        <w:rPr>
          <w:rFonts w:ascii="Times New Roman" w:eastAsia="Times New Roman" w:hAnsi="Times New Roman" w:cs="Times New Roman"/>
          <w:b/>
          <w:iCs/>
          <w:sz w:val="20"/>
          <w:szCs w:val="20"/>
          <w:lang w:eastAsia="ru-RU"/>
        </w:rPr>
      </w:pPr>
      <w:r w:rsidRPr="008616CB">
        <w:rPr>
          <w:rFonts w:ascii="Times New Roman" w:eastAsia="Times New Roman" w:hAnsi="Times New Roman" w:cs="Times New Roman"/>
          <w:b/>
          <w:iCs/>
          <w:sz w:val="20"/>
          <w:szCs w:val="20"/>
          <w:lang w:eastAsia="ru-RU"/>
        </w:rPr>
        <w:t>Информация:</w:t>
      </w:r>
    </w:p>
    <w:p w14:paraId="1536426F" w14:textId="77777777" w:rsidR="00041D24" w:rsidRPr="008C20F9" w:rsidRDefault="00041D24" w:rsidP="00041D24">
      <w:pPr>
        <w:spacing w:after="0" w:line="240" w:lineRule="auto"/>
        <w:jc w:val="center"/>
        <w:rPr>
          <w:rFonts w:ascii="Times New Roman" w:eastAsia="Times New Roman" w:hAnsi="Times New Roman" w:cs="Times New Roman"/>
          <w:iCs/>
          <w:sz w:val="20"/>
          <w:szCs w:val="20"/>
          <w:lang w:eastAsia="ru-RU"/>
        </w:rPr>
      </w:pPr>
    </w:p>
    <w:p w14:paraId="5D9F478E" w14:textId="1CBB791A" w:rsidR="00041D24" w:rsidRPr="008C20F9" w:rsidRDefault="00041D24" w:rsidP="00041D24">
      <w:pPr>
        <w:spacing w:after="0" w:line="240" w:lineRule="auto"/>
        <w:jc w:val="both"/>
        <w:rPr>
          <w:rFonts w:ascii="Times New Roman" w:eastAsia="Times New Roman" w:hAnsi="Times New Roman" w:cs="Times New Roman"/>
          <w:iCs/>
          <w:sz w:val="20"/>
          <w:szCs w:val="20"/>
          <w:lang w:eastAsia="ru-RU"/>
        </w:rPr>
      </w:pPr>
      <w:r w:rsidRPr="008C20F9">
        <w:rPr>
          <w:rFonts w:ascii="Times New Roman" w:eastAsia="Times New Roman" w:hAnsi="Times New Roman" w:cs="Times New Roman"/>
          <w:iCs/>
          <w:sz w:val="20"/>
          <w:szCs w:val="20"/>
          <w:lang w:eastAsia="ru-RU"/>
        </w:rPr>
        <w:t xml:space="preserve">                Администрация Кропоткинского городского поселения предоставляет информацию о численности и фонде оплаты труда муниципальных служащих администрации Кропоткинского </w:t>
      </w:r>
      <w:r>
        <w:rPr>
          <w:rFonts w:ascii="Times New Roman" w:eastAsia="Times New Roman" w:hAnsi="Times New Roman" w:cs="Times New Roman"/>
          <w:iCs/>
          <w:sz w:val="20"/>
          <w:szCs w:val="20"/>
          <w:lang w:eastAsia="ru-RU"/>
        </w:rPr>
        <w:t>городского поселения за 3</w:t>
      </w:r>
      <w:r w:rsidRPr="008C20F9">
        <w:rPr>
          <w:rFonts w:ascii="Times New Roman" w:eastAsia="Times New Roman" w:hAnsi="Times New Roman" w:cs="Times New Roman"/>
          <w:iCs/>
          <w:sz w:val="20"/>
          <w:szCs w:val="20"/>
          <w:lang w:eastAsia="ru-RU"/>
        </w:rPr>
        <w:t xml:space="preserve"> кв. 20</w:t>
      </w:r>
      <w:r>
        <w:rPr>
          <w:rFonts w:ascii="Times New Roman" w:eastAsia="Times New Roman" w:hAnsi="Times New Roman" w:cs="Times New Roman"/>
          <w:iCs/>
          <w:sz w:val="20"/>
          <w:szCs w:val="20"/>
          <w:lang w:eastAsia="ru-RU"/>
        </w:rPr>
        <w:t>24</w:t>
      </w:r>
      <w:r w:rsidRPr="008C20F9">
        <w:rPr>
          <w:rFonts w:ascii="Times New Roman" w:eastAsia="Times New Roman" w:hAnsi="Times New Roman" w:cs="Times New Roman"/>
          <w:iCs/>
          <w:sz w:val="20"/>
          <w:szCs w:val="20"/>
          <w:lang w:eastAsia="ru-RU"/>
        </w:rPr>
        <w:t xml:space="preserve"> года.</w:t>
      </w:r>
    </w:p>
    <w:p w14:paraId="42890B5F" w14:textId="77777777" w:rsidR="00041D24" w:rsidRPr="008C20F9" w:rsidRDefault="00041D24" w:rsidP="00041D24">
      <w:pPr>
        <w:spacing w:after="0" w:line="240" w:lineRule="auto"/>
        <w:jc w:val="both"/>
        <w:rPr>
          <w:rFonts w:ascii="Times New Roman" w:eastAsia="Times New Roman" w:hAnsi="Times New Roman" w:cs="Times New Roman"/>
          <w:iCs/>
          <w:sz w:val="20"/>
          <w:szCs w:val="20"/>
          <w:lang w:eastAsia="ru-RU"/>
        </w:rPr>
      </w:pPr>
    </w:p>
    <w:p w14:paraId="1E860DDC" w14:textId="77777777" w:rsidR="00041D24" w:rsidRPr="008C20F9" w:rsidRDefault="00041D24" w:rsidP="00041D24">
      <w:pPr>
        <w:spacing w:after="0" w:line="240" w:lineRule="auto"/>
        <w:jc w:val="both"/>
        <w:rPr>
          <w:rFonts w:ascii="Times New Roman" w:eastAsia="Times New Roman" w:hAnsi="Times New Roman" w:cs="Times New Roman"/>
          <w:iCs/>
          <w:sz w:val="20"/>
          <w:szCs w:val="20"/>
          <w:lang w:eastAsia="ru-RU"/>
        </w:rPr>
      </w:pPr>
      <w:r w:rsidRPr="008C20F9">
        <w:rPr>
          <w:rFonts w:ascii="Times New Roman" w:eastAsia="Times New Roman" w:hAnsi="Times New Roman" w:cs="Times New Roman"/>
          <w:iCs/>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tblGrid>
      <w:tr w:rsidR="00041D24" w:rsidRPr="008616CB" w14:paraId="36D8A215" w14:textId="77777777" w:rsidTr="00041D24">
        <w:trPr>
          <w:jc w:val="center"/>
        </w:trPr>
        <w:tc>
          <w:tcPr>
            <w:tcW w:w="3085" w:type="dxa"/>
          </w:tcPr>
          <w:p w14:paraId="17CE7C4D" w14:textId="77777777" w:rsidR="00041D24" w:rsidRPr="008616CB" w:rsidRDefault="00041D24" w:rsidP="00041D24">
            <w:pPr>
              <w:spacing w:after="0" w:line="240" w:lineRule="auto"/>
              <w:jc w:val="center"/>
              <w:rPr>
                <w:rFonts w:ascii="Times New Roman" w:eastAsia="Times New Roman" w:hAnsi="Times New Roman" w:cs="Times New Roman"/>
                <w:b/>
                <w:iCs/>
                <w:sz w:val="20"/>
                <w:szCs w:val="20"/>
                <w:lang w:eastAsia="ru-RU"/>
              </w:rPr>
            </w:pPr>
            <w:r w:rsidRPr="008616CB">
              <w:rPr>
                <w:rFonts w:ascii="Times New Roman" w:eastAsia="Times New Roman" w:hAnsi="Times New Roman" w:cs="Times New Roman"/>
                <w:b/>
                <w:iCs/>
                <w:sz w:val="20"/>
                <w:szCs w:val="20"/>
                <w:lang w:eastAsia="ru-RU"/>
              </w:rPr>
              <w:t>Численность, чел.</w:t>
            </w:r>
          </w:p>
        </w:tc>
        <w:tc>
          <w:tcPr>
            <w:tcW w:w="3544" w:type="dxa"/>
          </w:tcPr>
          <w:p w14:paraId="67836578" w14:textId="77777777" w:rsidR="00041D24" w:rsidRPr="008616CB" w:rsidRDefault="00041D24" w:rsidP="00041D24">
            <w:pPr>
              <w:spacing w:after="0" w:line="240" w:lineRule="auto"/>
              <w:jc w:val="center"/>
              <w:rPr>
                <w:rFonts w:ascii="Times New Roman" w:eastAsia="Times New Roman" w:hAnsi="Times New Roman" w:cs="Times New Roman"/>
                <w:b/>
                <w:iCs/>
                <w:sz w:val="20"/>
                <w:szCs w:val="20"/>
                <w:lang w:eastAsia="ru-RU"/>
              </w:rPr>
            </w:pPr>
            <w:r w:rsidRPr="008616CB">
              <w:rPr>
                <w:rFonts w:ascii="Times New Roman" w:eastAsia="Times New Roman" w:hAnsi="Times New Roman" w:cs="Times New Roman"/>
                <w:b/>
                <w:iCs/>
                <w:sz w:val="20"/>
                <w:szCs w:val="20"/>
                <w:lang w:eastAsia="ru-RU"/>
              </w:rPr>
              <w:t>ФОТ, тыс.руб.</w:t>
            </w:r>
          </w:p>
        </w:tc>
      </w:tr>
      <w:tr w:rsidR="00041D24" w:rsidRPr="008C20F9" w14:paraId="53EB2E97" w14:textId="77777777" w:rsidTr="00041D24">
        <w:trPr>
          <w:jc w:val="center"/>
        </w:trPr>
        <w:tc>
          <w:tcPr>
            <w:tcW w:w="3085" w:type="dxa"/>
          </w:tcPr>
          <w:p w14:paraId="2FCED247" w14:textId="77777777" w:rsidR="00041D24" w:rsidRPr="008C20F9" w:rsidRDefault="00041D24" w:rsidP="00041D24">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5,4</w:t>
            </w:r>
            <w:r w:rsidRPr="008C20F9">
              <w:rPr>
                <w:rFonts w:ascii="Times New Roman" w:eastAsia="Times New Roman" w:hAnsi="Times New Roman" w:cs="Times New Roman"/>
                <w:iCs/>
                <w:sz w:val="20"/>
                <w:szCs w:val="20"/>
                <w:lang w:eastAsia="ru-RU"/>
              </w:rPr>
              <w:t>4</w:t>
            </w:r>
          </w:p>
        </w:tc>
        <w:tc>
          <w:tcPr>
            <w:tcW w:w="3544" w:type="dxa"/>
          </w:tcPr>
          <w:p w14:paraId="2C65AEAF" w14:textId="231A312C" w:rsidR="00041D24" w:rsidRPr="00041D24" w:rsidRDefault="00041D24" w:rsidP="00041D24">
            <w:pPr>
              <w:spacing w:after="0" w:line="240" w:lineRule="auto"/>
              <w:rPr>
                <w:rFonts w:ascii="Times New Roman" w:eastAsia="Times New Roman" w:hAnsi="Times New Roman" w:cs="Times New Roman"/>
                <w:iCs/>
                <w:sz w:val="20"/>
                <w:szCs w:val="20"/>
                <w:lang w:eastAsia="ru-RU"/>
              </w:rPr>
            </w:pPr>
            <w:r w:rsidRPr="008C20F9">
              <w:rPr>
                <w:rFonts w:ascii="Times New Roman" w:eastAsia="Times New Roman" w:hAnsi="Times New Roman" w:cs="Times New Roman"/>
                <w:iCs/>
                <w:sz w:val="20"/>
                <w:szCs w:val="20"/>
                <w:lang w:val="en-US" w:eastAsia="ru-RU"/>
              </w:rPr>
              <w:t xml:space="preserve">                 </w:t>
            </w:r>
            <w:r>
              <w:rPr>
                <w:rFonts w:ascii="Times New Roman" w:eastAsia="Times New Roman" w:hAnsi="Times New Roman" w:cs="Times New Roman"/>
                <w:iCs/>
                <w:sz w:val="20"/>
                <w:szCs w:val="20"/>
                <w:lang w:eastAsia="ru-RU"/>
              </w:rPr>
              <w:t>1 647 563,04</w:t>
            </w:r>
          </w:p>
        </w:tc>
      </w:tr>
    </w:tbl>
    <w:p w14:paraId="1828E22B" w14:textId="77777777" w:rsidR="007E331D" w:rsidRPr="00041D24" w:rsidRDefault="007E331D" w:rsidP="007E331D">
      <w:pPr>
        <w:autoSpaceDE w:val="0"/>
        <w:autoSpaceDN w:val="0"/>
        <w:adjustRightInd w:val="0"/>
        <w:spacing w:after="0" w:line="240" w:lineRule="auto"/>
        <w:ind w:firstLine="708"/>
        <w:jc w:val="both"/>
        <w:rPr>
          <w:rFonts w:ascii="Times New Roman" w:eastAsia="Times New Roman" w:hAnsi="Times New Roman"/>
          <w:b/>
          <w:sz w:val="20"/>
          <w:szCs w:val="20"/>
          <w:lang w:eastAsia="ru-RU"/>
        </w:rPr>
      </w:pPr>
    </w:p>
    <w:p w14:paraId="139E2870" w14:textId="77777777" w:rsidR="00041D24" w:rsidRDefault="00041D24" w:rsidP="00EA01A9">
      <w:pPr>
        <w:spacing w:after="0" w:line="240" w:lineRule="auto"/>
        <w:ind w:firstLine="709"/>
        <w:jc w:val="center"/>
        <w:rPr>
          <w:rFonts w:ascii="Times New Roman" w:eastAsia="Times New Roman" w:hAnsi="Times New Roman"/>
          <w:b/>
          <w:bCs/>
          <w:sz w:val="20"/>
          <w:szCs w:val="20"/>
          <w:lang w:eastAsia="ru-RU"/>
        </w:rPr>
      </w:pPr>
    </w:p>
    <w:p w14:paraId="3A74E827" w14:textId="6D55E77A" w:rsidR="00EA01A9" w:rsidRPr="00041D24" w:rsidRDefault="00EA01A9" w:rsidP="00EA01A9">
      <w:pPr>
        <w:spacing w:after="0" w:line="240" w:lineRule="auto"/>
        <w:ind w:firstLine="709"/>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РОССИЙСКАЯ ФЕДЕРАЦИЯ</w:t>
      </w:r>
    </w:p>
    <w:p w14:paraId="31FAE03C" w14:textId="77777777" w:rsidR="00EA01A9" w:rsidRPr="00041D24" w:rsidRDefault="00EA01A9" w:rsidP="00EA01A9">
      <w:pPr>
        <w:spacing w:after="0" w:line="240" w:lineRule="auto"/>
        <w:ind w:firstLine="709"/>
        <w:jc w:val="center"/>
        <w:rPr>
          <w:rFonts w:ascii="Times New Roman" w:hAnsi="Times New Roman"/>
          <w:b/>
          <w:bCs/>
          <w:sz w:val="20"/>
          <w:szCs w:val="20"/>
        </w:rPr>
      </w:pPr>
      <w:r w:rsidRPr="00041D24">
        <w:rPr>
          <w:rFonts w:ascii="Times New Roman" w:hAnsi="Times New Roman"/>
          <w:b/>
          <w:bCs/>
          <w:sz w:val="20"/>
          <w:szCs w:val="20"/>
        </w:rPr>
        <w:t>ИРКУТСКАЯ ОБЛАСТЬ БОДАЙБИНСКИЙ РАЙОН</w:t>
      </w:r>
    </w:p>
    <w:p w14:paraId="00791CE4" w14:textId="77777777" w:rsidR="00EA01A9" w:rsidRPr="00041D24" w:rsidRDefault="00EA01A9" w:rsidP="00EA01A9">
      <w:pPr>
        <w:spacing w:after="0" w:line="240" w:lineRule="auto"/>
        <w:ind w:firstLine="709"/>
        <w:jc w:val="center"/>
        <w:rPr>
          <w:rFonts w:ascii="Times New Roman" w:hAnsi="Times New Roman"/>
          <w:b/>
          <w:bCs/>
          <w:sz w:val="20"/>
          <w:szCs w:val="20"/>
        </w:rPr>
      </w:pPr>
      <w:r w:rsidRPr="00041D24">
        <w:rPr>
          <w:rFonts w:ascii="Times New Roman" w:hAnsi="Times New Roman"/>
          <w:b/>
          <w:bCs/>
          <w:sz w:val="20"/>
          <w:szCs w:val="20"/>
        </w:rPr>
        <w:t xml:space="preserve">АДМИНИСТРАЦИЯ КРОПОТКИНСКОГО </w:t>
      </w:r>
    </w:p>
    <w:p w14:paraId="4156080E" w14:textId="77777777" w:rsidR="00EA01A9" w:rsidRPr="00041D24" w:rsidRDefault="00EA01A9" w:rsidP="00EA01A9">
      <w:pPr>
        <w:spacing w:after="0" w:line="240" w:lineRule="auto"/>
        <w:ind w:firstLine="709"/>
        <w:jc w:val="center"/>
        <w:rPr>
          <w:rFonts w:ascii="Times New Roman" w:hAnsi="Times New Roman"/>
          <w:b/>
          <w:bCs/>
          <w:sz w:val="20"/>
          <w:szCs w:val="20"/>
        </w:rPr>
      </w:pPr>
      <w:r w:rsidRPr="00041D24">
        <w:rPr>
          <w:rFonts w:ascii="Times New Roman" w:hAnsi="Times New Roman"/>
          <w:b/>
          <w:bCs/>
          <w:sz w:val="20"/>
          <w:szCs w:val="20"/>
        </w:rPr>
        <w:t>ГОРОДСКОГО ПОСЕЛЕНИЯ</w:t>
      </w:r>
    </w:p>
    <w:p w14:paraId="1C7FE7E4" w14:textId="77777777" w:rsidR="00EA01A9" w:rsidRPr="00041D24" w:rsidRDefault="00EA01A9" w:rsidP="00EA01A9">
      <w:pPr>
        <w:spacing w:after="0" w:line="240" w:lineRule="auto"/>
        <w:ind w:firstLine="709"/>
        <w:jc w:val="center"/>
        <w:rPr>
          <w:rFonts w:ascii="Times New Roman" w:hAnsi="Times New Roman"/>
          <w:b/>
          <w:bCs/>
          <w:sz w:val="20"/>
          <w:szCs w:val="20"/>
        </w:rPr>
      </w:pPr>
    </w:p>
    <w:p w14:paraId="71EFDCDC" w14:textId="77777777" w:rsidR="00EA01A9" w:rsidRPr="00041D24" w:rsidRDefault="00EA01A9" w:rsidP="00EA01A9">
      <w:pPr>
        <w:spacing w:after="0" w:line="240" w:lineRule="auto"/>
        <w:ind w:firstLine="709"/>
        <w:jc w:val="center"/>
        <w:rPr>
          <w:rFonts w:ascii="Times New Roman" w:hAnsi="Times New Roman"/>
          <w:b/>
          <w:bCs/>
          <w:sz w:val="20"/>
          <w:szCs w:val="20"/>
        </w:rPr>
      </w:pPr>
      <w:r w:rsidRPr="00041D24">
        <w:rPr>
          <w:rFonts w:ascii="Times New Roman" w:hAnsi="Times New Roman"/>
          <w:b/>
          <w:bCs/>
          <w:sz w:val="20"/>
          <w:szCs w:val="20"/>
        </w:rPr>
        <w:t xml:space="preserve">ПОСТАНОВЛЕНИЕ   </w:t>
      </w:r>
    </w:p>
    <w:p w14:paraId="19F8C542" w14:textId="77777777" w:rsidR="00EA01A9" w:rsidRPr="00041D24" w:rsidRDefault="00EA01A9" w:rsidP="00EA01A9">
      <w:pPr>
        <w:spacing w:after="0" w:line="240" w:lineRule="auto"/>
        <w:ind w:firstLine="709"/>
        <w:jc w:val="center"/>
        <w:rPr>
          <w:rFonts w:ascii="Times New Roman" w:hAnsi="Times New Roman"/>
          <w:b/>
          <w:bCs/>
          <w:sz w:val="20"/>
          <w:szCs w:val="20"/>
        </w:rPr>
      </w:pPr>
    </w:p>
    <w:p w14:paraId="77B426A7" w14:textId="7797F233" w:rsidR="00EA01A9" w:rsidRPr="00041D24" w:rsidRDefault="00EA01A9" w:rsidP="00EA01A9">
      <w:pPr>
        <w:spacing w:after="0" w:line="240" w:lineRule="auto"/>
        <w:rPr>
          <w:rFonts w:ascii="Times New Roman" w:hAnsi="Times New Roman"/>
          <w:b/>
          <w:sz w:val="20"/>
          <w:szCs w:val="20"/>
        </w:rPr>
      </w:pPr>
      <w:r w:rsidRPr="00041D24">
        <w:rPr>
          <w:rFonts w:ascii="Times New Roman" w:hAnsi="Times New Roman"/>
          <w:b/>
          <w:sz w:val="20"/>
          <w:szCs w:val="20"/>
        </w:rPr>
        <w:t xml:space="preserve">01 октября 2024 г.                                      </w:t>
      </w:r>
      <w:r w:rsidR="00041D24">
        <w:rPr>
          <w:rFonts w:ascii="Times New Roman" w:hAnsi="Times New Roman"/>
          <w:b/>
          <w:sz w:val="20"/>
          <w:szCs w:val="20"/>
        </w:rPr>
        <w:t xml:space="preserve">                         </w:t>
      </w:r>
      <w:r w:rsidRPr="00041D24">
        <w:rPr>
          <w:rFonts w:ascii="Times New Roman" w:hAnsi="Times New Roman"/>
          <w:b/>
          <w:sz w:val="20"/>
          <w:szCs w:val="20"/>
        </w:rPr>
        <w:t xml:space="preserve"> п. Кропоткин                                             № 233-п</w:t>
      </w:r>
    </w:p>
    <w:p w14:paraId="553BBEEA" w14:textId="77777777" w:rsidR="00EA01A9" w:rsidRPr="00041D24" w:rsidRDefault="00EA01A9" w:rsidP="00EA01A9">
      <w:pPr>
        <w:spacing w:after="0" w:line="240" w:lineRule="auto"/>
        <w:ind w:firstLine="709"/>
        <w:rPr>
          <w:rFonts w:ascii="Times New Roman" w:hAnsi="Times New Roman"/>
          <w:b/>
          <w:sz w:val="20"/>
          <w:szCs w:val="20"/>
        </w:rPr>
      </w:pPr>
    </w:p>
    <w:p w14:paraId="701806B9" w14:textId="77777777" w:rsidR="00EA01A9" w:rsidRPr="00041D24" w:rsidRDefault="00EA01A9" w:rsidP="00EA01A9">
      <w:pPr>
        <w:spacing w:after="0" w:line="240" w:lineRule="auto"/>
        <w:ind w:firstLine="709"/>
        <w:rPr>
          <w:rFonts w:ascii="Times New Roman" w:hAnsi="Times New Roman"/>
          <w:sz w:val="20"/>
          <w:szCs w:val="20"/>
        </w:rPr>
      </w:pPr>
      <w:r w:rsidRPr="00041D24">
        <w:rPr>
          <w:rFonts w:ascii="Times New Roman" w:hAnsi="Times New Roman"/>
          <w:sz w:val="20"/>
          <w:szCs w:val="20"/>
        </w:rPr>
        <w:t xml:space="preserve">  </w:t>
      </w:r>
    </w:p>
    <w:p w14:paraId="64C6E0BD" w14:textId="76085D99" w:rsidR="00EA01A9" w:rsidRPr="00041D24" w:rsidRDefault="00EA01A9" w:rsidP="00041D24">
      <w:pPr>
        <w:pStyle w:val="a8"/>
        <w:jc w:val="center"/>
      </w:pPr>
      <w:r w:rsidRPr="00041D24">
        <w:t>О создании групп управления на маршрутах</w:t>
      </w:r>
    </w:p>
    <w:p w14:paraId="60AF7FE7" w14:textId="77777777" w:rsidR="00041D24" w:rsidRDefault="00EA01A9" w:rsidP="00041D24">
      <w:pPr>
        <w:pStyle w:val="a8"/>
        <w:jc w:val="center"/>
      </w:pPr>
      <w:r w:rsidRPr="00041D24">
        <w:t>пешей эвакуации населения на территории</w:t>
      </w:r>
    </w:p>
    <w:p w14:paraId="3CA8A47A" w14:textId="335861DF" w:rsidR="00EA01A9" w:rsidRPr="00041D24" w:rsidRDefault="00EA01A9" w:rsidP="00041D24">
      <w:pPr>
        <w:pStyle w:val="a8"/>
        <w:jc w:val="center"/>
      </w:pPr>
      <w:r w:rsidRPr="00041D24">
        <w:t>Кропоткинского муниципального образования</w:t>
      </w:r>
    </w:p>
    <w:p w14:paraId="1169BA64" w14:textId="707F34F8" w:rsidR="00EA01A9" w:rsidRPr="00041D24" w:rsidRDefault="00EA01A9" w:rsidP="00EA01A9">
      <w:pPr>
        <w:pStyle w:val="a8"/>
      </w:pPr>
    </w:p>
    <w:p w14:paraId="20203AFD" w14:textId="77777777" w:rsidR="00EA01A9" w:rsidRPr="00041D24" w:rsidRDefault="00EA01A9" w:rsidP="00EA01A9">
      <w:pPr>
        <w:pStyle w:val="a8"/>
        <w:rPr>
          <w:b/>
        </w:rPr>
      </w:pPr>
      <w:r w:rsidRPr="00041D24">
        <w:rPr>
          <w:lang w:bidi="ru-RU"/>
        </w:rPr>
        <w:t>В соответствии с Федеральными законами от 12.02.1998 года № 28-ФЗ «О гражданской обороне», от 21.12.1994 года № 68-ФЗ «О защите населения и тер</w:t>
      </w:r>
      <w:r w:rsidRPr="00041D24">
        <w:rPr>
          <w:lang w:bidi="ru-RU"/>
        </w:rPr>
        <w:softHyphen/>
        <w:t>риторий от чрезвычайных ситуаций природного и техногенного характера», постановлением Правительства Россий</w:t>
      </w:r>
      <w:r w:rsidRPr="00041D24">
        <w:rPr>
          <w:lang w:bidi="ru-RU"/>
        </w:rPr>
        <w:softHyphen/>
        <w:t>ской Федерации от 26.11.2007 года № 804 "Об утверждении Положения о граж</w:t>
      </w:r>
      <w:r w:rsidRPr="00041D24">
        <w:rPr>
          <w:lang w:bidi="ru-RU"/>
        </w:rPr>
        <w:softHyphen/>
        <w:t>данской обороне в Российской Федерации", приказом МЧС Российской Феде</w:t>
      </w:r>
      <w:r w:rsidRPr="00041D24">
        <w:rPr>
          <w:lang w:bidi="ru-RU"/>
        </w:rPr>
        <w:softHyphen/>
        <w:t>рации от 14.11.2008 года № 687 «Об утверждении Положения об организации и ведении гражданской обороны в муниципальных образованиях и организаци</w:t>
      </w:r>
      <w:r w:rsidRPr="00041D24">
        <w:rPr>
          <w:lang w:bidi="ru-RU"/>
        </w:rPr>
        <w:softHyphen/>
        <w:t>ях», постановлением Правительства Российской Федерации от 30.11.2023 г. № 2056 дсп «О порядке эвакуации населения, материальных и культурных ценностей в безопасные районы», распоряжением Правительства Иркутской области от 17.05.2016 г. № 225-рп «Об организации эвакуации населения материальных и культурных ценностей в безопасные районы</w:t>
      </w:r>
      <w:r w:rsidRPr="00041D24">
        <w:t xml:space="preserve"> в Иркутской области», руководствуясь Уставом Кропоткинского муниципального образования, администрация Кропоткинского городского поселения </w:t>
      </w:r>
      <w:r w:rsidRPr="00041D24">
        <w:rPr>
          <w:b/>
        </w:rPr>
        <w:t>ПОСТАНОВЛЯЕТ:</w:t>
      </w:r>
    </w:p>
    <w:p w14:paraId="0F83B948" w14:textId="77777777" w:rsidR="00EA01A9" w:rsidRPr="00041D24" w:rsidRDefault="00EA01A9" w:rsidP="00EA01A9">
      <w:pPr>
        <w:pStyle w:val="a8"/>
        <w:ind w:firstLine="708"/>
      </w:pPr>
      <w:r w:rsidRPr="00041D24">
        <w:t>1. Утвердить Положение о группах управления на маршрутах пешей эвакуации населения на территории Кропоткинского муниципального образования (Приложение 1).</w:t>
      </w:r>
    </w:p>
    <w:p w14:paraId="4B67A991" w14:textId="77777777" w:rsidR="00EA01A9" w:rsidRPr="00041D24" w:rsidRDefault="00EA01A9" w:rsidP="00EA01A9">
      <w:pPr>
        <w:pStyle w:val="a8"/>
        <w:ind w:firstLine="708"/>
      </w:pPr>
      <w:r w:rsidRPr="00041D24">
        <w:t>2. Утвердить перечень организаций, создающих группы управления на маршрутах пешей эвакуации населения на территории Кропоткинского муниципального образования (Приложение 2).</w:t>
      </w:r>
    </w:p>
    <w:p w14:paraId="62E0F22C" w14:textId="77777777" w:rsidR="00EA01A9" w:rsidRPr="00041D24" w:rsidRDefault="00EA01A9" w:rsidP="00EA01A9">
      <w:pPr>
        <w:pStyle w:val="a8"/>
        <w:ind w:firstLine="708"/>
      </w:pPr>
      <w:r w:rsidRPr="00041D24">
        <w:t xml:space="preserve">3. </w:t>
      </w:r>
      <w:r w:rsidRPr="00041D24">
        <w:rPr>
          <w:lang w:bidi="ru-RU"/>
        </w:rPr>
        <w:t xml:space="preserve">Рекомендовать руководителям предприятий и организаций, независимо от форм собственности, расположенных на территории </w:t>
      </w:r>
      <w:r w:rsidRPr="00041D24">
        <w:t>Кропоткинского муниципального образования, обеспечивающих эвакуационные мероприятия на маршрутах пешей эвакуации населения:</w:t>
      </w:r>
    </w:p>
    <w:p w14:paraId="6AB75B4C" w14:textId="77777777" w:rsidR="00EA01A9" w:rsidRPr="00041D24" w:rsidRDefault="00EA01A9" w:rsidP="00EA01A9">
      <w:pPr>
        <w:pStyle w:val="a8"/>
        <w:ind w:firstLine="708"/>
      </w:pPr>
      <w:r w:rsidRPr="00041D24">
        <w:lastRenderedPageBreak/>
        <w:t>2.1. Создать группы управления на маршрутах пешей эвакуации населения в соответствии с Положением.</w:t>
      </w:r>
    </w:p>
    <w:p w14:paraId="1736603B" w14:textId="77777777" w:rsidR="00EA01A9" w:rsidRPr="00041D24" w:rsidRDefault="00EA01A9" w:rsidP="00EA01A9">
      <w:pPr>
        <w:pStyle w:val="a8"/>
        <w:ind w:firstLine="708"/>
      </w:pPr>
      <w:r w:rsidRPr="00041D24">
        <w:t>2.2. Укомплектовать группы управления на маршрутах пешей эвакуации населения личным составом.</w:t>
      </w:r>
    </w:p>
    <w:p w14:paraId="1C16874F" w14:textId="77777777" w:rsidR="00EA01A9" w:rsidRPr="00041D24" w:rsidRDefault="00EA01A9" w:rsidP="00EA01A9">
      <w:pPr>
        <w:pStyle w:val="a8"/>
        <w:ind w:firstLine="708"/>
      </w:pPr>
      <w:r w:rsidRPr="00041D24">
        <w:t>2.3. Обеспечить группы управления на маршрутах пешей эвакуации населения средствами связи и имуществом.</w:t>
      </w:r>
    </w:p>
    <w:p w14:paraId="2751AD4E" w14:textId="77777777" w:rsidR="00EA01A9" w:rsidRPr="00041D24" w:rsidRDefault="00EA01A9" w:rsidP="00EA01A9">
      <w:pPr>
        <w:pStyle w:val="a8"/>
        <w:ind w:firstLine="708"/>
      </w:pPr>
      <w:r w:rsidRPr="00041D24">
        <w:t>4. Утвердить состав группы управления на маршрутах пешей эвакуации населения на территории Кропоткинского муниципального образования (Приложение 3).</w:t>
      </w:r>
    </w:p>
    <w:p w14:paraId="03724761" w14:textId="77777777" w:rsidR="00EA01A9" w:rsidRPr="00041D24" w:rsidRDefault="00EA01A9" w:rsidP="00EA01A9">
      <w:pPr>
        <w:pStyle w:val="a8"/>
        <w:ind w:firstLine="708"/>
        <w:rPr>
          <w:color w:val="000000" w:themeColor="text1"/>
        </w:rPr>
      </w:pPr>
      <w:r w:rsidRPr="00041D24">
        <w:t xml:space="preserve">5. Настоящее постановление подлежит размещению на официальном сайте администрации Кропоткинского городского </w:t>
      </w:r>
      <w:r w:rsidRPr="00041D24">
        <w:rPr>
          <w:color w:val="000000" w:themeColor="text1"/>
        </w:rPr>
        <w:t xml:space="preserve">поселения </w:t>
      </w:r>
      <w:r w:rsidRPr="00041D24">
        <w:rPr>
          <w:color w:val="000000" w:themeColor="text1"/>
          <w:u w:val="single"/>
          <w:lang w:val="en-US"/>
        </w:rPr>
        <w:t>www</w:t>
      </w:r>
      <w:r w:rsidRPr="00041D24">
        <w:rPr>
          <w:color w:val="000000" w:themeColor="text1"/>
          <w:u w:val="single"/>
        </w:rPr>
        <w:t>.кропоткин-адм.рф.</w:t>
      </w:r>
    </w:p>
    <w:p w14:paraId="52291700" w14:textId="77777777" w:rsidR="00EA01A9" w:rsidRPr="00041D24" w:rsidRDefault="00EA01A9" w:rsidP="00EA01A9">
      <w:pPr>
        <w:pStyle w:val="a8"/>
      </w:pPr>
      <w:r w:rsidRPr="00041D24">
        <w:t>6. Контроль за исполнением настоящего постановления оставляю за собой.</w:t>
      </w:r>
    </w:p>
    <w:p w14:paraId="0D642EC6" w14:textId="77777777" w:rsidR="00EA01A9" w:rsidRPr="00041D24" w:rsidRDefault="00EA01A9" w:rsidP="00EA01A9">
      <w:pPr>
        <w:pStyle w:val="a8"/>
      </w:pPr>
    </w:p>
    <w:p w14:paraId="57631840" w14:textId="3BCBDCC4" w:rsidR="00EA01A9" w:rsidRPr="00041D24" w:rsidRDefault="00EA01A9" w:rsidP="00EA01A9">
      <w:pPr>
        <w:pStyle w:val="a8"/>
      </w:pPr>
      <w:r w:rsidRPr="00041D24">
        <w:t>И.</w:t>
      </w:r>
      <w:r w:rsidR="00041D24">
        <w:t xml:space="preserve"> </w:t>
      </w:r>
      <w:r w:rsidRPr="00041D24">
        <w:t xml:space="preserve">о. главы Кропоткинского </w:t>
      </w:r>
    </w:p>
    <w:p w14:paraId="0FA6438B" w14:textId="77777777" w:rsidR="00EA01A9" w:rsidRPr="00041D24" w:rsidRDefault="00EA01A9" w:rsidP="00EA01A9">
      <w:pPr>
        <w:pStyle w:val="a8"/>
      </w:pPr>
      <w:r w:rsidRPr="00041D24">
        <w:t>муниципального образования                                                                              Н.А. Кулямина</w:t>
      </w:r>
    </w:p>
    <w:p w14:paraId="7879DB5F" w14:textId="77777777" w:rsidR="00EA01A9" w:rsidRPr="00041D24" w:rsidRDefault="00EA01A9" w:rsidP="00EA01A9">
      <w:pPr>
        <w:pStyle w:val="a8"/>
      </w:pPr>
    </w:p>
    <w:p w14:paraId="16A13E97" w14:textId="77777777" w:rsidR="00041D24" w:rsidRDefault="00041D24" w:rsidP="00EA01A9">
      <w:pPr>
        <w:pStyle w:val="a8"/>
        <w:jc w:val="right"/>
      </w:pPr>
      <w:bookmarkStart w:id="1" w:name="_Hlk172192281"/>
    </w:p>
    <w:p w14:paraId="75E1CE55" w14:textId="0867F150" w:rsidR="00EA01A9" w:rsidRPr="00041D24" w:rsidRDefault="00EA01A9" w:rsidP="00EA01A9">
      <w:pPr>
        <w:pStyle w:val="a8"/>
        <w:jc w:val="right"/>
      </w:pPr>
      <w:r w:rsidRPr="00041D24">
        <w:t>Приложение 1</w:t>
      </w:r>
    </w:p>
    <w:p w14:paraId="72B598C6" w14:textId="77777777" w:rsidR="00EA01A9" w:rsidRPr="00041D24" w:rsidRDefault="00EA01A9" w:rsidP="00EA01A9">
      <w:pPr>
        <w:pStyle w:val="a8"/>
        <w:jc w:val="right"/>
      </w:pPr>
      <w:r w:rsidRPr="00041D24">
        <w:t xml:space="preserve">к постановлению администрации </w:t>
      </w:r>
    </w:p>
    <w:p w14:paraId="3BB2D48C" w14:textId="77777777" w:rsidR="00EA01A9" w:rsidRPr="00041D24" w:rsidRDefault="00EA01A9" w:rsidP="00EA01A9">
      <w:pPr>
        <w:pStyle w:val="a8"/>
        <w:jc w:val="right"/>
      </w:pPr>
      <w:r w:rsidRPr="00041D24">
        <w:t xml:space="preserve">Кропоткинского городского поселения </w:t>
      </w:r>
    </w:p>
    <w:p w14:paraId="5690D8FF" w14:textId="77777777" w:rsidR="00EA01A9" w:rsidRPr="00041D24" w:rsidRDefault="00EA01A9" w:rsidP="00EA01A9">
      <w:pPr>
        <w:pStyle w:val="a8"/>
        <w:jc w:val="right"/>
      </w:pPr>
      <w:r w:rsidRPr="00041D24">
        <w:t xml:space="preserve">№ 233-п от 01 октября 2024 г. </w:t>
      </w:r>
    </w:p>
    <w:bookmarkEnd w:id="1"/>
    <w:p w14:paraId="0DE19C2F" w14:textId="77777777" w:rsidR="00EA01A9" w:rsidRPr="00041D24" w:rsidRDefault="00EA01A9" w:rsidP="00EA01A9">
      <w:pPr>
        <w:pStyle w:val="a8"/>
        <w:jc w:val="right"/>
        <w:rPr>
          <w:b/>
        </w:rPr>
      </w:pPr>
    </w:p>
    <w:p w14:paraId="23317FFB" w14:textId="77777777" w:rsidR="00EA01A9" w:rsidRPr="00041D24" w:rsidRDefault="00EA01A9" w:rsidP="00EA01A9">
      <w:pPr>
        <w:spacing w:after="0" w:line="240" w:lineRule="auto"/>
        <w:jc w:val="center"/>
        <w:rPr>
          <w:rFonts w:ascii="Times New Roman" w:eastAsia="Times New Roman" w:hAnsi="Times New Roman"/>
          <w:b/>
          <w:sz w:val="20"/>
          <w:szCs w:val="20"/>
          <w:lang w:eastAsia="ru-RU"/>
        </w:rPr>
      </w:pPr>
      <w:r w:rsidRPr="00041D24">
        <w:rPr>
          <w:rFonts w:ascii="Times New Roman" w:eastAsia="Times New Roman" w:hAnsi="Times New Roman"/>
          <w:b/>
          <w:sz w:val="20"/>
          <w:szCs w:val="20"/>
          <w:lang w:eastAsia="ru-RU"/>
        </w:rPr>
        <w:t>ПОЛОЖЕНИЕ</w:t>
      </w:r>
    </w:p>
    <w:p w14:paraId="3D078FE8" w14:textId="77777777" w:rsidR="00EA01A9" w:rsidRPr="00041D24" w:rsidRDefault="00EA01A9" w:rsidP="00EA01A9">
      <w:pPr>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о группах управления на маршрутах пешей эвакуации населения</w:t>
      </w:r>
    </w:p>
    <w:p w14:paraId="66289B4F" w14:textId="77777777" w:rsidR="00EA01A9" w:rsidRPr="00041D24" w:rsidRDefault="00EA01A9" w:rsidP="00EA01A9">
      <w:pPr>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на территории Кропоткинского муниципального образования</w:t>
      </w:r>
    </w:p>
    <w:p w14:paraId="3EDB1258"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755BA257"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576FE4C8" w14:textId="77777777" w:rsidR="00EA01A9" w:rsidRPr="00041D24" w:rsidRDefault="00EA01A9" w:rsidP="00066A37">
      <w:pPr>
        <w:pStyle w:val="af4"/>
        <w:numPr>
          <w:ilvl w:val="0"/>
          <w:numId w:val="8"/>
        </w:numPr>
        <w:tabs>
          <w:tab w:val="left" w:pos="567"/>
        </w:tabs>
        <w:spacing w:after="0" w:line="240" w:lineRule="auto"/>
        <w:jc w:val="center"/>
        <w:rPr>
          <w:rFonts w:ascii="Times New Roman" w:eastAsia="Times New Roman" w:hAnsi="Times New Roman"/>
          <w:b/>
          <w:bCs/>
          <w:sz w:val="20"/>
          <w:szCs w:val="20"/>
        </w:rPr>
      </w:pPr>
      <w:r w:rsidRPr="00041D24">
        <w:rPr>
          <w:rFonts w:ascii="Times New Roman" w:eastAsia="Times New Roman" w:hAnsi="Times New Roman"/>
          <w:b/>
          <w:bCs/>
          <w:sz w:val="20"/>
          <w:szCs w:val="20"/>
        </w:rPr>
        <w:t>ОБЩИЕ ПОЛОЖЕНИЯ</w:t>
      </w:r>
    </w:p>
    <w:p w14:paraId="7AA8AC30"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33E29DFB" w14:textId="2B479EDE" w:rsidR="00EA01A9" w:rsidRPr="00041D24" w:rsidRDefault="00041D24" w:rsidP="00EA01A9">
      <w:pPr>
        <w:tabs>
          <w:tab w:val="num" w:pos="1276"/>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EA01A9" w:rsidRPr="00041D24">
        <w:rPr>
          <w:rFonts w:ascii="Times New Roman" w:eastAsia="Times New Roman" w:hAnsi="Times New Roman"/>
          <w:sz w:val="20"/>
          <w:szCs w:val="20"/>
          <w:lang w:eastAsia="ru-RU"/>
        </w:rPr>
        <w:t>1.1. Группа управления на маршруте пешей эвакуации населения (далее – группа управления) на территории Кропоткинского муниципального образования (далее –Кропоткинское МО) предназначена для обеспечения управления движением пеших колонн и поддержания порядка на маршруте движения от исходного пункта до конечного пункта эвакуации. Группу управления возглавляет начальник маршрута пешей эвакуации (далее – начальник группы управления).</w:t>
      </w:r>
    </w:p>
    <w:p w14:paraId="17D3796F"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1.2. Пешие колонны формируются на сборных эвакуационных пунктах (далее – СЭП) численностью от 500 до 1000 человек каждая. Для удобства управления колонна разбивается на группы по 50-100 человек в каждой. Начальником СЭП при формировании колонны во главе групп назначаются старшие.</w:t>
      </w:r>
    </w:p>
    <w:p w14:paraId="26E6433C"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1.3. Количество маршрутов пешей эвакуации определяется при планировании подготовки и проведения эвакуационных мероприятий на территории Кропоткинского МО, исходя из наличия дорог, не занятых воинскими перевозками, пригодных для следования по ним пешим порядком. В исключительных случаях могут использоваться обочины автомобильных дорог.</w:t>
      </w:r>
    </w:p>
    <w:p w14:paraId="6AAE1934"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1.4. Каждая группа управления в подготовительный период к проведению эвакуационных мероприятий обеспечивается связью с эвакуационной комиссией Кропоткинского МО (далее – ЭК Кропоткинского МО), начальниками СЭП, направляющими пешие колонны на маршруты эвакуации, и начальниками промежуточных эвакуационных пунктов (далее – ПЭП), принимающих пешие колонны.</w:t>
      </w:r>
    </w:p>
    <w:p w14:paraId="3409D9E0"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При подготовке и проведении эвакуации населения группа управления размещается непосредственно на исходном пункте маршрута, который определен согласно приложению № 2 к настоящему постановлению.</w:t>
      </w:r>
    </w:p>
    <w:p w14:paraId="78F8351F"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1.5. На исходном пункте пешей эвакуации предусматриваются места для прибывающих пеших колонн из СЭП</w:t>
      </w:r>
      <w:r w:rsidRPr="00041D24">
        <w:rPr>
          <w:rFonts w:ascii="Arial" w:eastAsia="Times New Roman" w:hAnsi="Arial" w:cs="Arial"/>
          <w:sz w:val="20"/>
          <w:szCs w:val="20"/>
          <w:lang w:eastAsia="ru-RU"/>
        </w:rPr>
        <w:t xml:space="preserve"> </w:t>
      </w:r>
      <w:r w:rsidRPr="00041D24">
        <w:rPr>
          <w:rFonts w:ascii="Times New Roman" w:eastAsia="Times New Roman" w:hAnsi="Times New Roman"/>
          <w:sz w:val="20"/>
          <w:szCs w:val="20"/>
          <w:lang w:eastAsia="ru-RU"/>
        </w:rPr>
        <w:t>для инструктирования старших групп пеших колонн и эвакуируемого населения о порядке движения и поведения на маршруте.</w:t>
      </w:r>
    </w:p>
    <w:p w14:paraId="651AE2CA"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1.6. Определение перечня организаций, на базе которых формируются группы управления, мест развертывания исходных пунктов пешей эвакуации возлагается на ЭК Кропоткинского МО при планировании подготовки и проведения эвакуационных мероприятий на территории Кропоткинского МО.</w:t>
      </w:r>
    </w:p>
    <w:p w14:paraId="537B5B63"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1.7. Оснащение исходного пункта пешей эвакуации материально-техническими средствами для работы групп управления обеспечивается организациями, на территории которых разворачивается исходный пункт, и организациями, формирующими группы управления.</w:t>
      </w:r>
    </w:p>
    <w:p w14:paraId="3E6DD668"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1.8. В состав группы управления входят представители организаций, персонал с наибольшей численностью которых выводится по данному маршруту и специалисты администрации Кропоткинского МО.</w:t>
      </w:r>
    </w:p>
    <w:p w14:paraId="16C72DC6"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Состав группы управления из числа представителей организации, на базе которой создается группа управления, назначается приказом руководителя организации.</w:t>
      </w:r>
    </w:p>
    <w:p w14:paraId="7233BE2C"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1.9. Начальник группы управления подчиняется председателю ЭК Кропоткинского МО и руководителю ГО организации.</w:t>
      </w:r>
      <w:r w:rsidRPr="00041D24">
        <w:rPr>
          <w:rFonts w:ascii="Arial" w:eastAsia="Times New Roman" w:hAnsi="Arial" w:cs="Arial"/>
          <w:sz w:val="20"/>
          <w:szCs w:val="20"/>
          <w:lang w:eastAsia="ru-RU"/>
        </w:rPr>
        <w:t xml:space="preserve"> </w:t>
      </w:r>
      <w:r w:rsidRPr="00041D24">
        <w:rPr>
          <w:rFonts w:ascii="Times New Roman" w:eastAsia="Times New Roman" w:hAnsi="Times New Roman"/>
          <w:sz w:val="20"/>
          <w:szCs w:val="20"/>
          <w:lang w:eastAsia="ru-RU"/>
        </w:rPr>
        <w:t>В своей деятельности личный состав группы управления руководствуется нормативными правовыми актами Российской Федерации, Иркутской области, администрации Кропоткинского МО и настоящим Положением.</w:t>
      </w:r>
    </w:p>
    <w:p w14:paraId="4613957F"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785AF82F" w14:textId="77777777" w:rsidR="00EA01A9" w:rsidRPr="00041D24" w:rsidRDefault="00EA01A9" w:rsidP="00066A37">
      <w:pPr>
        <w:pStyle w:val="af4"/>
        <w:numPr>
          <w:ilvl w:val="0"/>
          <w:numId w:val="8"/>
        </w:numPr>
        <w:tabs>
          <w:tab w:val="num" w:pos="567"/>
        </w:tabs>
        <w:spacing w:after="0" w:line="240" w:lineRule="auto"/>
        <w:jc w:val="center"/>
        <w:rPr>
          <w:rFonts w:ascii="Times New Roman" w:eastAsia="Times New Roman" w:hAnsi="Times New Roman"/>
          <w:b/>
          <w:bCs/>
          <w:sz w:val="20"/>
          <w:szCs w:val="20"/>
        </w:rPr>
      </w:pPr>
      <w:r w:rsidRPr="00041D24">
        <w:rPr>
          <w:rFonts w:ascii="Times New Roman" w:eastAsia="Times New Roman" w:hAnsi="Times New Roman"/>
          <w:b/>
          <w:bCs/>
          <w:sz w:val="20"/>
          <w:szCs w:val="20"/>
        </w:rPr>
        <w:t>ОСНОВНЫЕ ЗАДАЧИ ГРУПП УПРАВЛЕНИЯ</w:t>
      </w:r>
    </w:p>
    <w:p w14:paraId="54F0151D"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1966E50F"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2.1.Основной задачей группы управления является:</w:t>
      </w:r>
    </w:p>
    <w:p w14:paraId="1B6E3D07" w14:textId="77777777" w:rsidR="00EA01A9" w:rsidRPr="00041D24" w:rsidRDefault="00EA01A9" w:rsidP="00EA01A9">
      <w:pPr>
        <w:tabs>
          <w:tab w:val="num" w:pos="1418"/>
        </w:tabs>
        <w:spacing w:after="0" w:line="240" w:lineRule="auto"/>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xml:space="preserve">           1) Организация и обеспечение движения пеших колонн на маршрутах пешей эвакуации.</w:t>
      </w:r>
    </w:p>
    <w:p w14:paraId="6F280171"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lastRenderedPageBreak/>
        <w:t>2) Регулирование и управление движением пеших колонн, обеспечение охраны общественного порядка (далее – ООП) на маршрутах пешей эвакуации во взаимодействии с МО МВД России «Бодайбинский».</w:t>
      </w:r>
    </w:p>
    <w:p w14:paraId="6CCC4C53"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2.2. Ведение инженерной разведки.</w:t>
      </w:r>
    </w:p>
    <w:p w14:paraId="74990B27"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2.3. Ведение радиационной и химической разведки.</w:t>
      </w:r>
    </w:p>
    <w:p w14:paraId="2E4DD2E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xml:space="preserve">2.4. Оказание силами подвижных врачебных бригад ОГБУЗ «Районная больница г. Бодайбо» </w:t>
      </w:r>
      <w:bookmarkStart w:id="2" w:name="_Hlk178597732"/>
      <w:r w:rsidRPr="00041D24">
        <w:rPr>
          <w:rFonts w:ascii="Times New Roman" w:eastAsia="Times New Roman" w:hAnsi="Times New Roman"/>
          <w:sz w:val="20"/>
          <w:szCs w:val="20"/>
          <w:lang w:eastAsia="ru-RU"/>
        </w:rPr>
        <w:t xml:space="preserve">амбулатории п. Кропоткин </w:t>
      </w:r>
      <w:bookmarkEnd w:id="2"/>
      <w:r w:rsidRPr="00041D24">
        <w:rPr>
          <w:rFonts w:ascii="Times New Roman" w:eastAsia="Times New Roman" w:hAnsi="Times New Roman"/>
          <w:sz w:val="20"/>
          <w:szCs w:val="20"/>
          <w:lang w:eastAsia="ru-RU"/>
        </w:rPr>
        <w:t>(далее – амбулатория п. Кропоткин) медицинской помощи заболевшим в пути следования.</w:t>
      </w:r>
    </w:p>
    <w:p w14:paraId="7A9FB104"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2.5. Сбор и обобщение информации о движении пеших колонн на маршрутах пешей эвакуации, предоставленной старшими групп пешей колонны, контроль выполнения графика движения.</w:t>
      </w:r>
    </w:p>
    <w:p w14:paraId="5B56D7E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2.6. Поддержание постоянной связи с ЭК Кропоткинского МО, начальниками СЭП и ПЭП.</w:t>
      </w:r>
    </w:p>
    <w:p w14:paraId="2DA5465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2.7. Определение мест больших и малых привалов на маршрутах пешей эвакуации.</w:t>
      </w:r>
    </w:p>
    <w:p w14:paraId="3887F21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2.8. Своевременное представление в ЭК Кропоткинского МО донесений с нарастающим итогом о ходе эвакуации населения пешим порядком.</w:t>
      </w:r>
    </w:p>
    <w:p w14:paraId="525E18B8"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7EE71A90" w14:textId="77777777" w:rsidR="00EA01A9" w:rsidRPr="00041D24" w:rsidRDefault="00EA01A9" w:rsidP="00066A37">
      <w:pPr>
        <w:pStyle w:val="af4"/>
        <w:numPr>
          <w:ilvl w:val="0"/>
          <w:numId w:val="8"/>
        </w:numPr>
        <w:tabs>
          <w:tab w:val="num" w:pos="567"/>
        </w:tabs>
        <w:spacing w:after="0" w:line="240" w:lineRule="auto"/>
        <w:jc w:val="center"/>
        <w:rPr>
          <w:rFonts w:ascii="Times New Roman" w:eastAsia="Times New Roman" w:hAnsi="Times New Roman"/>
          <w:b/>
          <w:bCs/>
          <w:sz w:val="20"/>
          <w:szCs w:val="20"/>
        </w:rPr>
      </w:pPr>
      <w:r w:rsidRPr="00041D24">
        <w:rPr>
          <w:rFonts w:ascii="Times New Roman" w:eastAsia="Times New Roman" w:hAnsi="Times New Roman"/>
          <w:b/>
          <w:bCs/>
          <w:sz w:val="20"/>
          <w:szCs w:val="20"/>
        </w:rPr>
        <w:t>СТРУКТУРА ГРУПП УПРАВЛЕНИЯ</w:t>
      </w:r>
    </w:p>
    <w:p w14:paraId="02F310B6"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41D4B61D" w14:textId="77777777" w:rsidR="00EA01A9" w:rsidRPr="00041D24" w:rsidRDefault="00EA01A9" w:rsidP="00EA01A9">
      <w:pPr>
        <w:tabs>
          <w:tab w:val="num" w:pos="1276"/>
        </w:tabs>
        <w:spacing w:after="0" w:line="240" w:lineRule="auto"/>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ab/>
        <w:t>3.1.Для обеспечения работы групп управления при их развертывании на исходных пунктах пешей эвакуации в состав групп управления включаются:</w:t>
      </w:r>
    </w:p>
    <w:p w14:paraId="185B3F8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1) Подвижные наряды ООП от МО МВД России «Бодайбинский».</w:t>
      </w:r>
    </w:p>
    <w:p w14:paraId="7FA098A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 Подвижные медицинские бригады от амбулатории п. Кропоткин.</w:t>
      </w:r>
    </w:p>
    <w:p w14:paraId="4F0CEF2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3) Подвижные пункты питания, организованные администрацией Кропоткинского городского поселения в соответствии с заключенным договором с ИП Яндюк А.П. (ежегодно в начале календарного года на текущий год).</w:t>
      </w:r>
    </w:p>
    <w:p w14:paraId="3E3F4C5D"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3.2. Расчет выделения указанных сил и средств определяет ЭК Кропоткинского МО при планировании подготовки и проведения эвакуационных мероприятий на территории Кропоткинского МО. Письменные заявки на выделение сил и средств, согласно расчету, направляются руководителям соответствующих учреждений, предприятий.</w:t>
      </w:r>
    </w:p>
    <w:p w14:paraId="1D61512C"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3.3. В состав группы управления входят:</w:t>
      </w:r>
    </w:p>
    <w:p w14:paraId="3973C01B"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Начальник группы управления.</w:t>
      </w:r>
    </w:p>
    <w:p w14:paraId="289D8B59"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Звено связи – 2-4 человека.</w:t>
      </w:r>
    </w:p>
    <w:p w14:paraId="3EF7B05F"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Звено учета прохождения колонн – 3-4 человека.</w:t>
      </w:r>
    </w:p>
    <w:p w14:paraId="3F35FA96"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Звено регулирования движения и охраны общественного порядка – 2-4 человека.</w:t>
      </w:r>
    </w:p>
    <w:p w14:paraId="14DB30AD"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Звено медицинской помощи – 2-3 человека.</w:t>
      </w:r>
    </w:p>
    <w:p w14:paraId="37E70AB4"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p>
    <w:p w14:paraId="35927B86"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u w:val="single"/>
          <w:lang w:eastAsia="ru-RU"/>
        </w:rPr>
        <w:t>3.4. Функциональные обязанности начальника группы управления включают в себя</w:t>
      </w:r>
      <w:r w:rsidRPr="00041D24">
        <w:rPr>
          <w:rFonts w:ascii="Times New Roman" w:eastAsia="Times New Roman" w:hAnsi="Times New Roman"/>
          <w:sz w:val="20"/>
          <w:szCs w:val="20"/>
          <w:lang w:eastAsia="ru-RU"/>
        </w:rPr>
        <w:t>:</w:t>
      </w:r>
    </w:p>
    <w:p w14:paraId="4F999F3E"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u w:val="single"/>
          <w:lang w:eastAsia="ru-RU"/>
        </w:rPr>
        <w:t>В мирное время</w:t>
      </w:r>
      <w:r w:rsidRPr="00041D24">
        <w:rPr>
          <w:rFonts w:ascii="Times New Roman" w:eastAsia="Times New Roman" w:hAnsi="Times New Roman"/>
          <w:sz w:val="20"/>
          <w:szCs w:val="20"/>
          <w:lang w:eastAsia="ru-RU"/>
        </w:rPr>
        <w:t>:</w:t>
      </w:r>
    </w:p>
    <w:p w14:paraId="537EE603"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Изучение порядка проведения эвакуации и состав эвакуируемых.</w:t>
      </w:r>
    </w:p>
    <w:p w14:paraId="464AEEC9"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Разработку документации группы управления.</w:t>
      </w:r>
    </w:p>
    <w:p w14:paraId="43B76BDD"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Разработку функциональных обязанностей старших звеньев группы управления.</w:t>
      </w:r>
    </w:p>
    <w:p w14:paraId="6EB1C4C4"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оснащения материально-техническими средствами звеньев группы управления.</w:t>
      </w:r>
    </w:p>
    <w:p w14:paraId="34D677FC"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подготовки личного состава группы управления.</w:t>
      </w:r>
    </w:p>
    <w:p w14:paraId="22C5BDDD"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Участие в проводимых учениях, тренировках и других мероприятиях гражданской обороны и чрезвычайных ситуаций.</w:t>
      </w:r>
    </w:p>
    <w:p w14:paraId="17118D6C"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p>
    <w:p w14:paraId="176B1C5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u w:val="single"/>
          <w:lang w:eastAsia="ru-RU"/>
        </w:rPr>
      </w:pPr>
      <w:r w:rsidRPr="00041D24">
        <w:rPr>
          <w:rFonts w:ascii="Times New Roman" w:eastAsia="Times New Roman" w:hAnsi="Times New Roman"/>
          <w:sz w:val="20"/>
          <w:szCs w:val="20"/>
          <w:u w:val="single"/>
          <w:lang w:eastAsia="ru-RU"/>
        </w:rPr>
        <w:t>3.5. При переводе гражданской обороны с мирного на военное время:</w:t>
      </w:r>
    </w:p>
    <w:p w14:paraId="0329E5C2"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Уточнение порядка развертывания группы управления.</w:t>
      </w:r>
    </w:p>
    <w:p w14:paraId="795FFBE5"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Уточнение порядка прохождения колонн эвакуируемого населения по маршруту пешей эвакуации.</w:t>
      </w:r>
    </w:p>
    <w:p w14:paraId="724F77C7"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xml:space="preserve">- При поступлении распоряжения от председателя ЭК </w:t>
      </w:r>
      <w:bookmarkStart w:id="3" w:name="_Hlk178598124"/>
      <w:r w:rsidRPr="00041D24">
        <w:rPr>
          <w:rFonts w:ascii="Times New Roman" w:eastAsia="Times New Roman" w:hAnsi="Times New Roman"/>
          <w:sz w:val="20"/>
          <w:szCs w:val="20"/>
          <w:lang w:eastAsia="ru-RU"/>
        </w:rPr>
        <w:t xml:space="preserve">Кропоткинского МО </w:t>
      </w:r>
      <w:bookmarkEnd w:id="3"/>
      <w:r w:rsidRPr="00041D24">
        <w:rPr>
          <w:rFonts w:ascii="Times New Roman" w:eastAsia="Times New Roman" w:hAnsi="Times New Roman"/>
          <w:sz w:val="20"/>
          <w:szCs w:val="20"/>
          <w:lang w:eastAsia="ru-RU"/>
        </w:rPr>
        <w:t>организацию сбора личного состава, осуществление развертывания группы управления, установление связи с ЭК Кропоткинского МО, (доложить о готовности к работе), организацию взаимодействия с СЭП, ПЭП и формированиями, обеспечивающими управление движением пеших колонн по территории Кропоткинского МО.</w:t>
      </w:r>
    </w:p>
    <w:p w14:paraId="6DB2FA50"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p>
    <w:p w14:paraId="0639B3FF"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u w:val="single"/>
          <w:lang w:eastAsia="ru-RU"/>
        </w:rPr>
        <w:t>3.6. С получением распоряжения на проведение эвакуации осуществлять</w:t>
      </w:r>
      <w:r w:rsidRPr="00041D24">
        <w:rPr>
          <w:rFonts w:ascii="Times New Roman" w:eastAsia="Times New Roman" w:hAnsi="Times New Roman"/>
          <w:sz w:val="20"/>
          <w:szCs w:val="20"/>
          <w:lang w:eastAsia="ru-RU"/>
        </w:rPr>
        <w:t>:</w:t>
      </w:r>
    </w:p>
    <w:p w14:paraId="6EBAE486"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Контроль направления движения и время прохождения пеших колонн.</w:t>
      </w:r>
    </w:p>
    <w:p w14:paraId="12DDCCF0"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учета выводимого по маршруту пешей эвакуации населения.</w:t>
      </w:r>
    </w:p>
    <w:p w14:paraId="620BC829"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Инструктирование старших пеших колонн о направлении движения и особенностях маршрута пешей эвакуации.</w:t>
      </w:r>
    </w:p>
    <w:p w14:paraId="790AB6D7"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-Организацию обеспечения эвакуируемого населения водой и оказания медицинской помощи больным.</w:t>
      </w:r>
    </w:p>
    <w:p w14:paraId="2B15502A"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поддержания общественного порядка на маршруте пешей эвакуации.</w:t>
      </w:r>
    </w:p>
    <w:p w14:paraId="6BB1310C"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информирования эвакуируемого населения об обстановке.</w:t>
      </w:r>
    </w:p>
    <w:p w14:paraId="07B398BE"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Организацию укрытия эвакуируемого населения в естественных укрытиях на маршруте пешей эвакуации при возникновении угрозы жизни людей.</w:t>
      </w:r>
    </w:p>
    <w:p w14:paraId="0FF75C69" w14:textId="77777777" w:rsidR="00EA01A9" w:rsidRPr="00041D24" w:rsidRDefault="00EA01A9" w:rsidP="00EA01A9">
      <w:pPr>
        <w:numPr>
          <w:ilvl w:val="3"/>
          <w:numId w:val="0"/>
        </w:numPr>
        <w:tabs>
          <w:tab w:val="num" w:pos="158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Предоставление докладов о ходе пешей эвакуации населения в ЭК Кропоткинского МО.</w:t>
      </w:r>
    </w:p>
    <w:p w14:paraId="1FA0E224" w14:textId="77777777" w:rsidR="00EA01A9" w:rsidRPr="00041D24" w:rsidRDefault="00EA01A9" w:rsidP="00EA01A9">
      <w:pPr>
        <w:numPr>
          <w:ilvl w:val="1"/>
          <w:numId w:val="0"/>
        </w:numPr>
        <w:tabs>
          <w:tab w:val="num" w:pos="1276"/>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Функциональные обязанности состава группы управления разрабатываются и утверждаются начальником группы управления.</w:t>
      </w:r>
    </w:p>
    <w:p w14:paraId="7A10492E"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5DD45C33" w14:textId="77777777" w:rsidR="00EA01A9" w:rsidRPr="00041D24" w:rsidRDefault="00EA01A9" w:rsidP="00066A37">
      <w:pPr>
        <w:pStyle w:val="af4"/>
        <w:numPr>
          <w:ilvl w:val="0"/>
          <w:numId w:val="8"/>
        </w:numPr>
        <w:tabs>
          <w:tab w:val="num" w:pos="567"/>
        </w:tabs>
        <w:spacing w:after="0" w:line="240" w:lineRule="auto"/>
        <w:jc w:val="center"/>
        <w:rPr>
          <w:rFonts w:ascii="Times New Roman" w:eastAsia="Times New Roman" w:hAnsi="Times New Roman"/>
          <w:b/>
          <w:bCs/>
          <w:sz w:val="20"/>
          <w:szCs w:val="20"/>
        </w:rPr>
      </w:pPr>
      <w:r w:rsidRPr="00041D24">
        <w:rPr>
          <w:rFonts w:ascii="Times New Roman" w:eastAsia="Times New Roman" w:hAnsi="Times New Roman"/>
          <w:b/>
          <w:bCs/>
          <w:sz w:val="20"/>
          <w:szCs w:val="20"/>
        </w:rPr>
        <w:t>ПОРЯДОК РАБОТЫ ГРУПП УПРАВЛЕНИЯ</w:t>
      </w:r>
    </w:p>
    <w:p w14:paraId="36E1FF59"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170DC59D" w14:textId="77777777" w:rsidR="00EA01A9" w:rsidRPr="00041D24" w:rsidRDefault="00EA01A9" w:rsidP="00066A37">
      <w:pPr>
        <w:pStyle w:val="af4"/>
        <w:numPr>
          <w:ilvl w:val="1"/>
          <w:numId w:val="8"/>
        </w:numPr>
        <w:tabs>
          <w:tab w:val="num" w:pos="1276"/>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u w:val="single"/>
        </w:rPr>
        <w:t>В мирное время</w:t>
      </w:r>
      <w:r w:rsidRPr="00041D24">
        <w:rPr>
          <w:rFonts w:ascii="Times New Roman" w:eastAsia="Times New Roman" w:hAnsi="Times New Roman"/>
          <w:sz w:val="20"/>
          <w:szCs w:val="20"/>
        </w:rPr>
        <w:t>:</w:t>
      </w:r>
    </w:p>
    <w:p w14:paraId="0662C811"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Уточнение личного состава групп управления, схем оповещения.</w:t>
      </w:r>
    </w:p>
    <w:p w14:paraId="16A1F837"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Подготовка материально-технических средств для обеспечения групп управления.</w:t>
      </w:r>
    </w:p>
    <w:p w14:paraId="5EBC06C2"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Изучение маршрута эвакуации и его элементов.</w:t>
      </w:r>
    </w:p>
    <w:p w14:paraId="6E5C23D4"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Уточнение карточек маршрутов эвакуации с обозначением на них мест малых и больших привалов.</w:t>
      </w:r>
    </w:p>
    <w:p w14:paraId="5FD776AC"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Участие в проводимых учениях, тренировках и других мероприятиях гражданской обороны и чрезвычайных ситуаций.</w:t>
      </w:r>
    </w:p>
    <w:p w14:paraId="67F08BA9"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Подготовка личного состава групп управления.</w:t>
      </w:r>
    </w:p>
    <w:p w14:paraId="122AB0CF"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p>
    <w:p w14:paraId="0ACDA395" w14:textId="77777777" w:rsidR="00EA01A9" w:rsidRPr="00041D24" w:rsidRDefault="00EA01A9" w:rsidP="00066A37">
      <w:pPr>
        <w:pStyle w:val="af4"/>
        <w:numPr>
          <w:ilvl w:val="1"/>
          <w:numId w:val="8"/>
        </w:numPr>
        <w:tabs>
          <w:tab w:val="num" w:pos="1276"/>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u w:val="single"/>
        </w:rPr>
        <w:t>При переводе гражданской обороны с мирного на военное время</w:t>
      </w:r>
      <w:r w:rsidRPr="00041D24">
        <w:rPr>
          <w:rFonts w:ascii="Times New Roman" w:eastAsia="Times New Roman" w:hAnsi="Times New Roman"/>
          <w:sz w:val="20"/>
          <w:szCs w:val="20"/>
        </w:rPr>
        <w:t>:</w:t>
      </w:r>
    </w:p>
    <w:p w14:paraId="0E094F51"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Организуется оповещение, сбор личного состава групп управления, их обеспечение средствами индивидуальной защиты и рабочими документами.</w:t>
      </w:r>
    </w:p>
    <w:p w14:paraId="16349525"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Оборудуются помещения необходимым инвентарем и имуществом для работы групп управления на исходных пунктах маршрутов эвакуации.</w:t>
      </w:r>
    </w:p>
    <w:p w14:paraId="7A4A613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Проверяется готовность системы связи и оповещения.</w:t>
      </w:r>
    </w:p>
    <w:p w14:paraId="127F69D9"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Устанавливается связь с ЭК Кропоткинского МО, СЭП и ПЭП.</w:t>
      </w:r>
    </w:p>
    <w:p w14:paraId="3D0C639A"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Уточняются силы и средства, выделяемые в группы управления для ООП, медицинского, продовольственного и транспортного обеспечения.</w:t>
      </w:r>
    </w:p>
    <w:p w14:paraId="1F55E683"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Проводится рекогносцировка маршрутов пешей эвакуации.</w:t>
      </w:r>
    </w:p>
    <w:p w14:paraId="3D78E1B8"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Уточняются документы и карточки маршрутов эвакуации.</w:t>
      </w:r>
    </w:p>
    <w:p w14:paraId="6178172C"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Организуется круглосуточное дежурство на исходных пунктах пешей эвакуации.</w:t>
      </w:r>
    </w:p>
    <w:p w14:paraId="571DF03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Представляются донесения в ЭК Кропоткинского МО о ходе выполнения подготовительных мероприятий.</w:t>
      </w:r>
    </w:p>
    <w:p w14:paraId="32944F49"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p>
    <w:p w14:paraId="7EB261EE" w14:textId="77777777" w:rsidR="00EA01A9" w:rsidRPr="00041D24" w:rsidRDefault="00EA01A9" w:rsidP="00066A37">
      <w:pPr>
        <w:pStyle w:val="af4"/>
        <w:numPr>
          <w:ilvl w:val="1"/>
          <w:numId w:val="8"/>
        </w:numPr>
        <w:tabs>
          <w:tab w:val="num" w:pos="1276"/>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u w:val="single"/>
        </w:rPr>
        <w:t>С получением распоряжения на проведение эвакуации</w:t>
      </w:r>
      <w:r w:rsidRPr="00041D24">
        <w:rPr>
          <w:rFonts w:ascii="Times New Roman" w:eastAsia="Times New Roman" w:hAnsi="Times New Roman"/>
          <w:sz w:val="20"/>
          <w:szCs w:val="20"/>
        </w:rPr>
        <w:t>:</w:t>
      </w:r>
    </w:p>
    <w:p w14:paraId="1C63F36E"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 распоряжению председателя ЭК Кропоткинского МО группы управления развертывают исходные пункты пешей эвакуации и приступают к работе.</w:t>
      </w:r>
    </w:p>
    <w:p w14:paraId="417E822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Звенья учета прохождения колонн групп управления встречают пешие колонны и учитывают количество населения в них.</w:t>
      </w:r>
    </w:p>
    <w:p w14:paraId="2D52E430"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Начальники групп управления проводят инструктаж старших пеших колонн и выдают им карточки маршрутов эвакуации.</w:t>
      </w:r>
    </w:p>
    <w:p w14:paraId="6008C1C1"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Подвижные наряды ООП сопровождают движение пеших колонн и обеспечивают защиту эвакуируемого населения на маршруте.</w:t>
      </w:r>
    </w:p>
    <w:p w14:paraId="4AFDEB6B"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Подвижные медицинские бригады обеспечивают оказание медицинской помощи в пути следования эвакуируемым, при необходимости нуждающихся госпитализируют в ближайшее лечебное учреждение.</w:t>
      </w:r>
    </w:p>
    <w:p w14:paraId="0A3D4DB4"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Начальники групп управления представляют донесения в ЭК Кропоткинского МО о ходе выполнения эвакуационных мероприятий.</w:t>
      </w:r>
    </w:p>
    <w:p w14:paraId="6CDAA018"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По окончании выполнения эвакуационных мероприятий группы управления по распоряжению председателя ЭК Кропоткинского МО направляют личный состав к месту своей постоянной работы.</w:t>
      </w:r>
    </w:p>
    <w:p w14:paraId="1A3CB148" w14:textId="77777777" w:rsidR="00EA01A9" w:rsidRPr="00041D24" w:rsidRDefault="00EA01A9" w:rsidP="00EA01A9">
      <w:pPr>
        <w:numPr>
          <w:ilvl w:val="2"/>
          <w:numId w:val="0"/>
        </w:numPr>
        <w:tabs>
          <w:tab w:val="num" w:pos="1418"/>
        </w:tabs>
        <w:spacing w:after="0" w:line="240" w:lineRule="auto"/>
        <w:ind w:firstLine="709"/>
        <w:jc w:val="both"/>
        <w:rPr>
          <w:rFonts w:ascii="Times New Roman" w:eastAsia="Times New Roman" w:hAnsi="Times New Roman"/>
          <w:sz w:val="20"/>
          <w:szCs w:val="20"/>
          <w:lang w:eastAsia="ru-RU"/>
        </w:rPr>
      </w:pPr>
    </w:p>
    <w:p w14:paraId="2569D4AD" w14:textId="77777777" w:rsidR="00EA01A9" w:rsidRPr="00041D24" w:rsidRDefault="00EA01A9" w:rsidP="00066A37">
      <w:pPr>
        <w:pStyle w:val="af4"/>
        <w:numPr>
          <w:ilvl w:val="1"/>
          <w:numId w:val="8"/>
        </w:numPr>
        <w:tabs>
          <w:tab w:val="num" w:pos="1276"/>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u w:val="single"/>
        </w:rPr>
        <w:t>Документация разрабатывается начальником группы управления заблаговременно и включает следующие документы</w:t>
      </w:r>
      <w:r w:rsidRPr="00041D24">
        <w:rPr>
          <w:rFonts w:ascii="Times New Roman" w:eastAsia="Times New Roman" w:hAnsi="Times New Roman"/>
          <w:sz w:val="20"/>
          <w:szCs w:val="20"/>
        </w:rPr>
        <w:t>:</w:t>
      </w:r>
    </w:p>
    <w:p w14:paraId="6810A931"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Положение о группе управления.</w:t>
      </w:r>
    </w:p>
    <w:p w14:paraId="6237AD6B"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Штатно-должностной список личного состава.</w:t>
      </w:r>
    </w:p>
    <w:p w14:paraId="0D04BBF0"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Функциональные обязанности личного состава.</w:t>
      </w:r>
    </w:p>
    <w:p w14:paraId="09AAA668"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Схема организационной структуры.</w:t>
      </w:r>
    </w:p>
    <w:p w14:paraId="72BE8A71"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Схема оповещения личного состава в рабочее и нерабочее время.</w:t>
      </w:r>
    </w:p>
    <w:p w14:paraId="12D206C4"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Схема связи и управления.</w:t>
      </w:r>
    </w:p>
    <w:p w14:paraId="1E5A4E78"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Календарный план работы группы управления.</w:t>
      </w:r>
    </w:p>
    <w:p w14:paraId="09810D17"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График контроля за ходом эвакуации.</w:t>
      </w:r>
    </w:p>
    <w:p w14:paraId="36DFE760"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Табель срочных донесений.</w:t>
      </w:r>
    </w:p>
    <w:p w14:paraId="46BC144F"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Журнал учета отданных и полученных распоряжений.</w:t>
      </w:r>
    </w:p>
    <w:p w14:paraId="3863EAA6"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Карточка маршрута эвакуации.</w:t>
      </w:r>
    </w:p>
    <w:p w14:paraId="6C2DB4E0" w14:textId="77777777" w:rsidR="00EA01A9" w:rsidRPr="00041D24" w:rsidRDefault="00EA01A9" w:rsidP="00066A37">
      <w:pPr>
        <w:pStyle w:val="af4"/>
        <w:numPr>
          <w:ilvl w:val="0"/>
          <w:numId w:val="9"/>
        </w:numPr>
        <w:tabs>
          <w:tab w:val="num" w:pos="1418"/>
        </w:tabs>
        <w:spacing w:after="0" w:line="240" w:lineRule="auto"/>
        <w:jc w:val="both"/>
        <w:rPr>
          <w:rFonts w:ascii="Times New Roman" w:eastAsia="Times New Roman" w:hAnsi="Times New Roman"/>
          <w:sz w:val="20"/>
          <w:szCs w:val="20"/>
        </w:rPr>
      </w:pPr>
      <w:r w:rsidRPr="00041D24">
        <w:rPr>
          <w:rFonts w:ascii="Times New Roman" w:eastAsia="Times New Roman" w:hAnsi="Times New Roman"/>
          <w:sz w:val="20"/>
          <w:szCs w:val="20"/>
        </w:rPr>
        <w:t>Телефонный справочник.</w:t>
      </w:r>
    </w:p>
    <w:p w14:paraId="3080D5A9"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5991779B" w14:textId="77777777" w:rsidR="00EA01A9" w:rsidRPr="00041D24" w:rsidRDefault="00EA01A9" w:rsidP="00EA01A9">
      <w:pPr>
        <w:spacing w:after="0" w:line="240" w:lineRule="auto"/>
        <w:jc w:val="center"/>
        <w:rPr>
          <w:rFonts w:ascii="Times New Roman" w:eastAsia="Times New Roman" w:hAnsi="Times New Roman"/>
          <w:sz w:val="20"/>
          <w:szCs w:val="20"/>
          <w:lang w:eastAsia="ru-RU"/>
        </w:rPr>
      </w:pPr>
    </w:p>
    <w:p w14:paraId="74914589" w14:textId="05F1D10C" w:rsidR="00EA01A9" w:rsidRPr="00041D24" w:rsidRDefault="00041D24" w:rsidP="00EA01A9">
      <w:pPr>
        <w:pStyle w:val="a8"/>
        <w:jc w:val="right"/>
      </w:pPr>
      <w:r>
        <w:t>П</w:t>
      </w:r>
      <w:r w:rsidR="00EA01A9" w:rsidRPr="00041D24">
        <w:t>риложение 2</w:t>
      </w:r>
    </w:p>
    <w:p w14:paraId="04258040" w14:textId="77777777" w:rsidR="00EA01A9" w:rsidRPr="00041D24" w:rsidRDefault="00EA01A9" w:rsidP="00EA01A9">
      <w:pPr>
        <w:pStyle w:val="a8"/>
        <w:jc w:val="right"/>
      </w:pPr>
      <w:r w:rsidRPr="00041D24">
        <w:t xml:space="preserve">к постановлению администрации </w:t>
      </w:r>
    </w:p>
    <w:p w14:paraId="2DB5C4E2" w14:textId="77777777" w:rsidR="00EA01A9" w:rsidRPr="00041D24" w:rsidRDefault="00EA01A9" w:rsidP="00EA01A9">
      <w:pPr>
        <w:pStyle w:val="a8"/>
        <w:jc w:val="right"/>
      </w:pPr>
      <w:r w:rsidRPr="00041D24">
        <w:t xml:space="preserve">Кропоткинского городского поселения </w:t>
      </w:r>
    </w:p>
    <w:p w14:paraId="314EDD55" w14:textId="77777777" w:rsidR="00EA01A9" w:rsidRPr="00041D24" w:rsidRDefault="00EA01A9" w:rsidP="00EA01A9">
      <w:pPr>
        <w:pStyle w:val="a8"/>
        <w:jc w:val="right"/>
      </w:pPr>
      <w:r w:rsidRPr="00041D24">
        <w:t xml:space="preserve">№ 233-п от 01 октября 2024 г. </w:t>
      </w:r>
    </w:p>
    <w:p w14:paraId="398DC771" w14:textId="77777777" w:rsidR="00EA01A9" w:rsidRPr="00041D24" w:rsidRDefault="00EA01A9" w:rsidP="00EA01A9">
      <w:pPr>
        <w:spacing w:after="0" w:line="240" w:lineRule="auto"/>
        <w:jc w:val="right"/>
        <w:rPr>
          <w:rFonts w:ascii="Times New Roman" w:eastAsia="Times New Roman" w:hAnsi="Times New Roman"/>
          <w:sz w:val="20"/>
          <w:szCs w:val="20"/>
          <w:lang w:eastAsia="ru-RU"/>
        </w:rPr>
      </w:pPr>
    </w:p>
    <w:p w14:paraId="0F29116C" w14:textId="77777777" w:rsidR="00EA01A9" w:rsidRPr="00041D24" w:rsidRDefault="00EA01A9" w:rsidP="00EA01A9">
      <w:pPr>
        <w:spacing w:after="0" w:line="240" w:lineRule="auto"/>
        <w:rPr>
          <w:rFonts w:ascii="Times New Roman" w:eastAsia="Times New Roman" w:hAnsi="Times New Roman"/>
          <w:sz w:val="20"/>
          <w:szCs w:val="20"/>
          <w:lang w:eastAsia="ru-RU"/>
        </w:rPr>
      </w:pPr>
    </w:p>
    <w:p w14:paraId="358E07C5" w14:textId="77777777" w:rsidR="00EA01A9" w:rsidRPr="00041D24" w:rsidRDefault="00EA01A9" w:rsidP="00EA01A9">
      <w:pPr>
        <w:spacing w:after="0" w:line="240" w:lineRule="auto"/>
        <w:jc w:val="center"/>
        <w:rPr>
          <w:rFonts w:ascii="Times New Roman" w:eastAsia="Times New Roman" w:hAnsi="Times New Roman"/>
          <w:b/>
          <w:sz w:val="20"/>
          <w:szCs w:val="20"/>
          <w:lang w:eastAsia="ru-RU"/>
        </w:rPr>
      </w:pPr>
      <w:r w:rsidRPr="00041D24">
        <w:rPr>
          <w:rFonts w:ascii="Times New Roman" w:eastAsia="Times New Roman" w:hAnsi="Times New Roman"/>
          <w:b/>
          <w:sz w:val="20"/>
          <w:szCs w:val="20"/>
          <w:lang w:eastAsia="ru-RU"/>
        </w:rPr>
        <w:t>ПЕРЕЧЕНЬ</w:t>
      </w:r>
    </w:p>
    <w:p w14:paraId="24CCD880" w14:textId="77777777" w:rsidR="00EA01A9" w:rsidRPr="00041D24" w:rsidRDefault="00EA01A9" w:rsidP="00EA01A9">
      <w:pPr>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организаций, создающих группы управления на территории</w:t>
      </w:r>
    </w:p>
    <w:p w14:paraId="619A685C" w14:textId="77777777" w:rsidR="00EA01A9" w:rsidRPr="00041D24" w:rsidRDefault="00EA01A9" w:rsidP="00EA01A9">
      <w:pPr>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lastRenderedPageBreak/>
        <w:t xml:space="preserve">Кропоткинского муниципального образования </w:t>
      </w:r>
    </w:p>
    <w:p w14:paraId="7BA284A9" w14:textId="77777777" w:rsidR="00EA01A9" w:rsidRPr="00041D24" w:rsidRDefault="00EA01A9" w:rsidP="00EA01A9">
      <w:pPr>
        <w:spacing w:after="0" w:line="240" w:lineRule="auto"/>
        <w:rPr>
          <w:rFonts w:ascii="Times New Roman" w:eastAsia="Times New Roman" w:hAnsi="Times New Roman"/>
          <w:sz w:val="20"/>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2268"/>
        <w:gridCol w:w="2127"/>
        <w:gridCol w:w="2126"/>
      </w:tblGrid>
      <w:tr w:rsidR="00EA01A9" w:rsidRPr="00041D24" w14:paraId="56C03DAB" w14:textId="77777777" w:rsidTr="00041D24">
        <w:tc>
          <w:tcPr>
            <w:tcW w:w="534" w:type="dxa"/>
            <w:shd w:val="clear" w:color="auto" w:fill="auto"/>
            <w:vAlign w:val="center"/>
          </w:tcPr>
          <w:p w14:paraId="24C82F2C"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п/п</w:t>
            </w:r>
          </w:p>
        </w:tc>
        <w:tc>
          <w:tcPr>
            <w:tcW w:w="2409" w:type="dxa"/>
            <w:shd w:val="clear" w:color="auto" w:fill="auto"/>
            <w:vAlign w:val="center"/>
          </w:tcPr>
          <w:p w14:paraId="2EC6747E"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Наименование организации, создающей группу управления</w:t>
            </w:r>
          </w:p>
        </w:tc>
        <w:tc>
          <w:tcPr>
            <w:tcW w:w="2268" w:type="dxa"/>
            <w:shd w:val="clear" w:color="auto" w:fill="auto"/>
            <w:vAlign w:val="center"/>
          </w:tcPr>
          <w:p w14:paraId="0E6FC085"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Номер и наименование маршрута</w:t>
            </w:r>
          </w:p>
        </w:tc>
        <w:tc>
          <w:tcPr>
            <w:tcW w:w="2127" w:type="dxa"/>
            <w:shd w:val="clear" w:color="auto" w:fill="auto"/>
            <w:vAlign w:val="center"/>
          </w:tcPr>
          <w:p w14:paraId="70397160"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Исходный пункт маршрута</w:t>
            </w:r>
          </w:p>
        </w:tc>
        <w:tc>
          <w:tcPr>
            <w:tcW w:w="2126" w:type="dxa"/>
            <w:shd w:val="clear" w:color="auto" w:fill="auto"/>
            <w:vAlign w:val="center"/>
          </w:tcPr>
          <w:p w14:paraId="66BF5F84"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Конечный пункт маршрута</w:t>
            </w:r>
          </w:p>
        </w:tc>
      </w:tr>
      <w:tr w:rsidR="00EA01A9" w:rsidRPr="00041D24" w14:paraId="00CF01A3" w14:textId="77777777" w:rsidTr="00041D24">
        <w:tc>
          <w:tcPr>
            <w:tcW w:w="534" w:type="dxa"/>
            <w:shd w:val="clear" w:color="auto" w:fill="auto"/>
          </w:tcPr>
          <w:p w14:paraId="280AA67C" w14:textId="77777777" w:rsidR="00EA01A9" w:rsidRPr="00041D24" w:rsidRDefault="00EA01A9" w:rsidP="00066A37">
            <w:pPr>
              <w:numPr>
                <w:ilvl w:val="0"/>
                <w:numId w:val="7"/>
              </w:numPr>
              <w:tabs>
                <w:tab w:val="left" w:pos="142"/>
              </w:tabs>
              <w:spacing w:after="0" w:line="240" w:lineRule="auto"/>
              <w:ind w:left="426" w:hanging="284"/>
              <w:jc w:val="center"/>
              <w:rPr>
                <w:rFonts w:ascii="Times New Roman" w:eastAsia="Times New Roman" w:hAnsi="Times New Roman"/>
                <w:sz w:val="20"/>
                <w:szCs w:val="20"/>
                <w:lang w:eastAsia="ru-RU"/>
              </w:rPr>
            </w:pPr>
          </w:p>
        </w:tc>
        <w:tc>
          <w:tcPr>
            <w:tcW w:w="2409" w:type="dxa"/>
            <w:shd w:val="clear" w:color="auto" w:fill="auto"/>
          </w:tcPr>
          <w:p w14:paraId="3BA1A2F6"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МУП «Тепловодоцентраль»</w:t>
            </w:r>
          </w:p>
        </w:tc>
        <w:tc>
          <w:tcPr>
            <w:tcW w:w="2268" w:type="dxa"/>
            <w:shd w:val="clear" w:color="auto" w:fill="auto"/>
          </w:tcPr>
          <w:p w14:paraId="42F58EE2" w14:textId="77777777" w:rsidR="00EA01A9" w:rsidRPr="00041D24" w:rsidRDefault="00EA01A9" w:rsidP="00041D24">
            <w:pPr>
              <w:spacing w:after="0" w:line="240" w:lineRule="auto"/>
              <w:jc w:val="center"/>
              <w:rPr>
                <w:rFonts w:ascii="Times New Roman" w:eastAsia="Times New Roman" w:hAnsi="Times New Roman"/>
                <w:sz w:val="20"/>
                <w:szCs w:val="20"/>
                <w:u w:val="single"/>
                <w:lang w:eastAsia="ru-RU"/>
              </w:rPr>
            </w:pPr>
            <w:r w:rsidRPr="00041D24">
              <w:rPr>
                <w:rFonts w:ascii="Times New Roman" w:eastAsia="Times New Roman" w:hAnsi="Times New Roman"/>
                <w:sz w:val="20"/>
                <w:szCs w:val="20"/>
                <w:u w:val="single"/>
                <w:lang w:eastAsia="ru-RU"/>
              </w:rPr>
              <w:t xml:space="preserve">Маршрут № 1 </w:t>
            </w:r>
          </w:p>
          <w:p w14:paraId="617753EF"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улицы: Горького, Геологическая, Клубная, Ленина (д.1-д.7), Мира, Обручева, Подстанция, Разведчиков, Центральная, Школьная</w:t>
            </w:r>
          </w:p>
          <w:p w14:paraId="39DBDDE1"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tc>
        <w:tc>
          <w:tcPr>
            <w:tcW w:w="2127" w:type="dxa"/>
            <w:shd w:val="clear" w:color="auto" w:fill="auto"/>
          </w:tcPr>
          <w:p w14:paraId="42DBC35A"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 Центральная, д. 7 (пятиэтажка)</w:t>
            </w:r>
          </w:p>
        </w:tc>
        <w:tc>
          <w:tcPr>
            <w:tcW w:w="2126" w:type="dxa"/>
            <w:shd w:val="clear" w:color="auto" w:fill="auto"/>
          </w:tcPr>
          <w:p w14:paraId="03E21988"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ПВР № 1</w:t>
            </w:r>
          </w:p>
          <w:p w14:paraId="13FA34F9"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 Кропоткин, ул. Заречная, д. 2 «Б»</w:t>
            </w:r>
          </w:p>
        </w:tc>
      </w:tr>
      <w:tr w:rsidR="00EA01A9" w:rsidRPr="00041D24" w14:paraId="05CAF267" w14:textId="77777777" w:rsidTr="00041D24">
        <w:tc>
          <w:tcPr>
            <w:tcW w:w="534" w:type="dxa"/>
            <w:shd w:val="clear" w:color="auto" w:fill="auto"/>
          </w:tcPr>
          <w:p w14:paraId="207E8124" w14:textId="77777777" w:rsidR="00EA01A9" w:rsidRPr="00041D24" w:rsidRDefault="00EA01A9" w:rsidP="00066A37">
            <w:pPr>
              <w:numPr>
                <w:ilvl w:val="0"/>
                <w:numId w:val="7"/>
              </w:numPr>
              <w:tabs>
                <w:tab w:val="left" w:pos="142"/>
              </w:tabs>
              <w:spacing w:after="0" w:line="240" w:lineRule="auto"/>
              <w:ind w:left="426" w:hanging="284"/>
              <w:jc w:val="center"/>
              <w:rPr>
                <w:rFonts w:ascii="Times New Roman" w:eastAsia="Times New Roman" w:hAnsi="Times New Roman"/>
                <w:sz w:val="20"/>
                <w:szCs w:val="20"/>
                <w:lang w:eastAsia="ru-RU"/>
              </w:rPr>
            </w:pPr>
          </w:p>
        </w:tc>
        <w:tc>
          <w:tcPr>
            <w:tcW w:w="2409" w:type="dxa"/>
            <w:shd w:val="clear" w:color="auto" w:fill="auto"/>
          </w:tcPr>
          <w:p w14:paraId="302CFB07"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Администрация Кропоткинского городского поселения</w:t>
            </w:r>
          </w:p>
        </w:tc>
        <w:tc>
          <w:tcPr>
            <w:tcW w:w="2268" w:type="dxa"/>
            <w:shd w:val="clear" w:color="auto" w:fill="auto"/>
          </w:tcPr>
          <w:p w14:paraId="48A6FC51" w14:textId="77777777" w:rsidR="00EA01A9" w:rsidRPr="00041D24" w:rsidRDefault="00EA01A9" w:rsidP="00041D24">
            <w:pPr>
              <w:spacing w:after="0" w:line="240" w:lineRule="auto"/>
              <w:jc w:val="center"/>
              <w:rPr>
                <w:rFonts w:ascii="Times New Roman" w:eastAsia="Times New Roman" w:hAnsi="Times New Roman"/>
                <w:sz w:val="20"/>
                <w:szCs w:val="20"/>
                <w:u w:val="single"/>
                <w:lang w:eastAsia="ru-RU"/>
              </w:rPr>
            </w:pPr>
            <w:r w:rsidRPr="00041D24">
              <w:rPr>
                <w:rFonts w:ascii="Times New Roman" w:eastAsia="Times New Roman" w:hAnsi="Times New Roman"/>
                <w:sz w:val="20"/>
                <w:szCs w:val="20"/>
                <w:u w:val="single"/>
                <w:lang w:eastAsia="ru-RU"/>
              </w:rPr>
              <w:t xml:space="preserve">Маршрут № 2 </w:t>
            </w:r>
          </w:p>
          <w:p w14:paraId="492A9D88"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улицы: Заречная, Набережная, Ленина (д.19-д.37).</w:t>
            </w:r>
          </w:p>
          <w:p w14:paraId="02EA545C"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p w14:paraId="72B2FAC0"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поселок Светлый</w:t>
            </w:r>
          </w:p>
          <w:p w14:paraId="574A93D5"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tc>
        <w:tc>
          <w:tcPr>
            <w:tcW w:w="2127" w:type="dxa"/>
            <w:shd w:val="clear" w:color="auto" w:fill="auto"/>
          </w:tcPr>
          <w:p w14:paraId="63163B80"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АО «Светлый»</w:t>
            </w:r>
          </w:p>
          <w:p w14:paraId="66F597A2"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 Ленина, д. 12)</w:t>
            </w:r>
          </w:p>
          <w:p w14:paraId="76C6FE89"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p w14:paraId="4B1FC20F"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p w14:paraId="1C648FB2"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p w14:paraId="58E955C3"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tc>
        <w:tc>
          <w:tcPr>
            <w:tcW w:w="2126" w:type="dxa"/>
            <w:shd w:val="clear" w:color="auto" w:fill="auto"/>
          </w:tcPr>
          <w:p w14:paraId="0A8BF93A"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ПВР № 1</w:t>
            </w:r>
          </w:p>
          <w:p w14:paraId="36E4E250"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 Кропоткин, ул. Заречная, д. 2 «Б»</w:t>
            </w:r>
          </w:p>
        </w:tc>
      </w:tr>
      <w:tr w:rsidR="00EA01A9" w:rsidRPr="00041D24" w14:paraId="029573D4" w14:textId="77777777" w:rsidTr="00041D24">
        <w:tc>
          <w:tcPr>
            <w:tcW w:w="534" w:type="dxa"/>
            <w:shd w:val="clear" w:color="auto" w:fill="auto"/>
          </w:tcPr>
          <w:p w14:paraId="55C21D01" w14:textId="77777777" w:rsidR="00EA01A9" w:rsidRPr="00041D24" w:rsidRDefault="00EA01A9" w:rsidP="00066A37">
            <w:pPr>
              <w:numPr>
                <w:ilvl w:val="0"/>
                <w:numId w:val="7"/>
              </w:numPr>
              <w:tabs>
                <w:tab w:val="left" w:pos="142"/>
              </w:tabs>
              <w:spacing w:after="0" w:line="240" w:lineRule="auto"/>
              <w:ind w:left="426" w:hanging="284"/>
              <w:jc w:val="center"/>
              <w:rPr>
                <w:rFonts w:ascii="Times New Roman" w:eastAsia="Times New Roman" w:hAnsi="Times New Roman"/>
                <w:sz w:val="20"/>
                <w:szCs w:val="20"/>
                <w:lang w:eastAsia="ru-RU"/>
              </w:rPr>
            </w:pPr>
          </w:p>
        </w:tc>
        <w:tc>
          <w:tcPr>
            <w:tcW w:w="2409" w:type="dxa"/>
            <w:shd w:val="clear" w:color="auto" w:fill="auto"/>
          </w:tcPr>
          <w:p w14:paraId="12DF8310"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АО «Светлый»</w:t>
            </w:r>
          </w:p>
        </w:tc>
        <w:tc>
          <w:tcPr>
            <w:tcW w:w="2268" w:type="dxa"/>
            <w:shd w:val="clear" w:color="auto" w:fill="auto"/>
          </w:tcPr>
          <w:p w14:paraId="23B3AC2B" w14:textId="77777777" w:rsidR="00EA01A9" w:rsidRPr="00041D24" w:rsidRDefault="00EA01A9" w:rsidP="00041D24">
            <w:pPr>
              <w:spacing w:after="0" w:line="240" w:lineRule="auto"/>
              <w:jc w:val="center"/>
              <w:rPr>
                <w:rFonts w:ascii="Times New Roman" w:eastAsia="Times New Roman" w:hAnsi="Times New Roman"/>
                <w:sz w:val="20"/>
                <w:szCs w:val="20"/>
                <w:u w:val="single"/>
                <w:lang w:eastAsia="ru-RU"/>
              </w:rPr>
            </w:pPr>
            <w:r w:rsidRPr="00041D24">
              <w:rPr>
                <w:rFonts w:ascii="Times New Roman" w:eastAsia="Times New Roman" w:hAnsi="Times New Roman"/>
                <w:sz w:val="20"/>
                <w:szCs w:val="20"/>
                <w:u w:val="single"/>
                <w:lang w:eastAsia="ru-RU"/>
              </w:rPr>
              <w:t>Маршрут № 3</w:t>
            </w:r>
          </w:p>
          <w:p w14:paraId="3EE0BFAB"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улицы: Гагарина, Строительная, Чехова</w:t>
            </w:r>
          </w:p>
          <w:p w14:paraId="4F25D8FD"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tc>
        <w:tc>
          <w:tcPr>
            <w:tcW w:w="2127" w:type="dxa"/>
            <w:shd w:val="clear" w:color="auto" w:fill="auto"/>
          </w:tcPr>
          <w:p w14:paraId="7A0241E4"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Администрация Кропоткинского городского поселения</w:t>
            </w:r>
          </w:p>
          <w:p w14:paraId="43A6BBD1"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(ул. Ленина, д. 9)</w:t>
            </w:r>
          </w:p>
          <w:p w14:paraId="6E8021A8"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p>
        </w:tc>
        <w:tc>
          <w:tcPr>
            <w:tcW w:w="2126" w:type="dxa"/>
            <w:shd w:val="clear" w:color="auto" w:fill="auto"/>
          </w:tcPr>
          <w:p w14:paraId="449816FA"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ПВР № 1</w:t>
            </w:r>
          </w:p>
          <w:p w14:paraId="19B652DC" w14:textId="77777777" w:rsidR="00EA01A9" w:rsidRPr="00041D24" w:rsidRDefault="00EA01A9" w:rsidP="00041D24">
            <w:pPr>
              <w:spacing w:after="0" w:line="240" w:lineRule="auto"/>
              <w:jc w:val="center"/>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п. Кропоткин, ул. Заречная, д. 2 «Б»</w:t>
            </w:r>
          </w:p>
        </w:tc>
      </w:tr>
    </w:tbl>
    <w:p w14:paraId="3A893E71" w14:textId="77777777" w:rsidR="00EA01A9" w:rsidRPr="00041D24" w:rsidRDefault="00EA01A9" w:rsidP="00EA01A9">
      <w:pPr>
        <w:spacing w:after="0" w:line="240" w:lineRule="auto"/>
        <w:jc w:val="right"/>
        <w:rPr>
          <w:rFonts w:ascii="Times New Roman" w:eastAsia="Times New Roman" w:hAnsi="Times New Roman"/>
          <w:sz w:val="20"/>
          <w:szCs w:val="20"/>
          <w:lang w:eastAsia="ru-RU"/>
        </w:rPr>
      </w:pPr>
    </w:p>
    <w:p w14:paraId="3E2D5842" w14:textId="77777777" w:rsidR="00EA01A9" w:rsidRPr="00041D24" w:rsidRDefault="00EA01A9" w:rsidP="00EA01A9">
      <w:pPr>
        <w:spacing w:after="0" w:line="240" w:lineRule="auto"/>
        <w:jc w:val="right"/>
        <w:rPr>
          <w:rFonts w:ascii="Times New Roman" w:eastAsia="Times New Roman" w:hAnsi="Times New Roman"/>
          <w:sz w:val="20"/>
          <w:szCs w:val="20"/>
          <w:lang w:eastAsia="ru-RU"/>
        </w:rPr>
      </w:pPr>
    </w:p>
    <w:p w14:paraId="6C9FB956" w14:textId="77777777" w:rsidR="00EA01A9" w:rsidRPr="00041D24" w:rsidRDefault="00EA01A9" w:rsidP="00EA01A9">
      <w:pPr>
        <w:spacing w:after="0" w:line="240" w:lineRule="auto"/>
        <w:rPr>
          <w:rFonts w:ascii="Times New Roman" w:eastAsia="Times New Roman" w:hAnsi="Times New Roman"/>
          <w:sz w:val="20"/>
          <w:szCs w:val="20"/>
          <w:lang w:eastAsia="ru-RU"/>
        </w:rPr>
      </w:pPr>
    </w:p>
    <w:p w14:paraId="7E12ADC3" w14:textId="77777777" w:rsidR="00EA01A9" w:rsidRPr="00041D24" w:rsidRDefault="00EA01A9" w:rsidP="00EA01A9">
      <w:pPr>
        <w:pStyle w:val="a8"/>
        <w:jc w:val="right"/>
      </w:pPr>
      <w:r w:rsidRPr="00041D24">
        <w:t>Приложение 3</w:t>
      </w:r>
    </w:p>
    <w:p w14:paraId="2DA105C1" w14:textId="77777777" w:rsidR="00EA01A9" w:rsidRPr="00041D24" w:rsidRDefault="00EA01A9" w:rsidP="00EA01A9">
      <w:pPr>
        <w:pStyle w:val="a8"/>
        <w:jc w:val="right"/>
      </w:pPr>
      <w:r w:rsidRPr="00041D24">
        <w:t xml:space="preserve">к постановлению администрации </w:t>
      </w:r>
    </w:p>
    <w:p w14:paraId="156696F5" w14:textId="77777777" w:rsidR="00EA01A9" w:rsidRPr="00041D24" w:rsidRDefault="00EA01A9" w:rsidP="00EA01A9">
      <w:pPr>
        <w:pStyle w:val="a8"/>
        <w:jc w:val="right"/>
      </w:pPr>
      <w:r w:rsidRPr="00041D24">
        <w:t xml:space="preserve">Кропоткинского городского поселения </w:t>
      </w:r>
    </w:p>
    <w:p w14:paraId="1BB9E051" w14:textId="77777777" w:rsidR="00EA01A9" w:rsidRPr="00041D24" w:rsidRDefault="00EA01A9" w:rsidP="00EA01A9">
      <w:pPr>
        <w:pStyle w:val="a8"/>
        <w:jc w:val="right"/>
      </w:pPr>
      <w:r w:rsidRPr="00041D24">
        <w:t xml:space="preserve">№ 233-п от 01 октября 2024 г. </w:t>
      </w:r>
    </w:p>
    <w:p w14:paraId="44DF3674" w14:textId="77777777" w:rsidR="00EA01A9" w:rsidRPr="00041D24" w:rsidRDefault="00EA01A9" w:rsidP="00EA01A9">
      <w:pPr>
        <w:pStyle w:val="a8"/>
        <w:jc w:val="center"/>
      </w:pPr>
    </w:p>
    <w:p w14:paraId="4238CE5E" w14:textId="77777777" w:rsidR="00EA01A9" w:rsidRPr="00041D24" w:rsidRDefault="00EA01A9" w:rsidP="00EA01A9">
      <w:pPr>
        <w:pStyle w:val="a8"/>
        <w:jc w:val="center"/>
        <w:rPr>
          <w:b/>
          <w:bCs/>
        </w:rPr>
      </w:pPr>
      <w:r w:rsidRPr="00041D24">
        <w:rPr>
          <w:b/>
          <w:bCs/>
        </w:rPr>
        <w:t>Состав группы управления на маршрутах</w:t>
      </w:r>
    </w:p>
    <w:p w14:paraId="1851B7E7" w14:textId="77777777" w:rsidR="00EA01A9" w:rsidRPr="00041D24" w:rsidRDefault="00EA01A9" w:rsidP="00EA01A9">
      <w:pPr>
        <w:pStyle w:val="a8"/>
        <w:jc w:val="center"/>
        <w:rPr>
          <w:b/>
          <w:bCs/>
        </w:rPr>
      </w:pPr>
      <w:r w:rsidRPr="00041D24">
        <w:rPr>
          <w:b/>
          <w:bCs/>
        </w:rPr>
        <w:t>пешей эвакуации населения на территории</w:t>
      </w:r>
    </w:p>
    <w:p w14:paraId="1208E4E6" w14:textId="77777777" w:rsidR="00EA01A9" w:rsidRPr="00041D24" w:rsidRDefault="00EA01A9" w:rsidP="00EA01A9">
      <w:pPr>
        <w:pStyle w:val="a8"/>
        <w:jc w:val="center"/>
        <w:rPr>
          <w:b/>
          <w:bCs/>
        </w:rPr>
      </w:pPr>
      <w:r w:rsidRPr="00041D24">
        <w:rPr>
          <w:b/>
          <w:bCs/>
        </w:rPr>
        <w:t>Кропоткинского муниципального образования</w:t>
      </w:r>
    </w:p>
    <w:p w14:paraId="7A420612" w14:textId="77777777" w:rsidR="00EA01A9" w:rsidRPr="00041D24" w:rsidRDefault="00EA01A9" w:rsidP="00EA01A9">
      <w:pPr>
        <w:pStyle w:val="a8"/>
        <w:jc w:val="center"/>
        <w:rPr>
          <w:b/>
          <w:bCs/>
        </w:rPr>
      </w:pPr>
    </w:p>
    <w:p w14:paraId="51EFDB6C" w14:textId="77777777" w:rsidR="00EA01A9" w:rsidRPr="00041D24" w:rsidRDefault="00EA01A9" w:rsidP="00EA01A9">
      <w:pPr>
        <w:pStyle w:val="a8"/>
        <w:ind w:firstLine="708"/>
      </w:pPr>
      <w:r w:rsidRPr="00041D24">
        <w:t>1.Начальник группы управления – специалист гражданской обороны администрации Кропоткинского городского поселения – Занева Анна Александровна.</w:t>
      </w:r>
    </w:p>
    <w:p w14:paraId="79C193E0" w14:textId="77777777" w:rsidR="00EA01A9" w:rsidRPr="00041D24" w:rsidRDefault="00EA01A9" w:rsidP="00EA01A9">
      <w:pPr>
        <w:pStyle w:val="a8"/>
        <w:ind w:firstLine="708"/>
      </w:pPr>
      <w:r w:rsidRPr="00041D24">
        <w:t>2. Звено связи:</w:t>
      </w:r>
    </w:p>
    <w:p w14:paraId="1252E9D2"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r w:rsidRPr="00041D24">
        <w:rPr>
          <w:rFonts w:ascii="Times New Roman" w:hAnsi="Times New Roman"/>
          <w:sz w:val="20"/>
          <w:szCs w:val="20"/>
        </w:rPr>
        <w:t>2.1.</w:t>
      </w:r>
      <w:r w:rsidRPr="00041D24">
        <w:rPr>
          <w:rFonts w:ascii="Times New Roman" w:eastAsia="Times New Roman" w:hAnsi="Times New Roman"/>
          <w:sz w:val="20"/>
          <w:szCs w:val="20"/>
          <w:lang w:eastAsia="ru-RU"/>
        </w:rPr>
        <w:t xml:space="preserve"> Директор МУП «Тепловодоцентраль» - Голованова Оксана Владимировна;</w:t>
      </w:r>
    </w:p>
    <w:p w14:paraId="11E0D111"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2.2. Начальник цеха ТВК МУП «Тепловодоцентраль - Мокеева Елена Николаевна.</w:t>
      </w:r>
    </w:p>
    <w:p w14:paraId="78C1405B"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3. Звено учета прохождения колонн:</w:t>
      </w:r>
    </w:p>
    <w:p w14:paraId="28CED254" w14:textId="77777777" w:rsidR="00EA01A9" w:rsidRPr="00041D24" w:rsidRDefault="00EA01A9" w:rsidP="00EA01A9">
      <w:pPr>
        <w:spacing w:after="0" w:line="240" w:lineRule="auto"/>
        <w:ind w:firstLine="708"/>
        <w:jc w:val="both"/>
        <w:rPr>
          <w:rFonts w:ascii="Times New Roman" w:hAnsi="Times New Roman"/>
          <w:sz w:val="20"/>
          <w:szCs w:val="20"/>
        </w:rPr>
      </w:pPr>
      <w:r w:rsidRPr="00041D24">
        <w:rPr>
          <w:rFonts w:ascii="Times New Roman" w:eastAsia="Times New Roman" w:hAnsi="Times New Roman"/>
          <w:sz w:val="20"/>
          <w:szCs w:val="20"/>
          <w:lang w:eastAsia="ru-RU"/>
        </w:rPr>
        <w:t>3.1. Специалист по социальной работе</w:t>
      </w:r>
      <w:r w:rsidRPr="00041D24">
        <w:rPr>
          <w:rFonts w:ascii="Times New Roman" w:hAnsi="Times New Roman"/>
          <w:sz w:val="20"/>
          <w:szCs w:val="20"/>
        </w:rPr>
        <w:t xml:space="preserve"> администрации Кропоткинского городского поселения – Барковская Светлана Васильевна;</w:t>
      </w:r>
    </w:p>
    <w:p w14:paraId="2167B051"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hAnsi="Times New Roman"/>
          <w:sz w:val="20"/>
          <w:szCs w:val="20"/>
        </w:rPr>
        <w:t xml:space="preserve">3.2. </w:t>
      </w:r>
      <w:r w:rsidRPr="00041D24">
        <w:rPr>
          <w:rFonts w:ascii="Times New Roman" w:eastAsia="Times New Roman" w:hAnsi="Times New Roman"/>
          <w:sz w:val="20"/>
          <w:szCs w:val="20"/>
          <w:lang w:eastAsia="ru-RU"/>
        </w:rPr>
        <w:t>Специалист по управлению муниципальным имуществом и жилищным вопросам</w:t>
      </w:r>
      <w:r w:rsidRPr="00041D24">
        <w:rPr>
          <w:rFonts w:ascii="Times New Roman" w:eastAsia="Times New Roman" w:hAnsi="Times New Roman"/>
          <w:color w:val="000000"/>
          <w:sz w:val="20"/>
          <w:szCs w:val="20"/>
          <w:lang w:eastAsia="ru-RU"/>
        </w:rPr>
        <w:t xml:space="preserve"> администрации Кропоткинского городского поселения – Шевцова Юлия Михайловна.</w:t>
      </w:r>
    </w:p>
    <w:p w14:paraId="21E3D810"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4. Звено регулирования движения и охраны общественного порядка:</w:t>
      </w:r>
    </w:p>
    <w:p w14:paraId="3CE49FFA"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4.1. Председатель Думы Кропоткинского городского поселения – Потылицын Константин Сергеевич;</w:t>
      </w:r>
    </w:p>
    <w:p w14:paraId="29D9FC35"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4.2. Инженер ОУП</w:t>
      </w:r>
      <w:r w:rsidRPr="00041D24">
        <w:rPr>
          <w:rFonts w:ascii="Times New Roman" w:eastAsia="Times New Roman" w:hAnsi="Times New Roman"/>
          <w:sz w:val="20"/>
          <w:szCs w:val="20"/>
          <w:lang w:eastAsia="ru-RU"/>
        </w:rPr>
        <w:t xml:space="preserve"> МУП «Тепловодоцентраль» </w:t>
      </w:r>
      <w:r w:rsidRPr="00041D24">
        <w:rPr>
          <w:rFonts w:ascii="Times New Roman" w:eastAsia="Times New Roman" w:hAnsi="Times New Roman"/>
          <w:color w:val="000000"/>
          <w:sz w:val="20"/>
          <w:szCs w:val="20"/>
          <w:lang w:eastAsia="ru-RU"/>
        </w:rPr>
        <w:t>– Полончук Эдуард Александрович;</w:t>
      </w:r>
    </w:p>
    <w:p w14:paraId="2AAD548C"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4.3. Представитель МО МВД России «Бодайбинский» - 1 человек (по согласованию).</w:t>
      </w:r>
    </w:p>
    <w:p w14:paraId="569149C9" w14:textId="77777777" w:rsidR="00EA01A9" w:rsidRPr="00041D24" w:rsidRDefault="00EA01A9" w:rsidP="00EA01A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41D24">
        <w:rPr>
          <w:rFonts w:ascii="Times New Roman" w:eastAsia="Times New Roman" w:hAnsi="Times New Roman"/>
          <w:color w:val="000000"/>
          <w:sz w:val="20"/>
          <w:szCs w:val="20"/>
          <w:lang w:eastAsia="ru-RU"/>
        </w:rPr>
        <w:t>5. Звено медицинской помощи – сотрудники скорой помощи п. Кропоткин (по согласованию).</w:t>
      </w:r>
    </w:p>
    <w:p w14:paraId="1EC89670"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p>
    <w:p w14:paraId="1040082E"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p>
    <w:p w14:paraId="038676C0" w14:textId="77777777" w:rsidR="00EA01A9" w:rsidRPr="00041D24" w:rsidRDefault="00EA01A9" w:rsidP="00EA01A9">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p>
    <w:p w14:paraId="57CCE143" w14:textId="77777777" w:rsidR="00EA01A9" w:rsidRPr="00041D24" w:rsidRDefault="00EA01A9" w:rsidP="00EA01A9">
      <w:pPr>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РОССИЙСКАЯ ФЕДЕРАЦИЯ</w:t>
      </w:r>
    </w:p>
    <w:p w14:paraId="69EAAA9E" w14:textId="77777777" w:rsidR="00EA01A9" w:rsidRPr="00041D24" w:rsidRDefault="00EA01A9" w:rsidP="00EA01A9">
      <w:pPr>
        <w:spacing w:after="0" w:line="240" w:lineRule="auto"/>
        <w:jc w:val="center"/>
        <w:rPr>
          <w:rFonts w:ascii="Times New Roman" w:hAnsi="Times New Roman"/>
          <w:b/>
          <w:bCs/>
          <w:sz w:val="20"/>
          <w:szCs w:val="20"/>
        </w:rPr>
      </w:pPr>
      <w:r w:rsidRPr="00041D24">
        <w:rPr>
          <w:rFonts w:ascii="Times New Roman" w:hAnsi="Times New Roman"/>
          <w:b/>
          <w:bCs/>
          <w:sz w:val="20"/>
          <w:szCs w:val="20"/>
        </w:rPr>
        <w:t>ИРКУТСКАЯ ОБЛАСТЬ БОДАЙБИНСКИЙ РАЙОН</w:t>
      </w:r>
    </w:p>
    <w:p w14:paraId="6AA06316" w14:textId="77777777" w:rsidR="00EA01A9" w:rsidRPr="00041D24" w:rsidRDefault="00EA01A9" w:rsidP="00EA01A9">
      <w:pPr>
        <w:spacing w:after="0" w:line="240" w:lineRule="auto"/>
        <w:jc w:val="center"/>
        <w:rPr>
          <w:rFonts w:ascii="Times New Roman" w:hAnsi="Times New Roman"/>
          <w:b/>
          <w:bCs/>
          <w:sz w:val="20"/>
          <w:szCs w:val="20"/>
        </w:rPr>
      </w:pPr>
      <w:r w:rsidRPr="00041D24">
        <w:rPr>
          <w:rFonts w:ascii="Times New Roman" w:hAnsi="Times New Roman"/>
          <w:b/>
          <w:bCs/>
          <w:sz w:val="20"/>
          <w:szCs w:val="20"/>
        </w:rPr>
        <w:t xml:space="preserve">АДМИНИСТРАЦИЯ КРОПОТКИНСКОГО </w:t>
      </w:r>
    </w:p>
    <w:p w14:paraId="26062E37" w14:textId="77777777" w:rsidR="00EA01A9" w:rsidRPr="00041D24" w:rsidRDefault="00EA01A9" w:rsidP="00EA01A9">
      <w:pPr>
        <w:spacing w:after="0" w:line="240" w:lineRule="auto"/>
        <w:jc w:val="center"/>
        <w:rPr>
          <w:rFonts w:ascii="Times New Roman" w:hAnsi="Times New Roman"/>
          <w:b/>
          <w:bCs/>
          <w:sz w:val="20"/>
          <w:szCs w:val="20"/>
        </w:rPr>
      </w:pPr>
      <w:r w:rsidRPr="00041D24">
        <w:rPr>
          <w:rFonts w:ascii="Times New Roman" w:hAnsi="Times New Roman"/>
          <w:b/>
          <w:bCs/>
          <w:sz w:val="20"/>
          <w:szCs w:val="20"/>
        </w:rPr>
        <w:t>ГОРОДСКОГО ПОСЕЛЕНИЯ</w:t>
      </w:r>
    </w:p>
    <w:p w14:paraId="5627CB0C" w14:textId="77777777" w:rsidR="00EA01A9" w:rsidRPr="00041D24" w:rsidRDefault="00EA01A9" w:rsidP="00EA01A9">
      <w:pPr>
        <w:spacing w:after="0" w:line="240" w:lineRule="auto"/>
        <w:jc w:val="center"/>
        <w:rPr>
          <w:rFonts w:ascii="Times New Roman" w:hAnsi="Times New Roman"/>
          <w:b/>
          <w:bCs/>
          <w:sz w:val="20"/>
          <w:szCs w:val="20"/>
        </w:rPr>
      </w:pPr>
    </w:p>
    <w:p w14:paraId="4FA567BF" w14:textId="77777777" w:rsidR="00EA01A9" w:rsidRPr="00041D24" w:rsidRDefault="00EA01A9" w:rsidP="00EA01A9">
      <w:pPr>
        <w:spacing w:after="0" w:line="240" w:lineRule="auto"/>
        <w:jc w:val="center"/>
        <w:rPr>
          <w:rFonts w:ascii="Times New Roman" w:hAnsi="Times New Roman"/>
          <w:b/>
          <w:bCs/>
          <w:sz w:val="20"/>
          <w:szCs w:val="20"/>
        </w:rPr>
      </w:pPr>
      <w:r w:rsidRPr="00041D24">
        <w:rPr>
          <w:rFonts w:ascii="Times New Roman" w:hAnsi="Times New Roman"/>
          <w:b/>
          <w:bCs/>
          <w:sz w:val="20"/>
          <w:szCs w:val="20"/>
        </w:rPr>
        <w:t xml:space="preserve">ПОСТАНОВЛЕНИЕ   </w:t>
      </w:r>
    </w:p>
    <w:p w14:paraId="1789E2CE" w14:textId="77777777" w:rsidR="00EA01A9" w:rsidRPr="00041D24" w:rsidRDefault="00EA01A9" w:rsidP="00EA01A9">
      <w:pPr>
        <w:spacing w:after="0" w:line="240" w:lineRule="auto"/>
        <w:jc w:val="center"/>
        <w:rPr>
          <w:rFonts w:ascii="Times New Roman" w:hAnsi="Times New Roman"/>
          <w:b/>
          <w:bCs/>
          <w:sz w:val="20"/>
          <w:szCs w:val="20"/>
        </w:rPr>
      </w:pPr>
    </w:p>
    <w:p w14:paraId="1FCEB934" w14:textId="6DE5E0F2" w:rsidR="00EA01A9" w:rsidRPr="00041D24" w:rsidRDefault="00EA01A9" w:rsidP="00EA01A9">
      <w:pPr>
        <w:spacing w:after="0" w:line="240" w:lineRule="auto"/>
        <w:rPr>
          <w:rFonts w:ascii="Times New Roman" w:hAnsi="Times New Roman"/>
          <w:b/>
          <w:sz w:val="20"/>
          <w:szCs w:val="20"/>
        </w:rPr>
      </w:pPr>
      <w:r w:rsidRPr="00041D24">
        <w:rPr>
          <w:rFonts w:ascii="Times New Roman" w:hAnsi="Times New Roman"/>
          <w:b/>
          <w:sz w:val="20"/>
          <w:szCs w:val="20"/>
        </w:rPr>
        <w:t xml:space="preserve">  02 октября 2024 г.                                 </w:t>
      </w:r>
      <w:r w:rsidR="00041D24">
        <w:rPr>
          <w:rFonts w:ascii="Times New Roman" w:hAnsi="Times New Roman"/>
          <w:b/>
          <w:sz w:val="20"/>
          <w:szCs w:val="20"/>
        </w:rPr>
        <w:t xml:space="preserve">                   </w:t>
      </w:r>
      <w:r w:rsidRPr="00041D24">
        <w:rPr>
          <w:rFonts w:ascii="Times New Roman" w:hAnsi="Times New Roman"/>
          <w:b/>
          <w:sz w:val="20"/>
          <w:szCs w:val="20"/>
        </w:rPr>
        <w:t xml:space="preserve">    п. Кропоткин                            </w:t>
      </w:r>
      <w:r w:rsidR="00041D24">
        <w:rPr>
          <w:rFonts w:ascii="Times New Roman" w:hAnsi="Times New Roman"/>
          <w:b/>
          <w:sz w:val="20"/>
          <w:szCs w:val="20"/>
        </w:rPr>
        <w:t xml:space="preserve">                       </w:t>
      </w:r>
      <w:r w:rsidRPr="00041D24">
        <w:rPr>
          <w:rFonts w:ascii="Times New Roman" w:hAnsi="Times New Roman"/>
          <w:b/>
          <w:sz w:val="20"/>
          <w:szCs w:val="20"/>
        </w:rPr>
        <w:t xml:space="preserve">            № 234-п</w:t>
      </w:r>
    </w:p>
    <w:p w14:paraId="58A3B47D" w14:textId="77777777" w:rsidR="00EA01A9" w:rsidRPr="00041D24" w:rsidRDefault="00EA01A9" w:rsidP="00EA01A9">
      <w:pPr>
        <w:spacing w:after="0" w:line="240" w:lineRule="auto"/>
        <w:rPr>
          <w:rFonts w:ascii="Times New Roman" w:hAnsi="Times New Roman"/>
          <w:sz w:val="20"/>
          <w:szCs w:val="20"/>
        </w:rPr>
      </w:pPr>
      <w:r w:rsidRPr="00041D24">
        <w:rPr>
          <w:rFonts w:ascii="Times New Roman" w:hAnsi="Times New Roman"/>
          <w:sz w:val="20"/>
          <w:szCs w:val="20"/>
        </w:rPr>
        <w:t xml:space="preserve">  </w:t>
      </w:r>
    </w:p>
    <w:p w14:paraId="1B500CE2" w14:textId="77777777" w:rsidR="00EA01A9" w:rsidRPr="00041D24" w:rsidRDefault="00EA01A9" w:rsidP="00EA01A9">
      <w:pPr>
        <w:spacing w:after="0" w:line="240" w:lineRule="auto"/>
        <w:rPr>
          <w:rFonts w:ascii="Times New Roman" w:hAnsi="Times New Roman"/>
          <w:sz w:val="20"/>
          <w:szCs w:val="20"/>
        </w:rPr>
      </w:pPr>
    </w:p>
    <w:p w14:paraId="690AFC09" w14:textId="57BA410C" w:rsidR="00EA01A9" w:rsidRPr="00041D24" w:rsidRDefault="00EA01A9" w:rsidP="00041D24">
      <w:pPr>
        <w:pStyle w:val="a8"/>
        <w:jc w:val="center"/>
        <w:rPr>
          <w:b/>
        </w:rPr>
      </w:pPr>
      <w:r w:rsidRPr="00041D24">
        <w:rPr>
          <w:b/>
        </w:rPr>
        <w:t>Об утверждении Положения по борьбе</w:t>
      </w:r>
    </w:p>
    <w:p w14:paraId="6573DF7A" w14:textId="1F5E3B68" w:rsidR="00EA01A9" w:rsidRPr="00041D24" w:rsidRDefault="00EA01A9" w:rsidP="00041D24">
      <w:pPr>
        <w:pStyle w:val="a8"/>
        <w:jc w:val="center"/>
        <w:rPr>
          <w:b/>
        </w:rPr>
      </w:pPr>
      <w:r w:rsidRPr="00041D24">
        <w:rPr>
          <w:b/>
        </w:rPr>
        <w:t>с пожарами, возникающими при военных</w:t>
      </w:r>
    </w:p>
    <w:p w14:paraId="29512EFA" w14:textId="77777777" w:rsidR="00EA01A9" w:rsidRPr="00041D24" w:rsidRDefault="00EA01A9" w:rsidP="00041D24">
      <w:pPr>
        <w:pStyle w:val="a8"/>
        <w:jc w:val="center"/>
        <w:rPr>
          <w:b/>
        </w:rPr>
      </w:pPr>
      <w:r w:rsidRPr="00041D24">
        <w:rPr>
          <w:b/>
        </w:rPr>
        <w:t>конфликтах или вследствие этих конфликтов</w:t>
      </w:r>
    </w:p>
    <w:p w14:paraId="2A83F6A0" w14:textId="7D19DAA5" w:rsidR="00EA01A9" w:rsidRPr="00041D24" w:rsidRDefault="00EA01A9" w:rsidP="00041D24">
      <w:pPr>
        <w:pStyle w:val="a8"/>
        <w:jc w:val="center"/>
        <w:rPr>
          <w:b/>
        </w:rPr>
      </w:pPr>
      <w:r w:rsidRPr="00041D24">
        <w:rPr>
          <w:b/>
        </w:rPr>
        <w:t>на территории Кропоткинского</w:t>
      </w:r>
    </w:p>
    <w:p w14:paraId="23992EBF" w14:textId="63E5F249" w:rsidR="00EA01A9" w:rsidRPr="00041D24" w:rsidRDefault="00EA01A9" w:rsidP="00041D24">
      <w:pPr>
        <w:pStyle w:val="a8"/>
        <w:jc w:val="center"/>
        <w:rPr>
          <w:b/>
        </w:rPr>
      </w:pPr>
      <w:r w:rsidRPr="00041D24">
        <w:rPr>
          <w:b/>
        </w:rPr>
        <w:t>муниципального образования</w:t>
      </w:r>
    </w:p>
    <w:p w14:paraId="77755981" w14:textId="665AC5F0" w:rsidR="00EA01A9" w:rsidRPr="00041D24" w:rsidRDefault="00EA01A9" w:rsidP="00041D24">
      <w:pPr>
        <w:pStyle w:val="a8"/>
        <w:ind w:firstLine="0"/>
      </w:pPr>
    </w:p>
    <w:p w14:paraId="6BF7B4B4" w14:textId="77777777" w:rsidR="00EA01A9" w:rsidRPr="00041D24" w:rsidRDefault="00EA01A9" w:rsidP="00EA01A9">
      <w:pPr>
        <w:pStyle w:val="a8"/>
        <w:ind w:firstLine="708"/>
        <w:rPr>
          <w:b/>
        </w:rPr>
      </w:pPr>
      <w:r w:rsidRPr="00041D24">
        <w:t xml:space="preserve">В соответствии с Федеральным законом от 12 февраля 1998 г.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 приказом МЧС России от 14 ноября 2008 г. № 687 «Об утверждении Положения об организации и ведении гражданской обороны в муниципальных образованиях и организациях», Федеральным законом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w:t>
      </w:r>
      <w:r w:rsidRPr="00041D24">
        <w:rPr>
          <w:b/>
        </w:rPr>
        <w:t>ПОСТАНОВЛЯЕТ:</w:t>
      </w:r>
    </w:p>
    <w:p w14:paraId="18DC4D90" w14:textId="77777777" w:rsidR="00EA01A9" w:rsidRPr="00041D24" w:rsidRDefault="00EA01A9" w:rsidP="00EA01A9">
      <w:pPr>
        <w:spacing w:after="0" w:line="240" w:lineRule="auto"/>
        <w:ind w:firstLine="708"/>
        <w:jc w:val="both"/>
        <w:rPr>
          <w:rFonts w:ascii="Times New Roman" w:eastAsia="Times New Roman" w:hAnsi="Times New Roman"/>
          <w:bCs/>
          <w:sz w:val="20"/>
          <w:szCs w:val="20"/>
          <w:lang w:eastAsia="ru-RU"/>
        </w:rPr>
      </w:pPr>
      <w:r w:rsidRPr="00041D24">
        <w:rPr>
          <w:rFonts w:ascii="Times New Roman" w:hAnsi="Times New Roman"/>
          <w:sz w:val="20"/>
          <w:szCs w:val="20"/>
        </w:rPr>
        <w:t xml:space="preserve">1. </w:t>
      </w:r>
      <w:r w:rsidRPr="00041D24">
        <w:rPr>
          <w:rFonts w:ascii="Times New Roman" w:eastAsia="Times New Roman" w:hAnsi="Times New Roman"/>
          <w:sz w:val="20"/>
          <w:szCs w:val="20"/>
          <w:lang w:eastAsia="ru-RU"/>
        </w:rPr>
        <w:t xml:space="preserve">Утвердить Положение по борьбе с пожарами, возникающими при военных конфликтах или вследствие этих конфликтов на территории Кропоткинского муниципального образования </w:t>
      </w:r>
      <w:r w:rsidRPr="00041D24">
        <w:rPr>
          <w:rFonts w:ascii="Times New Roman" w:eastAsia="Times New Roman" w:hAnsi="Times New Roman"/>
          <w:bCs/>
          <w:sz w:val="20"/>
          <w:szCs w:val="20"/>
          <w:lang w:eastAsia="ru-RU"/>
        </w:rPr>
        <w:t>(</w:t>
      </w:r>
      <w:r w:rsidRPr="00041D24">
        <w:rPr>
          <w:rFonts w:ascii="Times New Roman" w:eastAsia="Times New Roman" w:hAnsi="Times New Roman"/>
          <w:sz w:val="20"/>
          <w:szCs w:val="20"/>
          <w:lang w:eastAsia="ru-RU"/>
        </w:rPr>
        <w:t xml:space="preserve">Приложение). </w:t>
      </w:r>
    </w:p>
    <w:p w14:paraId="56983DA4" w14:textId="77777777" w:rsidR="00EA01A9" w:rsidRPr="00041D24" w:rsidRDefault="00EA01A9" w:rsidP="00EA01A9">
      <w:pPr>
        <w:spacing w:after="0" w:line="240" w:lineRule="auto"/>
        <w:ind w:firstLine="708"/>
        <w:jc w:val="both"/>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2. Рекомендовать руководителям предприятий, отнесенных в установленном порядке к категориям по гражданской обороне, разработать соответствующие положения по борьбе с пожарами на территории своих предприятий.</w:t>
      </w:r>
    </w:p>
    <w:p w14:paraId="29819C7D" w14:textId="77777777" w:rsidR="00EA01A9" w:rsidRPr="00041D24" w:rsidRDefault="00EA01A9" w:rsidP="00EA01A9">
      <w:pPr>
        <w:pStyle w:val="a8"/>
        <w:ind w:firstLine="708"/>
      </w:pPr>
      <w:r w:rsidRPr="00041D24">
        <w:t xml:space="preserve">3. Настоящее постановление подлежит размещению на официальном сайте администрации Кропоткинского городского поселения </w:t>
      </w:r>
      <w:r w:rsidRPr="00041D24">
        <w:rPr>
          <w:color w:val="FF0000"/>
          <w:u w:val="single"/>
          <w:lang w:val="en-US"/>
        </w:rPr>
        <w:t>www</w:t>
      </w:r>
      <w:r w:rsidRPr="00041D24">
        <w:rPr>
          <w:color w:val="FF0000"/>
          <w:u w:val="single"/>
        </w:rPr>
        <w:t>.кропоткин-адм.рф.</w:t>
      </w:r>
    </w:p>
    <w:p w14:paraId="6C5D2E11" w14:textId="77777777" w:rsidR="00EA01A9" w:rsidRPr="00041D24" w:rsidRDefault="00EA01A9" w:rsidP="00EA01A9">
      <w:pPr>
        <w:pStyle w:val="a8"/>
        <w:ind w:firstLine="708"/>
      </w:pPr>
      <w:r w:rsidRPr="00041D24">
        <w:t>4. Контроль за исполнением настоящего постановления оставляю за собой.</w:t>
      </w:r>
    </w:p>
    <w:p w14:paraId="4DBD2707" w14:textId="77777777" w:rsidR="00EA01A9" w:rsidRPr="00041D24" w:rsidRDefault="00EA01A9" w:rsidP="00EA01A9">
      <w:pPr>
        <w:pStyle w:val="a8"/>
      </w:pPr>
    </w:p>
    <w:p w14:paraId="6C8F2443" w14:textId="77777777" w:rsidR="00EA01A9" w:rsidRPr="00041D24" w:rsidRDefault="00EA01A9" w:rsidP="00EA01A9">
      <w:pPr>
        <w:pStyle w:val="a8"/>
      </w:pPr>
    </w:p>
    <w:p w14:paraId="4A6F0DAF" w14:textId="77777777" w:rsidR="00EA01A9" w:rsidRPr="00041D24" w:rsidRDefault="00EA01A9" w:rsidP="00EA01A9">
      <w:pPr>
        <w:pStyle w:val="a8"/>
      </w:pPr>
    </w:p>
    <w:p w14:paraId="216CC96B" w14:textId="6F358924" w:rsidR="00EA01A9" w:rsidRPr="00041D24" w:rsidRDefault="00EA01A9" w:rsidP="00041D24">
      <w:pPr>
        <w:pStyle w:val="a8"/>
        <w:ind w:firstLine="0"/>
      </w:pPr>
      <w:r w:rsidRPr="00041D24">
        <w:t>И.</w:t>
      </w:r>
      <w:r w:rsidR="00041D24">
        <w:t xml:space="preserve"> </w:t>
      </w:r>
      <w:r w:rsidRPr="00041D24">
        <w:t xml:space="preserve">о. главы Кропоткинского </w:t>
      </w:r>
    </w:p>
    <w:p w14:paraId="6577D55A" w14:textId="77777777" w:rsidR="00EA01A9" w:rsidRPr="00041D24" w:rsidRDefault="00EA01A9" w:rsidP="00041D24">
      <w:pPr>
        <w:pStyle w:val="a8"/>
        <w:ind w:firstLine="0"/>
      </w:pPr>
      <w:r w:rsidRPr="00041D24">
        <w:t>муниципального образования                                                                              Н.А. Кулямина</w:t>
      </w:r>
    </w:p>
    <w:p w14:paraId="4140C279" w14:textId="77777777" w:rsidR="00EA01A9" w:rsidRPr="00041D24" w:rsidRDefault="00EA01A9" w:rsidP="00EA01A9">
      <w:pPr>
        <w:pStyle w:val="a8"/>
      </w:pPr>
    </w:p>
    <w:p w14:paraId="70C3A822" w14:textId="77777777" w:rsidR="00EA01A9" w:rsidRPr="00041D24" w:rsidRDefault="00EA01A9" w:rsidP="00EA01A9">
      <w:pPr>
        <w:pStyle w:val="a8"/>
      </w:pPr>
    </w:p>
    <w:p w14:paraId="1D160CDA" w14:textId="77777777" w:rsidR="00EA01A9" w:rsidRPr="00041D24" w:rsidRDefault="00EA01A9" w:rsidP="00EA01A9">
      <w:pPr>
        <w:pStyle w:val="a8"/>
      </w:pPr>
    </w:p>
    <w:p w14:paraId="71F7BB45" w14:textId="77777777" w:rsidR="00EA01A9" w:rsidRPr="00041D24" w:rsidRDefault="00EA01A9" w:rsidP="00EA01A9">
      <w:pPr>
        <w:spacing w:after="0" w:line="240" w:lineRule="auto"/>
        <w:ind w:left="5954"/>
        <w:jc w:val="right"/>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xml:space="preserve">Приложение </w:t>
      </w:r>
    </w:p>
    <w:p w14:paraId="47D8291F" w14:textId="77777777" w:rsidR="00EA01A9" w:rsidRPr="00041D24" w:rsidRDefault="00EA01A9" w:rsidP="00EA01A9">
      <w:pPr>
        <w:spacing w:after="0" w:line="240" w:lineRule="auto"/>
        <w:ind w:left="5954"/>
        <w:jc w:val="right"/>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к постановлению администрации</w:t>
      </w:r>
    </w:p>
    <w:p w14:paraId="4AAE6932" w14:textId="77777777" w:rsidR="00EA01A9" w:rsidRPr="00041D24" w:rsidRDefault="00EA01A9" w:rsidP="00EA01A9">
      <w:pPr>
        <w:spacing w:after="0" w:line="240" w:lineRule="auto"/>
        <w:jc w:val="right"/>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Кропоткинского городского поселения</w:t>
      </w:r>
    </w:p>
    <w:p w14:paraId="20068253" w14:textId="77777777" w:rsidR="00EA01A9" w:rsidRPr="00041D24" w:rsidRDefault="00EA01A9" w:rsidP="00EA01A9">
      <w:pPr>
        <w:spacing w:after="0" w:line="240" w:lineRule="auto"/>
        <w:jc w:val="right"/>
        <w:rPr>
          <w:rFonts w:ascii="Times New Roman" w:eastAsia="Times New Roman" w:hAnsi="Times New Roman"/>
          <w:sz w:val="20"/>
          <w:szCs w:val="20"/>
          <w:lang w:eastAsia="ru-RU"/>
        </w:rPr>
      </w:pPr>
      <w:r w:rsidRPr="00041D24">
        <w:rPr>
          <w:rFonts w:ascii="Times New Roman" w:eastAsia="Times New Roman" w:hAnsi="Times New Roman"/>
          <w:sz w:val="20"/>
          <w:szCs w:val="20"/>
          <w:lang w:eastAsia="ru-RU"/>
        </w:rPr>
        <w:t>№ 234-п от 02 октября 2024 г.</w:t>
      </w:r>
    </w:p>
    <w:p w14:paraId="34C277DB" w14:textId="77777777" w:rsidR="00EA01A9" w:rsidRPr="00041D24" w:rsidRDefault="00EA01A9" w:rsidP="00EA01A9">
      <w:pPr>
        <w:spacing w:after="0" w:line="240" w:lineRule="auto"/>
        <w:rPr>
          <w:rFonts w:ascii="Times New Roman" w:eastAsia="Times New Roman" w:hAnsi="Times New Roman"/>
          <w:sz w:val="20"/>
          <w:szCs w:val="20"/>
          <w:lang w:eastAsia="ru-RU"/>
        </w:rPr>
      </w:pPr>
    </w:p>
    <w:p w14:paraId="237CCDE6" w14:textId="77777777" w:rsidR="00EA01A9" w:rsidRPr="00041D24" w:rsidRDefault="00EA01A9" w:rsidP="00EA01A9">
      <w:pPr>
        <w:spacing w:after="0" w:line="240" w:lineRule="auto"/>
        <w:rPr>
          <w:rFonts w:ascii="Times New Roman" w:eastAsia="Times New Roman" w:hAnsi="Times New Roman"/>
          <w:sz w:val="20"/>
          <w:szCs w:val="20"/>
          <w:lang w:eastAsia="ru-RU"/>
        </w:rPr>
      </w:pPr>
    </w:p>
    <w:p w14:paraId="05F3B305" w14:textId="77777777" w:rsidR="00EA01A9" w:rsidRPr="00041D24" w:rsidRDefault="00EA01A9" w:rsidP="00EA01A9">
      <w:pPr>
        <w:tabs>
          <w:tab w:val="left" w:pos="0"/>
        </w:tabs>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ПОЛОЖЕНИЕ</w:t>
      </w:r>
    </w:p>
    <w:p w14:paraId="71277EB6" w14:textId="77777777" w:rsidR="00EA01A9" w:rsidRPr="00041D24" w:rsidRDefault="00EA01A9" w:rsidP="00EA01A9">
      <w:pPr>
        <w:tabs>
          <w:tab w:val="left" w:pos="0"/>
        </w:tabs>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 xml:space="preserve">по борьбе с пожарами, возникающими при военных конфликтах </w:t>
      </w:r>
    </w:p>
    <w:p w14:paraId="1334F94A" w14:textId="77777777" w:rsidR="00EA01A9" w:rsidRPr="00041D24" w:rsidRDefault="00EA01A9" w:rsidP="00EA01A9">
      <w:pPr>
        <w:tabs>
          <w:tab w:val="left" w:pos="0"/>
        </w:tabs>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или вследствие этих конфликтов</w:t>
      </w:r>
      <w:r w:rsidRPr="00041D24">
        <w:rPr>
          <w:rFonts w:ascii="Times New Roman" w:eastAsia="Times New Roman" w:hAnsi="Times New Roman"/>
          <w:sz w:val="20"/>
          <w:szCs w:val="20"/>
          <w:lang w:eastAsia="ru-RU"/>
        </w:rPr>
        <w:t xml:space="preserve"> </w:t>
      </w:r>
      <w:r w:rsidRPr="00041D24">
        <w:rPr>
          <w:rFonts w:ascii="Times New Roman" w:eastAsia="Times New Roman" w:hAnsi="Times New Roman"/>
          <w:b/>
          <w:bCs/>
          <w:sz w:val="20"/>
          <w:szCs w:val="20"/>
          <w:lang w:eastAsia="ru-RU"/>
        </w:rPr>
        <w:t xml:space="preserve">на территории </w:t>
      </w:r>
    </w:p>
    <w:p w14:paraId="724C5862" w14:textId="77777777" w:rsidR="00EA01A9" w:rsidRPr="00041D24" w:rsidRDefault="00EA01A9" w:rsidP="00EA01A9">
      <w:pPr>
        <w:tabs>
          <w:tab w:val="left" w:pos="0"/>
        </w:tabs>
        <w:spacing w:after="0" w:line="240" w:lineRule="auto"/>
        <w:jc w:val="center"/>
        <w:rPr>
          <w:rFonts w:ascii="Times New Roman" w:eastAsia="Times New Roman" w:hAnsi="Times New Roman"/>
          <w:b/>
          <w:bCs/>
          <w:sz w:val="20"/>
          <w:szCs w:val="20"/>
          <w:lang w:eastAsia="ru-RU"/>
        </w:rPr>
      </w:pPr>
      <w:r w:rsidRPr="00041D24">
        <w:rPr>
          <w:rFonts w:ascii="Times New Roman" w:eastAsia="Times New Roman" w:hAnsi="Times New Roman"/>
          <w:b/>
          <w:bCs/>
          <w:sz w:val="20"/>
          <w:szCs w:val="20"/>
          <w:lang w:eastAsia="ru-RU"/>
        </w:rPr>
        <w:t xml:space="preserve">Кропоткинского муниципального образования </w:t>
      </w:r>
    </w:p>
    <w:p w14:paraId="75E792E5" w14:textId="77777777" w:rsidR="00EA01A9" w:rsidRPr="00041D24" w:rsidRDefault="00EA01A9" w:rsidP="00EA01A9">
      <w:pPr>
        <w:tabs>
          <w:tab w:val="left" w:pos="0"/>
        </w:tabs>
        <w:spacing w:after="0" w:line="240" w:lineRule="auto"/>
        <w:jc w:val="center"/>
        <w:rPr>
          <w:rFonts w:ascii="Times New Roman" w:eastAsia="Times New Roman" w:hAnsi="Times New Roman"/>
          <w:sz w:val="20"/>
          <w:szCs w:val="20"/>
          <w:lang w:eastAsia="ru-RU"/>
        </w:rPr>
      </w:pPr>
    </w:p>
    <w:p w14:paraId="61F17ECD" w14:textId="77777777" w:rsidR="00FD2BF1" w:rsidRDefault="00FD2BF1" w:rsidP="00FD2BF1">
      <w:pPr>
        <w:shd w:val="clear" w:color="auto" w:fill="FFFFFF"/>
        <w:spacing w:after="0" w:line="240" w:lineRule="auto"/>
        <w:rPr>
          <w:rFonts w:ascii="Times New Roman" w:eastAsia="Times New Roman" w:hAnsi="Times New Roman"/>
          <w:b/>
          <w:color w:val="000000"/>
          <w:sz w:val="20"/>
          <w:szCs w:val="20"/>
        </w:rPr>
      </w:pPr>
    </w:p>
    <w:p w14:paraId="4FFB5F97" w14:textId="427A1E84" w:rsidR="00EA01A9" w:rsidRPr="00FD2BF1" w:rsidRDefault="00FD2BF1" w:rsidP="00FD2BF1">
      <w:pPr>
        <w:shd w:val="clear" w:color="auto" w:fill="FFFFFF"/>
        <w:spacing w:after="0" w:line="240" w:lineRule="auto"/>
        <w:jc w:val="center"/>
        <w:rPr>
          <w:rFonts w:ascii="Times New Roman" w:eastAsia="Times New Roman" w:hAnsi="Times New Roman"/>
          <w:b/>
          <w:color w:val="000000"/>
          <w:sz w:val="20"/>
          <w:szCs w:val="20"/>
        </w:rPr>
      </w:pPr>
      <w:r w:rsidRPr="00FD2BF1">
        <w:rPr>
          <w:rFonts w:ascii="Times New Roman" w:eastAsia="Times New Roman" w:hAnsi="Times New Roman"/>
          <w:b/>
          <w:color w:val="000000"/>
          <w:sz w:val="20"/>
          <w:szCs w:val="20"/>
        </w:rPr>
        <w:t xml:space="preserve">1. </w:t>
      </w:r>
      <w:r w:rsidR="00EA01A9" w:rsidRPr="00FD2BF1">
        <w:rPr>
          <w:rFonts w:ascii="Times New Roman" w:eastAsia="Times New Roman" w:hAnsi="Times New Roman"/>
          <w:b/>
          <w:color w:val="000000"/>
          <w:sz w:val="20"/>
          <w:szCs w:val="20"/>
        </w:rPr>
        <w:t>Общие положения</w:t>
      </w:r>
    </w:p>
    <w:p w14:paraId="798EFC31" w14:textId="77777777" w:rsidR="00EA01A9" w:rsidRPr="00041D24" w:rsidRDefault="00EA01A9" w:rsidP="00EA01A9">
      <w:pPr>
        <w:pStyle w:val="af4"/>
        <w:shd w:val="clear" w:color="auto" w:fill="FFFFFF"/>
        <w:spacing w:after="0" w:line="240" w:lineRule="auto"/>
        <w:ind w:left="1080"/>
        <w:rPr>
          <w:rFonts w:ascii="Times New Roman" w:eastAsia="Times New Roman" w:hAnsi="Times New Roman"/>
          <w:b/>
          <w:color w:val="000000"/>
          <w:sz w:val="20"/>
          <w:szCs w:val="20"/>
        </w:rPr>
      </w:pPr>
    </w:p>
    <w:p w14:paraId="7D6DE9EB"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1.1.Настоящее Положение разработано в </w:t>
      </w:r>
      <w:r w:rsidRPr="00041D24">
        <w:rPr>
          <w:rFonts w:ascii="Times New Roman" w:eastAsia="Times New Roman" w:hAnsi="Times New Roman"/>
          <w:color w:val="000000"/>
          <w:sz w:val="20"/>
          <w:szCs w:val="20"/>
          <w:shd w:val="clear" w:color="auto" w:fill="FFFFFF"/>
          <w:lang w:eastAsia="ru-RU"/>
        </w:rPr>
        <w:t>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порядок борьбы с пожарами, возникающих при военных конфликтах или вследствие этих конфликтов.</w:t>
      </w:r>
    </w:p>
    <w:p w14:paraId="7CB3E1F7"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shd w:val="clear" w:color="auto" w:fill="FFFFFF"/>
          <w:lang w:eastAsia="ru-RU"/>
        </w:rPr>
        <w:t>Тушение пожаров представляет собой действия, направленные на спасение людей, имущества и ликвидацию пожаров.</w:t>
      </w:r>
    </w:p>
    <w:p w14:paraId="1BF0BBD7"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1.2. 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а также при ликвидации чрезвычайных ситуаций природного и техногенного характера являются:</w:t>
      </w:r>
    </w:p>
    <w:p w14:paraId="7D62EB5D" w14:textId="77777777" w:rsidR="00EA01A9" w:rsidRPr="00041D24" w:rsidRDefault="00EA01A9" w:rsidP="00EA01A9">
      <w:pPr>
        <w:shd w:val="clear" w:color="auto" w:fill="FFFFFF"/>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создание необходимых противопожарных сил, их оснащение материально-техническими средствами и подготовка в области гражданской обороны (далее-ГО);</w:t>
      </w:r>
    </w:p>
    <w:p w14:paraId="56EC3AD5"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bCs/>
          <w:color w:val="000000"/>
          <w:sz w:val="20"/>
          <w:szCs w:val="20"/>
          <w:lang w:eastAsia="ru-RU"/>
        </w:rPr>
        <w:t xml:space="preserve">- </w:t>
      </w:r>
      <w:r w:rsidRPr="00041D24">
        <w:rPr>
          <w:rFonts w:ascii="Times New Roman" w:eastAsia="Times New Roman" w:hAnsi="Times New Roman"/>
          <w:color w:val="000000"/>
          <w:sz w:val="20"/>
          <w:szCs w:val="20"/>
          <w:lang w:eastAsia="ru-RU"/>
        </w:rPr>
        <w:t>тушение пожаров в районах проведения аварийно-спасательных и других неотложных работ;</w:t>
      </w:r>
    </w:p>
    <w:p w14:paraId="3F99D485" w14:textId="77777777" w:rsidR="00EA01A9" w:rsidRPr="00041D24" w:rsidRDefault="00EA01A9" w:rsidP="00EA01A9">
      <w:pPr>
        <w:shd w:val="clear" w:color="auto" w:fill="FFFFFF"/>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тушение пожаров на объектах, отнесенных в установленном порядке к категориям по гражданской обороне.</w:t>
      </w:r>
    </w:p>
    <w:p w14:paraId="0B7AD5AD" w14:textId="77777777" w:rsidR="00EA01A9" w:rsidRPr="00041D24" w:rsidRDefault="00EA01A9" w:rsidP="00EA01A9">
      <w:pPr>
        <w:shd w:val="clear" w:color="auto" w:fill="FFFFFF"/>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1.3. </w:t>
      </w:r>
      <w:r w:rsidRPr="00041D24">
        <w:rPr>
          <w:rFonts w:ascii="Times New Roman" w:eastAsia="Times New Roman" w:hAnsi="Times New Roman"/>
          <w:color w:val="000000"/>
          <w:sz w:val="20"/>
          <w:szCs w:val="20"/>
          <w:shd w:val="clear" w:color="auto" w:fill="FFFFFF"/>
          <w:lang w:eastAsia="ru-RU"/>
        </w:rPr>
        <w:t xml:space="preserve">Органы управления в целях решения задач в области гражданской обороны планируют и осуществляют мероприятия по борьбе с пожарами, при возникновении военных конфликтов или вследствие этих конфликтов, </w:t>
      </w:r>
      <w:r w:rsidRPr="00041D24">
        <w:rPr>
          <w:rFonts w:ascii="Times New Roman" w:eastAsia="Times New Roman" w:hAnsi="Times New Roman"/>
          <w:color w:val="000000"/>
          <w:sz w:val="20"/>
          <w:szCs w:val="20"/>
          <w:lang w:eastAsia="ru-RU"/>
        </w:rPr>
        <w:lastRenderedPageBreak/>
        <w:t>проведение аварийно-спасательных и других неотложных работ на предприятиях, отнесенных в установленном порядке к категориям по гражданской обороне, в военное время.</w:t>
      </w:r>
    </w:p>
    <w:p w14:paraId="0263FBC8"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Администрация Кропоткинского городского поселения организует взаимодействие </w:t>
      </w:r>
      <w:r w:rsidRPr="00041D24">
        <w:rPr>
          <w:rFonts w:ascii="Times New Roman" w:eastAsia="Times New Roman" w:hAnsi="Times New Roman"/>
          <w:color w:val="000000"/>
          <w:sz w:val="20"/>
          <w:szCs w:val="20"/>
          <w:shd w:val="clear" w:color="auto" w:fill="FFFFFF"/>
          <w:lang w:eastAsia="ru-RU"/>
        </w:rPr>
        <w:t>сил и средств, привлекаемых для аварийно-спасательных работ при чрезвычайных ситуациях и тушении пожаров.</w:t>
      </w:r>
    </w:p>
    <w:p w14:paraId="50BEE865"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Одной из составляющих сил</w:t>
      </w: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гражданской обороны на военное время являются спасательные службы гражданской обороны.</w:t>
      </w:r>
    </w:p>
    <w:p w14:paraId="46E64223"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1.4. </w:t>
      </w:r>
      <w:r w:rsidRPr="00041D24">
        <w:rPr>
          <w:rFonts w:ascii="Times New Roman" w:eastAsia="Times New Roman" w:hAnsi="Times New Roman"/>
          <w:color w:val="000000"/>
          <w:sz w:val="20"/>
          <w:szCs w:val="20"/>
          <w:shd w:val="clear" w:color="auto" w:fill="FFFFFF"/>
          <w:lang w:eastAsia="ru-RU"/>
        </w:rPr>
        <w:t>Спасательные службы гражданской обороны - это нештатные организационно-технические объединения органов управления, сил и средств гражданской обороны предприятий, учреждений, организаций и их структурные подразделения, обладающие сходным профилем деятельности и способные, независимо от их форм собственности и ведомственной принадлежности (подчиненности), к совместному проведению конкретного вида работ, специальных мероприятий гражданской обороны, как в мирное время, так и при ведении военных конфликтов.</w:t>
      </w:r>
    </w:p>
    <w:p w14:paraId="0A840239"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 xml:space="preserve">Состав спасательных служб гражданской обороны определяется постановлением администрации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городского поселения. Основу сил по борьбе с пожарами составляет противопожарная спасательная служба гражданской обороны.</w:t>
      </w:r>
    </w:p>
    <w:p w14:paraId="0555FF74"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1.5. Основные задачи спасательных служб гражданской обороны, осуществляемые в целях борьбы с пожарами при возникновении военных конфликтов или вследствие этих конфликтов:</w:t>
      </w:r>
    </w:p>
    <w:p w14:paraId="4F35C833" w14:textId="77777777" w:rsidR="00EA01A9" w:rsidRPr="00041D24" w:rsidRDefault="00EA01A9" w:rsidP="00EA01A9">
      <w:pPr>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создание необходимых противопожарных сил, их оснащение материально-техническими средствами и подготовка в области гражданской обороны;</w:t>
      </w:r>
      <w:r w:rsidRPr="00041D24">
        <w:rPr>
          <w:rFonts w:ascii="Times New Roman" w:eastAsia="Times New Roman" w:hAnsi="Times New Roman"/>
          <w:color w:val="000000"/>
          <w:sz w:val="20"/>
          <w:szCs w:val="20"/>
          <w:lang w:eastAsia="ru-RU"/>
        </w:rPr>
        <w:t> </w:t>
      </w:r>
    </w:p>
    <w:p w14:paraId="5D4E3C2B"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тушение пожаров в районах проведения аварийно-спасательных и других неотложных работ в военное время;</w:t>
      </w:r>
      <w:r w:rsidRPr="00041D24">
        <w:rPr>
          <w:rFonts w:ascii="Times New Roman" w:eastAsia="Times New Roman" w:hAnsi="Times New Roman"/>
          <w:color w:val="000000"/>
          <w:sz w:val="20"/>
          <w:szCs w:val="20"/>
          <w:lang w:eastAsia="ru-RU"/>
        </w:rPr>
        <w:t> </w:t>
      </w:r>
    </w:p>
    <w:p w14:paraId="1D673030" w14:textId="77777777" w:rsidR="00EA01A9" w:rsidRPr="00041D24" w:rsidRDefault="00EA01A9" w:rsidP="00EA01A9">
      <w:pPr>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тушение пожаров на объектах, отнесенных в установленном порядке к категориям по гражданской обороне, в военное время;</w:t>
      </w:r>
      <w:r w:rsidRPr="00041D24">
        <w:rPr>
          <w:rFonts w:ascii="Times New Roman" w:eastAsia="Times New Roman" w:hAnsi="Times New Roman"/>
          <w:color w:val="000000"/>
          <w:sz w:val="20"/>
          <w:szCs w:val="20"/>
          <w:lang w:eastAsia="ru-RU"/>
        </w:rPr>
        <w:t> </w:t>
      </w:r>
    </w:p>
    <w:p w14:paraId="1AB070DD" w14:textId="77777777" w:rsidR="00EA01A9" w:rsidRPr="00041D24" w:rsidRDefault="00EA01A9" w:rsidP="00EA01A9">
      <w:pPr>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организация тушения пожаров в жилой застройке в военное время;</w:t>
      </w:r>
      <w:r w:rsidRPr="00041D24">
        <w:rPr>
          <w:rFonts w:ascii="Times New Roman" w:eastAsia="Times New Roman" w:hAnsi="Times New Roman"/>
          <w:color w:val="000000"/>
          <w:sz w:val="20"/>
          <w:szCs w:val="20"/>
          <w:lang w:eastAsia="ru-RU"/>
        </w:rPr>
        <w:t> </w:t>
      </w:r>
    </w:p>
    <w:p w14:paraId="7DE69670" w14:textId="77777777" w:rsidR="00EA01A9" w:rsidRPr="00041D24" w:rsidRDefault="00EA01A9" w:rsidP="00EA01A9">
      <w:pPr>
        <w:spacing w:after="0" w:line="240" w:lineRule="auto"/>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w:t>
      </w:r>
      <w:r w:rsidRPr="00041D24">
        <w:rPr>
          <w:rFonts w:ascii="Times New Roman" w:eastAsia="Times New Roman" w:hAnsi="Times New Roman"/>
          <w:color w:val="000000"/>
          <w:sz w:val="20"/>
          <w:szCs w:val="20"/>
          <w:shd w:val="clear" w:color="auto" w:fill="FFFFFF"/>
          <w:lang w:eastAsia="ru-RU"/>
        </w:rPr>
        <w:t>выполнение технических, организационных и пожарно-профилактических мероприятий, направленных на повышение противопожарной устойчивости городов, других населенных пунктов и организаций;</w:t>
      </w:r>
      <w:r w:rsidRPr="00041D24">
        <w:rPr>
          <w:rFonts w:ascii="Times New Roman" w:eastAsia="Times New Roman" w:hAnsi="Times New Roman"/>
          <w:color w:val="000000"/>
          <w:sz w:val="20"/>
          <w:szCs w:val="20"/>
          <w:lang w:eastAsia="ru-RU"/>
        </w:rPr>
        <w:t> </w:t>
      </w:r>
    </w:p>
    <w:p w14:paraId="122643D2"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локализация и тушение пожаров при проведении аварийно-спасательных и других неотложных работ (далее - АСДНР) в районах стихийных бедствий, а также при возникновении крупных аварий и катастроф.</w:t>
      </w:r>
    </w:p>
    <w:p w14:paraId="61048FF3"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Ответственность за подготовку сил и средств, включаемых в состав служб ГО, несут начальники служб, а также руководители организаций, на базе которых созданы эти силы.</w:t>
      </w:r>
    </w:p>
    <w:p w14:paraId="0713541E" w14:textId="77777777" w:rsidR="00EA01A9" w:rsidRPr="00041D24" w:rsidRDefault="00EA01A9" w:rsidP="00EA01A9">
      <w:pPr>
        <w:spacing w:after="0" w:line="240" w:lineRule="auto"/>
        <w:jc w:val="both"/>
        <w:rPr>
          <w:rFonts w:ascii="Times New Roman" w:eastAsia="Times New Roman" w:hAnsi="Times New Roman"/>
          <w:color w:val="000000"/>
          <w:sz w:val="20"/>
          <w:szCs w:val="20"/>
          <w:lang w:eastAsia="ru-RU"/>
        </w:rPr>
      </w:pPr>
    </w:p>
    <w:p w14:paraId="0B8EB986" w14:textId="77777777" w:rsidR="00EA01A9" w:rsidRPr="00041D24" w:rsidRDefault="00EA01A9" w:rsidP="00EA01A9">
      <w:pPr>
        <w:shd w:val="clear" w:color="auto" w:fill="FFFFFF"/>
        <w:spacing w:before="100" w:beforeAutospacing="1" w:after="100" w:afterAutospacing="1" w:line="240" w:lineRule="auto"/>
        <w:ind w:firstLine="708"/>
        <w:contextualSpacing/>
        <w:jc w:val="center"/>
        <w:rPr>
          <w:rFonts w:ascii="Times New Roman" w:eastAsia="Times New Roman" w:hAnsi="Times New Roman"/>
          <w:b/>
          <w:sz w:val="20"/>
          <w:szCs w:val="20"/>
          <w:lang w:eastAsia="ru-RU"/>
        </w:rPr>
      </w:pPr>
      <w:r w:rsidRPr="00041D24">
        <w:rPr>
          <w:rFonts w:ascii="Times New Roman" w:eastAsia="Times New Roman" w:hAnsi="Times New Roman"/>
          <w:b/>
          <w:sz w:val="20"/>
          <w:szCs w:val="20"/>
          <w:lang w:eastAsia="ru-RU"/>
        </w:rPr>
        <w:t>2. Сбор данных о состоянии сил и средств службы и оценка обстановки в очагах поражения</w:t>
      </w:r>
    </w:p>
    <w:p w14:paraId="7D700D1D"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 xml:space="preserve">2.1. Сбор данных о состоянии сил и средств при тушении пожаров, возникших при военных конфликтах или вследствие этих конфликтов, осуществляет штаб противопожарной спасательной службы гражданской обороны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городского поселения.</w:t>
      </w:r>
    </w:p>
    <w:p w14:paraId="4EB3FDA8"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При переводе службы с мирного на военное положение, по имеющимся каналам связи начальник службы, штаб и группа управления уточняют состояние сил и средств службы, через соответствующих руководителей гражданской обороны, организуют пополнение подразделений личным составом и техникой взамен ушедших в Вооруженные силы.</w:t>
      </w:r>
    </w:p>
    <w:p w14:paraId="6A16F410"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При работе в очагах поражения информация о пожарах по техническим средствам связи передается, открыто, но без указания места, времени возникновения, а также размеров и последствий.</w:t>
      </w:r>
    </w:p>
    <w:p w14:paraId="0D9E0872"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Обобщение сведения об обстановке, последствиях применения средств поражения передаются по техническим средствам связи с применением переговорных, сигнальных таблиц, могут направ</w:t>
      </w:r>
      <w:r w:rsidRPr="00041D24">
        <w:rPr>
          <w:rFonts w:ascii="Times New Roman" w:eastAsia="Times New Roman" w:hAnsi="Times New Roman"/>
          <w:color w:val="000000"/>
          <w:sz w:val="20"/>
          <w:szCs w:val="20"/>
          <w:shd w:val="clear" w:color="auto" w:fill="FFFFFF"/>
          <w:lang w:eastAsia="ru-RU"/>
        </w:rPr>
        <w:softHyphen/>
        <w:t>ляться с нарочным соответствующие донесения.</w:t>
      </w:r>
    </w:p>
    <w:p w14:paraId="02B6AFD8"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2.2. Связь в противопожарной службе должна содержаться в постоянной готовности, что достигается:</w:t>
      </w:r>
    </w:p>
    <w:p w14:paraId="3584AE50"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заблаговременным оборудованием узлов связи пунктов управления, их содержанием в постоянной готовности, наличием резерва средств связи;</w:t>
      </w:r>
    </w:p>
    <w:p w14:paraId="3E1FF96C"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комплексным использованием различных средств связи, постоянным развитием гарнизонных радиосетей и радионаправлений;</w:t>
      </w:r>
    </w:p>
    <w:p w14:paraId="6BB08437"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высокой специальной подготовкой и натренированностью личного состава пунктов управления, радиотелефонистов и радиотелеграфистов;</w:t>
      </w:r>
    </w:p>
    <w:p w14:paraId="6DCD25F8"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проведением мероприятий, обеспечивающих устойчивую работу радиосредств от радиопомех;</w:t>
      </w:r>
    </w:p>
    <w:p w14:paraId="72367BD3" w14:textId="77777777" w:rsidR="00EA01A9" w:rsidRPr="00041D24" w:rsidRDefault="00EA01A9" w:rsidP="00EA01A9">
      <w:pPr>
        <w:spacing w:after="0" w:line="240" w:lineRule="auto"/>
        <w:ind w:firstLine="705"/>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умением должностных лиц штаба и подразделений службы пользоваться средствами связи, документами скрытого управления и кратко вести переговоры.</w:t>
      </w:r>
    </w:p>
    <w:p w14:paraId="2F393AAD"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2.3. </w:t>
      </w:r>
      <w:r w:rsidRPr="00041D24">
        <w:rPr>
          <w:rFonts w:ascii="Times New Roman" w:eastAsia="Times New Roman" w:hAnsi="Times New Roman"/>
          <w:color w:val="000000"/>
          <w:sz w:val="20"/>
          <w:szCs w:val="20"/>
          <w:shd w:val="clear" w:color="auto" w:fill="FFFFFF"/>
          <w:lang w:eastAsia="ru-RU"/>
        </w:rPr>
        <w:t>Оценка пожарной обстановки в результате возникновения военного конфликта или вследствие этого конфликта производится с целью определения объемов и сроков работ по противопожарному обеспечению АСДНР, восстановлению источников противопожарного водоснабжения, а также расчета сил и средств, подготовки решения на их использование.</w:t>
      </w:r>
    </w:p>
    <w:p w14:paraId="418CBD6A"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2.3.1. При оценке пожарной обстановки необходимо учитывать следующее:</w:t>
      </w:r>
    </w:p>
    <w:p w14:paraId="4F4B58AF"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 сплошные пожары возникают, как правило, на участках с плотностью застройки зданиями и сооружениями IV-V степени огнестойкости не менее 15%, III- не менее 20%, I-II- не менее 30%;</w:t>
      </w:r>
    </w:p>
    <w:p w14:paraId="18960EDD" w14:textId="77777777" w:rsidR="00EA01A9" w:rsidRPr="00041D24" w:rsidRDefault="00EA01A9" w:rsidP="00EA01A9">
      <w:pPr>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пожары в завалах отмечаются на участках застройки зданиями и сооружениями I, II, III степени огнестойкости, оказавшихся в зоне полных разрушений;</w:t>
      </w:r>
    </w:p>
    <w:p w14:paraId="4FC4ED3B" w14:textId="77777777" w:rsidR="00EA01A9" w:rsidRPr="00041D24" w:rsidRDefault="00EA01A9" w:rsidP="00EA01A9">
      <w:pPr>
        <w:spacing w:after="0" w:line="240" w:lineRule="auto"/>
        <w:jc w:val="both"/>
        <w:rPr>
          <w:rFonts w:ascii="Times New Roman" w:eastAsia="Times New Roman" w:hAnsi="Times New Roman"/>
          <w:sz w:val="20"/>
          <w:szCs w:val="20"/>
          <w:shd w:val="clear" w:color="auto" w:fill="FFFFFF"/>
          <w:lang w:eastAsia="ru-RU"/>
        </w:rPr>
      </w:pPr>
      <w:r w:rsidRPr="00041D24">
        <w:rPr>
          <w:rFonts w:ascii="Times New Roman" w:eastAsia="Times New Roman" w:hAnsi="Times New Roman"/>
          <w:color w:val="FF0000"/>
          <w:sz w:val="20"/>
          <w:szCs w:val="20"/>
          <w:shd w:val="clear" w:color="auto" w:fill="FFFFFF"/>
          <w:lang w:eastAsia="ru-RU"/>
        </w:rPr>
        <w:t xml:space="preserve"> </w:t>
      </w:r>
      <w:r w:rsidRPr="00041D24">
        <w:rPr>
          <w:rFonts w:ascii="Times New Roman" w:eastAsia="Times New Roman" w:hAnsi="Times New Roman"/>
          <w:color w:val="FF0000"/>
          <w:sz w:val="20"/>
          <w:szCs w:val="20"/>
          <w:shd w:val="clear" w:color="auto" w:fill="FFFFFF"/>
          <w:lang w:eastAsia="ru-RU"/>
        </w:rPr>
        <w:tab/>
      </w:r>
      <w:r w:rsidRPr="00041D24">
        <w:rPr>
          <w:rFonts w:ascii="Times New Roman" w:eastAsia="Times New Roman" w:hAnsi="Times New Roman"/>
          <w:sz w:val="20"/>
          <w:szCs w:val="20"/>
          <w:shd w:val="clear" w:color="auto" w:fill="FFFFFF"/>
          <w:lang w:eastAsia="ru-RU"/>
        </w:rPr>
        <w:t xml:space="preserve">- огневой шторм может возникнуть после образования сплошного пожара на участке застройки площадью не менее 2,5 кв. км (в который вписывается круг радиусом 0,9 км), кроме того, влажность воздуха в этой зоне не должна превышать 30%, а скорость приземного ветра не более 5 м/сек. существует еще ряд ограничений - горячая загрузка в </w:t>
      </w:r>
      <w:r w:rsidRPr="00041D24">
        <w:rPr>
          <w:rFonts w:ascii="Times New Roman" w:eastAsia="Times New Roman" w:hAnsi="Times New Roman"/>
          <w:sz w:val="20"/>
          <w:szCs w:val="20"/>
          <w:shd w:val="clear" w:color="auto" w:fill="FFFFFF"/>
          <w:lang w:eastAsia="ru-RU"/>
        </w:rPr>
        <w:lastRenderedPageBreak/>
        <w:t>зоне огневого шторма должна быть не менее 100 кг/кв. м., плотность застройки зданиями III, IV, V степеней огнестойкости не менее 20%;</w:t>
      </w:r>
    </w:p>
    <w:p w14:paraId="50CDCC12" w14:textId="77777777" w:rsidR="00EA01A9" w:rsidRPr="00041D24" w:rsidRDefault="00EA01A9" w:rsidP="00EA01A9">
      <w:pPr>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продолжительность массового пожара может изменяться в широких пределах, в застройке IV – V степени огнестойкости массовый пожар длится не более 7 часов, III степени огнестойкости - не более 24 часа;</w:t>
      </w:r>
    </w:p>
    <w:p w14:paraId="021AAE00"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продолжительность пожаров в завалах – не менее 24 часов.</w:t>
      </w:r>
    </w:p>
    <w:p w14:paraId="5491F936"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 xml:space="preserve"> 2.3.2. В результате оценки пожарной обстановки разрабатываются три основных документа:</w:t>
      </w:r>
    </w:p>
    <w:p w14:paraId="7F1263D5" w14:textId="77777777" w:rsidR="00EA01A9" w:rsidRPr="00041D24" w:rsidRDefault="00EA01A9" w:rsidP="00EA01A9">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возможная обстановка (карта) с нанесенной на них пожарной, инженерной и радиационной обстановкой, а также с расстановкой сил и средств противопожарной службы;</w:t>
      </w:r>
    </w:p>
    <w:p w14:paraId="7F8CE3B4" w14:textId="77777777" w:rsidR="00EA01A9" w:rsidRPr="00041D24" w:rsidRDefault="00EA01A9" w:rsidP="00EA01A9">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предложения, руководителю гражданской обороны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муниципального образования по вопросу противопожарного обеспечения АСДНР;</w:t>
      </w:r>
    </w:p>
    <w:p w14:paraId="5B085E02"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 проект приказа начальника противопожарной спасательной службы гражданской обороны на противопожарное обеспечение АСДНР.</w:t>
      </w:r>
    </w:p>
    <w:p w14:paraId="6B0B6909"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С учетом данных разведки, складывающейся обстановки уточняется решение, конкретизируется взаимодействие сил и средств ГО вплоть до полной ликвидации массовых пожаров.</w:t>
      </w:r>
    </w:p>
    <w:p w14:paraId="2FC97735" w14:textId="77777777" w:rsidR="00EA01A9" w:rsidRPr="00041D24" w:rsidRDefault="00EA01A9" w:rsidP="00EA01A9">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0"/>
          <w:szCs w:val="20"/>
          <w:lang w:eastAsia="ru-RU"/>
        </w:rPr>
      </w:pPr>
      <w:r w:rsidRPr="00041D24">
        <w:rPr>
          <w:rFonts w:ascii="Times New Roman" w:eastAsia="Times New Roman" w:hAnsi="Times New Roman"/>
          <w:b/>
          <w:color w:val="000000"/>
          <w:sz w:val="20"/>
          <w:szCs w:val="20"/>
          <w:lang w:eastAsia="ru-RU"/>
        </w:rPr>
        <w:t>3. Расчет потребности сил и средств для обеспечения спасательных и других неотложных работ (АСДНР)</w:t>
      </w:r>
    </w:p>
    <w:p w14:paraId="5EEEE652"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3.1. При выборе маршрута ввода сил и расчете необходимо учитывать следующие положения:</w:t>
      </w:r>
    </w:p>
    <w:p w14:paraId="0E06CF3A"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3.1.1. продвижение сил гражданской обороны к объектам АСДНР может проводиться без противопожарного обеспечения, если ширина улицы 60 м, а застройка выполнена 1 – 2 этажными зданиями; при ширине улиц 100 м и более характер застройки значения не имеет;</w:t>
      </w:r>
    </w:p>
    <w:p w14:paraId="3648AC14"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bCs/>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3.1.2.  в</w:t>
      </w:r>
      <w:r w:rsidRPr="00041D24">
        <w:rPr>
          <w:rFonts w:ascii="Times New Roman" w:eastAsia="Times New Roman" w:hAnsi="Times New Roman"/>
          <w:color w:val="000000"/>
          <w:sz w:val="20"/>
          <w:szCs w:val="20"/>
          <w:shd w:val="clear" w:color="auto" w:fill="FFFFFF"/>
          <w:lang w:eastAsia="ru-RU"/>
        </w:rPr>
        <w:t xml:space="preserve"> случае, если ширина улицы от 30 до 60 м на маршруте ввода сил, то привлекаются пожарные подразделения для снижения интенсивности теплового излучения от горящих сооружений (с помощью водяных струй, завес); при этом одно отделение может выполнить работу по снижению интенсивности теплового излучения до безопасных пределов на участке с односторонним фронтом огня</w:t>
      </w:r>
      <w:r w:rsidRPr="00041D24">
        <w:rPr>
          <w:rFonts w:ascii="Times New Roman" w:eastAsia="Times New Roman" w:hAnsi="Times New Roman"/>
          <w:b/>
          <w:bCs/>
          <w:color w:val="000000"/>
          <w:sz w:val="20"/>
          <w:szCs w:val="20"/>
          <w:lang w:eastAsia="ru-RU"/>
        </w:rPr>
        <w:t> </w:t>
      </w:r>
      <w:r w:rsidRPr="00041D24">
        <w:rPr>
          <w:rFonts w:ascii="Times New Roman" w:eastAsia="Times New Roman" w:hAnsi="Times New Roman"/>
          <w:bCs/>
          <w:color w:val="000000"/>
          <w:sz w:val="20"/>
          <w:szCs w:val="20"/>
          <w:shd w:val="clear" w:color="auto" w:fill="FFFFFF"/>
          <w:lang w:eastAsia="ru-RU"/>
        </w:rPr>
        <w:t>не более 50 м;</w:t>
      </w:r>
    </w:p>
    <w:p w14:paraId="1CFE4419"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041D24">
        <w:rPr>
          <w:rFonts w:ascii="Times New Roman" w:eastAsia="Times New Roman" w:hAnsi="Times New Roman"/>
          <w:bCs/>
          <w:color w:val="000000"/>
          <w:sz w:val="20"/>
          <w:szCs w:val="20"/>
          <w:shd w:val="clear" w:color="auto" w:fill="FFFFFF"/>
          <w:lang w:eastAsia="ru-RU"/>
        </w:rPr>
        <w:t xml:space="preserve">3.1.3. </w:t>
      </w:r>
      <w:r w:rsidRPr="00041D24">
        <w:rPr>
          <w:rFonts w:ascii="Times New Roman" w:eastAsia="Times New Roman" w:hAnsi="Times New Roman"/>
          <w:color w:val="000000"/>
          <w:sz w:val="20"/>
          <w:szCs w:val="20"/>
          <w:shd w:val="clear" w:color="auto" w:fill="FFFFFF"/>
          <w:lang w:eastAsia="ru-RU"/>
        </w:rPr>
        <w:t>продолжительность работы на одном таком участке принимается не менее 0,5 часа;</w:t>
      </w:r>
    </w:p>
    <w:p w14:paraId="61873BD6"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3.1.4. выбор маршрута ввода сил гражданской обороны шириной менее 30 м, как правило, не допускается; при необходимости использовать такой маршрут пожарное отделение может выполнить работу по снижению интенсивности теплового излучения до безопасных пределов на участке с двухсторонним фронтом огня не более 25 м (продолжительность работы не менее 0,5 часа);</w:t>
      </w:r>
    </w:p>
    <w:p w14:paraId="1C0F68E5"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bCs/>
          <w:color w:val="000000"/>
          <w:sz w:val="20"/>
          <w:szCs w:val="20"/>
          <w:shd w:val="clear" w:color="auto" w:fill="FFFFFF"/>
          <w:lang w:eastAsia="ru-RU"/>
        </w:rPr>
        <w:t xml:space="preserve">3.1.5. </w:t>
      </w:r>
      <w:r w:rsidRPr="00041D24">
        <w:rPr>
          <w:rFonts w:ascii="Times New Roman" w:eastAsia="Times New Roman" w:hAnsi="Times New Roman"/>
          <w:color w:val="000000"/>
          <w:sz w:val="20"/>
          <w:szCs w:val="20"/>
          <w:shd w:val="clear" w:color="auto" w:fill="FFFFFF"/>
          <w:lang w:eastAsia="ru-RU"/>
        </w:rPr>
        <w:t>при противопожарном обеспечении АСДНР одно пожарное отделение может выполнить работу на участке (объекте) с фронтом огня не более 50 м (продолжительность работы принимается не менее 3-х часов);</w:t>
      </w:r>
    </w:p>
    <w:p w14:paraId="1637DF1A"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bCs/>
          <w:color w:val="000000"/>
          <w:sz w:val="20"/>
          <w:szCs w:val="20"/>
          <w:shd w:val="clear" w:color="auto" w:fill="FFFFFF"/>
          <w:lang w:eastAsia="ru-RU"/>
        </w:rPr>
        <w:t xml:space="preserve">3.1.6. </w:t>
      </w:r>
      <w:r w:rsidRPr="00041D24">
        <w:rPr>
          <w:rFonts w:ascii="Times New Roman" w:eastAsia="Times New Roman" w:hAnsi="Times New Roman"/>
          <w:color w:val="000000"/>
          <w:sz w:val="20"/>
          <w:szCs w:val="20"/>
          <w:shd w:val="clear" w:color="auto" w:fill="FFFFFF"/>
          <w:lang w:eastAsia="ru-RU"/>
        </w:rPr>
        <w:t>продолжительность работ по тушению пожаров на складах горючих жидкостей и газов, на взрывоопасных объектах принимается не менее 24 часов, с учетом требований Боевого устава пожарной охраны;</w:t>
      </w:r>
    </w:p>
    <w:p w14:paraId="7876ADFA"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bCs/>
          <w:color w:val="000000"/>
          <w:sz w:val="20"/>
          <w:szCs w:val="20"/>
          <w:shd w:val="clear" w:color="auto" w:fill="FFFFFF"/>
          <w:lang w:eastAsia="ru-RU"/>
        </w:rPr>
        <w:t xml:space="preserve">3.1.7. </w:t>
      </w:r>
      <w:r w:rsidRPr="00041D24">
        <w:rPr>
          <w:rFonts w:ascii="Times New Roman" w:eastAsia="Times New Roman" w:hAnsi="Times New Roman"/>
          <w:color w:val="000000"/>
          <w:sz w:val="20"/>
          <w:szCs w:val="20"/>
          <w:shd w:val="clear" w:color="auto" w:fill="FFFFFF"/>
          <w:lang w:eastAsia="ru-RU"/>
        </w:rPr>
        <w:t>для снижения интенсивности теплового излучения следует использовать взрывчатые вещества для подрыва многоэтажных зданий I-III степени огнестойкости, а также дорожно-строительные машины (бульдозеры, экскаваторы) для сноса горящих одно-, двухэтажных зданий IV и V степени огнестойкости;</w:t>
      </w:r>
    </w:p>
    <w:p w14:paraId="7BFD3F3C"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bCs/>
          <w:color w:val="000000"/>
          <w:sz w:val="20"/>
          <w:szCs w:val="20"/>
          <w:lang w:eastAsia="ru-RU"/>
        </w:rPr>
      </w:pPr>
      <w:r w:rsidRPr="00041D24">
        <w:rPr>
          <w:rFonts w:ascii="Times New Roman" w:eastAsia="Times New Roman" w:hAnsi="Times New Roman"/>
          <w:bCs/>
          <w:color w:val="000000"/>
          <w:sz w:val="20"/>
          <w:szCs w:val="20"/>
          <w:shd w:val="clear" w:color="auto" w:fill="FFFFFF"/>
          <w:lang w:eastAsia="ru-RU"/>
        </w:rPr>
        <w:t xml:space="preserve">3.1.8. </w:t>
      </w:r>
      <w:r w:rsidRPr="00041D24">
        <w:rPr>
          <w:rFonts w:ascii="Times New Roman" w:eastAsia="Times New Roman" w:hAnsi="Times New Roman"/>
          <w:color w:val="000000"/>
          <w:sz w:val="20"/>
          <w:szCs w:val="20"/>
          <w:shd w:val="clear" w:color="auto" w:fill="FFFFFF"/>
          <w:lang w:eastAsia="ru-RU"/>
        </w:rPr>
        <w:t>следует иметь в виду, что расход воды, который подается одним пожарным отделением в условиях военного времени – 20 л/сек (т. е. на 0,5 часа работы требуется приблизительно 36 куб. м воды).</w:t>
      </w:r>
    </w:p>
    <w:p w14:paraId="3D6FE4E5" w14:textId="77777777" w:rsidR="00EA01A9" w:rsidRPr="00041D24" w:rsidRDefault="00EA01A9" w:rsidP="00EA01A9">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0"/>
          <w:szCs w:val="20"/>
          <w:lang w:eastAsia="ru-RU"/>
        </w:rPr>
      </w:pPr>
      <w:r w:rsidRPr="00041D24">
        <w:rPr>
          <w:rFonts w:ascii="Times New Roman" w:eastAsia="Times New Roman" w:hAnsi="Times New Roman"/>
          <w:b/>
          <w:color w:val="000000"/>
          <w:sz w:val="20"/>
          <w:szCs w:val="20"/>
          <w:lang w:eastAsia="ru-RU"/>
        </w:rPr>
        <w:t>4. Постановка задач подчиненным, управление действиями формирований службы при выполнении поставленных задач</w:t>
      </w:r>
    </w:p>
    <w:p w14:paraId="08AD0807"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4.1. Процесс управления включает в себя:</w:t>
      </w:r>
    </w:p>
    <w:p w14:paraId="7119980E" w14:textId="77777777" w:rsidR="00EA01A9" w:rsidRPr="00041D24" w:rsidRDefault="00EA01A9" w:rsidP="00EA01A9">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подготовку штаба, дублирующего органа, пункта управ</w:t>
      </w:r>
      <w:r w:rsidRPr="00041D24">
        <w:rPr>
          <w:rFonts w:ascii="Times New Roman" w:eastAsia="Times New Roman" w:hAnsi="Times New Roman"/>
          <w:color w:val="000000"/>
          <w:sz w:val="20"/>
          <w:szCs w:val="20"/>
          <w:shd w:val="clear" w:color="auto" w:fill="FFFFFF"/>
          <w:lang w:eastAsia="ru-RU"/>
        </w:rPr>
        <w:softHyphen/>
        <w:t>ления и средств связи к осуществлению управления силами службы в условиях ведения ГО;</w:t>
      </w:r>
    </w:p>
    <w:p w14:paraId="7DEB5508" w14:textId="77777777" w:rsidR="00EA01A9" w:rsidRPr="00041D24" w:rsidRDefault="00EA01A9" w:rsidP="00EA01A9">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заблаговременную разработку, корректировку плана противопожарной спасательной службы гражданской обороны и обеспечение ими руководящих органов службы;</w:t>
      </w:r>
    </w:p>
    <w:p w14:paraId="482A0F2A" w14:textId="77777777" w:rsidR="00EA01A9" w:rsidRPr="00041D24" w:rsidRDefault="00EA01A9" w:rsidP="00EA01A9">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сбор, изучение и обобщение данных о пожарной обстановке, принятие решений и доведение задач до подчиненных начальников штабов службы;</w:t>
      </w:r>
    </w:p>
    <w:p w14:paraId="10949075" w14:textId="77777777" w:rsidR="00EA01A9" w:rsidRPr="00041D24" w:rsidRDefault="00EA01A9" w:rsidP="00EA01A9">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поддержание взаимодействия с военными органами, вышестоящими штабами и другими спасательными службами гражданской обороны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муниципального образования по планированию и проведению мероприятий службы.</w:t>
      </w:r>
    </w:p>
    <w:p w14:paraId="2E7695F2"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4.2. У</w:t>
      </w:r>
      <w:r w:rsidRPr="00041D24">
        <w:rPr>
          <w:rFonts w:ascii="Times New Roman" w:eastAsia="Times New Roman" w:hAnsi="Times New Roman"/>
          <w:color w:val="000000"/>
          <w:sz w:val="20"/>
          <w:szCs w:val="20"/>
          <w:shd w:val="clear" w:color="auto" w:fill="FFFFFF"/>
          <w:lang w:eastAsia="ru-RU"/>
        </w:rPr>
        <w:t>правление противопожарной спасательной службы гражданской обороны (далее-ГО) есть целенаправленное постоянное руководство со стороны начальника и штаба службы всех степеней подчиненными органами и силами службы, осуществляемое с целью полного и эффективного выполнения стоящих перед службой задач.</w:t>
      </w:r>
    </w:p>
    <w:p w14:paraId="16633CA8"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К управлению противопожарной спасательной службы гражданской обороны предъявляются следующие требования:</w:t>
      </w:r>
    </w:p>
    <w:p w14:paraId="781AC767" w14:textId="77777777" w:rsidR="00EA01A9" w:rsidRPr="00041D24" w:rsidRDefault="00EA01A9" w:rsidP="00EA01A9">
      <w:pPr>
        <w:shd w:val="clear" w:color="auto" w:fill="FFFFFF"/>
        <w:spacing w:after="0" w:line="240" w:lineRule="auto"/>
        <w:ind w:firstLine="708"/>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1)«Оперативность» - выражается в умении начальников штабов и групп управления проводить все мероприятия в ограниченные сроки, быстро реагировать на все изменения обстановки и свое</w:t>
      </w:r>
      <w:r w:rsidRPr="00041D24">
        <w:rPr>
          <w:rFonts w:ascii="Times New Roman" w:eastAsia="Times New Roman" w:hAnsi="Times New Roman"/>
          <w:color w:val="000000"/>
          <w:sz w:val="20"/>
          <w:szCs w:val="20"/>
          <w:shd w:val="clear" w:color="auto" w:fill="FFFFFF"/>
          <w:lang w:eastAsia="ru-RU"/>
        </w:rPr>
        <w:softHyphen/>
        <w:t>временно влиять на ход выполнения задач службы.</w:t>
      </w:r>
    </w:p>
    <w:p w14:paraId="3660BA79" w14:textId="77777777" w:rsidR="00EA01A9" w:rsidRPr="00041D24" w:rsidRDefault="00EA01A9" w:rsidP="00EA01A9">
      <w:pPr>
        <w:shd w:val="clear" w:color="auto" w:fill="FFFFFF"/>
        <w:spacing w:after="0"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lastRenderedPageBreak/>
        <w:t xml:space="preserve">        </w:t>
      </w:r>
      <w:r w:rsidRPr="00041D24">
        <w:rPr>
          <w:rFonts w:ascii="Times New Roman" w:eastAsia="Times New Roman" w:hAnsi="Times New Roman"/>
          <w:color w:val="000000"/>
          <w:sz w:val="20"/>
          <w:szCs w:val="20"/>
          <w:shd w:val="clear" w:color="auto" w:fill="FFFFFF"/>
          <w:lang w:eastAsia="ru-RU"/>
        </w:rPr>
        <w:t xml:space="preserve">  2)«Непрерывность» - заключается в постоянном влиянии начальника штаба службы на выполнение всех мероприятий противопожарной спасательной службы гражданской обороны, исходя из создавшейся обстановки,</w:t>
      </w:r>
    </w:p>
    <w:p w14:paraId="37DE77C5"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3)</w:t>
      </w:r>
      <w:r w:rsidRPr="00041D24">
        <w:rPr>
          <w:rFonts w:ascii="Times New Roman" w:eastAsia="Times New Roman" w:hAnsi="Times New Roman"/>
          <w:color w:val="000000"/>
          <w:sz w:val="20"/>
          <w:szCs w:val="20"/>
          <w:shd w:val="clear" w:color="auto" w:fill="FFFFFF"/>
          <w:lang w:eastAsia="ru-RU"/>
        </w:rPr>
        <w:t>«Скрытность» - заключается в сохранении в тайне всех организационных мероприятий, проводимых службой по организации и ведении ГО.</w:t>
      </w:r>
    </w:p>
    <w:p w14:paraId="6CA582CD"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4)</w:t>
      </w:r>
      <w:r w:rsidRPr="00041D24">
        <w:rPr>
          <w:rFonts w:ascii="Times New Roman" w:eastAsia="Times New Roman" w:hAnsi="Times New Roman"/>
          <w:color w:val="000000"/>
          <w:sz w:val="20"/>
          <w:szCs w:val="20"/>
          <w:shd w:val="clear" w:color="auto" w:fill="FFFFFF"/>
          <w:lang w:eastAsia="ru-RU"/>
        </w:rPr>
        <w:t>«Твердость» - проявляется в своевременном принятии решения по сложившейся обстановке и настойчивом претворении в жизнь, проявляя при этом высокую требовательность.</w:t>
      </w:r>
    </w:p>
    <w:p w14:paraId="2497E231"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 xml:space="preserve">  5)«Гибкость» - заключается в быстром реагировании на изменение обстановки и своевременном уточнении ранее принятых решений и задач штаба службы.</w:t>
      </w:r>
    </w:p>
    <w:p w14:paraId="71CD450B"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4.3.  </w:t>
      </w:r>
      <w:r w:rsidRPr="00041D24">
        <w:rPr>
          <w:rFonts w:ascii="Times New Roman" w:eastAsia="Times New Roman" w:hAnsi="Times New Roman"/>
          <w:color w:val="000000"/>
          <w:sz w:val="20"/>
          <w:szCs w:val="20"/>
          <w:shd w:val="clear" w:color="auto" w:fill="FFFFFF"/>
          <w:lang w:eastAsia="ru-RU"/>
        </w:rPr>
        <w:t xml:space="preserve">Основой управления противопожарной спасательной службы гражданской обороны является решение начальника службы на организацию и проведение мероприятий при переводе службы с мирного на военное положение. Решение разрабатывается начальником службы лично и является основой для разработки планов службы. Оно утверждается руководителем гражданской обороны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муниципального образования.</w:t>
      </w:r>
    </w:p>
    <w:p w14:paraId="6ADEAFA1"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Решению предшествует анализ возможной пожарной обстановки, который вытекает из характера застройки </w:t>
      </w:r>
      <w:r w:rsidRPr="00041D24">
        <w:rPr>
          <w:rFonts w:ascii="Times New Roman" w:eastAsia="Times New Roman" w:hAnsi="Times New Roman"/>
          <w:color w:val="000000"/>
          <w:sz w:val="20"/>
          <w:szCs w:val="20"/>
          <w:lang w:eastAsia="ru-RU"/>
        </w:rPr>
        <w:t>Кропоткинского</w:t>
      </w:r>
      <w:r w:rsidRPr="00041D24">
        <w:rPr>
          <w:rFonts w:ascii="Times New Roman" w:eastAsia="Times New Roman" w:hAnsi="Times New Roman"/>
          <w:color w:val="000000"/>
          <w:sz w:val="20"/>
          <w:szCs w:val="20"/>
          <w:shd w:val="clear" w:color="auto" w:fill="FFFFFF"/>
          <w:lang w:eastAsia="ru-RU"/>
        </w:rPr>
        <w:t xml:space="preserve"> городского поселения, пожарной опасности объектов экономики, лесных массивов, торфяников. Кроме того, для выработки правильного решения необходимо заранее изучить наличие и состояние сил и средств службы, характерные особенности районов их дислокации, маршруты выдвижения сил гражданской обороны. Необходимо учесть состояние дорог, мостов и переправ, характеристику районов катастрофического затопления, места нахождения аварийно-химических опасных веществ (АХОВ), защитных сооружений и их вместимость. По этим и другим вопросам делаются краткие выводы, которые и отражаются в решении.</w:t>
      </w:r>
    </w:p>
    <w:p w14:paraId="7C049E68"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4.4. В решении начальника противопожарной спасательной службы гражданской обороны, отражаются следующие основные вопросы:</w:t>
      </w:r>
    </w:p>
    <w:p w14:paraId="583E03C6"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краткие выводы из анализа и оценки пожарной опасности застройки населенных пунктов, объектов экономики и прилегающих торфяных, лесных массивов;</w:t>
      </w:r>
    </w:p>
    <w:p w14:paraId="5E23B6D8"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данные прогнозирования пожарной обстановки, инженерной и радиационной обстановки;</w:t>
      </w:r>
      <w:r w:rsidRPr="00041D24">
        <w:rPr>
          <w:rFonts w:ascii="Times New Roman" w:eastAsia="Times New Roman" w:hAnsi="Times New Roman"/>
          <w:color w:val="000000"/>
          <w:sz w:val="20"/>
          <w:szCs w:val="20"/>
          <w:lang w:eastAsia="ru-RU"/>
        </w:rPr>
        <w:br/>
        <w:t xml:space="preserve">            - </w:t>
      </w:r>
      <w:r w:rsidRPr="00041D24">
        <w:rPr>
          <w:rFonts w:ascii="Times New Roman" w:eastAsia="Times New Roman" w:hAnsi="Times New Roman"/>
          <w:color w:val="000000"/>
          <w:sz w:val="20"/>
          <w:szCs w:val="20"/>
          <w:shd w:val="clear" w:color="auto" w:fill="FFFFFF"/>
          <w:lang w:eastAsia="ru-RU"/>
        </w:rPr>
        <w:t>характеристика сил и средств службы и основные задачи при переводе службы с мирного на военное положение;</w:t>
      </w:r>
    </w:p>
    <w:p w14:paraId="1B2A563C"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мероприятия по повышению устойчивого управления и связи с вышестоящими штабами, взаимодействующими органами, с подразделениями службы;</w:t>
      </w:r>
    </w:p>
    <w:p w14:paraId="423B0680"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shd w:val="clear" w:color="auto" w:fill="FFFFFF"/>
          <w:lang w:eastAsia="ru-RU"/>
        </w:rPr>
        <w:t>- мероприятия по повышению противопожарной устойчивости города и объектов экономики;</w:t>
      </w:r>
    </w:p>
    <w:p w14:paraId="6D753A02"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мероприятия, направленные на успешное ведение АСДНР и тушение массовых пожаров;</w:t>
      </w:r>
    </w:p>
    <w:p w14:paraId="453F52F1"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организация взаимодействия внутри службы, а также с другими службами, начальниками и штабами ГО;</w:t>
      </w:r>
    </w:p>
    <w:p w14:paraId="295DB6E7"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организация материально-технического, инженерного, медицинского обеспечения противопожарной спасательной службы гражданской обороны;</w:t>
      </w:r>
    </w:p>
    <w:p w14:paraId="0B3E7D1C" w14:textId="77777777" w:rsidR="00EA01A9" w:rsidRPr="00041D24" w:rsidRDefault="00EA01A9" w:rsidP="00EA01A9">
      <w:pPr>
        <w:shd w:val="clear" w:color="auto" w:fill="FFFFFF"/>
        <w:spacing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мероприятия по ликвидации последствий стихийных бедствий, крупных аварий и катастроф в мирное время.</w:t>
      </w:r>
    </w:p>
    <w:p w14:paraId="77524FB2"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0"/>
          <w:szCs w:val="20"/>
          <w:shd w:val="clear" w:color="auto" w:fill="FFFFFF"/>
          <w:lang w:eastAsia="ru-RU"/>
        </w:rPr>
      </w:pPr>
    </w:p>
    <w:p w14:paraId="2BC8462B" w14:textId="77777777" w:rsidR="00EA01A9" w:rsidRPr="00041D24" w:rsidRDefault="00EA01A9" w:rsidP="00EA01A9">
      <w:pPr>
        <w:shd w:val="clear" w:color="auto" w:fill="FFFFFF"/>
        <w:spacing w:before="100" w:beforeAutospacing="1" w:after="100" w:afterAutospacing="1" w:line="240" w:lineRule="auto"/>
        <w:ind w:firstLine="720"/>
        <w:contextualSpacing/>
        <w:jc w:val="center"/>
        <w:rPr>
          <w:rFonts w:ascii="Times New Roman" w:eastAsia="Times New Roman" w:hAnsi="Times New Roman"/>
          <w:b/>
          <w:bCs/>
          <w:color w:val="000000"/>
          <w:sz w:val="20"/>
          <w:szCs w:val="20"/>
          <w:lang w:eastAsia="ru-RU"/>
        </w:rPr>
      </w:pPr>
      <w:r w:rsidRPr="00041D24">
        <w:rPr>
          <w:rFonts w:ascii="Times New Roman" w:eastAsia="Times New Roman" w:hAnsi="Times New Roman"/>
          <w:b/>
          <w:bCs/>
          <w:color w:val="000000"/>
          <w:sz w:val="20"/>
          <w:szCs w:val="20"/>
          <w:lang w:eastAsia="ru-RU"/>
        </w:rPr>
        <w:t>5. Порядок ввода и смены формирований службы, ведущих работы в очагах поражения</w:t>
      </w:r>
    </w:p>
    <w:p w14:paraId="3D38A5AE" w14:textId="77777777" w:rsidR="00EA01A9" w:rsidRPr="00041D24" w:rsidRDefault="00EA01A9" w:rsidP="00EA01A9">
      <w:pPr>
        <w:shd w:val="clear" w:color="auto" w:fill="FFFFFF"/>
        <w:spacing w:before="100" w:beforeAutospacing="1" w:after="100" w:afterAutospacing="1" w:line="240" w:lineRule="auto"/>
        <w:ind w:firstLine="720"/>
        <w:contextualSpacing/>
        <w:jc w:val="both"/>
        <w:rPr>
          <w:rFonts w:ascii="Times New Roman" w:eastAsia="Times New Roman" w:hAnsi="Times New Roman"/>
          <w:bCs/>
          <w:color w:val="000000"/>
          <w:sz w:val="20"/>
          <w:szCs w:val="20"/>
          <w:lang w:eastAsia="ru-RU"/>
        </w:rPr>
      </w:pPr>
    </w:p>
    <w:p w14:paraId="4138D7AE" w14:textId="77777777" w:rsidR="00EA01A9" w:rsidRPr="00041D24" w:rsidRDefault="00EA01A9" w:rsidP="00EA01A9">
      <w:pPr>
        <w:shd w:val="clear" w:color="auto" w:fill="FFFFFF"/>
        <w:spacing w:before="100" w:beforeAutospacing="1" w:after="0" w:line="240" w:lineRule="auto"/>
        <w:ind w:firstLine="720"/>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5.1. Задача по противопожарному обеспечению маршрутов ввода сил гражданской обороны заключается в создании безопасных, а в ряде случаев допустимых условий для проведения людей и техники через участок сплошных пожаров к объектам спасательных и других неотложных работ.</w:t>
      </w:r>
    </w:p>
    <w:p w14:paraId="3CB71563"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Время, необходимое для выполнения работ по противопожарному обеспечению маршрутов ввода сил гражданской обороны через участки сплошных пожаров должно быть минимальным для того, чтобы как можно быстрее начать ведение спасательных работ.</w:t>
      </w:r>
    </w:p>
    <w:p w14:paraId="56BC5560"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В том случае, если принимаемые меры по тушению пожаров на маршрутах ввода не обеспечивают необходимую безопасность, то целесообразно организовать защиту людей и техники от воздействия тепловой радиации. Защита может быть осуществлена орошением людей и техники водяными струями или созданием водяных завес в местах интенсивного горения.</w:t>
      </w:r>
    </w:p>
    <w:p w14:paraId="1224189F"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5.2. </w:t>
      </w:r>
      <w:r w:rsidRPr="00041D24">
        <w:rPr>
          <w:rFonts w:ascii="Times New Roman" w:eastAsia="Times New Roman" w:hAnsi="Times New Roman"/>
          <w:color w:val="000000"/>
          <w:sz w:val="20"/>
          <w:szCs w:val="20"/>
          <w:shd w:val="clear" w:color="auto" w:fill="FFFFFF"/>
          <w:lang w:eastAsia="ru-RU"/>
        </w:rPr>
        <w:t>Для борьбы с пожарами на маршрутах ввода сил гражданской обороны целесообразно последовательно вводить пожарные машины в зону сплошного огня с выполнением боевого развертывания и подачей по фронту пожара ВМП и воды. При этом следует производить маневр развернутыми пеногенераторами и водяными стволами. При достижении частичной локализации первыми отделениями последующие отделения вступают в борьбу с огнем уже в глубине сплошного пожара.</w:t>
      </w:r>
    </w:p>
    <w:p w14:paraId="0DD14FF3"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В начале и в конце маршрута ввода сил ГО остаются дежурные расчеты, которые обеспечивают продвижение сил. Кроме того, на этом маршруте должен быть тягач буксировки остановившейся техники. В ходе борьбы с пожарами на маршрутах ввода необходимо тесное взаимодействие подразделений пожаротушения с инженерной, медицинской и другими спасательными службами, и подразделениями ГО.</w:t>
      </w:r>
    </w:p>
    <w:p w14:paraId="31F4DBFE"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Постоянная подача воды на тушение обеспечивается подвозом воды поливомоечными машинами или другими цистернами. При наличии надлежащих водоисточников следует использовать ПНС и АР.</w:t>
      </w:r>
    </w:p>
    <w:p w14:paraId="19A87A64"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Борьба с пожарами в очаге ядерного поражения отличается от тушения пожаров в мирное время. Отличие обусловлено наличием большого количества пожаров, разрушенными зданиями и сооружениями, образованием завалов на дорогах, повреждением коммунально-энергетических сетей, а также радиоактивным заражением.</w:t>
      </w:r>
    </w:p>
    <w:p w14:paraId="6F6BFD02"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5.3. </w:t>
      </w:r>
      <w:r w:rsidRPr="00041D24">
        <w:rPr>
          <w:rFonts w:ascii="Times New Roman" w:eastAsia="Times New Roman" w:hAnsi="Times New Roman"/>
          <w:color w:val="000000"/>
          <w:sz w:val="20"/>
          <w:szCs w:val="20"/>
          <w:shd w:val="clear" w:color="auto" w:fill="FFFFFF"/>
          <w:lang w:eastAsia="ru-RU"/>
        </w:rPr>
        <w:t>При выдвижении сил и средств противопожарной спасательной службы гражданской обороны к очагу поражения командир подразделения пожаротушения получает от вышестоящего начальника задачу.</w:t>
      </w:r>
    </w:p>
    <w:p w14:paraId="1CD615CA"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lastRenderedPageBreak/>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При постановке задачи указываются первоочередные объекты, на которых необходимо потушить пожары, ориентировочная обстановка (места пожаров и угроза людям, характер разрушения, уровень радиации). Режим работы (начало и конец работы в зоне, допустимые дозы облучения), место медпункта. При оценке пожарной обстановки командир должен учитывать многие факторы, влияющие на выполнение задач.</w:t>
      </w:r>
    </w:p>
    <w:p w14:paraId="5C0E94C3"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5.4. </w:t>
      </w:r>
      <w:r w:rsidRPr="00041D24">
        <w:rPr>
          <w:rFonts w:ascii="Times New Roman" w:eastAsia="Times New Roman" w:hAnsi="Times New Roman"/>
          <w:color w:val="000000"/>
          <w:sz w:val="20"/>
          <w:szCs w:val="20"/>
          <w:shd w:val="clear" w:color="auto" w:fill="FFFFFF"/>
          <w:lang w:eastAsia="ru-RU"/>
        </w:rPr>
        <w:t>Командир подразделения после этого принимает решение об использовании сил и средств пожаротушения для обеспечения спасательных работ и отдает необходимые распоряжения. Отделениям пожарной разведки ставится задача по уточнению данных о пожарной обстановке на объектах спасательных работ и наличии водоисточников.</w:t>
      </w:r>
    </w:p>
    <w:p w14:paraId="366DE764"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Целесообразно места для установки пожарных машин выбирать так, чтобы по возможности избежать их частой перестановки. Рукавные линии следует прокладывать с расчетом максимального использования производительности насосов. При значительном удалении водоемов (более 500 м) необходимо использовать ПНС, схему подачи воды перекачкой или привлекать трубопроводные подразделения ГО, т. е. должна быть обеспечена интенсивность подачи воды не менее 0,12 л/ сек. на 1 кв. м, горящей площади.</w:t>
      </w:r>
    </w:p>
    <w:p w14:paraId="3152A60B"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Большую опасность в очаге пожара для личного состава представляет состояние газовой среды. В зонах сильных и полных разрушений неизбежны пожары в завалах. Эти пожары опасны для людей содержанием окиси углерода в воздухе, достигающем в завалах в среднем 0,8 – 2 мг/л, в отдельных местах 1,5 – 5 мг/л.</w:t>
      </w:r>
    </w:p>
    <w:p w14:paraId="4AB8CF1C"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П</w:t>
      </w:r>
      <w:r w:rsidRPr="00041D24">
        <w:rPr>
          <w:rFonts w:ascii="Times New Roman" w:eastAsia="Times New Roman" w:hAnsi="Times New Roman"/>
          <w:color w:val="000000"/>
          <w:sz w:val="20"/>
          <w:szCs w:val="20"/>
          <w:shd w:val="clear" w:color="auto" w:fill="FFFFFF"/>
          <w:lang w:eastAsia="ru-RU"/>
        </w:rPr>
        <w:t>ротивопожарное обеспечение спасательных работ ведется до полного их завершения. Смена подразделений и формирований производится без прекращения работ путем подмены личного состава на тех же участках.</w:t>
      </w:r>
    </w:p>
    <w:p w14:paraId="2EEE3A38" w14:textId="77777777" w:rsidR="00EA01A9" w:rsidRPr="00041D24" w:rsidRDefault="00EA01A9" w:rsidP="00EA01A9">
      <w:pPr>
        <w:spacing w:after="0" w:line="240" w:lineRule="auto"/>
        <w:ind w:firstLine="708"/>
        <w:jc w:val="center"/>
        <w:rPr>
          <w:rFonts w:ascii="Times New Roman" w:eastAsia="Times New Roman" w:hAnsi="Times New Roman"/>
          <w:b/>
          <w:bCs/>
          <w:color w:val="000000"/>
          <w:sz w:val="20"/>
          <w:szCs w:val="20"/>
          <w:lang w:eastAsia="ru-RU"/>
        </w:rPr>
      </w:pPr>
      <w:r w:rsidRPr="00041D24">
        <w:rPr>
          <w:rFonts w:ascii="Times New Roman" w:eastAsia="Times New Roman" w:hAnsi="Times New Roman"/>
          <w:color w:val="000000"/>
          <w:sz w:val="20"/>
          <w:szCs w:val="20"/>
          <w:lang w:eastAsia="ru-RU"/>
        </w:rPr>
        <w:br/>
        <w:t xml:space="preserve">            </w:t>
      </w:r>
      <w:r w:rsidRPr="00041D24">
        <w:rPr>
          <w:rFonts w:ascii="Times New Roman" w:eastAsia="Times New Roman" w:hAnsi="Times New Roman"/>
          <w:b/>
          <w:bCs/>
          <w:color w:val="000000"/>
          <w:sz w:val="20"/>
          <w:szCs w:val="20"/>
          <w:lang w:eastAsia="ru-RU"/>
        </w:rPr>
        <w:t>6. Организация дозиметрического, химического контроля и специальной обработки личного состава, техники и имущества при выводе их из очага пожара</w:t>
      </w:r>
    </w:p>
    <w:p w14:paraId="043C300B"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br/>
        <w:t xml:space="preserve">     </w:t>
      </w:r>
      <w:r w:rsidRPr="00041D24">
        <w:rPr>
          <w:rFonts w:ascii="Times New Roman" w:eastAsia="Times New Roman" w:hAnsi="Times New Roman"/>
          <w:color w:val="000000"/>
          <w:sz w:val="20"/>
          <w:szCs w:val="20"/>
          <w:lang w:eastAsia="ru-RU"/>
        </w:rPr>
        <w:tab/>
        <w:t xml:space="preserve">6.1. </w:t>
      </w:r>
      <w:r w:rsidRPr="00041D24">
        <w:rPr>
          <w:rFonts w:ascii="Times New Roman" w:eastAsia="Times New Roman" w:hAnsi="Times New Roman"/>
          <w:color w:val="000000"/>
          <w:sz w:val="20"/>
          <w:szCs w:val="20"/>
          <w:shd w:val="clear" w:color="auto" w:fill="FFFFFF"/>
          <w:lang w:eastAsia="ru-RU"/>
        </w:rPr>
        <w:t>Контроль радиоактивного облучения личного состава проводится для установления боеспособности пожарных подразделений, определения степени тяжести лучевых поражений и проведения лечебно-профилактических мероприятий. Он осуществляется групповым и индивидуальными методами.</w:t>
      </w:r>
    </w:p>
    <w:p w14:paraId="140BC43B"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В пожарных караулах и отделениях применяется групповой контроль облучения, при этом доза облучения измеряется с помощью одного - двух индивидуальных дозиметров.</w:t>
      </w:r>
    </w:p>
    <w:p w14:paraId="2273C1AF"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ab/>
        <w:t>В отношении лиц среднего, старшего, высшего начальствую</w:t>
      </w:r>
      <w:r w:rsidRPr="00041D24">
        <w:rPr>
          <w:rFonts w:ascii="Times New Roman" w:eastAsia="Times New Roman" w:hAnsi="Times New Roman"/>
          <w:color w:val="000000"/>
          <w:sz w:val="20"/>
          <w:szCs w:val="20"/>
          <w:shd w:val="clear" w:color="auto" w:fill="FFFFFF"/>
          <w:lang w:eastAsia="ru-RU"/>
        </w:rPr>
        <w:softHyphen/>
        <w:t>щего состава, а также рядового и младшего начальствующего состава, которые выполняют боевые задачи в отрыве от своих подразделений, применяется индивидуальный контроль облучения.</w:t>
      </w:r>
    </w:p>
    <w:p w14:paraId="4DDA1D88"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Снятие показаний дозиметров и их перезарядка производятся по распоряжению начальников пожарных подразделений. Полученные личным составом суммарные дозы облуче</w:t>
      </w:r>
      <w:r w:rsidRPr="00041D24">
        <w:rPr>
          <w:rFonts w:ascii="Times New Roman" w:eastAsia="Times New Roman" w:hAnsi="Times New Roman"/>
          <w:color w:val="000000"/>
          <w:sz w:val="20"/>
          <w:szCs w:val="20"/>
          <w:shd w:val="clear" w:color="auto" w:fill="FFFFFF"/>
          <w:lang w:eastAsia="ru-RU"/>
        </w:rPr>
        <w:softHyphen/>
        <w:t xml:space="preserve">ния записываются в карточки учета доз радиоактивного облучения, которые хранятся личным составом при себе. Сведения о дозах облучения представляются один раз в сутки, а при однократном облучении свыше - 100Р - немедленно, руководителю гражданской обороны </w:t>
      </w:r>
      <w:r w:rsidRPr="00041D24">
        <w:rPr>
          <w:rFonts w:ascii="Times New Roman" w:eastAsia="Times New Roman" w:hAnsi="Times New Roman"/>
          <w:color w:val="000000"/>
          <w:sz w:val="20"/>
          <w:szCs w:val="20"/>
          <w:lang w:eastAsia="ru-RU"/>
        </w:rPr>
        <w:t xml:space="preserve">Кропоткинского муниципального образования </w:t>
      </w:r>
      <w:r w:rsidRPr="00041D24">
        <w:rPr>
          <w:rFonts w:ascii="Times New Roman" w:eastAsia="Times New Roman" w:hAnsi="Times New Roman"/>
          <w:color w:val="000000"/>
          <w:sz w:val="20"/>
          <w:szCs w:val="20"/>
          <w:shd w:val="clear" w:color="auto" w:fill="FFFFFF"/>
          <w:lang w:eastAsia="ru-RU"/>
        </w:rPr>
        <w:t>и в штаб противопожарной спасательной службы.</w:t>
      </w:r>
    </w:p>
    <w:p w14:paraId="43ABC4C5"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6.2. </w:t>
      </w:r>
      <w:r w:rsidRPr="00041D24">
        <w:rPr>
          <w:rFonts w:ascii="Times New Roman" w:eastAsia="Times New Roman" w:hAnsi="Times New Roman"/>
          <w:color w:val="000000"/>
          <w:sz w:val="20"/>
          <w:szCs w:val="20"/>
          <w:shd w:val="clear" w:color="auto" w:fill="FFFFFF"/>
          <w:lang w:eastAsia="ru-RU"/>
        </w:rPr>
        <w:t>При работе на зараженной местности должен осуществляться непрерывный контроль за дозой облучения личного состава радиоактивными веществами. С этой целью организуются специальные пункты, которые обеспечивают личный состав индивидуальными дозиметрами, измеряют дозу облучения, а также осуществляют контроль за временем пребывания на зараженной территории. Контрольные пункты должны давать сведения об уровнях радиации в местах ведения работ по тушению массовых пожаров. На основании этих данных, как правило, устанавливается допустимая доза облучения личного состава и время пребывания в зонах заражения.</w:t>
      </w:r>
    </w:p>
    <w:p w14:paraId="2FA895A8"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shd w:val="clear" w:color="auto" w:fill="FFFFFF"/>
          <w:lang w:eastAsia="ru-RU"/>
        </w:rPr>
        <w:tab/>
        <w:t>Допустимая доза облучения устанавливается старшим начальником противопожарной спасательной службы ГО, возглавляющим работу по тушению массовых пожаров в очаге поражения. В зависимости от обстановки, важности задач и количества личный состав службы допустимая доза облучения может быть в пределах 25 – 50 Р и в исключительных случаях до 100Р.</w:t>
      </w:r>
    </w:p>
    <w:p w14:paraId="71820A92"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Время пребывания личного состава с учетом установленной дозы облучения должно контролироваться, т. к. с учетом этого времени определяется количество работающих смен и время вывода личного состава из зоны заражения. После выхода из зоны заражения личный состав проходит специальную обработку и только после этого может быть отправлен на отдых.</w:t>
      </w:r>
    </w:p>
    <w:p w14:paraId="24DC7A41"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6.3.  </w:t>
      </w:r>
      <w:r w:rsidRPr="00041D24">
        <w:rPr>
          <w:rFonts w:ascii="Times New Roman" w:eastAsia="Times New Roman" w:hAnsi="Times New Roman"/>
          <w:color w:val="000000"/>
          <w:sz w:val="20"/>
          <w:szCs w:val="20"/>
          <w:shd w:val="clear" w:color="auto" w:fill="FFFFFF"/>
          <w:lang w:eastAsia="ru-RU"/>
        </w:rPr>
        <w:t>Специальная обработка подразделений службы заключается в проведении санитарной обработки личного состава, дезактивации, дегазации и дезинфекции пожарной техники, оборудования, средств защиты и обмундирования. Обработка может быть частичной и полной.</w:t>
      </w:r>
    </w:p>
    <w:p w14:paraId="394AC2CA"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6.4. </w:t>
      </w:r>
      <w:r w:rsidRPr="00041D24">
        <w:rPr>
          <w:rFonts w:ascii="Times New Roman" w:eastAsia="Times New Roman" w:hAnsi="Times New Roman"/>
          <w:color w:val="000000"/>
          <w:sz w:val="20"/>
          <w:szCs w:val="20"/>
          <w:shd w:val="clear" w:color="auto" w:fill="FFFFFF"/>
          <w:lang w:eastAsia="ru-RU"/>
        </w:rPr>
        <w:t>Частичная обработка проводится по распоряжению командиров подразделений, не прекращая выполнения боевых задач, сводится она к следующему:</w:t>
      </w:r>
    </w:p>
    <w:p w14:paraId="041F9B8C"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     </w:t>
      </w: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удалению радиоактивных веществ с открытых участков тела, обмундирования, средств защиты и техники путем обметания, смывания водой или оттирания тампонами, а кроме того встряхиванием средств защиты и обмундирования;</w:t>
      </w:r>
    </w:p>
    <w:p w14:paraId="4B9F0D5F"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обезвреживанию (удалению) отравляющих веществ и бактериальных средств на участках тела, обмундирования, средств защиты и техники с использованием индивидуальных противо</w:t>
      </w:r>
      <w:r w:rsidRPr="00041D24">
        <w:rPr>
          <w:rFonts w:ascii="Times New Roman" w:eastAsia="Times New Roman" w:hAnsi="Times New Roman"/>
          <w:color w:val="000000"/>
          <w:sz w:val="20"/>
          <w:szCs w:val="20"/>
          <w:shd w:val="clear" w:color="auto" w:fill="FFFFFF"/>
          <w:lang w:eastAsia="ru-RU"/>
        </w:rPr>
        <w:softHyphen/>
        <w:t>химических и дегазационных пакетов (типа ИПП-8).</w:t>
      </w:r>
    </w:p>
    <w:p w14:paraId="2FD0C23D"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После проведения частичной специальной обработки при заражении радиоактивными веществами средства индивидуальной защиты (далее -СИЗ), снимаются на выходе из зараженного участка, а при заражении, отравляющими веществами и бактериальными средствами СИЗ, не снимаются до проведения полной специальной обработки.</w:t>
      </w:r>
    </w:p>
    <w:p w14:paraId="76B877FF"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lastRenderedPageBreak/>
        <w:t xml:space="preserve">    </w:t>
      </w:r>
      <w:r w:rsidRPr="00041D24">
        <w:rPr>
          <w:rFonts w:ascii="Times New Roman" w:eastAsia="Times New Roman" w:hAnsi="Times New Roman"/>
          <w:color w:val="000000"/>
          <w:sz w:val="20"/>
          <w:szCs w:val="20"/>
          <w:lang w:eastAsia="ru-RU"/>
        </w:rPr>
        <w:tab/>
        <w:t xml:space="preserve">6.5. </w:t>
      </w:r>
      <w:r w:rsidRPr="00041D24">
        <w:rPr>
          <w:rFonts w:ascii="Times New Roman" w:eastAsia="Times New Roman" w:hAnsi="Times New Roman"/>
          <w:color w:val="000000"/>
          <w:sz w:val="20"/>
          <w:szCs w:val="20"/>
          <w:shd w:val="clear" w:color="auto" w:fill="FFFFFF"/>
          <w:lang w:eastAsia="ru-RU"/>
        </w:rPr>
        <w:t>Полная специальная обработка проводится по разрешению вышестоящего начальника противопожарной спасательной службы ГО после выполнения боевых задач и включает полную санитарную обработку личного состава и полную дезактивацию, дегазацию, дезинфекцию пожарных машин, снаряжения, обмундирования и средств защиты.</w:t>
      </w:r>
    </w:p>
    <w:p w14:paraId="1DE069AD"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При проведении полной специальной обработки сначала обеззараживаются техника и вооружение, а затем проводится санитарная обработка личного состава.</w:t>
      </w:r>
    </w:p>
    <w:p w14:paraId="4542C506"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Полная дезактивация, дегазация и дезинфекция пожарных машин, вооружения, обмундирования и средств защиты состоит и обработке всей поверхности зараженных объектов до безопасных пределов и проводится на специальных пунктах.</w:t>
      </w:r>
    </w:p>
    <w:p w14:paraId="2D8D5358"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r>
      <w:r w:rsidRPr="00041D24">
        <w:rPr>
          <w:rFonts w:ascii="Times New Roman" w:eastAsia="Times New Roman" w:hAnsi="Times New Roman"/>
          <w:color w:val="000000"/>
          <w:sz w:val="20"/>
          <w:szCs w:val="20"/>
          <w:shd w:val="clear" w:color="auto" w:fill="FFFFFF"/>
          <w:lang w:eastAsia="ru-RU"/>
        </w:rPr>
        <w:t>Полная санитарная обработка личного состава заключается в обмывании всего тела водой с мылом с обязательной сменой белья, а при необходимости и обмундирования. Одежда заменяется, если после ее обработки заражение остается выше допустимых величин.</w:t>
      </w:r>
    </w:p>
    <w:p w14:paraId="21C31A7B" w14:textId="77777777" w:rsidR="00EA01A9" w:rsidRPr="00041D24" w:rsidRDefault="00EA01A9" w:rsidP="00EA01A9">
      <w:pPr>
        <w:spacing w:after="0" w:line="240" w:lineRule="auto"/>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Полная санитарная обработка должна проводиться по возможности не позднее 3–5 часов с момента заражения, проведение ее по истечении 10–12 часов практически не эффективно.</w:t>
      </w: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Для проведения полной санитарной обработки используются: комплект санитарной обработки, дезинфекционно-душевые установки, санитарно-обмывочные пункты на базе бань, душевых павильонов и санпропускников.</w:t>
      </w:r>
    </w:p>
    <w:p w14:paraId="54DBAD69" w14:textId="77777777" w:rsidR="00EA01A9" w:rsidRPr="00041D24" w:rsidRDefault="00EA01A9" w:rsidP="00EA01A9">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0"/>
          <w:szCs w:val="20"/>
          <w:shd w:val="clear" w:color="auto" w:fill="FFFFFF"/>
          <w:lang w:eastAsia="ru-RU"/>
        </w:rPr>
      </w:pPr>
      <w:r w:rsidRPr="00041D24">
        <w:rPr>
          <w:rFonts w:ascii="Times New Roman" w:eastAsia="Times New Roman" w:hAnsi="Times New Roman"/>
          <w:b/>
          <w:color w:val="000000"/>
          <w:sz w:val="20"/>
          <w:szCs w:val="20"/>
          <w:lang w:eastAsia="ru-RU"/>
        </w:rPr>
        <w:t>7. Организация и порядок взаимодействия с другими службами при выполнении возложенных задач</w:t>
      </w:r>
    </w:p>
    <w:p w14:paraId="0A986EFD" w14:textId="77777777" w:rsidR="00EA01A9" w:rsidRPr="00041D24" w:rsidRDefault="00EA01A9" w:rsidP="00EA01A9">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xml:space="preserve">7.1. Взаимодействие с другими спасательными службами ГО </w:t>
      </w:r>
      <w:r w:rsidRPr="00041D24">
        <w:rPr>
          <w:rFonts w:ascii="Times New Roman" w:eastAsia="Times New Roman" w:hAnsi="Times New Roman"/>
          <w:color w:val="000000"/>
          <w:sz w:val="20"/>
          <w:szCs w:val="20"/>
          <w:lang w:eastAsia="ru-RU"/>
        </w:rPr>
        <w:t xml:space="preserve">Кропоткинского муниципального образования </w:t>
      </w:r>
      <w:r w:rsidRPr="00041D24">
        <w:rPr>
          <w:rFonts w:ascii="Times New Roman" w:eastAsia="Times New Roman" w:hAnsi="Times New Roman"/>
          <w:color w:val="000000"/>
          <w:sz w:val="20"/>
          <w:szCs w:val="20"/>
          <w:shd w:val="clear" w:color="auto" w:fill="FFFFFF"/>
          <w:lang w:eastAsia="ru-RU"/>
        </w:rPr>
        <w:t>организуется по следующим основным направлениям:</w:t>
      </w:r>
    </w:p>
    <w:p w14:paraId="14E68B39" w14:textId="77777777" w:rsidR="00EA01A9" w:rsidRPr="00041D24" w:rsidRDefault="00EA01A9" w:rsidP="00EA01A9">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 </w:t>
      </w:r>
      <w:r w:rsidRPr="00041D24">
        <w:rPr>
          <w:rFonts w:ascii="Times New Roman" w:eastAsia="Times New Roman" w:hAnsi="Times New Roman"/>
          <w:color w:val="000000"/>
          <w:sz w:val="20"/>
          <w:szCs w:val="20"/>
          <w:shd w:val="clear" w:color="auto" w:fill="FFFFFF"/>
          <w:lang w:eastAsia="ru-RU"/>
        </w:rPr>
        <w:t>с инженерной, автотранспортной спасательной службой по выполнению работ по сносу малоценных сгораемых строений на путях ввода сил ГО и объектах ведения АСДНР, восстановлению разрушенных водозаборных сооружений, расчистке подъездов к водоисточникам, производству взрывных работ на маршрутах ввода сил ГО, выполнении противопожарных мероприятий в помещениях сборных эвакопунктов, дооборудовании  противорадиационных укрытий (далее-ПРУ), убежищ;</w:t>
      </w:r>
    </w:p>
    <w:p w14:paraId="6B77BCBB"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 </w:t>
      </w:r>
      <w:r w:rsidRPr="00041D24">
        <w:rPr>
          <w:rFonts w:ascii="Times New Roman" w:eastAsia="Times New Roman" w:hAnsi="Times New Roman"/>
          <w:color w:val="000000"/>
          <w:sz w:val="20"/>
          <w:szCs w:val="20"/>
          <w:shd w:val="clear" w:color="auto" w:fill="FFFFFF"/>
          <w:lang w:eastAsia="ru-RU"/>
        </w:rPr>
        <w:t>с коммунально-технической спасательной службой по ремонту пожарной техники, про</w:t>
      </w:r>
      <w:r w:rsidRPr="00041D24">
        <w:rPr>
          <w:rFonts w:ascii="Times New Roman" w:eastAsia="Times New Roman" w:hAnsi="Times New Roman"/>
          <w:color w:val="000000"/>
          <w:sz w:val="20"/>
          <w:szCs w:val="20"/>
          <w:shd w:val="clear" w:color="auto" w:fill="FFFFFF"/>
          <w:lang w:eastAsia="ru-RU"/>
        </w:rPr>
        <w:softHyphen/>
        <w:t>кладке временных трубопроводов, выделению техники для подвоза воды, обеззараживания техники, санобработки личного состава;</w:t>
      </w:r>
    </w:p>
    <w:p w14:paraId="6B904685" w14:textId="77777777" w:rsidR="00EA01A9" w:rsidRPr="00041D24" w:rsidRDefault="00EA01A9" w:rsidP="00EA01A9">
      <w:pPr>
        <w:shd w:val="clear" w:color="auto" w:fill="FFFFFF"/>
        <w:spacing w:before="100" w:beforeAutospacing="1" w:after="100" w:afterAutospacing="1" w:line="240" w:lineRule="auto"/>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lang w:eastAsia="ru-RU"/>
        </w:rPr>
        <w:tab/>
        <w:t xml:space="preserve">- </w:t>
      </w:r>
      <w:r w:rsidRPr="00041D24">
        <w:rPr>
          <w:rFonts w:ascii="Times New Roman" w:eastAsia="Times New Roman" w:hAnsi="Times New Roman"/>
          <w:color w:val="000000"/>
          <w:sz w:val="20"/>
          <w:szCs w:val="20"/>
          <w:shd w:val="clear" w:color="auto" w:fill="FFFFFF"/>
          <w:lang w:eastAsia="ru-RU"/>
        </w:rPr>
        <w:t>со спасательной службой охраны общественного порядка – по беспрепятственному проезду к месту работы, оцеплению опасных зон, охране материальных ценностей, обмену информацией, взаимному использованию радиосредств;</w:t>
      </w:r>
    </w:p>
    <w:p w14:paraId="18EE4E6F" w14:textId="77777777" w:rsidR="00EA01A9" w:rsidRPr="00041D24" w:rsidRDefault="00EA01A9" w:rsidP="00EA01A9">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lang w:eastAsia="ru-RU"/>
        </w:rPr>
        <w:t xml:space="preserve">- </w:t>
      </w:r>
      <w:r w:rsidRPr="00041D24">
        <w:rPr>
          <w:rFonts w:ascii="Times New Roman" w:eastAsia="Times New Roman" w:hAnsi="Times New Roman"/>
          <w:color w:val="000000"/>
          <w:sz w:val="20"/>
          <w:szCs w:val="20"/>
          <w:shd w:val="clear" w:color="auto" w:fill="FFFFFF"/>
          <w:lang w:eastAsia="ru-RU"/>
        </w:rPr>
        <w:t>со спасательной службой оповещения и связи по предоставлению каналов связи при передаче донесений и распоряжений;</w:t>
      </w:r>
    </w:p>
    <w:p w14:paraId="0943C461" w14:textId="77777777" w:rsidR="00EA01A9" w:rsidRPr="00041D24" w:rsidRDefault="00EA01A9" w:rsidP="00EA01A9">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0"/>
          <w:szCs w:val="20"/>
          <w:shd w:val="clear" w:color="auto" w:fill="FFFFFF"/>
          <w:lang w:eastAsia="ru-RU"/>
        </w:rPr>
      </w:pPr>
      <w:r w:rsidRPr="00041D24">
        <w:rPr>
          <w:rFonts w:ascii="Times New Roman" w:eastAsia="Times New Roman" w:hAnsi="Times New Roman"/>
          <w:color w:val="000000"/>
          <w:sz w:val="20"/>
          <w:szCs w:val="20"/>
          <w:shd w:val="clear" w:color="auto" w:fill="FFFFFF"/>
          <w:lang w:eastAsia="ru-RU"/>
        </w:rPr>
        <w:t>- с органами военного командования по вопросам поставки личного состава и пожарной техники для специальных формирований, бронирования личного состава, проведения совместных мероприятий при ведении разведки и АСДНР.</w:t>
      </w:r>
    </w:p>
    <w:p w14:paraId="07D17EBB" w14:textId="77777777" w:rsidR="00EA01A9" w:rsidRPr="00041D24" w:rsidRDefault="00EA01A9" w:rsidP="00EA01A9">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0"/>
          <w:szCs w:val="20"/>
          <w:shd w:val="clear" w:color="auto" w:fill="FFFFFF"/>
          <w:lang w:eastAsia="ru-RU"/>
        </w:rPr>
      </w:pPr>
    </w:p>
    <w:p w14:paraId="0AF775F9" w14:textId="77777777" w:rsidR="00EA01A9" w:rsidRPr="009861D9" w:rsidRDefault="00EA01A9" w:rsidP="00EA01A9">
      <w:pPr>
        <w:tabs>
          <w:tab w:val="left" w:pos="0"/>
        </w:tabs>
        <w:spacing w:after="0" w:line="240" w:lineRule="auto"/>
        <w:rPr>
          <w:rFonts w:ascii="Times New Roman" w:eastAsia="Times New Roman" w:hAnsi="Times New Roman"/>
          <w:sz w:val="24"/>
          <w:szCs w:val="24"/>
          <w:lang w:eastAsia="ru-RU"/>
        </w:rPr>
      </w:pPr>
    </w:p>
    <w:p w14:paraId="737957EF" w14:textId="77777777" w:rsidR="007E331D" w:rsidRPr="00454E70" w:rsidRDefault="007E331D" w:rsidP="007E331D">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14:paraId="1FFD6BDD" w14:textId="77777777" w:rsidR="00EA01A9" w:rsidRPr="00037622" w:rsidRDefault="00EA01A9" w:rsidP="00037622">
      <w:pPr>
        <w:pStyle w:val="a8"/>
        <w:jc w:val="center"/>
        <w:rPr>
          <w:b/>
        </w:rPr>
      </w:pPr>
      <w:r w:rsidRPr="00037622">
        <w:rPr>
          <w:b/>
        </w:rPr>
        <w:t>РОССИЙСКАЯ ФЕДЕРАЦИЯ</w:t>
      </w:r>
    </w:p>
    <w:p w14:paraId="581FD0D4" w14:textId="77777777" w:rsidR="00EA01A9" w:rsidRPr="00037622" w:rsidRDefault="00EA01A9" w:rsidP="00037622">
      <w:pPr>
        <w:pStyle w:val="a8"/>
        <w:jc w:val="center"/>
        <w:rPr>
          <w:b/>
        </w:rPr>
      </w:pPr>
      <w:r w:rsidRPr="00037622">
        <w:rPr>
          <w:b/>
        </w:rPr>
        <w:t>ИРКУТСКАЯ ОБЛАСТЬ БОДАЙБИНСКИЙ РАЙОН</w:t>
      </w:r>
    </w:p>
    <w:p w14:paraId="579B4329" w14:textId="77777777" w:rsidR="00EA01A9" w:rsidRPr="00037622" w:rsidRDefault="00EA01A9" w:rsidP="00037622">
      <w:pPr>
        <w:pStyle w:val="a8"/>
        <w:jc w:val="center"/>
        <w:rPr>
          <w:b/>
        </w:rPr>
      </w:pPr>
      <w:r w:rsidRPr="00037622">
        <w:rPr>
          <w:b/>
        </w:rPr>
        <w:t>АДМИНИСТРАЦИЯ КРОПОТКИНСКОГО</w:t>
      </w:r>
    </w:p>
    <w:p w14:paraId="7A6C562E" w14:textId="77777777" w:rsidR="00EA01A9" w:rsidRPr="00037622" w:rsidRDefault="00EA01A9" w:rsidP="00037622">
      <w:pPr>
        <w:pStyle w:val="a8"/>
        <w:jc w:val="center"/>
        <w:rPr>
          <w:b/>
        </w:rPr>
      </w:pPr>
      <w:r w:rsidRPr="00037622">
        <w:rPr>
          <w:b/>
        </w:rPr>
        <w:t>ГОРОДСКОГО ПОСЕЛЕНИЯ</w:t>
      </w:r>
    </w:p>
    <w:p w14:paraId="29331E32" w14:textId="77777777" w:rsidR="00EA01A9" w:rsidRPr="00037622" w:rsidRDefault="00EA01A9" w:rsidP="00037622">
      <w:pPr>
        <w:pStyle w:val="a8"/>
        <w:jc w:val="center"/>
        <w:rPr>
          <w:b/>
        </w:rPr>
      </w:pPr>
    </w:p>
    <w:p w14:paraId="291A24D4" w14:textId="77777777" w:rsidR="00EA01A9" w:rsidRPr="00037622" w:rsidRDefault="00EA01A9" w:rsidP="00037622">
      <w:pPr>
        <w:pStyle w:val="a8"/>
        <w:jc w:val="center"/>
        <w:rPr>
          <w:b/>
        </w:rPr>
      </w:pPr>
      <w:r w:rsidRPr="00037622">
        <w:rPr>
          <w:b/>
        </w:rPr>
        <w:t>ПОСТАНОВЛЕНИЕ</w:t>
      </w:r>
    </w:p>
    <w:p w14:paraId="6B03A97C" w14:textId="77777777" w:rsidR="00EA01A9" w:rsidRPr="00037622" w:rsidRDefault="00EA01A9" w:rsidP="00037622">
      <w:pPr>
        <w:pStyle w:val="a8"/>
        <w:jc w:val="center"/>
        <w:rPr>
          <w:b/>
        </w:rPr>
      </w:pPr>
    </w:p>
    <w:p w14:paraId="0689FD66" w14:textId="77777777" w:rsidR="00EA01A9" w:rsidRPr="00037622" w:rsidRDefault="00EA01A9" w:rsidP="00037622">
      <w:pPr>
        <w:pStyle w:val="a8"/>
        <w:jc w:val="center"/>
        <w:rPr>
          <w:b/>
        </w:rPr>
      </w:pPr>
    </w:p>
    <w:p w14:paraId="76CAF590" w14:textId="1A7097D9" w:rsidR="00EA01A9" w:rsidRPr="00037622" w:rsidRDefault="00EA01A9" w:rsidP="00037622">
      <w:pPr>
        <w:pStyle w:val="a8"/>
        <w:rPr>
          <w:b/>
        </w:rPr>
      </w:pPr>
      <w:r w:rsidRPr="00037622">
        <w:rPr>
          <w:b/>
        </w:rPr>
        <w:t xml:space="preserve">03 октября 2024 г.                            </w:t>
      </w:r>
      <w:r w:rsidR="00037622">
        <w:rPr>
          <w:b/>
        </w:rPr>
        <w:t xml:space="preserve">                </w:t>
      </w:r>
      <w:r w:rsidRPr="00037622">
        <w:rPr>
          <w:b/>
        </w:rPr>
        <w:t xml:space="preserve">  п. Кропоткин                                                    № 238-п</w:t>
      </w:r>
    </w:p>
    <w:p w14:paraId="633B8867" w14:textId="77777777" w:rsidR="00EA01A9" w:rsidRPr="00037622" w:rsidRDefault="00EA01A9" w:rsidP="00037622">
      <w:pPr>
        <w:pStyle w:val="a8"/>
        <w:jc w:val="center"/>
        <w:rPr>
          <w:b/>
        </w:rPr>
      </w:pPr>
    </w:p>
    <w:p w14:paraId="7DECB141" w14:textId="77777777" w:rsidR="00EA01A9" w:rsidRPr="00037622" w:rsidRDefault="00EA01A9" w:rsidP="00037622">
      <w:pPr>
        <w:pStyle w:val="a8"/>
        <w:jc w:val="center"/>
        <w:rPr>
          <w:b/>
        </w:rPr>
      </w:pPr>
    </w:p>
    <w:p w14:paraId="7C5902A5" w14:textId="4399A1A1" w:rsidR="00EA01A9" w:rsidRPr="00037622" w:rsidRDefault="00EA01A9" w:rsidP="00037622">
      <w:pPr>
        <w:pStyle w:val="a8"/>
        <w:jc w:val="center"/>
        <w:rPr>
          <w:b/>
        </w:rPr>
      </w:pPr>
      <w:r w:rsidRPr="00037622">
        <w:rPr>
          <w:b/>
        </w:rPr>
        <w:t>Об утверждении отчета об исполнении бюджета</w:t>
      </w:r>
    </w:p>
    <w:p w14:paraId="7DC773D7" w14:textId="77DA6C89" w:rsidR="00EA01A9" w:rsidRPr="00037622" w:rsidRDefault="00EA01A9" w:rsidP="00037622">
      <w:pPr>
        <w:pStyle w:val="a8"/>
        <w:jc w:val="center"/>
        <w:rPr>
          <w:b/>
        </w:rPr>
      </w:pPr>
      <w:r w:rsidRPr="00037622">
        <w:rPr>
          <w:b/>
        </w:rPr>
        <w:t>Кропоткинского муниципального образования</w:t>
      </w:r>
    </w:p>
    <w:p w14:paraId="67B401B4" w14:textId="77777777" w:rsidR="00EA01A9" w:rsidRPr="00037622" w:rsidRDefault="00EA01A9" w:rsidP="00037622">
      <w:pPr>
        <w:pStyle w:val="a8"/>
        <w:jc w:val="center"/>
        <w:rPr>
          <w:b/>
        </w:rPr>
      </w:pPr>
      <w:r w:rsidRPr="00037622">
        <w:rPr>
          <w:b/>
        </w:rPr>
        <w:t>за девять месяцев 2024 года.</w:t>
      </w:r>
    </w:p>
    <w:p w14:paraId="7FB2474E" w14:textId="77777777" w:rsidR="00EA01A9" w:rsidRPr="00EA01A9" w:rsidRDefault="00EA01A9" w:rsidP="00EA01A9">
      <w:pPr>
        <w:pStyle w:val="a8"/>
      </w:pPr>
    </w:p>
    <w:p w14:paraId="75667145" w14:textId="77777777" w:rsidR="00EA01A9" w:rsidRPr="00EA01A9" w:rsidRDefault="00EA01A9" w:rsidP="00EA01A9">
      <w:pPr>
        <w:pStyle w:val="a8"/>
      </w:pPr>
      <w:r w:rsidRPr="00EA01A9">
        <w:t xml:space="preserve">         В соответствии со статьями 36, 264.2 Бюджетного кодекса Российской Федерации, Положением о бюджетном процессе в администрации МО Кропоткинского городского поселения, утвержденным решением Думы Кропоткинского городского поселения от 20.02.2020 года № 2, руководствуясь Уставом Кропоткинского муниципального образования, администрация Кропоткинского городского поселения ПОСТАНОВЛЯЕТ:</w:t>
      </w:r>
    </w:p>
    <w:p w14:paraId="761460AB" w14:textId="77777777" w:rsidR="00EA01A9" w:rsidRPr="00EA01A9" w:rsidRDefault="00EA01A9" w:rsidP="00EA01A9">
      <w:pPr>
        <w:pStyle w:val="a8"/>
      </w:pPr>
      <w:r w:rsidRPr="00EA01A9">
        <w:t>1. Утвердить:</w:t>
      </w:r>
    </w:p>
    <w:p w14:paraId="06CD8306" w14:textId="77777777" w:rsidR="00EA01A9" w:rsidRPr="00EA01A9" w:rsidRDefault="00EA01A9" w:rsidP="00EA01A9">
      <w:pPr>
        <w:pStyle w:val="a8"/>
      </w:pPr>
      <w:r w:rsidRPr="00EA01A9">
        <w:t>- отчет об исполнении бюджета Кропоткинского муниципального образования за девять месяцев 2024 года (Приложение 1);</w:t>
      </w:r>
    </w:p>
    <w:p w14:paraId="15283D3F" w14:textId="77777777" w:rsidR="00EA01A9" w:rsidRPr="00EA01A9" w:rsidRDefault="00EA01A9" w:rsidP="00EA01A9">
      <w:pPr>
        <w:pStyle w:val="a8"/>
      </w:pPr>
      <w:r w:rsidRPr="00EA01A9">
        <w:t>2. Опубликовать настоящее постановление в газете «Вести Кропоткин» и разместить на официальном сайте администрации Кропоткинского городского поселения.</w:t>
      </w:r>
    </w:p>
    <w:p w14:paraId="43C258FA" w14:textId="77777777" w:rsidR="00EA01A9" w:rsidRPr="00EA01A9" w:rsidRDefault="00EA01A9" w:rsidP="00EA01A9">
      <w:pPr>
        <w:pStyle w:val="a8"/>
      </w:pPr>
      <w:r w:rsidRPr="00EA01A9">
        <w:t xml:space="preserve">3. Направить настоящее постановление в Думу Кропоткинского городского поселения. </w:t>
      </w:r>
    </w:p>
    <w:p w14:paraId="11DC466A" w14:textId="77777777" w:rsidR="00EA01A9" w:rsidRPr="00EA01A9" w:rsidRDefault="00EA01A9" w:rsidP="00EA01A9">
      <w:pPr>
        <w:pStyle w:val="a8"/>
      </w:pPr>
      <w:r w:rsidRPr="00EA01A9">
        <w:lastRenderedPageBreak/>
        <w:t>4. Контроль за исполнением настоящего постановления оставляю за собой.</w:t>
      </w:r>
    </w:p>
    <w:p w14:paraId="4A8610F2" w14:textId="77777777" w:rsidR="00EA01A9" w:rsidRPr="00EA01A9" w:rsidRDefault="00EA01A9" w:rsidP="00EA01A9">
      <w:pPr>
        <w:pStyle w:val="a8"/>
      </w:pPr>
      <w:r w:rsidRPr="00EA01A9">
        <w:t xml:space="preserve">           </w:t>
      </w:r>
    </w:p>
    <w:p w14:paraId="2795652C" w14:textId="1B27C75B" w:rsidR="00EA01A9" w:rsidRPr="00EA01A9" w:rsidRDefault="00EA01A9" w:rsidP="00EA01A9">
      <w:pPr>
        <w:pStyle w:val="a8"/>
      </w:pPr>
      <w:r w:rsidRPr="00EA01A9">
        <w:t xml:space="preserve">       </w:t>
      </w:r>
    </w:p>
    <w:p w14:paraId="29571EA1" w14:textId="77777777" w:rsidR="00EA01A9" w:rsidRPr="00EA01A9" w:rsidRDefault="00EA01A9" w:rsidP="00EA01A9">
      <w:pPr>
        <w:pStyle w:val="a8"/>
      </w:pPr>
      <w:r w:rsidRPr="00EA01A9">
        <w:t>И. о. главы Кропоткинского</w:t>
      </w:r>
    </w:p>
    <w:p w14:paraId="0E3ED192" w14:textId="77777777" w:rsidR="00EA01A9" w:rsidRPr="00EA01A9" w:rsidRDefault="00EA01A9" w:rsidP="00EA01A9">
      <w:pPr>
        <w:pStyle w:val="a8"/>
      </w:pPr>
      <w:r w:rsidRPr="00EA01A9">
        <w:t xml:space="preserve">муниципального образования                                                                               Н.А. Кулямина                                                                                                                                           </w:t>
      </w:r>
    </w:p>
    <w:p w14:paraId="1AFA81AB" w14:textId="77777777" w:rsidR="00EA01A9" w:rsidRPr="00EA01A9" w:rsidRDefault="00EA01A9" w:rsidP="00EA01A9">
      <w:pPr>
        <w:pStyle w:val="a8"/>
      </w:pPr>
    </w:p>
    <w:p w14:paraId="174D365E" w14:textId="77777777" w:rsidR="00EA01A9" w:rsidRPr="00EA01A9" w:rsidRDefault="00EA01A9" w:rsidP="00EA01A9">
      <w:pPr>
        <w:pStyle w:val="a8"/>
      </w:pPr>
    </w:p>
    <w:p w14:paraId="3B5AF14E" w14:textId="77777777" w:rsidR="00EA01A9" w:rsidRPr="00EA01A9" w:rsidRDefault="00EA01A9" w:rsidP="00EA01A9">
      <w:pPr>
        <w:pStyle w:val="a8"/>
      </w:pPr>
    </w:p>
    <w:p w14:paraId="2AE806B1" w14:textId="77777777" w:rsidR="00EA01A9" w:rsidRPr="00EA01A9" w:rsidRDefault="00EA01A9" w:rsidP="00037E8E">
      <w:pPr>
        <w:pStyle w:val="a8"/>
        <w:jc w:val="right"/>
      </w:pPr>
      <w:r w:rsidRPr="00EA01A9">
        <w:t xml:space="preserve">                                                         Приложение 1</w:t>
      </w:r>
    </w:p>
    <w:p w14:paraId="22558779" w14:textId="77777777" w:rsidR="00EA01A9" w:rsidRPr="00EA01A9" w:rsidRDefault="00EA01A9" w:rsidP="00037E8E">
      <w:pPr>
        <w:pStyle w:val="a8"/>
        <w:jc w:val="right"/>
      </w:pPr>
      <w:r w:rsidRPr="00EA01A9">
        <w:t>к постановлению администрации</w:t>
      </w:r>
    </w:p>
    <w:p w14:paraId="463AF843" w14:textId="77777777" w:rsidR="00EA01A9" w:rsidRPr="00EA01A9" w:rsidRDefault="00EA01A9" w:rsidP="00037E8E">
      <w:pPr>
        <w:pStyle w:val="a8"/>
        <w:jc w:val="right"/>
      </w:pPr>
      <w:r w:rsidRPr="00EA01A9">
        <w:t xml:space="preserve">         Кропоткинского городского поселения</w:t>
      </w:r>
    </w:p>
    <w:p w14:paraId="5F52EADE" w14:textId="77777777" w:rsidR="00EA01A9" w:rsidRPr="00EA01A9" w:rsidRDefault="00EA01A9" w:rsidP="00037E8E">
      <w:pPr>
        <w:pStyle w:val="a8"/>
        <w:jc w:val="right"/>
      </w:pPr>
      <w:r w:rsidRPr="00EA01A9">
        <w:t xml:space="preserve">                                                              от 03 октября 2024 г. № 238-п</w:t>
      </w:r>
    </w:p>
    <w:p w14:paraId="0B094043" w14:textId="77777777" w:rsidR="00EA01A9" w:rsidRPr="00EA01A9" w:rsidRDefault="00EA01A9" w:rsidP="00EA01A9">
      <w:pPr>
        <w:pStyle w:val="a8"/>
      </w:pPr>
    </w:p>
    <w:p w14:paraId="7CF2F63F" w14:textId="77777777" w:rsidR="00EA01A9" w:rsidRPr="00EA01A9" w:rsidRDefault="00EA01A9" w:rsidP="00037E8E">
      <w:pPr>
        <w:pStyle w:val="a8"/>
        <w:jc w:val="center"/>
      </w:pPr>
      <w:r w:rsidRPr="00EA01A9">
        <w:t>Отчет об исполнении бюджета Кропоткинского муниципального образования за девять месяцев 2024 года</w:t>
      </w:r>
    </w:p>
    <w:p w14:paraId="0FDDB9AA" w14:textId="77777777" w:rsidR="00EA01A9" w:rsidRPr="00EA01A9" w:rsidRDefault="00EA01A9" w:rsidP="00EA01A9">
      <w:pPr>
        <w:pStyle w:val="a8"/>
      </w:pPr>
    </w:p>
    <w:p w14:paraId="48285C17" w14:textId="77777777" w:rsidR="00EA01A9" w:rsidRPr="00EA01A9" w:rsidRDefault="00EA01A9" w:rsidP="00037E8E">
      <w:pPr>
        <w:pStyle w:val="a8"/>
        <w:jc w:val="center"/>
      </w:pPr>
      <w:r w:rsidRPr="00EA01A9">
        <w:t>ДОХОДЫ</w:t>
      </w:r>
    </w:p>
    <w:p w14:paraId="4F61B413" w14:textId="77777777" w:rsidR="00EA01A9" w:rsidRPr="00EA01A9" w:rsidRDefault="00EA01A9" w:rsidP="00EA01A9">
      <w:pPr>
        <w:pStyle w:val="a8"/>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9"/>
        <w:gridCol w:w="2268"/>
        <w:gridCol w:w="1309"/>
        <w:gridCol w:w="1289"/>
        <w:gridCol w:w="1399"/>
      </w:tblGrid>
      <w:tr w:rsidR="00EA01A9" w:rsidRPr="00EA01A9" w14:paraId="7123FD09" w14:textId="77777777" w:rsidTr="00041D24">
        <w:trPr>
          <w:trHeight w:val="453"/>
        </w:trPr>
        <w:tc>
          <w:tcPr>
            <w:tcW w:w="3559" w:type="dxa"/>
            <w:vMerge w:val="restart"/>
            <w:shd w:val="clear" w:color="auto" w:fill="auto"/>
            <w:tcMar>
              <w:top w:w="15" w:type="dxa"/>
              <w:left w:w="15" w:type="dxa"/>
              <w:bottom w:w="0" w:type="dxa"/>
              <w:right w:w="15" w:type="dxa"/>
            </w:tcMar>
            <w:hideMark/>
          </w:tcPr>
          <w:p w14:paraId="72460EF2" w14:textId="77777777" w:rsidR="00EA01A9" w:rsidRPr="00EA01A9" w:rsidRDefault="00EA01A9" w:rsidP="00037E8E">
            <w:pPr>
              <w:pStyle w:val="a8"/>
              <w:ind w:firstLine="0"/>
              <w:rPr>
                <w:color w:val="000000"/>
              </w:rPr>
            </w:pPr>
            <w:r w:rsidRPr="00EA01A9">
              <w:rPr>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04B85626" w14:textId="77777777" w:rsidR="00EA01A9" w:rsidRPr="00EA01A9" w:rsidRDefault="00EA01A9" w:rsidP="00037E8E">
            <w:pPr>
              <w:pStyle w:val="a8"/>
              <w:ind w:firstLine="0"/>
              <w:rPr>
                <w:color w:val="000000"/>
              </w:rPr>
            </w:pPr>
            <w:r w:rsidRPr="00EA01A9">
              <w:rPr>
                <w:color w:val="000000"/>
              </w:rPr>
              <w:t>Код дохода по бюджетной классификации</w:t>
            </w:r>
          </w:p>
        </w:tc>
        <w:tc>
          <w:tcPr>
            <w:tcW w:w="1276" w:type="dxa"/>
            <w:vMerge w:val="restart"/>
            <w:shd w:val="clear" w:color="auto" w:fill="auto"/>
            <w:tcMar>
              <w:top w:w="15" w:type="dxa"/>
              <w:left w:w="15" w:type="dxa"/>
              <w:bottom w:w="0" w:type="dxa"/>
              <w:right w:w="15" w:type="dxa"/>
            </w:tcMar>
            <w:hideMark/>
          </w:tcPr>
          <w:p w14:paraId="2ECDA993" w14:textId="77777777" w:rsidR="00EA01A9" w:rsidRPr="00EA01A9" w:rsidRDefault="00EA01A9" w:rsidP="00037E8E">
            <w:pPr>
              <w:pStyle w:val="a8"/>
              <w:ind w:firstLine="0"/>
              <w:rPr>
                <w:color w:val="000000"/>
              </w:rPr>
            </w:pPr>
            <w:r w:rsidRPr="00EA01A9">
              <w:rPr>
                <w:color w:val="000000"/>
              </w:rPr>
              <w:t>Утвержденные бюджетные назначения</w:t>
            </w:r>
          </w:p>
        </w:tc>
        <w:tc>
          <w:tcPr>
            <w:tcW w:w="1289" w:type="dxa"/>
            <w:vMerge w:val="restart"/>
            <w:shd w:val="clear" w:color="auto" w:fill="auto"/>
            <w:tcMar>
              <w:top w:w="15" w:type="dxa"/>
              <w:left w:w="15" w:type="dxa"/>
              <w:bottom w:w="0" w:type="dxa"/>
              <w:right w:w="15" w:type="dxa"/>
            </w:tcMar>
            <w:hideMark/>
          </w:tcPr>
          <w:p w14:paraId="22EF47F8" w14:textId="77777777" w:rsidR="00EA01A9" w:rsidRPr="00EA01A9" w:rsidRDefault="00EA01A9" w:rsidP="00037E8E">
            <w:pPr>
              <w:pStyle w:val="a8"/>
              <w:ind w:firstLine="0"/>
              <w:rPr>
                <w:color w:val="000000"/>
              </w:rPr>
            </w:pPr>
            <w:r w:rsidRPr="00EA01A9">
              <w:rPr>
                <w:color w:val="000000"/>
              </w:rPr>
              <w:t>Исполнено</w:t>
            </w:r>
          </w:p>
        </w:tc>
        <w:tc>
          <w:tcPr>
            <w:tcW w:w="1262" w:type="dxa"/>
            <w:vMerge w:val="restart"/>
            <w:shd w:val="clear" w:color="auto" w:fill="auto"/>
            <w:tcMar>
              <w:top w:w="15" w:type="dxa"/>
              <w:left w:w="15" w:type="dxa"/>
              <w:bottom w:w="0" w:type="dxa"/>
              <w:right w:w="15" w:type="dxa"/>
            </w:tcMar>
            <w:hideMark/>
          </w:tcPr>
          <w:p w14:paraId="50A8A738" w14:textId="77777777" w:rsidR="00EA01A9" w:rsidRPr="00EA01A9" w:rsidRDefault="00EA01A9" w:rsidP="00037E8E">
            <w:pPr>
              <w:pStyle w:val="a8"/>
              <w:ind w:firstLine="0"/>
              <w:rPr>
                <w:color w:val="000000"/>
              </w:rPr>
            </w:pPr>
            <w:r w:rsidRPr="00EA01A9">
              <w:rPr>
                <w:color w:val="000000"/>
              </w:rPr>
              <w:t>Неисполненные назначения</w:t>
            </w:r>
          </w:p>
        </w:tc>
      </w:tr>
      <w:tr w:rsidR="00EA01A9" w:rsidRPr="00EA01A9" w14:paraId="6E51BE22" w14:textId="77777777" w:rsidTr="00041D24">
        <w:trPr>
          <w:trHeight w:val="453"/>
        </w:trPr>
        <w:tc>
          <w:tcPr>
            <w:tcW w:w="3559" w:type="dxa"/>
            <w:vMerge/>
            <w:vAlign w:val="center"/>
            <w:hideMark/>
          </w:tcPr>
          <w:p w14:paraId="0CAF3F7A" w14:textId="77777777" w:rsidR="00EA01A9" w:rsidRPr="00EA01A9" w:rsidRDefault="00EA01A9" w:rsidP="00037E8E">
            <w:pPr>
              <w:pStyle w:val="a8"/>
              <w:ind w:firstLine="0"/>
              <w:rPr>
                <w:color w:val="000000"/>
              </w:rPr>
            </w:pPr>
          </w:p>
        </w:tc>
        <w:tc>
          <w:tcPr>
            <w:tcW w:w="2268" w:type="dxa"/>
            <w:vMerge/>
            <w:vAlign w:val="center"/>
            <w:hideMark/>
          </w:tcPr>
          <w:p w14:paraId="3A22F2E1" w14:textId="77777777" w:rsidR="00EA01A9" w:rsidRPr="00EA01A9" w:rsidRDefault="00EA01A9" w:rsidP="00037E8E">
            <w:pPr>
              <w:pStyle w:val="a8"/>
              <w:ind w:firstLine="0"/>
              <w:rPr>
                <w:color w:val="000000"/>
              </w:rPr>
            </w:pPr>
          </w:p>
        </w:tc>
        <w:tc>
          <w:tcPr>
            <w:tcW w:w="1276" w:type="dxa"/>
            <w:vMerge/>
            <w:vAlign w:val="center"/>
            <w:hideMark/>
          </w:tcPr>
          <w:p w14:paraId="69CC671F" w14:textId="77777777" w:rsidR="00EA01A9" w:rsidRPr="00EA01A9" w:rsidRDefault="00EA01A9" w:rsidP="00037E8E">
            <w:pPr>
              <w:pStyle w:val="a8"/>
              <w:ind w:firstLine="0"/>
              <w:rPr>
                <w:color w:val="000000"/>
              </w:rPr>
            </w:pPr>
          </w:p>
        </w:tc>
        <w:tc>
          <w:tcPr>
            <w:tcW w:w="1289" w:type="dxa"/>
            <w:vMerge/>
            <w:vAlign w:val="center"/>
            <w:hideMark/>
          </w:tcPr>
          <w:p w14:paraId="619CF1BE" w14:textId="77777777" w:rsidR="00EA01A9" w:rsidRPr="00EA01A9" w:rsidRDefault="00EA01A9" w:rsidP="00037E8E">
            <w:pPr>
              <w:pStyle w:val="a8"/>
              <w:ind w:firstLine="0"/>
              <w:rPr>
                <w:color w:val="000000"/>
              </w:rPr>
            </w:pPr>
          </w:p>
        </w:tc>
        <w:tc>
          <w:tcPr>
            <w:tcW w:w="1262" w:type="dxa"/>
            <w:vMerge/>
            <w:vAlign w:val="center"/>
            <w:hideMark/>
          </w:tcPr>
          <w:p w14:paraId="5CF2EBED" w14:textId="77777777" w:rsidR="00EA01A9" w:rsidRPr="00EA01A9" w:rsidRDefault="00EA01A9" w:rsidP="00037E8E">
            <w:pPr>
              <w:pStyle w:val="a8"/>
              <w:ind w:firstLine="0"/>
              <w:rPr>
                <w:color w:val="000000"/>
              </w:rPr>
            </w:pPr>
          </w:p>
        </w:tc>
      </w:tr>
      <w:tr w:rsidR="00EA01A9" w:rsidRPr="00EA01A9" w14:paraId="028F2CE5" w14:textId="77777777" w:rsidTr="00041D24">
        <w:trPr>
          <w:trHeight w:val="453"/>
        </w:trPr>
        <w:tc>
          <w:tcPr>
            <w:tcW w:w="3559" w:type="dxa"/>
            <w:vMerge/>
            <w:vAlign w:val="center"/>
            <w:hideMark/>
          </w:tcPr>
          <w:p w14:paraId="50F812CA" w14:textId="77777777" w:rsidR="00EA01A9" w:rsidRPr="00EA01A9" w:rsidRDefault="00EA01A9" w:rsidP="00037E8E">
            <w:pPr>
              <w:pStyle w:val="a8"/>
              <w:ind w:firstLine="0"/>
              <w:rPr>
                <w:color w:val="000000"/>
              </w:rPr>
            </w:pPr>
          </w:p>
        </w:tc>
        <w:tc>
          <w:tcPr>
            <w:tcW w:w="2268" w:type="dxa"/>
            <w:vMerge/>
            <w:vAlign w:val="center"/>
            <w:hideMark/>
          </w:tcPr>
          <w:p w14:paraId="57F5B3B6" w14:textId="77777777" w:rsidR="00EA01A9" w:rsidRPr="00EA01A9" w:rsidRDefault="00EA01A9" w:rsidP="00037E8E">
            <w:pPr>
              <w:pStyle w:val="a8"/>
              <w:ind w:firstLine="0"/>
              <w:rPr>
                <w:color w:val="000000"/>
              </w:rPr>
            </w:pPr>
          </w:p>
        </w:tc>
        <w:tc>
          <w:tcPr>
            <w:tcW w:w="1276" w:type="dxa"/>
            <w:vMerge/>
            <w:vAlign w:val="center"/>
            <w:hideMark/>
          </w:tcPr>
          <w:p w14:paraId="07FC2F47" w14:textId="77777777" w:rsidR="00EA01A9" w:rsidRPr="00EA01A9" w:rsidRDefault="00EA01A9" w:rsidP="00037E8E">
            <w:pPr>
              <w:pStyle w:val="a8"/>
              <w:ind w:firstLine="0"/>
              <w:rPr>
                <w:color w:val="000000"/>
              </w:rPr>
            </w:pPr>
          </w:p>
        </w:tc>
        <w:tc>
          <w:tcPr>
            <w:tcW w:w="1289" w:type="dxa"/>
            <w:vMerge/>
            <w:vAlign w:val="center"/>
            <w:hideMark/>
          </w:tcPr>
          <w:p w14:paraId="70AE6851" w14:textId="77777777" w:rsidR="00EA01A9" w:rsidRPr="00EA01A9" w:rsidRDefault="00EA01A9" w:rsidP="00037E8E">
            <w:pPr>
              <w:pStyle w:val="a8"/>
              <w:ind w:firstLine="0"/>
              <w:rPr>
                <w:color w:val="000000"/>
              </w:rPr>
            </w:pPr>
          </w:p>
        </w:tc>
        <w:tc>
          <w:tcPr>
            <w:tcW w:w="1262" w:type="dxa"/>
            <w:vMerge/>
            <w:vAlign w:val="center"/>
            <w:hideMark/>
          </w:tcPr>
          <w:p w14:paraId="6DE4EE19" w14:textId="77777777" w:rsidR="00EA01A9" w:rsidRPr="00EA01A9" w:rsidRDefault="00EA01A9" w:rsidP="00037E8E">
            <w:pPr>
              <w:pStyle w:val="a8"/>
              <w:ind w:firstLine="0"/>
              <w:rPr>
                <w:color w:val="000000"/>
              </w:rPr>
            </w:pPr>
          </w:p>
        </w:tc>
      </w:tr>
      <w:tr w:rsidR="00EA01A9" w:rsidRPr="00EA01A9" w14:paraId="09506488" w14:textId="77777777" w:rsidTr="00041D24">
        <w:trPr>
          <w:trHeight w:val="285"/>
        </w:trPr>
        <w:tc>
          <w:tcPr>
            <w:tcW w:w="3559" w:type="dxa"/>
            <w:shd w:val="clear" w:color="auto" w:fill="auto"/>
            <w:noWrap/>
            <w:tcMar>
              <w:top w:w="15" w:type="dxa"/>
              <w:left w:w="15" w:type="dxa"/>
              <w:bottom w:w="0" w:type="dxa"/>
              <w:right w:w="15" w:type="dxa"/>
            </w:tcMar>
            <w:vAlign w:val="center"/>
            <w:hideMark/>
          </w:tcPr>
          <w:p w14:paraId="49BA11C0" w14:textId="77777777" w:rsidR="00EA01A9" w:rsidRPr="00EA01A9" w:rsidRDefault="00EA01A9" w:rsidP="00037E8E">
            <w:pPr>
              <w:pStyle w:val="a8"/>
              <w:ind w:firstLine="0"/>
              <w:rPr>
                <w:color w:val="000000"/>
              </w:rPr>
            </w:pPr>
            <w:r w:rsidRPr="00EA01A9">
              <w:rPr>
                <w:color w:val="000000"/>
              </w:rPr>
              <w:t>1</w:t>
            </w:r>
          </w:p>
        </w:tc>
        <w:tc>
          <w:tcPr>
            <w:tcW w:w="2268" w:type="dxa"/>
            <w:shd w:val="clear" w:color="auto" w:fill="auto"/>
            <w:noWrap/>
            <w:tcMar>
              <w:top w:w="15" w:type="dxa"/>
              <w:left w:w="15" w:type="dxa"/>
              <w:bottom w:w="0" w:type="dxa"/>
              <w:right w:w="15" w:type="dxa"/>
            </w:tcMar>
            <w:vAlign w:val="center"/>
            <w:hideMark/>
          </w:tcPr>
          <w:p w14:paraId="0247D450" w14:textId="77777777" w:rsidR="00EA01A9" w:rsidRPr="00EA01A9" w:rsidRDefault="00EA01A9" w:rsidP="00037E8E">
            <w:pPr>
              <w:pStyle w:val="a8"/>
              <w:ind w:firstLine="0"/>
              <w:rPr>
                <w:color w:val="000000"/>
              </w:rPr>
            </w:pPr>
            <w:r w:rsidRPr="00EA01A9">
              <w:rPr>
                <w:color w:val="000000"/>
              </w:rPr>
              <w:t>3</w:t>
            </w:r>
          </w:p>
        </w:tc>
        <w:tc>
          <w:tcPr>
            <w:tcW w:w="1276" w:type="dxa"/>
            <w:shd w:val="clear" w:color="auto" w:fill="auto"/>
            <w:noWrap/>
            <w:tcMar>
              <w:top w:w="15" w:type="dxa"/>
              <w:left w:w="15" w:type="dxa"/>
              <w:bottom w:w="0" w:type="dxa"/>
              <w:right w:w="15" w:type="dxa"/>
            </w:tcMar>
            <w:vAlign w:val="center"/>
            <w:hideMark/>
          </w:tcPr>
          <w:p w14:paraId="18A8B836" w14:textId="77777777" w:rsidR="00EA01A9" w:rsidRPr="00EA01A9" w:rsidRDefault="00EA01A9" w:rsidP="00037E8E">
            <w:pPr>
              <w:pStyle w:val="a8"/>
              <w:ind w:firstLine="0"/>
              <w:rPr>
                <w:color w:val="000000"/>
              </w:rPr>
            </w:pPr>
            <w:r w:rsidRPr="00EA01A9">
              <w:rPr>
                <w:color w:val="000000"/>
              </w:rPr>
              <w:t>4</w:t>
            </w:r>
          </w:p>
        </w:tc>
        <w:tc>
          <w:tcPr>
            <w:tcW w:w="1289" w:type="dxa"/>
            <w:shd w:val="clear" w:color="auto" w:fill="auto"/>
            <w:noWrap/>
            <w:tcMar>
              <w:top w:w="15" w:type="dxa"/>
              <w:left w:w="15" w:type="dxa"/>
              <w:bottom w:w="0" w:type="dxa"/>
              <w:right w:w="15" w:type="dxa"/>
            </w:tcMar>
            <w:vAlign w:val="center"/>
            <w:hideMark/>
          </w:tcPr>
          <w:p w14:paraId="1BAFBD79" w14:textId="77777777" w:rsidR="00EA01A9" w:rsidRPr="00EA01A9" w:rsidRDefault="00EA01A9" w:rsidP="00037E8E">
            <w:pPr>
              <w:pStyle w:val="a8"/>
              <w:ind w:firstLine="0"/>
              <w:rPr>
                <w:color w:val="000000"/>
              </w:rPr>
            </w:pPr>
            <w:r w:rsidRPr="00EA01A9">
              <w:rPr>
                <w:color w:val="000000"/>
              </w:rPr>
              <w:t>5</w:t>
            </w:r>
          </w:p>
        </w:tc>
        <w:tc>
          <w:tcPr>
            <w:tcW w:w="1262" w:type="dxa"/>
            <w:shd w:val="clear" w:color="auto" w:fill="auto"/>
            <w:noWrap/>
            <w:tcMar>
              <w:top w:w="15" w:type="dxa"/>
              <w:left w:w="15" w:type="dxa"/>
              <w:bottom w:w="0" w:type="dxa"/>
              <w:right w:w="15" w:type="dxa"/>
            </w:tcMar>
            <w:vAlign w:val="center"/>
            <w:hideMark/>
          </w:tcPr>
          <w:p w14:paraId="40048ADF" w14:textId="77777777" w:rsidR="00EA01A9" w:rsidRPr="00EA01A9" w:rsidRDefault="00EA01A9" w:rsidP="00037E8E">
            <w:pPr>
              <w:pStyle w:val="a8"/>
              <w:ind w:firstLine="0"/>
              <w:rPr>
                <w:color w:val="000000"/>
              </w:rPr>
            </w:pPr>
            <w:r w:rsidRPr="00EA01A9">
              <w:rPr>
                <w:color w:val="000000"/>
              </w:rPr>
              <w:t>6</w:t>
            </w:r>
          </w:p>
        </w:tc>
      </w:tr>
      <w:tr w:rsidR="00EA01A9" w:rsidRPr="00EA01A9" w14:paraId="2E9B4EF8" w14:textId="77777777" w:rsidTr="00041D24">
        <w:trPr>
          <w:trHeight w:val="345"/>
        </w:trPr>
        <w:tc>
          <w:tcPr>
            <w:tcW w:w="3559" w:type="dxa"/>
            <w:shd w:val="clear" w:color="auto" w:fill="auto"/>
            <w:tcMar>
              <w:top w:w="15" w:type="dxa"/>
              <w:left w:w="15" w:type="dxa"/>
              <w:bottom w:w="0" w:type="dxa"/>
              <w:right w:w="15" w:type="dxa"/>
            </w:tcMar>
            <w:vAlign w:val="bottom"/>
            <w:hideMark/>
          </w:tcPr>
          <w:p w14:paraId="6C2D6EE0" w14:textId="77777777" w:rsidR="00EA01A9" w:rsidRPr="00EA01A9" w:rsidRDefault="00EA01A9" w:rsidP="00037E8E">
            <w:pPr>
              <w:pStyle w:val="a8"/>
              <w:ind w:firstLine="0"/>
              <w:rPr>
                <w:color w:val="000000"/>
              </w:rPr>
            </w:pPr>
            <w:r w:rsidRPr="00EA01A9">
              <w:rPr>
                <w:color w:val="000000"/>
              </w:rPr>
              <w:t>Доходы бюджета - всего</w:t>
            </w:r>
          </w:p>
        </w:tc>
        <w:tc>
          <w:tcPr>
            <w:tcW w:w="2268" w:type="dxa"/>
            <w:shd w:val="clear" w:color="auto" w:fill="auto"/>
            <w:noWrap/>
            <w:tcMar>
              <w:top w:w="15" w:type="dxa"/>
              <w:left w:w="15" w:type="dxa"/>
              <w:bottom w:w="0" w:type="dxa"/>
              <w:right w:w="15" w:type="dxa"/>
            </w:tcMar>
            <w:vAlign w:val="bottom"/>
            <w:hideMark/>
          </w:tcPr>
          <w:p w14:paraId="26036D6E"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6C89D7B8" w14:textId="77777777" w:rsidR="00EA01A9" w:rsidRPr="00EA01A9" w:rsidRDefault="00EA01A9" w:rsidP="00037E8E">
            <w:pPr>
              <w:pStyle w:val="a8"/>
              <w:ind w:firstLine="0"/>
              <w:rPr>
                <w:color w:val="000000"/>
              </w:rPr>
            </w:pPr>
            <w:r w:rsidRPr="00EA01A9">
              <w:rPr>
                <w:color w:val="000000"/>
              </w:rPr>
              <w:t>107 193 747,98</w:t>
            </w:r>
          </w:p>
        </w:tc>
        <w:tc>
          <w:tcPr>
            <w:tcW w:w="1289" w:type="dxa"/>
            <w:shd w:val="clear" w:color="auto" w:fill="auto"/>
            <w:noWrap/>
            <w:tcMar>
              <w:top w:w="15" w:type="dxa"/>
              <w:left w:w="15" w:type="dxa"/>
              <w:bottom w:w="0" w:type="dxa"/>
              <w:right w:w="15" w:type="dxa"/>
            </w:tcMar>
            <w:vAlign w:val="bottom"/>
            <w:hideMark/>
          </w:tcPr>
          <w:p w14:paraId="7F25A7F9" w14:textId="77777777" w:rsidR="00EA01A9" w:rsidRPr="00EA01A9" w:rsidRDefault="00EA01A9" w:rsidP="00037E8E">
            <w:pPr>
              <w:pStyle w:val="a8"/>
              <w:ind w:firstLine="0"/>
              <w:rPr>
                <w:color w:val="000000"/>
              </w:rPr>
            </w:pPr>
            <w:r w:rsidRPr="00EA01A9">
              <w:rPr>
                <w:color w:val="000000"/>
              </w:rPr>
              <w:t>106 234 939,81</w:t>
            </w:r>
          </w:p>
        </w:tc>
        <w:tc>
          <w:tcPr>
            <w:tcW w:w="1262" w:type="dxa"/>
            <w:shd w:val="clear" w:color="auto" w:fill="auto"/>
            <w:noWrap/>
            <w:tcMar>
              <w:top w:w="15" w:type="dxa"/>
              <w:left w:w="15" w:type="dxa"/>
              <w:bottom w:w="0" w:type="dxa"/>
              <w:right w:w="15" w:type="dxa"/>
            </w:tcMar>
            <w:vAlign w:val="bottom"/>
            <w:hideMark/>
          </w:tcPr>
          <w:p w14:paraId="62A9FEA8" w14:textId="77777777" w:rsidR="00EA01A9" w:rsidRPr="00EA01A9" w:rsidRDefault="00EA01A9" w:rsidP="00037E8E">
            <w:pPr>
              <w:pStyle w:val="a8"/>
              <w:ind w:firstLine="0"/>
              <w:rPr>
                <w:color w:val="000000"/>
              </w:rPr>
            </w:pPr>
            <w:r w:rsidRPr="00EA01A9">
              <w:rPr>
                <w:color w:val="000000"/>
              </w:rPr>
              <w:t>958 808,17</w:t>
            </w:r>
          </w:p>
        </w:tc>
      </w:tr>
      <w:tr w:rsidR="00EA01A9" w:rsidRPr="00EA01A9" w14:paraId="0192BE5A" w14:textId="77777777" w:rsidTr="00041D24">
        <w:trPr>
          <w:trHeight w:val="300"/>
        </w:trPr>
        <w:tc>
          <w:tcPr>
            <w:tcW w:w="3559" w:type="dxa"/>
            <w:shd w:val="clear" w:color="auto" w:fill="auto"/>
            <w:tcMar>
              <w:top w:w="15" w:type="dxa"/>
              <w:left w:w="15" w:type="dxa"/>
              <w:bottom w:w="0" w:type="dxa"/>
              <w:right w:w="15" w:type="dxa"/>
            </w:tcMar>
            <w:vAlign w:val="bottom"/>
            <w:hideMark/>
          </w:tcPr>
          <w:p w14:paraId="17315511" w14:textId="77777777" w:rsidR="00EA01A9" w:rsidRPr="00EA01A9" w:rsidRDefault="00EA01A9" w:rsidP="00037E8E">
            <w:pPr>
              <w:pStyle w:val="a8"/>
              <w:ind w:firstLine="0"/>
              <w:rPr>
                <w:color w:val="000000"/>
              </w:rPr>
            </w:pPr>
            <w:r w:rsidRPr="00EA01A9">
              <w:rPr>
                <w:color w:val="000000"/>
              </w:rPr>
              <w:t>в том числе:</w:t>
            </w:r>
          </w:p>
        </w:tc>
        <w:tc>
          <w:tcPr>
            <w:tcW w:w="2268" w:type="dxa"/>
            <w:shd w:val="clear" w:color="auto" w:fill="auto"/>
            <w:noWrap/>
            <w:tcMar>
              <w:top w:w="15" w:type="dxa"/>
              <w:left w:w="15" w:type="dxa"/>
              <w:bottom w:w="0" w:type="dxa"/>
              <w:right w:w="15" w:type="dxa"/>
            </w:tcMar>
            <w:vAlign w:val="bottom"/>
            <w:hideMark/>
          </w:tcPr>
          <w:p w14:paraId="5A991FE7"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bottom"/>
            <w:hideMark/>
          </w:tcPr>
          <w:p w14:paraId="3F69B9A2" w14:textId="77777777" w:rsidR="00EA01A9" w:rsidRPr="00EA01A9" w:rsidRDefault="00EA01A9" w:rsidP="00037E8E">
            <w:pPr>
              <w:pStyle w:val="a8"/>
              <w:ind w:firstLine="0"/>
              <w:rPr>
                <w:color w:val="000000"/>
              </w:rPr>
            </w:pPr>
            <w:r w:rsidRPr="00EA01A9">
              <w:rPr>
                <w:color w:val="000000"/>
              </w:rPr>
              <w:t> </w:t>
            </w:r>
          </w:p>
        </w:tc>
        <w:tc>
          <w:tcPr>
            <w:tcW w:w="1289" w:type="dxa"/>
            <w:shd w:val="clear" w:color="auto" w:fill="auto"/>
            <w:noWrap/>
            <w:tcMar>
              <w:top w:w="15" w:type="dxa"/>
              <w:left w:w="15" w:type="dxa"/>
              <w:bottom w:w="0" w:type="dxa"/>
              <w:right w:w="15" w:type="dxa"/>
            </w:tcMar>
            <w:vAlign w:val="bottom"/>
            <w:hideMark/>
          </w:tcPr>
          <w:p w14:paraId="56035816" w14:textId="77777777" w:rsidR="00EA01A9" w:rsidRPr="00EA01A9" w:rsidRDefault="00EA01A9" w:rsidP="00037E8E">
            <w:pPr>
              <w:pStyle w:val="a8"/>
              <w:ind w:firstLine="0"/>
              <w:rPr>
                <w:color w:val="000000"/>
              </w:rPr>
            </w:pPr>
            <w:r w:rsidRPr="00EA01A9">
              <w:rPr>
                <w:color w:val="000000"/>
              </w:rPr>
              <w:t> </w:t>
            </w:r>
          </w:p>
        </w:tc>
        <w:tc>
          <w:tcPr>
            <w:tcW w:w="1262" w:type="dxa"/>
            <w:shd w:val="clear" w:color="auto" w:fill="auto"/>
            <w:noWrap/>
            <w:tcMar>
              <w:top w:w="15" w:type="dxa"/>
              <w:left w:w="15" w:type="dxa"/>
              <w:bottom w:w="0" w:type="dxa"/>
              <w:right w:w="15" w:type="dxa"/>
            </w:tcMar>
            <w:vAlign w:val="bottom"/>
            <w:hideMark/>
          </w:tcPr>
          <w:p w14:paraId="595734D5" w14:textId="77777777" w:rsidR="00EA01A9" w:rsidRPr="00EA01A9" w:rsidRDefault="00EA01A9" w:rsidP="00037E8E">
            <w:pPr>
              <w:pStyle w:val="a8"/>
              <w:ind w:firstLine="0"/>
              <w:rPr>
                <w:color w:val="000000"/>
              </w:rPr>
            </w:pPr>
            <w:r w:rsidRPr="00EA01A9">
              <w:rPr>
                <w:color w:val="000000"/>
              </w:rPr>
              <w:t> </w:t>
            </w:r>
          </w:p>
        </w:tc>
      </w:tr>
      <w:tr w:rsidR="00EA01A9" w:rsidRPr="00EA01A9" w14:paraId="1ACB49B4" w14:textId="77777777" w:rsidTr="00041D24">
        <w:trPr>
          <w:trHeight w:val="300"/>
        </w:trPr>
        <w:tc>
          <w:tcPr>
            <w:tcW w:w="3559" w:type="dxa"/>
            <w:shd w:val="clear" w:color="auto" w:fill="auto"/>
            <w:tcMar>
              <w:top w:w="15" w:type="dxa"/>
              <w:left w:w="270" w:type="dxa"/>
              <w:bottom w:w="0" w:type="dxa"/>
              <w:right w:w="15" w:type="dxa"/>
            </w:tcMar>
            <w:vAlign w:val="bottom"/>
            <w:hideMark/>
          </w:tcPr>
          <w:p w14:paraId="759D368B" w14:textId="77777777" w:rsidR="00EA01A9" w:rsidRPr="00EA01A9" w:rsidRDefault="00EA01A9" w:rsidP="00037E8E">
            <w:pPr>
              <w:pStyle w:val="a8"/>
              <w:ind w:firstLine="0"/>
              <w:rPr>
                <w:color w:val="000000"/>
              </w:rPr>
            </w:pPr>
            <w:r w:rsidRPr="00EA01A9">
              <w:rPr>
                <w:color w:val="000000"/>
              </w:rPr>
              <w:t xml:space="preserve">  НАЛОГОВЫЕ И НЕНАЛОГОВЫЕ ДОХОДЫ</w:t>
            </w:r>
          </w:p>
        </w:tc>
        <w:tc>
          <w:tcPr>
            <w:tcW w:w="2268" w:type="dxa"/>
            <w:shd w:val="clear" w:color="auto" w:fill="auto"/>
            <w:noWrap/>
            <w:tcMar>
              <w:top w:w="15" w:type="dxa"/>
              <w:left w:w="15" w:type="dxa"/>
              <w:bottom w:w="0" w:type="dxa"/>
              <w:right w:w="15" w:type="dxa"/>
            </w:tcMar>
            <w:vAlign w:val="bottom"/>
            <w:hideMark/>
          </w:tcPr>
          <w:p w14:paraId="2B426703" w14:textId="77777777" w:rsidR="00EA01A9" w:rsidRPr="00EA01A9" w:rsidRDefault="00EA01A9" w:rsidP="00037E8E">
            <w:pPr>
              <w:pStyle w:val="a8"/>
              <w:ind w:firstLine="0"/>
              <w:rPr>
                <w:color w:val="000000"/>
              </w:rPr>
            </w:pPr>
            <w:r w:rsidRPr="00EA01A9">
              <w:rPr>
                <w:color w:val="000000"/>
              </w:rPr>
              <w:t>904 1 00 00000 00 0000 000</w:t>
            </w:r>
          </w:p>
        </w:tc>
        <w:tc>
          <w:tcPr>
            <w:tcW w:w="1276" w:type="dxa"/>
            <w:shd w:val="clear" w:color="auto" w:fill="auto"/>
            <w:noWrap/>
            <w:tcMar>
              <w:top w:w="15" w:type="dxa"/>
              <w:left w:w="15" w:type="dxa"/>
              <w:bottom w:w="0" w:type="dxa"/>
              <w:right w:w="15" w:type="dxa"/>
            </w:tcMar>
            <w:vAlign w:val="bottom"/>
            <w:hideMark/>
          </w:tcPr>
          <w:p w14:paraId="2D76AE7D" w14:textId="77777777" w:rsidR="00EA01A9" w:rsidRPr="00EA01A9" w:rsidRDefault="00EA01A9" w:rsidP="00037E8E">
            <w:pPr>
              <w:pStyle w:val="a8"/>
              <w:ind w:firstLine="0"/>
              <w:rPr>
                <w:color w:val="000000"/>
              </w:rPr>
            </w:pPr>
            <w:r w:rsidRPr="00EA01A9">
              <w:rPr>
                <w:color w:val="000000"/>
              </w:rPr>
              <w:t>104 191 047,98</w:t>
            </w:r>
          </w:p>
        </w:tc>
        <w:tc>
          <w:tcPr>
            <w:tcW w:w="1289" w:type="dxa"/>
            <w:shd w:val="clear" w:color="auto" w:fill="auto"/>
            <w:noWrap/>
            <w:tcMar>
              <w:top w:w="15" w:type="dxa"/>
              <w:left w:w="15" w:type="dxa"/>
              <w:bottom w:w="0" w:type="dxa"/>
              <w:right w:w="15" w:type="dxa"/>
            </w:tcMar>
            <w:vAlign w:val="bottom"/>
            <w:hideMark/>
          </w:tcPr>
          <w:p w14:paraId="3D10C76E" w14:textId="77777777" w:rsidR="00EA01A9" w:rsidRPr="00EA01A9" w:rsidRDefault="00EA01A9" w:rsidP="00037E8E">
            <w:pPr>
              <w:pStyle w:val="a8"/>
              <w:ind w:firstLine="0"/>
              <w:rPr>
                <w:color w:val="000000"/>
              </w:rPr>
            </w:pPr>
            <w:r w:rsidRPr="00EA01A9">
              <w:rPr>
                <w:color w:val="000000"/>
              </w:rPr>
              <w:t>103 427 475,10</w:t>
            </w:r>
          </w:p>
        </w:tc>
        <w:tc>
          <w:tcPr>
            <w:tcW w:w="1262" w:type="dxa"/>
            <w:shd w:val="clear" w:color="auto" w:fill="auto"/>
            <w:noWrap/>
            <w:tcMar>
              <w:top w:w="15" w:type="dxa"/>
              <w:left w:w="15" w:type="dxa"/>
              <w:bottom w:w="0" w:type="dxa"/>
              <w:right w:w="15" w:type="dxa"/>
            </w:tcMar>
            <w:vAlign w:val="bottom"/>
            <w:hideMark/>
          </w:tcPr>
          <w:p w14:paraId="47BF8E84" w14:textId="77777777" w:rsidR="00EA01A9" w:rsidRPr="00EA01A9" w:rsidRDefault="00EA01A9" w:rsidP="00037E8E">
            <w:pPr>
              <w:pStyle w:val="a8"/>
              <w:ind w:firstLine="0"/>
              <w:rPr>
                <w:color w:val="000000"/>
              </w:rPr>
            </w:pPr>
            <w:r w:rsidRPr="00EA01A9">
              <w:rPr>
                <w:color w:val="000000"/>
              </w:rPr>
              <w:t>844 309,13</w:t>
            </w:r>
          </w:p>
        </w:tc>
      </w:tr>
      <w:tr w:rsidR="00EA01A9" w:rsidRPr="00EA01A9" w14:paraId="7E1D39DF" w14:textId="77777777" w:rsidTr="00041D24">
        <w:trPr>
          <w:trHeight w:val="300"/>
        </w:trPr>
        <w:tc>
          <w:tcPr>
            <w:tcW w:w="3559" w:type="dxa"/>
            <w:shd w:val="clear" w:color="auto" w:fill="auto"/>
            <w:tcMar>
              <w:top w:w="15" w:type="dxa"/>
              <w:left w:w="270" w:type="dxa"/>
              <w:bottom w:w="0" w:type="dxa"/>
              <w:right w:w="15" w:type="dxa"/>
            </w:tcMar>
            <w:vAlign w:val="bottom"/>
            <w:hideMark/>
          </w:tcPr>
          <w:p w14:paraId="03D73983" w14:textId="77777777" w:rsidR="00EA01A9" w:rsidRPr="00EA01A9" w:rsidRDefault="00EA01A9" w:rsidP="00037E8E">
            <w:pPr>
              <w:pStyle w:val="a8"/>
              <w:ind w:firstLine="0"/>
              <w:rPr>
                <w:color w:val="000000"/>
              </w:rPr>
            </w:pPr>
            <w:r w:rsidRPr="00EA01A9">
              <w:rPr>
                <w:color w:val="000000"/>
              </w:rPr>
              <w:t xml:space="preserve">  НАЛОГИ НА ПРИБЫЛЬ, ДОХОДЫ</w:t>
            </w:r>
          </w:p>
        </w:tc>
        <w:tc>
          <w:tcPr>
            <w:tcW w:w="2268" w:type="dxa"/>
            <w:shd w:val="clear" w:color="auto" w:fill="auto"/>
            <w:noWrap/>
            <w:tcMar>
              <w:top w:w="15" w:type="dxa"/>
              <w:left w:w="15" w:type="dxa"/>
              <w:bottom w:w="0" w:type="dxa"/>
              <w:right w:w="15" w:type="dxa"/>
            </w:tcMar>
            <w:vAlign w:val="bottom"/>
            <w:hideMark/>
          </w:tcPr>
          <w:p w14:paraId="72C61620" w14:textId="77777777" w:rsidR="00EA01A9" w:rsidRPr="00EA01A9" w:rsidRDefault="00EA01A9" w:rsidP="00037E8E">
            <w:pPr>
              <w:pStyle w:val="a8"/>
              <w:ind w:firstLine="0"/>
              <w:rPr>
                <w:color w:val="000000"/>
              </w:rPr>
            </w:pPr>
            <w:r w:rsidRPr="00EA01A9">
              <w:rPr>
                <w:color w:val="000000"/>
              </w:rPr>
              <w:t>904 1 01 00000 00 0000 000</w:t>
            </w:r>
          </w:p>
        </w:tc>
        <w:tc>
          <w:tcPr>
            <w:tcW w:w="1276" w:type="dxa"/>
            <w:shd w:val="clear" w:color="auto" w:fill="auto"/>
            <w:noWrap/>
            <w:tcMar>
              <w:top w:w="15" w:type="dxa"/>
              <w:left w:w="15" w:type="dxa"/>
              <w:bottom w:w="0" w:type="dxa"/>
              <w:right w:w="15" w:type="dxa"/>
            </w:tcMar>
            <w:vAlign w:val="bottom"/>
            <w:hideMark/>
          </w:tcPr>
          <w:p w14:paraId="344BCB07" w14:textId="77777777" w:rsidR="00EA01A9" w:rsidRPr="00EA01A9" w:rsidRDefault="00EA01A9" w:rsidP="00037E8E">
            <w:pPr>
              <w:pStyle w:val="a8"/>
              <w:ind w:firstLine="0"/>
              <w:rPr>
                <w:color w:val="000000"/>
              </w:rPr>
            </w:pPr>
            <w:r w:rsidRPr="00EA01A9">
              <w:rPr>
                <w:color w:val="000000"/>
              </w:rPr>
              <w:t>101 705 000,00</w:t>
            </w:r>
          </w:p>
        </w:tc>
        <w:tc>
          <w:tcPr>
            <w:tcW w:w="1289" w:type="dxa"/>
            <w:shd w:val="clear" w:color="auto" w:fill="auto"/>
            <w:noWrap/>
            <w:tcMar>
              <w:top w:w="15" w:type="dxa"/>
              <w:left w:w="15" w:type="dxa"/>
              <w:bottom w:w="0" w:type="dxa"/>
              <w:right w:w="15" w:type="dxa"/>
            </w:tcMar>
            <w:vAlign w:val="bottom"/>
            <w:hideMark/>
          </w:tcPr>
          <w:p w14:paraId="5AB899B1" w14:textId="77777777" w:rsidR="00EA01A9" w:rsidRPr="00EA01A9" w:rsidRDefault="00EA01A9" w:rsidP="00037E8E">
            <w:pPr>
              <w:pStyle w:val="a8"/>
              <w:ind w:firstLine="0"/>
              <w:rPr>
                <w:color w:val="000000"/>
              </w:rPr>
            </w:pPr>
            <w:r w:rsidRPr="00EA01A9">
              <w:rPr>
                <w:color w:val="000000"/>
              </w:rPr>
              <w:t>101 243 502,40</w:t>
            </w:r>
          </w:p>
        </w:tc>
        <w:tc>
          <w:tcPr>
            <w:tcW w:w="1262" w:type="dxa"/>
            <w:shd w:val="clear" w:color="auto" w:fill="auto"/>
            <w:noWrap/>
            <w:tcMar>
              <w:top w:w="15" w:type="dxa"/>
              <w:left w:w="15" w:type="dxa"/>
              <w:bottom w:w="0" w:type="dxa"/>
              <w:right w:w="15" w:type="dxa"/>
            </w:tcMar>
            <w:vAlign w:val="bottom"/>
            <w:hideMark/>
          </w:tcPr>
          <w:p w14:paraId="76ED0672" w14:textId="77777777" w:rsidR="00EA01A9" w:rsidRPr="00EA01A9" w:rsidRDefault="00EA01A9" w:rsidP="00037E8E">
            <w:pPr>
              <w:pStyle w:val="a8"/>
              <w:ind w:firstLine="0"/>
              <w:rPr>
                <w:color w:val="000000"/>
              </w:rPr>
            </w:pPr>
            <w:r w:rsidRPr="00EA01A9">
              <w:rPr>
                <w:color w:val="000000"/>
              </w:rPr>
              <w:t>461 497,60</w:t>
            </w:r>
          </w:p>
        </w:tc>
      </w:tr>
      <w:tr w:rsidR="00EA01A9" w:rsidRPr="00EA01A9" w14:paraId="1B3288E0" w14:textId="77777777" w:rsidTr="00041D24">
        <w:trPr>
          <w:trHeight w:val="300"/>
        </w:trPr>
        <w:tc>
          <w:tcPr>
            <w:tcW w:w="3559" w:type="dxa"/>
            <w:shd w:val="clear" w:color="auto" w:fill="auto"/>
            <w:tcMar>
              <w:top w:w="15" w:type="dxa"/>
              <w:left w:w="270" w:type="dxa"/>
              <w:bottom w:w="0" w:type="dxa"/>
              <w:right w:w="15" w:type="dxa"/>
            </w:tcMar>
            <w:vAlign w:val="bottom"/>
            <w:hideMark/>
          </w:tcPr>
          <w:p w14:paraId="424226F5"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w:t>
            </w:r>
          </w:p>
        </w:tc>
        <w:tc>
          <w:tcPr>
            <w:tcW w:w="2268" w:type="dxa"/>
            <w:shd w:val="clear" w:color="auto" w:fill="auto"/>
            <w:noWrap/>
            <w:tcMar>
              <w:top w:w="15" w:type="dxa"/>
              <w:left w:w="15" w:type="dxa"/>
              <w:bottom w:w="0" w:type="dxa"/>
              <w:right w:w="15" w:type="dxa"/>
            </w:tcMar>
            <w:vAlign w:val="bottom"/>
            <w:hideMark/>
          </w:tcPr>
          <w:p w14:paraId="7EDD6416" w14:textId="77777777" w:rsidR="00EA01A9" w:rsidRPr="00EA01A9" w:rsidRDefault="00EA01A9" w:rsidP="00037E8E">
            <w:pPr>
              <w:pStyle w:val="a8"/>
              <w:ind w:firstLine="0"/>
              <w:rPr>
                <w:color w:val="000000"/>
              </w:rPr>
            </w:pPr>
            <w:r w:rsidRPr="00EA01A9">
              <w:rPr>
                <w:color w:val="000000"/>
              </w:rPr>
              <w:t>904 1 01 02000 01 0000 110</w:t>
            </w:r>
          </w:p>
        </w:tc>
        <w:tc>
          <w:tcPr>
            <w:tcW w:w="1276" w:type="dxa"/>
            <w:shd w:val="clear" w:color="auto" w:fill="auto"/>
            <w:noWrap/>
            <w:tcMar>
              <w:top w:w="15" w:type="dxa"/>
              <w:left w:w="15" w:type="dxa"/>
              <w:bottom w:w="0" w:type="dxa"/>
              <w:right w:w="15" w:type="dxa"/>
            </w:tcMar>
            <w:vAlign w:val="bottom"/>
            <w:hideMark/>
          </w:tcPr>
          <w:p w14:paraId="0E558D17" w14:textId="77777777" w:rsidR="00EA01A9" w:rsidRPr="00EA01A9" w:rsidRDefault="00EA01A9" w:rsidP="00037E8E">
            <w:pPr>
              <w:pStyle w:val="a8"/>
              <w:ind w:firstLine="0"/>
              <w:rPr>
                <w:color w:val="000000"/>
              </w:rPr>
            </w:pPr>
            <w:r w:rsidRPr="00EA01A9">
              <w:rPr>
                <w:color w:val="000000"/>
              </w:rPr>
              <w:t>101 705 000,00</w:t>
            </w:r>
          </w:p>
        </w:tc>
        <w:tc>
          <w:tcPr>
            <w:tcW w:w="1289" w:type="dxa"/>
            <w:shd w:val="clear" w:color="auto" w:fill="auto"/>
            <w:noWrap/>
            <w:tcMar>
              <w:top w:w="15" w:type="dxa"/>
              <w:left w:w="15" w:type="dxa"/>
              <w:bottom w:w="0" w:type="dxa"/>
              <w:right w:w="15" w:type="dxa"/>
            </w:tcMar>
            <w:vAlign w:val="bottom"/>
            <w:hideMark/>
          </w:tcPr>
          <w:p w14:paraId="031270D1" w14:textId="77777777" w:rsidR="00EA01A9" w:rsidRPr="00EA01A9" w:rsidRDefault="00EA01A9" w:rsidP="00037E8E">
            <w:pPr>
              <w:pStyle w:val="a8"/>
              <w:ind w:firstLine="0"/>
              <w:rPr>
                <w:color w:val="000000"/>
              </w:rPr>
            </w:pPr>
            <w:r w:rsidRPr="00EA01A9">
              <w:rPr>
                <w:color w:val="000000"/>
              </w:rPr>
              <w:t>101 243 502,40</w:t>
            </w:r>
          </w:p>
        </w:tc>
        <w:tc>
          <w:tcPr>
            <w:tcW w:w="1262" w:type="dxa"/>
            <w:shd w:val="clear" w:color="auto" w:fill="auto"/>
            <w:noWrap/>
            <w:tcMar>
              <w:top w:w="15" w:type="dxa"/>
              <w:left w:w="15" w:type="dxa"/>
              <w:bottom w:w="0" w:type="dxa"/>
              <w:right w:w="15" w:type="dxa"/>
            </w:tcMar>
            <w:vAlign w:val="bottom"/>
            <w:hideMark/>
          </w:tcPr>
          <w:p w14:paraId="757EC402" w14:textId="77777777" w:rsidR="00EA01A9" w:rsidRPr="00EA01A9" w:rsidRDefault="00EA01A9" w:rsidP="00037E8E">
            <w:pPr>
              <w:pStyle w:val="a8"/>
              <w:ind w:firstLine="0"/>
              <w:rPr>
                <w:color w:val="000000"/>
              </w:rPr>
            </w:pPr>
            <w:r w:rsidRPr="00EA01A9">
              <w:rPr>
                <w:color w:val="000000"/>
              </w:rPr>
              <w:t>461 497,60</w:t>
            </w:r>
          </w:p>
        </w:tc>
      </w:tr>
      <w:tr w:rsidR="00EA01A9" w:rsidRPr="00EA01A9" w14:paraId="3E41D66F" w14:textId="77777777" w:rsidTr="00041D24">
        <w:trPr>
          <w:trHeight w:val="1815"/>
        </w:trPr>
        <w:tc>
          <w:tcPr>
            <w:tcW w:w="3559" w:type="dxa"/>
            <w:shd w:val="clear" w:color="auto" w:fill="auto"/>
            <w:tcMar>
              <w:top w:w="15" w:type="dxa"/>
              <w:left w:w="270" w:type="dxa"/>
              <w:bottom w:w="0" w:type="dxa"/>
              <w:right w:w="15" w:type="dxa"/>
            </w:tcMar>
            <w:vAlign w:val="bottom"/>
            <w:hideMark/>
          </w:tcPr>
          <w:p w14:paraId="7CB9C56D"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7DD7CE72" w14:textId="77777777" w:rsidR="00EA01A9" w:rsidRPr="00EA01A9" w:rsidRDefault="00EA01A9" w:rsidP="00037E8E">
            <w:pPr>
              <w:pStyle w:val="a8"/>
              <w:ind w:firstLine="0"/>
              <w:rPr>
                <w:color w:val="000000"/>
              </w:rPr>
            </w:pPr>
            <w:r w:rsidRPr="00EA01A9">
              <w:rPr>
                <w:color w:val="000000"/>
              </w:rPr>
              <w:t>904 1 01 02010 01 0000 110</w:t>
            </w:r>
          </w:p>
        </w:tc>
        <w:tc>
          <w:tcPr>
            <w:tcW w:w="1276" w:type="dxa"/>
            <w:shd w:val="clear" w:color="auto" w:fill="auto"/>
            <w:noWrap/>
            <w:tcMar>
              <w:top w:w="15" w:type="dxa"/>
              <w:left w:w="15" w:type="dxa"/>
              <w:bottom w:w="0" w:type="dxa"/>
              <w:right w:w="15" w:type="dxa"/>
            </w:tcMar>
            <w:vAlign w:val="bottom"/>
            <w:hideMark/>
          </w:tcPr>
          <w:p w14:paraId="5B17E253" w14:textId="77777777" w:rsidR="00EA01A9" w:rsidRPr="00EA01A9" w:rsidRDefault="00EA01A9" w:rsidP="00037E8E">
            <w:pPr>
              <w:pStyle w:val="a8"/>
              <w:ind w:firstLine="0"/>
              <w:rPr>
                <w:color w:val="000000"/>
              </w:rPr>
            </w:pPr>
            <w:r w:rsidRPr="00EA01A9">
              <w:rPr>
                <w:color w:val="000000"/>
              </w:rPr>
              <w:t>101 000 000,00</w:t>
            </w:r>
          </w:p>
        </w:tc>
        <w:tc>
          <w:tcPr>
            <w:tcW w:w="1289" w:type="dxa"/>
            <w:shd w:val="clear" w:color="auto" w:fill="auto"/>
            <w:noWrap/>
            <w:tcMar>
              <w:top w:w="15" w:type="dxa"/>
              <w:left w:w="15" w:type="dxa"/>
              <w:bottom w:w="0" w:type="dxa"/>
              <w:right w:w="15" w:type="dxa"/>
            </w:tcMar>
            <w:vAlign w:val="bottom"/>
            <w:hideMark/>
          </w:tcPr>
          <w:p w14:paraId="3E526E2F" w14:textId="77777777" w:rsidR="00EA01A9" w:rsidRPr="00EA01A9" w:rsidRDefault="00EA01A9" w:rsidP="00037E8E">
            <w:pPr>
              <w:pStyle w:val="a8"/>
              <w:ind w:firstLine="0"/>
              <w:rPr>
                <w:color w:val="000000"/>
              </w:rPr>
            </w:pPr>
            <w:r w:rsidRPr="00EA01A9">
              <w:rPr>
                <w:color w:val="000000"/>
              </w:rPr>
              <w:t>100 840 845,56</w:t>
            </w:r>
          </w:p>
        </w:tc>
        <w:tc>
          <w:tcPr>
            <w:tcW w:w="1262" w:type="dxa"/>
            <w:shd w:val="clear" w:color="auto" w:fill="auto"/>
            <w:noWrap/>
            <w:tcMar>
              <w:top w:w="15" w:type="dxa"/>
              <w:left w:w="15" w:type="dxa"/>
              <w:bottom w:w="0" w:type="dxa"/>
              <w:right w:w="15" w:type="dxa"/>
            </w:tcMar>
            <w:vAlign w:val="bottom"/>
            <w:hideMark/>
          </w:tcPr>
          <w:p w14:paraId="7B59C75B" w14:textId="77777777" w:rsidR="00EA01A9" w:rsidRPr="00EA01A9" w:rsidRDefault="00EA01A9" w:rsidP="00037E8E">
            <w:pPr>
              <w:pStyle w:val="a8"/>
              <w:ind w:firstLine="0"/>
              <w:rPr>
                <w:color w:val="000000"/>
              </w:rPr>
            </w:pPr>
            <w:r w:rsidRPr="00EA01A9">
              <w:rPr>
                <w:color w:val="000000"/>
              </w:rPr>
              <w:t>159 154,44</w:t>
            </w:r>
          </w:p>
        </w:tc>
      </w:tr>
      <w:tr w:rsidR="00EA01A9" w:rsidRPr="00EA01A9" w14:paraId="518EB89E" w14:textId="77777777" w:rsidTr="00041D24">
        <w:trPr>
          <w:trHeight w:val="1815"/>
        </w:trPr>
        <w:tc>
          <w:tcPr>
            <w:tcW w:w="3559" w:type="dxa"/>
            <w:shd w:val="clear" w:color="auto" w:fill="auto"/>
            <w:tcMar>
              <w:top w:w="15" w:type="dxa"/>
              <w:left w:w="270" w:type="dxa"/>
              <w:bottom w:w="0" w:type="dxa"/>
              <w:right w:w="15" w:type="dxa"/>
            </w:tcMar>
            <w:vAlign w:val="bottom"/>
            <w:hideMark/>
          </w:tcPr>
          <w:p w14:paraId="7ECC3B35"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shd w:val="clear" w:color="auto" w:fill="auto"/>
            <w:noWrap/>
            <w:tcMar>
              <w:top w:w="15" w:type="dxa"/>
              <w:left w:w="15" w:type="dxa"/>
              <w:bottom w:w="0" w:type="dxa"/>
              <w:right w:w="15" w:type="dxa"/>
            </w:tcMar>
            <w:vAlign w:val="bottom"/>
            <w:hideMark/>
          </w:tcPr>
          <w:p w14:paraId="7C086D1E" w14:textId="77777777" w:rsidR="00EA01A9" w:rsidRPr="00EA01A9" w:rsidRDefault="00EA01A9" w:rsidP="00037E8E">
            <w:pPr>
              <w:pStyle w:val="a8"/>
              <w:ind w:firstLine="0"/>
              <w:rPr>
                <w:color w:val="000000"/>
              </w:rPr>
            </w:pPr>
            <w:r w:rsidRPr="00EA01A9">
              <w:rPr>
                <w:color w:val="000000"/>
              </w:rPr>
              <w:t>904 1 01 02020 01 0000 110</w:t>
            </w:r>
          </w:p>
        </w:tc>
        <w:tc>
          <w:tcPr>
            <w:tcW w:w="1276" w:type="dxa"/>
            <w:shd w:val="clear" w:color="auto" w:fill="auto"/>
            <w:noWrap/>
            <w:tcMar>
              <w:top w:w="15" w:type="dxa"/>
              <w:left w:w="15" w:type="dxa"/>
              <w:bottom w:w="0" w:type="dxa"/>
              <w:right w:w="15" w:type="dxa"/>
            </w:tcMar>
            <w:vAlign w:val="bottom"/>
            <w:hideMark/>
          </w:tcPr>
          <w:p w14:paraId="6A4F0451" w14:textId="77777777" w:rsidR="00EA01A9" w:rsidRPr="00EA01A9" w:rsidRDefault="00EA01A9" w:rsidP="00037E8E">
            <w:pPr>
              <w:pStyle w:val="a8"/>
              <w:ind w:firstLine="0"/>
              <w:rPr>
                <w:color w:val="000000"/>
              </w:rPr>
            </w:pPr>
            <w:r w:rsidRPr="00EA01A9">
              <w:rPr>
                <w:color w:val="000000"/>
              </w:rPr>
              <w:t>1 000,00</w:t>
            </w:r>
          </w:p>
        </w:tc>
        <w:tc>
          <w:tcPr>
            <w:tcW w:w="1289" w:type="dxa"/>
            <w:shd w:val="clear" w:color="auto" w:fill="auto"/>
            <w:noWrap/>
            <w:tcMar>
              <w:top w:w="15" w:type="dxa"/>
              <w:left w:w="15" w:type="dxa"/>
              <w:bottom w:w="0" w:type="dxa"/>
              <w:right w:w="15" w:type="dxa"/>
            </w:tcMar>
            <w:vAlign w:val="bottom"/>
            <w:hideMark/>
          </w:tcPr>
          <w:p w14:paraId="74659155"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77855805" w14:textId="77777777" w:rsidR="00EA01A9" w:rsidRPr="00EA01A9" w:rsidRDefault="00EA01A9" w:rsidP="00037E8E">
            <w:pPr>
              <w:pStyle w:val="a8"/>
              <w:ind w:firstLine="0"/>
              <w:rPr>
                <w:color w:val="000000"/>
              </w:rPr>
            </w:pPr>
            <w:r w:rsidRPr="00EA01A9">
              <w:rPr>
                <w:color w:val="000000"/>
              </w:rPr>
              <w:t>1 000,00</w:t>
            </w:r>
          </w:p>
        </w:tc>
      </w:tr>
      <w:tr w:rsidR="00EA01A9" w:rsidRPr="00EA01A9" w14:paraId="5684F548" w14:textId="77777777" w:rsidTr="00041D24">
        <w:trPr>
          <w:trHeight w:val="1815"/>
        </w:trPr>
        <w:tc>
          <w:tcPr>
            <w:tcW w:w="3559" w:type="dxa"/>
            <w:shd w:val="clear" w:color="auto" w:fill="auto"/>
            <w:tcMar>
              <w:top w:w="15" w:type="dxa"/>
              <w:left w:w="270" w:type="dxa"/>
              <w:bottom w:w="0" w:type="dxa"/>
              <w:right w:w="15" w:type="dxa"/>
            </w:tcMar>
            <w:vAlign w:val="bottom"/>
            <w:hideMark/>
          </w:tcPr>
          <w:p w14:paraId="6B4D6887" w14:textId="77777777" w:rsidR="00EA01A9" w:rsidRPr="00EA01A9" w:rsidRDefault="00EA01A9" w:rsidP="00037E8E">
            <w:pPr>
              <w:pStyle w:val="a8"/>
              <w:ind w:firstLine="0"/>
              <w:rPr>
                <w:color w:val="000000"/>
              </w:rPr>
            </w:pPr>
            <w:r w:rsidRPr="00EA01A9">
              <w:rPr>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268" w:type="dxa"/>
            <w:shd w:val="clear" w:color="auto" w:fill="auto"/>
            <w:noWrap/>
            <w:tcMar>
              <w:top w:w="15" w:type="dxa"/>
              <w:left w:w="15" w:type="dxa"/>
              <w:bottom w:w="0" w:type="dxa"/>
              <w:right w:w="15" w:type="dxa"/>
            </w:tcMar>
            <w:vAlign w:val="bottom"/>
            <w:hideMark/>
          </w:tcPr>
          <w:p w14:paraId="13AFE8CC" w14:textId="77777777" w:rsidR="00EA01A9" w:rsidRPr="00EA01A9" w:rsidRDefault="00EA01A9" w:rsidP="00037E8E">
            <w:pPr>
              <w:pStyle w:val="a8"/>
              <w:ind w:firstLine="0"/>
              <w:rPr>
                <w:color w:val="000000"/>
              </w:rPr>
            </w:pPr>
            <w:r w:rsidRPr="00EA01A9">
              <w:rPr>
                <w:color w:val="000000"/>
              </w:rPr>
              <w:t>904 1 01 02020 01 2100 110</w:t>
            </w:r>
          </w:p>
        </w:tc>
        <w:tc>
          <w:tcPr>
            <w:tcW w:w="1276" w:type="dxa"/>
            <w:shd w:val="clear" w:color="auto" w:fill="auto"/>
            <w:noWrap/>
            <w:tcMar>
              <w:top w:w="15" w:type="dxa"/>
              <w:left w:w="15" w:type="dxa"/>
              <w:bottom w:w="0" w:type="dxa"/>
              <w:right w:w="15" w:type="dxa"/>
            </w:tcMar>
            <w:vAlign w:val="bottom"/>
            <w:hideMark/>
          </w:tcPr>
          <w:p w14:paraId="5E82A75C" w14:textId="77777777" w:rsidR="00EA01A9" w:rsidRPr="00EA01A9" w:rsidRDefault="00EA01A9" w:rsidP="00037E8E">
            <w:pPr>
              <w:pStyle w:val="a8"/>
              <w:ind w:firstLine="0"/>
              <w:rPr>
                <w:color w:val="000000"/>
              </w:rPr>
            </w:pPr>
            <w:r w:rsidRPr="00EA01A9">
              <w:rPr>
                <w:color w:val="000000"/>
              </w:rPr>
              <w:t>1 000,00</w:t>
            </w:r>
          </w:p>
        </w:tc>
        <w:tc>
          <w:tcPr>
            <w:tcW w:w="1289" w:type="dxa"/>
            <w:shd w:val="clear" w:color="auto" w:fill="auto"/>
            <w:noWrap/>
            <w:tcMar>
              <w:top w:w="15" w:type="dxa"/>
              <w:left w:w="15" w:type="dxa"/>
              <w:bottom w:w="0" w:type="dxa"/>
              <w:right w:w="15" w:type="dxa"/>
            </w:tcMar>
            <w:vAlign w:val="bottom"/>
            <w:hideMark/>
          </w:tcPr>
          <w:p w14:paraId="555B58AD"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2C65C009" w14:textId="77777777" w:rsidR="00EA01A9" w:rsidRPr="00EA01A9" w:rsidRDefault="00EA01A9" w:rsidP="00037E8E">
            <w:pPr>
              <w:pStyle w:val="a8"/>
              <w:ind w:firstLine="0"/>
              <w:rPr>
                <w:color w:val="000000"/>
              </w:rPr>
            </w:pPr>
            <w:r w:rsidRPr="00EA01A9">
              <w:rPr>
                <w:color w:val="000000"/>
              </w:rPr>
              <w:t>1 000,00</w:t>
            </w:r>
          </w:p>
        </w:tc>
      </w:tr>
      <w:tr w:rsidR="00EA01A9" w:rsidRPr="00EA01A9" w14:paraId="333B4A76" w14:textId="77777777" w:rsidTr="00041D24">
        <w:trPr>
          <w:trHeight w:val="553"/>
        </w:trPr>
        <w:tc>
          <w:tcPr>
            <w:tcW w:w="3559" w:type="dxa"/>
            <w:shd w:val="clear" w:color="auto" w:fill="auto"/>
            <w:tcMar>
              <w:top w:w="15" w:type="dxa"/>
              <w:left w:w="270" w:type="dxa"/>
              <w:bottom w:w="0" w:type="dxa"/>
              <w:right w:w="15" w:type="dxa"/>
            </w:tcMar>
            <w:vAlign w:val="bottom"/>
            <w:hideMark/>
          </w:tcPr>
          <w:p w14:paraId="45C2A718"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579118B0" w14:textId="77777777" w:rsidR="00EA01A9" w:rsidRPr="00EA01A9" w:rsidRDefault="00EA01A9" w:rsidP="00037E8E">
            <w:pPr>
              <w:pStyle w:val="a8"/>
              <w:ind w:firstLine="0"/>
              <w:rPr>
                <w:color w:val="000000"/>
              </w:rPr>
            </w:pPr>
            <w:r w:rsidRPr="00EA01A9">
              <w:rPr>
                <w:color w:val="000000"/>
              </w:rPr>
              <w:t>904 1 01 02030 01 0000 110</w:t>
            </w:r>
          </w:p>
        </w:tc>
        <w:tc>
          <w:tcPr>
            <w:tcW w:w="1276" w:type="dxa"/>
            <w:shd w:val="clear" w:color="auto" w:fill="auto"/>
            <w:noWrap/>
            <w:tcMar>
              <w:top w:w="15" w:type="dxa"/>
              <w:left w:w="15" w:type="dxa"/>
              <w:bottom w:w="0" w:type="dxa"/>
              <w:right w:w="15" w:type="dxa"/>
            </w:tcMar>
            <w:vAlign w:val="bottom"/>
            <w:hideMark/>
          </w:tcPr>
          <w:p w14:paraId="746CF106" w14:textId="77777777" w:rsidR="00EA01A9" w:rsidRPr="00EA01A9" w:rsidRDefault="00EA01A9" w:rsidP="00037E8E">
            <w:pPr>
              <w:pStyle w:val="a8"/>
              <w:ind w:firstLine="0"/>
              <w:rPr>
                <w:color w:val="000000"/>
              </w:rPr>
            </w:pPr>
            <w:r w:rsidRPr="00EA01A9">
              <w:rPr>
                <w:color w:val="000000"/>
              </w:rPr>
              <w:t>2 000,00</w:t>
            </w:r>
          </w:p>
        </w:tc>
        <w:tc>
          <w:tcPr>
            <w:tcW w:w="1289" w:type="dxa"/>
            <w:shd w:val="clear" w:color="auto" w:fill="auto"/>
            <w:noWrap/>
            <w:tcMar>
              <w:top w:w="15" w:type="dxa"/>
              <w:left w:w="15" w:type="dxa"/>
              <w:bottom w:w="0" w:type="dxa"/>
              <w:right w:w="15" w:type="dxa"/>
            </w:tcMar>
            <w:vAlign w:val="bottom"/>
            <w:hideMark/>
          </w:tcPr>
          <w:p w14:paraId="12677243" w14:textId="77777777" w:rsidR="00EA01A9" w:rsidRPr="00EA01A9" w:rsidRDefault="00EA01A9" w:rsidP="00037E8E">
            <w:pPr>
              <w:pStyle w:val="a8"/>
              <w:ind w:firstLine="0"/>
              <w:rPr>
                <w:color w:val="000000"/>
              </w:rPr>
            </w:pPr>
            <w:r w:rsidRPr="00EA01A9">
              <w:rPr>
                <w:color w:val="000000"/>
              </w:rPr>
              <w:t>248,30</w:t>
            </w:r>
          </w:p>
        </w:tc>
        <w:tc>
          <w:tcPr>
            <w:tcW w:w="1262" w:type="dxa"/>
            <w:shd w:val="clear" w:color="auto" w:fill="auto"/>
            <w:noWrap/>
            <w:tcMar>
              <w:top w:w="15" w:type="dxa"/>
              <w:left w:w="15" w:type="dxa"/>
              <w:bottom w:w="0" w:type="dxa"/>
              <w:right w:w="15" w:type="dxa"/>
            </w:tcMar>
            <w:vAlign w:val="bottom"/>
            <w:hideMark/>
          </w:tcPr>
          <w:p w14:paraId="25972A37" w14:textId="77777777" w:rsidR="00EA01A9" w:rsidRPr="00EA01A9" w:rsidRDefault="00EA01A9" w:rsidP="00037E8E">
            <w:pPr>
              <w:pStyle w:val="a8"/>
              <w:ind w:firstLine="0"/>
              <w:rPr>
                <w:color w:val="000000"/>
              </w:rPr>
            </w:pPr>
            <w:r w:rsidRPr="00EA01A9">
              <w:rPr>
                <w:color w:val="000000"/>
              </w:rPr>
              <w:t>1 751,70</w:t>
            </w:r>
          </w:p>
        </w:tc>
      </w:tr>
      <w:tr w:rsidR="00EA01A9" w:rsidRPr="00EA01A9" w14:paraId="581B4DD4" w14:textId="77777777" w:rsidTr="00041D24">
        <w:trPr>
          <w:trHeight w:val="1140"/>
        </w:trPr>
        <w:tc>
          <w:tcPr>
            <w:tcW w:w="3559" w:type="dxa"/>
            <w:shd w:val="clear" w:color="auto" w:fill="auto"/>
            <w:tcMar>
              <w:top w:w="15" w:type="dxa"/>
              <w:left w:w="270" w:type="dxa"/>
              <w:bottom w:w="0" w:type="dxa"/>
              <w:right w:w="15" w:type="dxa"/>
            </w:tcMar>
            <w:vAlign w:val="bottom"/>
            <w:hideMark/>
          </w:tcPr>
          <w:p w14:paraId="04A4597A"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3009512C" w14:textId="77777777" w:rsidR="00EA01A9" w:rsidRPr="00EA01A9" w:rsidRDefault="00EA01A9" w:rsidP="00037E8E">
            <w:pPr>
              <w:pStyle w:val="a8"/>
              <w:ind w:firstLine="0"/>
              <w:rPr>
                <w:color w:val="000000"/>
              </w:rPr>
            </w:pPr>
            <w:r w:rsidRPr="00EA01A9">
              <w:rPr>
                <w:color w:val="000000"/>
              </w:rPr>
              <w:t>904 1 01 02030 01 1000 110</w:t>
            </w:r>
          </w:p>
        </w:tc>
        <w:tc>
          <w:tcPr>
            <w:tcW w:w="1276" w:type="dxa"/>
            <w:shd w:val="clear" w:color="auto" w:fill="auto"/>
            <w:noWrap/>
            <w:tcMar>
              <w:top w:w="15" w:type="dxa"/>
              <w:left w:w="15" w:type="dxa"/>
              <w:bottom w:w="0" w:type="dxa"/>
              <w:right w:w="15" w:type="dxa"/>
            </w:tcMar>
            <w:vAlign w:val="bottom"/>
            <w:hideMark/>
          </w:tcPr>
          <w:p w14:paraId="707BD322" w14:textId="77777777" w:rsidR="00EA01A9" w:rsidRPr="00EA01A9" w:rsidRDefault="00EA01A9" w:rsidP="00037E8E">
            <w:pPr>
              <w:pStyle w:val="a8"/>
              <w:ind w:firstLine="0"/>
              <w:rPr>
                <w:color w:val="000000"/>
              </w:rPr>
            </w:pPr>
            <w:r w:rsidRPr="00EA01A9">
              <w:rPr>
                <w:color w:val="000000"/>
              </w:rPr>
              <w:t>1 000,00</w:t>
            </w:r>
          </w:p>
        </w:tc>
        <w:tc>
          <w:tcPr>
            <w:tcW w:w="1289" w:type="dxa"/>
            <w:shd w:val="clear" w:color="auto" w:fill="auto"/>
            <w:noWrap/>
            <w:tcMar>
              <w:top w:w="15" w:type="dxa"/>
              <w:left w:w="15" w:type="dxa"/>
              <w:bottom w:w="0" w:type="dxa"/>
              <w:right w:w="15" w:type="dxa"/>
            </w:tcMar>
            <w:vAlign w:val="bottom"/>
            <w:hideMark/>
          </w:tcPr>
          <w:p w14:paraId="595FAA7F" w14:textId="77777777" w:rsidR="00EA01A9" w:rsidRPr="00EA01A9" w:rsidRDefault="00EA01A9" w:rsidP="00037E8E">
            <w:pPr>
              <w:pStyle w:val="a8"/>
              <w:ind w:firstLine="0"/>
              <w:rPr>
                <w:color w:val="000000"/>
              </w:rPr>
            </w:pPr>
            <w:r w:rsidRPr="00EA01A9">
              <w:rPr>
                <w:color w:val="000000"/>
              </w:rPr>
              <w:t>248,30</w:t>
            </w:r>
          </w:p>
        </w:tc>
        <w:tc>
          <w:tcPr>
            <w:tcW w:w="1262" w:type="dxa"/>
            <w:shd w:val="clear" w:color="auto" w:fill="auto"/>
            <w:noWrap/>
            <w:tcMar>
              <w:top w:w="15" w:type="dxa"/>
              <w:left w:w="15" w:type="dxa"/>
              <w:bottom w:w="0" w:type="dxa"/>
              <w:right w:w="15" w:type="dxa"/>
            </w:tcMar>
            <w:vAlign w:val="bottom"/>
            <w:hideMark/>
          </w:tcPr>
          <w:p w14:paraId="461CC0C0" w14:textId="77777777" w:rsidR="00EA01A9" w:rsidRPr="00EA01A9" w:rsidRDefault="00EA01A9" w:rsidP="00037E8E">
            <w:pPr>
              <w:pStyle w:val="a8"/>
              <w:ind w:firstLine="0"/>
              <w:rPr>
                <w:color w:val="000000"/>
              </w:rPr>
            </w:pPr>
            <w:r w:rsidRPr="00EA01A9">
              <w:rPr>
                <w:color w:val="000000"/>
              </w:rPr>
              <w:t>751,70</w:t>
            </w:r>
          </w:p>
        </w:tc>
      </w:tr>
      <w:tr w:rsidR="00EA01A9" w:rsidRPr="00EA01A9" w14:paraId="0F672963" w14:textId="77777777" w:rsidTr="00041D24">
        <w:trPr>
          <w:trHeight w:val="915"/>
        </w:trPr>
        <w:tc>
          <w:tcPr>
            <w:tcW w:w="3559" w:type="dxa"/>
            <w:shd w:val="clear" w:color="auto" w:fill="auto"/>
            <w:tcMar>
              <w:top w:w="15" w:type="dxa"/>
              <w:left w:w="270" w:type="dxa"/>
              <w:bottom w:w="0" w:type="dxa"/>
              <w:right w:w="15" w:type="dxa"/>
            </w:tcMar>
            <w:vAlign w:val="bottom"/>
            <w:hideMark/>
          </w:tcPr>
          <w:p w14:paraId="2A85B42E"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268" w:type="dxa"/>
            <w:shd w:val="clear" w:color="auto" w:fill="auto"/>
            <w:noWrap/>
            <w:tcMar>
              <w:top w:w="15" w:type="dxa"/>
              <w:left w:w="15" w:type="dxa"/>
              <w:bottom w:w="0" w:type="dxa"/>
              <w:right w:w="15" w:type="dxa"/>
            </w:tcMar>
            <w:vAlign w:val="bottom"/>
            <w:hideMark/>
          </w:tcPr>
          <w:p w14:paraId="665E0D58" w14:textId="77777777" w:rsidR="00EA01A9" w:rsidRPr="00EA01A9" w:rsidRDefault="00EA01A9" w:rsidP="00037E8E">
            <w:pPr>
              <w:pStyle w:val="a8"/>
              <w:ind w:firstLine="0"/>
              <w:rPr>
                <w:color w:val="000000"/>
              </w:rPr>
            </w:pPr>
            <w:r w:rsidRPr="00EA01A9">
              <w:rPr>
                <w:color w:val="000000"/>
              </w:rPr>
              <w:t>904 1 01 02030 01 2100 110</w:t>
            </w:r>
          </w:p>
        </w:tc>
        <w:tc>
          <w:tcPr>
            <w:tcW w:w="1276" w:type="dxa"/>
            <w:shd w:val="clear" w:color="auto" w:fill="auto"/>
            <w:noWrap/>
            <w:tcMar>
              <w:top w:w="15" w:type="dxa"/>
              <w:left w:w="15" w:type="dxa"/>
              <w:bottom w:w="0" w:type="dxa"/>
              <w:right w:w="15" w:type="dxa"/>
            </w:tcMar>
            <w:vAlign w:val="bottom"/>
            <w:hideMark/>
          </w:tcPr>
          <w:p w14:paraId="4132D17E" w14:textId="77777777" w:rsidR="00EA01A9" w:rsidRPr="00EA01A9" w:rsidRDefault="00EA01A9" w:rsidP="00037E8E">
            <w:pPr>
              <w:pStyle w:val="a8"/>
              <w:ind w:firstLine="0"/>
              <w:rPr>
                <w:color w:val="000000"/>
              </w:rPr>
            </w:pPr>
            <w:r w:rsidRPr="00EA01A9">
              <w:rPr>
                <w:color w:val="000000"/>
              </w:rPr>
              <w:t>1 000,00</w:t>
            </w:r>
          </w:p>
        </w:tc>
        <w:tc>
          <w:tcPr>
            <w:tcW w:w="1289" w:type="dxa"/>
            <w:shd w:val="clear" w:color="auto" w:fill="auto"/>
            <w:noWrap/>
            <w:tcMar>
              <w:top w:w="15" w:type="dxa"/>
              <w:left w:w="15" w:type="dxa"/>
              <w:bottom w:w="0" w:type="dxa"/>
              <w:right w:w="15" w:type="dxa"/>
            </w:tcMar>
            <w:vAlign w:val="bottom"/>
            <w:hideMark/>
          </w:tcPr>
          <w:p w14:paraId="559BB786"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51DC66F8" w14:textId="77777777" w:rsidR="00EA01A9" w:rsidRPr="00EA01A9" w:rsidRDefault="00EA01A9" w:rsidP="00037E8E">
            <w:pPr>
              <w:pStyle w:val="a8"/>
              <w:ind w:firstLine="0"/>
              <w:rPr>
                <w:color w:val="000000"/>
              </w:rPr>
            </w:pPr>
            <w:r w:rsidRPr="00EA01A9">
              <w:rPr>
                <w:color w:val="000000"/>
              </w:rPr>
              <w:t>1 000,00</w:t>
            </w:r>
          </w:p>
        </w:tc>
      </w:tr>
      <w:tr w:rsidR="00EA01A9" w:rsidRPr="00EA01A9" w14:paraId="2CFFE8EF" w14:textId="77777777" w:rsidTr="00041D24">
        <w:trPr>
          <w:trHeight w:val="1365"/>
        </w:trPr>
        <w:tc>
          <w:tcPr>
            <w:tcW w:w="3559" w:type="dxa"/>
            <w:shd w:val="clear" w:color="auto" w:fill="auto"/>
            <w:tcMar>
              <w:top w:w="15" w:type="dxa"/>
              <w:left w:w="270" w:type="dxa"/>
              <w:bottom w:w="0" w:type="dxa"/>
              <w:right w:w="15" w:type="dxa"/>
            </w:tcMar>
            <w:vAlign w:val="bottom"/>
            <w:hideMark/>
          </w:tcPr>
          <w:p w14:paraId="03AB8705"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shd w:val="clear" w:color="auto" w:fill="auto"/>
            <w:noWrap/>
            <w:tcMar>
              <w:top w:w="15" w:type="dxa"/>
              <w:left w:w="15" w:type="dxa"/>
              <w:bottom w:w="0" w:type="dxa"/>
              <w:right w:w="15" w:type="dxa"/>
            </w:tcMar>
            <w:vAlign w:val="bottom"/>
            <w:hideMark/>
          </w:tcPr>
          <w:p w14:paraId="66678C4D" w14:textId="77777777" w:rsidR="00EA01A9" w:rsidRPr="00EA01A9" w:rsidRDefault="00EA01A9" w:rsidP="00037E8E">
            <w:pPr>
              <w:pStyle w:val="a8"/>
              <w:ind w:firstLine="0"/>
              <w:rPr>
                <w:color w:val="000000"/>
              </w:rPr>
            </w:pPr>
            <w:r w:rsidRPr="00EA01A9">
              <w:rPr>
                <w:color w:val="000000"/>
              </w:rPr>
              <w:t>904 1 01 02040 01 0000 110</w:t>
            </w:r>
          </w:p>
        </w:tc>
        <w:tc>
          <w:tcPr>
            <w:tcW w:w="1276" w:type="dxa"/>
            <w:shd w:val="clear" w:color="auto" w:fill="auto"/>
            <w:noWrap/>
            <w:tcMar>
              <w:top w:w="15" w:type="dxa"/>
              <w:left w:w="15" w:type="dxa"/>
              <w:bottom w:w="0" w:type="dxa"/>
              <w:right w:w="15" w:type="dxa"/>
            </w:tcMar>
            <w:vAlign w:val="bottom"/>
            <w:hideMark/>
          </w:tcPr>
          <w:p w14:paraId="2D7E5CBC" w14:textId="77777777" w:rsidR="00EA01A9" w:rsidRPr="00EA01A9" w:rsidRDefault="00EA01A9" w:rsidP="00037E8E">
            <w:pPr>
              <w:pStyle w:val="a8"/>
              <w:ind w:firstLine="0"/>
              <w:rPr>
                <w:color w:val="000000"/>
              </w:rPr>
            </w:pPr>
            <w:r w:rsidRPr="00EA01A9">
              <w:rPr>
                <w:color w:val="000000"/>
              </w:rPr>
              <w:t>2 000,00</w:t>
            </w:r>
          </w:p>
        </w:tc>
        <w:tc>
          <w:tcPr>
            <w:tcW w:w="1289" w:type="dxa"/>
            <w:shd w:val="clear" w:color="auto" w:fill="auto"/>
            <w:noWrap/>
            <w:tcMar>
              <w:top w:w="15" w:type="dxa"/>
              <w:left w:w="15" w:type="dxa"/>
              <w:bottom w:w="0" w:type="dxa"/>
              <w:right w:w="15" w:type="dxa"/>
            </w:tcMar>
            <w:vAlign w:val="bottom"/>
            <w:hideMark/>
          </w:tcPr>
          <w:p w14:paraId="63B86E50" w14:textId="77777777" w:rsidR="00EA01A9" w:rsidRPr="00EA01A9" w:rsidRDefault="00EA01A9" w:rsidP="00037E8E">
            <w:pPr>
              <w:pStyle w:val="a8"/>
              <w:ind w:firstLine="0"/>
              <w:rPr>
                <w:color w:val="000000"/>
              </w:rPr>
            </w:pPr>
            <w:r w:rsidRPr="00EA01A9">
              <w:rPr>
                <w:color w:val="000000"/>
              </w:rPr>
              <w:t>914,40</w:t>
            </w:r>
          </w:p>
        </w:tc>
        <w:tc>
          <w:tcPr>
            <w:tcW w:w="1262" w:type="dxa"/>
            <w:shd w:val="clear" w:color="auto" w:fill="auto"/>
            <w:noWrap/>
            <w:tcMar>
              <w:top w:w="15" w:type="dxa"/>
              <w:left w:w="15" w:type="dxa"/>
              <w:bottom w:w="0" w:type="dxa"/>
              <w:right w:w="15" w:type="dxa"/>
            </w:tcMar>
            <w:vAlign w:val="bottom"/>
            <w:hideMark/>
          </w:tcPr>
          <w:p w14:paraId="356CE0FC" w14:textId="77777777" w:rsidR="00EA01A9" w:rsidRPr="00EA01A9" w:rsidRDefault="00EA01A9" w:rsidP="00037E8E">
            <w:pPr>
              <w:pStyle w:val="a8"/>
              <w:ind w:firstLine="0"/>
              <w:rPr>
                <w:color w:val="000000"/>
              </w:rPr>
            </w:pPr>
            <w:r w:rsidRPr="00EA01A9">
              <w:rPr>
                <w:color w:val="000000"/>
              </w:rPr>
              <w:t>1 085,60</w:t>
            </w:r>
          </w:p>
        </w:tc>
      </w:tr>
      <w:tr w:rsidR="00EA01A9" w:rsidRPr="00EA01A9" w14:paraId="56014CD2" w14:textId="77777777" w:rsidTr="00041D24">
        <w:trPr>
          <w:trHeight w:val="1815"/>
        </w:trPr>
        <w:tc>
          <w:tcPr>
            <w:tcW w:w="3559" w:type="dxa"/>
            <w:shd w:val="clear" w:color="auto" w:fill="auto"/>
            <w:tcMar>
              <w:top w:w="15" w:type="dxa"/>
              <w:left w:w="270" w:type="dxa"/>
              <w:bottom w:w="0" w:type="dxa"/>
              <w:right w:w="15" w:type="dxa"/>
            </w:tcMar>
            <w:vAlign w:val="bottom"/>
            <w:hideMark/>
          </w:tcPr>
          <w:p w14:paraId="7097D3F1" w14:textId="77777777" w:rsidR="00EA01A9" w:rsidRPr="00EA01A9" w:rsidRDefault="00EA01A9" w:rsidP="00037E8E">
            <w:pPr>
              <w:pStyle w:val="a8"/>
              <w:ind w:firstLine="0"/>
              <w:rPr>
                <w:color w:val="000000"/>
              </w:rPr>
            </w:pPr>
            <w:r w:rsidRPr="00EA01A9">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0BAAAA75" w14:textId="77777777" w:rsidR="00EA01A9" w:rsidRPr="00EA01A9" w:rsidRDefault="00EA01A9" w:rsidP="00037E8E">
            <w:pPr>
              <w:pStyle w:val="a8"/>
              <w:ind w:firstLine="0"/>
              <w:rPr>
                <w:color w:val="000000"/>
              </w:rPr>
            </w:pPr>
            <w:r w:rsidRPr="00EA01A9">
              <w:rPr>
                <w:color w:val="000000"/>
              </w:rPr>
              <w:t>904 1 01 02040 01 1000 110</w:t>
            </w:r>
          </w:p>
        </w:tc>
        <w:tc>
          <w:tcPr>
            <w:tcW w:w="1276" w:type="dxa"/>
            <w:shd w:val="clear" w:color="auto" w:fill="auto"/>
            <w:noWrap/>
            <w:tcMar>
              <w:top w:w="15" w:type="dxa"/>
              <w:left w:w="15" w:type="dxa"/>
              <w:bottom w:w="0" w:type="dxa"/>
              <w:right w:w="15" w:type="dxa"/>
            </w:tcMar>
            <w:vAlign w:val="bottom"/>
            <w:hideMark/>
          </w:tcPr>
          <w:p w14:paraId="2D59FF2E" w14:textId="77777777" w:rsidR="00EA01A9" w:rsidRPr="00EA01A9" w:rsidRDefault="00EA01A9" w:rsidP="00037E8E">
            <w:pPr>
              <w:pStyle w:val="a8"/>
              <w:ind w:firstLine="0"/>
              <w:rPr>
                <w:color w:val="000000"/>
              </w:rPr>
            </w:pPr>
            <w:r w:rsidRPr="00EA01A9">
              <w:rPr>
                <w:color w:val="000000"/>
              </w:rPr>
              <w:t>2 000,00</w:t>
            </w:r>
          </w:p>
        </w:tc>
        <w:tc>
          <w:tcPr>
            <w:tcW w:w="1289" w:type="dxa"/>
            <w:shd w:val="clear" w:color="auto" w:fill="auto"/>
            <w:noWrap/>
            <w:tcMar>
              <w:top w:w="15" w:type="dxa"/>
              <w:left w:w="15" w:type="dxa"/>
              <w:bottom w:w="0" w:type="dxa"/>
              <w:right w:w="15" w:type="dxa"/>
            </w:tcMar>
            <w:vAlign w:val="bottom"/>
            <w:hideMark/>
          </w:tcPr>
          <w:p w14:paraId="709F55C9" w14:textId="77777777" w:rsidR="00EA01A9" w:rsidRPr="00EA01A9" w:rsidRDefault="00EA01A9" w:rsidP="00037E8E">
            <w:pPr>
              <w:pStyle w:val="a8"/>
              <w:ind w:firstLine="0"/>
              <w:rPr>
                <w:color w:val="000000"/>
              </w:rPr>
            </w:pPr>
            <w:r w:rsidRPr="00EA01A9">
              <w:rPr>
                <w:color w:val="000000"/>
              </w:rPr>
              <w:t>914,40</w:t>
            </w:r>
          </w:p>
        </w:tc>
        <w:tc>
          <w:tcPr>
            <w:tcW w:w="1262" w:type="dxa"/>
            <w:shd w:val="clear" w:color="auto" w:fill="auto"/>
            <w:noWrap/>
            <w:tcMar>
              <w:top w:w="15" w:type="dxa"/>
              <w:left w:w="15" w:type="dxa"/>
              <w:bottom w:w="0" w:type="dxa"/>
              <w:right w:w="15" w:type="dxa"/>
            </w:tcMar>
            <w:vAlign w:val="bottom"/>
            <w:hideMark/>
          </w:tcPr>
          <w:p w14:paraId="2BAAE433" w14:textId="77777777" w:rsidR="00EA01A9" w:rsidRPr="00EA01A9" w:rsidRDefault="00EA01A9" w:rsidP="00037E8E">
            <w:pPr>
              <w:pStyle w:val="a8"/>
              <w:ind w:firstLine="0"/>
              <w:rPr>
                <w:color w:val="000000"/>
              </w:rPr>
            </w:pPr>
            <w:r w:rsidRPr="00EA01A9">
              <w:rPr>
                <w:color w:val="000000"/>
              </w:rPr>
              <w:t>1 085,60</w:t>
            </w:r>
          </w:p>
        </w:tc>
      </w:tr>
      <w:tr w:rsidR="00EA01A9" w:rsidRPr="00EA01A9" w14:paraId="43B6E7FF" w14:textId="77777777" w:rsidTr="00041D24">
        <w:trPr>
          <w:trHeight w:val="2265"/>
        </w:trPr>
        <w:tc>
          <w:tcPr>
            <w:tcW w:w="3559" w:type="dxa"/>
            <w:shd w:val="clear" w:color="auto" w:fill="auto"/>
            <w:tcMar>
              <w:top w:w="15" w:type="dxa"/>
              <w:left w:w="270" w:type="dxa"/>
              <w:bottom w:w="0" w:type="dxa"/>
              <w:right w:w="15" w:type="dxa"/>
            </w:tcMar>
            <w:vAlign w:val="bottom"/>
            <w:hideMark/>
          </w:tcPr>
          <w:p w14:paraId="0AECFB65" w14:textId="77777777" w:rsidR="00EA01A9" w:rsidRPr="00EA01A9" w:rsidRDefault="00EA01A9" w:rsidP="00037E8E">
            <w:pPr>
              <w:pStyle w:val="a8"/>
              <w:ind w:firstLine="0"/>
              <w:rPr>
                <w:color w:val="000000"/>
              </w:rPr>
            </w:pPr>
            <w:r w:rsidRPr="00EA01A9">
              <w:rPr>
                <w:color w:val="000000"/>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407502C5" w14:textId="77777777" w:rsidR="00EA01A9" w:rsidRPr="00EA01A9" w:rsidRDefault="00EA01A9" w:rsidP="00037E8E">
            <w:pPr>
              <w:pStyle w:val="a8"/>
              <w:ind w:firstLine="0"/>
              <w:rPr>
                <w:color w:val="000000"/>
              </w:rPr>
            </w:pPr>
            <w:r w:rsidRPr="00EA01A9">
              <w:rPr>
                <w:color w:val="000000"/>
              </w:rPr>
              <w:t>904 1 01 02080 01 0000 110</w:t>
            </w:r>
          </w:p>
        </w:tc>
        <w:tc>
          <w:tcPr>
            <w:tcW w:w="1276" w:type="dxa"/>
            <w:shd w:val="clear" w:color="auto" w:fill="auto"/>
            <w:noWrap/>
            <w:tcMar>
              <w:top w:w="15" w:type="dxa"/>
              <w:left w:w="15" w:type="dxa"/>
              <w:bottom w:w="0" w:type="dxa"/>
              <w:right w:w="15" w:type="dxa"/>
            </w:tcMar>
            <w:vAlign w:val="bottom"/>
            <w:hideMark/>
          </w:tcPr>
          <w:p w14:paraId="63F8186E" w14:textId="77777777" w:rsidR="00EA01A9" w:rsidRPr="00EA01A9" w:rsidRDefault="00EA01A9" w:rsidP="00037E8E">
            <w:pPr>
              <w:pStyle w:val="a8"/>
              <w:ind w:firstLine="0"/>
              <w:rPr>
                <w:color w:val="000000"/>
              </w:rPr>
            </w:pPr>
            <w:r w:rsidRPr="00EA01A9">
              <w:rPr>
                <w:color w:val="000000"/>
              </w:rPr>
              <w:t>700 000,00</w:t>
            </w:r>
          </w:p>
        </w:tc>
        <w:tc>
          <w:tcPr>
            <w:tcW w:w="1289" w:type="dxa"/>
            <w:shd w:val="clear" w:color="auto" w:fill="auto"/>
            <w:noWrap/>
            <w:tcMar>
              <w:top w:w="15" w:type="dxa"/>
              <w:left w:w="15" w:type="dxa"/>
              <w:bottom w:w="0" w:type="dxa"/>
              <w:right w:w="15" w:type="dxa"/>
            </w:tcMar>
            <w:vAlign w:val="bottom"/>
            <w:hideMark/>
          </w:tcPr>
          <w:p w14:paraId="3FCE1E22" w14:textId="77777777" w:rsidR="00EA01A9" w:rsidRPr="00EA01A9" w:rsidRDefault="00EA01A9" w:rsidP="00037E8E">
            <w:pPr>
              <w:pStyle w:val="a8"/>
              <w:ind w:firstLine="0"/>
              <w:rPr>
                <w:color w:val="000000"/>
              </w:rPr>
            </w:pPr>
            <w:r w:rsidRPr="00EA01A9">
              <w:rPr>
                <w:color w:val="000000"/>
              </w:rPr>
              <w:t>401 494,14</w:t>
            </w:r>
          </w:p>
        </w:tc>
        <w:tc>
          <w:tcPr>
            <w:tcW w:w="1262" w:type="dxa"/>
            <w:shd w:val="clear" w:color="auto" w:fill="auto"/>
            <w:noWrap/>
            <w:tcMar>
              <w:top w:w="15" w:type="dxa"/>
              <w:left w:w="15" w:type="dxa"/>
              <w:bottom w:w="0" w:type="dxa"/>
              <w:right w:w="15" w:type="dxa"/>
            </w:tcMar>
            <w:vAlign w:val="bottom"/>
            <w:hideMark/>
          </w:tcPr>
          <w:p w14:paraId="6166E6F3" w14:textId="77777777" w:rsidR="00EA01A9" w:rsidRPr="00EA01A9" w:rsidRDefault="00EA01A9" w:rsidP="00037E8E">
            <w:pPr>
              <w:pStyle w:val="a8"/>
              <w:ind w:firstLine="0"/>
              <w:rPr>
                <w:color w:val="000000"/>
              </w:rPr>
            </w:pPr>
            <w:r w:rsidRPr="00EA01A9">
              <w:rPr>
                <w:color w:val="000000"/>
              </w:rPr>
              <w:t>298 505,86</w:t>
            </w:r>
          </w:p>
        </w:tc>
      </w:tr>
      <w:tr w:rsidR="00EA01A9" w:rsidRPr="00EA01A9" w14:paraId="48A71A47" w14:textId="77777777" w:rsidTr="00041D24">
        <w:trPr>
          <w:trHeight w:val="465"/>
        </w:trPr>
        <w:tc>
          <w:tcPr>
            <w:tcW w:w="3559" w:type="dxa"/>
            <w:shd w:val="clear" w:color="auto" w:fill="auto"/>
            <w:tcMar>
              <w:top w:w="15" w:type="dxa"/>
              <w:left w:w="270" w:type="dxa"/>
              <w:bottom w:w="0" w:type="dxa"/>
              <w:right w:w="15" w:type="dxa"/>
            </w:tcMar>
            <w:vAlign w:val="bottom"/>
            <w:hideMark/>
          </w:tcPr>
          <w:p w14:paraId="5AEEF4CE" w14:textId="77777777" w:rsidR="00EA01A9" w:rsidRPr="00EA01A9" w:rsidRDefault="00EA01A9" w:rsidP="00037E8E">
            <w:pPr>
              <w:pStyle w:val="a8"/>
              <w:ind w:firstLine="0"/>
              <w:rPr>
                <w:color w:val="000000"/>
              </w:rPr>
            </w:pPr>
            <w:r w:rsidRPr="00EA01A9">
              <w:rPr>
                <w:color w:val="000000"/>
              </w:rPr>
              <w:t xml:space="preserve">  НАЛОГИ НА ТОВАРЫ (РАБОТЫ, УСЛУГИ), РЕАЛИЗУЕМЫЕ НА ТЕРРИТОРИИ РОССИЙСКОЙ ФЕДЕРАЦИИ</w:t>
            </w:r>
          </w:p>
        </w:tc>
        <w:tc>
          <w:tcPr>
            <w:tcW w:w="2268" w:type="dxa"/>
            <w:shd w:val="clear" w:color="auto" w:fill="auto"/>
            <w:noWrap/>
            <w:tcMar>
              <w:top w:w="15" w:type="dxa"/>
              <w:left w:w="15" w:type="dxa"/>
              <w:bottom w:w="0" w:type="dxa"/>
              <w:right w:w="15" w:type="dxa"/>
            </w:tcMar>
            <w:vAlign w:val="bottom"/>
            <w:hideMark/>
          </w:tcPr>
          <w:p w14:paraId="1C327481" w14:textId="77777777" w:rsidR="00EA01A9" w:rsidRPr="00EA01A9" w:rsidRDefault="00EA01A9" w:rsidP="00037E8E">
            <w:pPr>
              <w:pStyle w:val="a8"/>
              <w:ind w:firstLine="0"/>
              <w:rPr>
                <w:color w:val="000000"/>
              </w:rPr>
            </w:pPr>
            <w:r w:rsidRPr="00EA01A9">
              <w:rPr>
                <w:color w:val="000000"/>
              </w:rPr>
              <w:t>904 1 03 00000 00 0000 000</w:t>
            </w:r>
          </w:p>
        </w:tc>
        <w:tc>
          <w:tcPr>
            <w:tcW w:w="1276" w:type="dxa"/>
            <w:shd w:val="clear" w:color="auto" w:fill="auto"/>
            <w:noWrap/>
            <w:tcMar>
              <w:top w:w="15" w:type="dxa"/>
              <w:left w:w="15" w:type="dxa"/>
              <w:bottom w:w="0" w:type="dxa"/>
              <w:right w:w="15" w:type="dxa"/>
            </w:tcMar>
            <w:vAlign w:val="bottom"/>
            <w:hideMark/>
          </w:tcPr>
          <w:p w14:paraId="56AC4165" w14:textId="77777777" w:rsidR="00EA01A9" w:rsidRPr="00EA01A9" w:rsidRDefault="00EA01A9" w:rsidP="00037E8E">
            <w:pPr>
              <w:pStyle w:val="a8"/>
              <w:ind w:firstLine="0"/>
              <w:rPr>
                <w:color w:val="000000"/>
              </w:rPr>
            </w:pPr>
            <w:r w:rsidRPr="00EA01A9">
              <w:rPr>
                <w:color w:val="000000"/>
              </w:rPr>
              <w:t>793 500,00</w:t>
            </w:r>
          </w:p>
        </w:tc>
        <w:tc>
          <w:tcPr>
            <w:tcW w:w="1289" w:type="dxa"/>
            <w:shd w:val="clear" w:color="auto" w:fill="auto"/>
            <w:noWrap/>
            <w:tcMar>
              <w:top w:w="15" w:type="dxa"/>
              <w:left w:w="15" w:type="dxa"/>
              <w:bottom w:w="0" w:type="dxa"/>
              <w:right w:w="15" w:type="dxa"/>
            </w:tcMar>
            <w:vAlign w:val="bottom"/>
            <w:hideMark/>
          </w:tcPr>
          <w:p w14:paraId="295592F0" w14:textId="77777777" w:rsidR="00EA01A9" w:rsidRPr="00EA01A9" w:rsidRDefault="00EA01A9" w:rsidP="00037E8E">
            <w:pPr>
              <w:pStyle w:val="a8"/>
              <w:ind w:firstLine="0"/>
              <w:rPr>
                <w:color w:val="000000"/>
              </w:rPr>
            </w:pPr>
            <w:r w:rsidRPr="00EA01A9">
              <w:rPr>
                <w:color w:val="000000"/>
              </w:rPr>
              <w:t>567 331,31</w:t>
            </w:r>
          </w:p>
        </w:tc>
        <w:tc>
          <w:tcPr>
            <w:tcW w:w="1262" w:type="dxa"/>
            <w:shd w:val="clear" w:color="auto" w:fill="auto"/>
            <w:noWrap/>
            <w:tcMar>
              <w:top w:w="15" w:type="dxa"/>
              <w:left w:w="15" w:type="dxa"/>
              <w:bottom w:w="0" w:type="dxa"/>
              <w:right w:w="15" w:type="dxa"/>
            </w:tcMar>
            <w:vAlign w:val="bottom"/>
            <w:hideMark/>
          </w:tcPr>
          <w:p w14:paraId="52F2D375" w14:textId="77777777" w:rsidR="00EA01A9" w:rsidRPr="00EA01A9" w:rsidRDefault="00EA01A9" w:rsidP="00037E8E">
            <w:pPr>
              <w:pStyle w:val="a8"/>
              <w:ind w:firstLine="0"/>
              <w:rPr>
                <w:color w:val="000000"/>
              </w:rPr>
            </w:pPr>
            <w:r w:rsidRPr="00EA01A9">
              <w:rPr>
                <w:color w:val="000000"/>
              </w:rPr>
              <w:t>226 168,69</w:t>
            </w:r>
          </w:p>
        </w:tc>
      </w:tr>
      <w:tr w:rsidR="00EA01A9" w:rsidRPr="00EA01A9" w14:paraId="1EC6F49F" w14:textId="77777777" w:rsidTr="00041D24">
        <w:trPr>
          <w:trHeight w:val="465"/>
        </w:trPr>
        <w:tc>
          <w:tcPr>
            <w:tcW w:w="3559" w:type="dxa"/>
            <w:shd w:val="clear" w:color="auto" w:fill="auto"/>
            <w:tcMar>
              <w:top w:w="15" w:type="dxa"/>
              <w:left w:w="270" w:type="dxa"/>
              <w:bottom w:w="0" w:type="dxa"/>
              <w:right w:w="15" w:type="dxa"/>
            </w:tcMar>
            <w:vAlign w:val="bottom"/>
            <w:hideMark/>
          </w:tcPr>
          <w:p w14:paraId="4DA7E96A" w14:textId="77777777" w:rsidR="00EA01A9" w:rsidRPr="00EA01A9" w:rsidRDefault="00EA01A9" w:rsidP="00037E8E">
            <w:pPr>
              <w:pStyle w:val="a8"/>
              <w:ind w:firstLine="0"/>
              <w:rPr>
                <w:color w:val="000000"/>
              </w:rPr>
            </w:pPr>
            <w:r w:rsidRPr="00EA01A9">
              <w:rPr>
                <w:color w:val="000000"/>
              </w:rPr>
              <w:t xml:space="preserve">  Акцизы по подакцизным товарам (продукции), производимым на территории Российской Федерации</w:t>
            </w:r>
          </w:p>
        </w:tc>
        <w:tc>
          <w:tcPr>
            <w:tcW w:w="2268" w:type="dxa"/>
            <w:shd w:val="clear" w:color="auto" w:fill="auto"/>
            <w:noWrap/>
            <w:tcMar>
              <w:top w:w="15" w:type="dxa"/>
              <w:left w:w="15" w:type="dxa"/>
              <w:bottom w:w="0" w:type="dxa"/>
              <w:right w:w="15" w:type="dxa"/>
            </w:tcMar>
            <w:vAlign w:val="bottom"/>
            <w:hideMark/>
          </w:tcPr>
          <w:p w14:paraId="3DB25642" w14:textId="77777777" w:rsidR="00EA01A9" w:rsidRPr="00EA01A9" w:rsidRDefault="00EA01A9" w:rsidP="00037E8E">
            <w:pPr>
              <w:pStyle w:val="a8"/>
              <w:ind w:firstLine="0"/>
              <w:rPr>
                <w:color w:val="000000"/>
              </w:rPr>
            </w:pPr>
            <w:r w:rsidRPr="00EA01A9">
              <w:rPr>
                <w:color w:val="000000"/>
              </w:rPr>
              <w:t>904 1 03 02000 01 0000 110</w:t>
            </w:r>
          </w:p>
        </w:tc>
        <w:tc>
          <w:tcPr>
            <w:tcW w:w="1276" w:type="dxa"/>
            <w:shd w:val="clear" w:color="auto" w:fill="auto"/>
            <w:noWrap/>
            <w:tcMar>
              <w:top w:w="15" w:type="dxa"/>
              <w:left w:w="15" w:type="dxa"/>
              <w:bottom w:w="0" w:type="dxa"/>
              <w:right w:w="15" w:type="dxa"/>
            </w:tcMar>
            <w:vAlign w:val="bottom"/>
            <w:hideMark/>
          </w:tcPr>
          <w:p w14:paraId="7DA3F824" w14:textId="77777777" w:rsidR="00EA01A9" w:rsidRPr="00EA01A9" w:rsidRDefault="00EA01A9" w:rsidP="00037E8E">
            <w:pPr>
              <w:pStyle w:val="a8"/>
              <w:ind w:firstLine="0"/>
              <w:rPr>
                <w:color w:val="000000"/>
              </w:rPr>
            </w:pPr>
            <w:r w:rsidRPr="00EA01A9">
              <w:rPr>
                <w:color w:val="000000"/>
              </w:rPr>
              <w:t>793 500,00</w:t>
            </w:r>
          </w:p>
        </w:tc>
        <w:tc>
          <w:tcPr>
            <w:tcW w:w="1289" w:type="dxa"/>
            <w:shd w:val="clear" w:color="auto" w:fill="auto"/>
            <w:noWrap/>
            <w:tcMar>
              <w:top w:w="15" w:type="dxa"/>
              <w:left w:w="15" w:type="dxa"/>
              <w:bottom w:w="0" w:type="dxa"/>
              <w:right w:w="15" w:type="dxa"/>
            </w:tcMar>
            <w:vAlign w:val="bottom"/>
            <w:hideMark/>
          </w:tcPr>
          <w:p w14:paraId="167378F0" w14:textId="77777777" w:rsidR="00EA01A9" w:rsidRPr="00EA01A9" w:rsidRDefault="00EA01A9" w:rsidP="00037E8E">
            <w:pPr>
              <w:pStyle w:val="a8"/>
              <w:ind w:firstLine="0"/>
              <w:rPr>
                <w:color w:val="000000"/>
              </w:rPr>
            </w:pPr>
            <w:r w:rsidRPr="00EA01A9">
              <w:rPr>
                <w:color w:val="000000"/>
              </w:rPr>
              <w:t>567 331,31</w:t>
            </w:r>
          </w:p>
        </w:tc>
        <w:tc>
          <w:tcPr>
            <w:tcW w:w="1262" w:type="dxa"/>
            <w:shd w:val="clear" w:color="auto" w:fill="auto"/>
            <w:noWrap/>
            <w:tcMar>
              <w:top w:w="15" w:type="dxa"/>
              <w:left w:w="15" w:type="dxa"/>
              <w:bottom w:w="0" w:type="dxa"/>
              <w:right w:w="15" w:type="dxa"/>
            </w:tcMar>
            <w:vAlign w:val="bottom"/>
            <w:hideMark/>
          </w:tcPr>
          <w:p w14:paraId="66F34C67" w14:textId="77777777" w:rsidR="00EA01A9" w:rsidRPr="00EA01A9" w:rsidRDefault="00EA01A9" w:rsidP="00037E8E">
            <w:pPr>
              <w:pStyle w:val="a8"/>
              <w:ind w:firstLine="0"/>
              <w:rPr>
                <w:color w:val="000000"/>
              </w:rPr>
            </w:pPr>
            <w:r w:rsidRPr="00EA01A9">
              <w:rPr>
                <w:color w:val="000000"/>
              </w:rPr>
              <w:t>226 168,69</w:t>
            </w:r>
          </w:p>
        </w:tc>
      </w:tr>
      <w:tr w:rsidR="00EA01A9" w:rsidRPr="00EA01A9" w14:paraId="78B3553E" w14:textId="77777777" w:rsidTr="00041D24">
        <w:trPr>
          <w:trHeight w:val="1140"/>
        </w:trPr>
        <w:tc>
          <w:tcPr>
            <w:tcW w:w="3559" w:type="dxa"/>
            <w:shd w:val="clear" w:color="auto" w:fill="auto"/>
            <w:tcMar>
              <w:top w:w="15" w:type="dxa"/>
              <w:left w:w="270" w:type="dxa"/>
              <w:bottom w:w="0" w:type="dxa"/>
              <w:right w:w="15" w:type="dxa"/>
            </w:tcMar>
            <w:vAlign w:val="bottom"/>
            <w:hideMark/>
          </w:tcPr>
          <w:p w14:paraId="51A32C23" w14:textId="77777777" w:rsidR="00EA01A9" w:rsidRPr="00EA01A9" w:rsidRDefault="00EA01A9" w:rsidP="00037E8E">
            <w:pPr>
              <w:pStyle w:val="a8"/>
              <w:ind w:firstLine="0"/>
              <w:rPr>
                <w:color w:val="000000"/>
              </w:rPr>
            </w:pPr>
            <w:r w:rsidRPr="00EA01A9">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7BE11347" w14:textId="77777777" w:rsidR="00EA01A9" w:rsidRPr="00EA01A9" w:rsidRDefault="00EA01A9" w:rsidP="00037E8E">
            <w:pPr>
              <w:pStyle w:val="a8"/>
              <w:ind w:firstLine="0"/>
              <w:rPr>
                <w:color w:val="000000"/>
              </w:rPr>
            </w:pPr>
            <w:r w:rsidRPr="00EA01A9">
              <w:rPr>
                <w:color w:val="000000"/>
              </w:rPr>
              <w:t>904 1 03 02230 01 0000 110</w:t>
            </w:r>
          </w:p>
        </w:tc>
        <w:tc>
          <w:tcPr>
            <w:tcW w:w="1276" w:type="dxa"/>
            <w:shd w:val="clear" w:color="auto" w:fill="auto"/>
            <w:noWrap/>
            <w:tcMar>
              <w:top w:w="15" w:type="dxa"/>
              <w:left w:w="15" w:type="dxa"/>
              <w:bottom w:w="0" w:type="dxa"/>
              <w:right w:w="15" w:type="dxa"/>
            </w:tcMar>
            <w:vAlign w:val="bottom"/>
            <w:hideMark/>
          </w:tcPr>
          <w:p w14:paraId="04AD7F76" w14:textId="77777777" w:rsidR="00EA01A9" w:rsidRPr="00EA01A9" w:rsidRDefault="00EA01A9" w:rsidP="00037E8E">
            <w:pPr>
              <w:pStyle w:val="a8"/>
              <w:ind w:firstLine="0"/>
              <w:rPr>
                <w:color w:val="000000"/>
              </w:rPr>
            </w:pPr>
            <w:r w:rsidRPr="00EA01A9">
              <w:rPr>
                <w:color w:val="000000"/>
              </w:rPr>
              <w:t>413 800,00</w:t>
            </w:r>
          </w:p>
        </w:tc>
        <w:tc>
          <w:tcPr>
            <w:tcW w:w="1289" w:type="dxa"/>
            <w:shd w:val="clear" w:color="auto" w:fill="auto"/>
            <w:noWrap/>
            <w:tcMar>
              <w:top w:w="15" w:type="dxa"/>
              <w:left w:w="15" w:type="dxa"/>
              <w:bottom w:w="0" w:type="dxa"/>
              <w:right w:w="15" w:type="dxa"/>
            </w:tcMar>
            <w:vAlign w:val="bottom"/>
            <w:hideMark/>
          </w:tcPr>
          <w:p w14:paraId="0EFF7E4E" w14:textId="77777777" w:rsidR="00EA01A9" w:rsidRPr="00EA01A9" w:rsidRDefault="00EA01A9" w:rsidP="00037E8E">
            <w:pPr>
              <w:pStyle w:val="a8"/>
              <w:ind w:firstLine="0"/>
              <w:rPr>
                <w:color w:val="000000"/>
              </w:rPr>
            </w:pPr>
            <w:r w:rsidRPr="00EA01A9">
              <w:rPr>
                <w:color w:val="000000"/>
              </w:rPr>
              <w:t>294 389,62</w:t>
            </w:r>
          </w:p>
        </w:tc>
        <w:tc>
          <w:tcPr>
            <w:tcW w:w="1262" w:type="dxa"/>
            <w:shd w:val="clear" w:color="auto" w:fill="auto"/>
            <w:noWrap/>
            <w:tcMar>
              <w:top w:w="15" w:type="dxa"/>
              <w:left w:w="15" w:type="dxa"/>
              <w:bottom w:w="0" w:type="dxa"/>
              <w:right w:w="15" w:type="dxa"/>
            </w:tcMar>
            <w:vAlign w:val="bottom"/>
            <w:hideMark/>
          </w:tcPr>
          <w:p w14:paraId="7A9D1ECB" w14:textId="77777777" w:rsidR="00EA01A9" w:rsidRPr="00EA01A9" w:rsidRDefault="00EA01A9" w:rsidP="00037E8E">
            <w:pPr>
              <w:pStyle w:val="a8"/>
              <w:ind w:firstLine="0"/>
              <w:rPr>
                <w:color w:val="000000"/>
              </w:rPr>
            </w:pPr>
            <w:r w:rsidRPr="00EA01A9">
              <w:rPr>
                <w:color w:val="000000"/>
              </w:rPr>
              <w:t>119 410,38</w:t>
            </w:r>
          </w:p>
        </w:tc>
      </w:tr>
      <w:tr w:rsidR="00EA01A9" w:rsidRPr="00EA01A9" w14:paraId="55C29A0C" w14:textId="77777777" w:rsidTr="00041D24">
        <w:trPr>
          <w:trHeight w:val="1815"/>
        </w:trPr>
        <w:tc>
          <w:tcPr>
            <w:tcW w:w="3559" w:type="dxa"/>
            <w:shd w:val="clear" w:color="auto" w:fill="auto"/>
            <w:tcMar>
              <w:top w:w="15" w:type="dxa"/>
              <w:left w:w="270" w:type="dxa"/>
              <w:bottom w:w="0" w:type="dxa"/>
              <w:right w:w="15" w:type="dxa"/>
            </w:tcMar>
            <w:vAlign w:val="bottom"/>
            <w:hideMark/>
          </w:tcPr>
          <w:p w14:paraId="12DA2356" w14:textId="77777777" w:rsidR="00EA01A9" w:rsidRPr="00EA01A9" w:rsidRDefault="00EA01A9" w:rsidP="00037E8E">
            <w:pPr>
              <w:pStyle w:val="a8"/>
              <w:ind w:firstLine="0"/>
              <w:rPr>
                <w:color w:val="000000"/>
              </w:rPr>
            </w:pPr>
            <w:r w:rsidRPr="00EA01A9">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558A5ECD" w14:textId="77777777" w:rsidR="00EA01A9" w:rsidRPr="00EA01A9" w:rsidRDefault="00EA01A9" w:rsidP="00037E8E">
            <w:pPr>
              <w:pStyle w:val="a8"/>
              <w:ind w:firstLine="0"/>
              <w:rPr>
                <w:color w:val="000000"/>
              </w:rPr>
            </w:pPr>
            <w:r w:rsidRPr="00EA01A9">
              <w:rPr>
                <w:color w:val="000000"/>
              </w:rPr>
              <w:t>904 1 03 02231 01 0000 110</w:t>
            </w:r>
          </w:p>
        </w:tc>
        <w:tc>
          <w:tcPr>
            <w:tcW w:w="1276" w:type="dxa"/>
            <w:shd w:val="clear" w:color="auto" w:fill="auto"/>
            <w:noWrap/>
            <w:tcMar>
              <w:top w:w="15" w:type="dxa"/>
              <w:left w:w="15" w:type="dxa"/>
              <w:bottom w:w="0" w:type="dxa"/>
              <w:right w:w="15" w:type="dxa"/>
            </w:tcMar>
            <w:vAlign w:val="bottom"/>
            <w:hideMark/>
          </w:tcPr>
          <w:p w14:paraId="3863C008" w14:textId="77777777" w:rsidR="00EA01A9" w:rsidRPr="00EA01A9" w:rsidRDefault="00EA01A9" w:rsidP="00037E8E">
            <w:pPr>
              <w:pStyle w:val="a8"/>
              <w:ind w:firstLine="0"/>
              <w:rPr>
                <w:color w:val="000000"/>
              </w:rPr>
            </w:pPr>
            <w:r w:rsidRPr="00EA01A9">
              <w:rPr>
                <w:color w:val="000000"/>
              </w:rPr>
              <w:t>413 800,00</w:t>
            </w:r>
          </w:p>
        </w:tc>
        <w:tc>
          <w:tcPr>
            <w:tcW w:w="1289" w:type="dxa"/>
            <w:shd w:val="clear" w:color="auto" w:fill="auto"/>
            <w:noWrap/>
            <w:tcMar>
              <w:top w:w="15" w:type="dxa"/>
              <w:left w:w="15" w:type="dxa"/>
              <w:bottom w:w="0" w:type="dxa"/>
              <w:right w:w="15" w:type="dxa"/>
            </w:tcMar>
            <w:vAlign w:val="bottom"/>
            <w:hideMark/>
          </w:tcPr>
          <w:p w14:paraId="65CAB969" w14:textId="77777777" w:rsidR="00EA01A9" w:rsidRPr="00EA01A9" w:rsidRDefault="00EA01A9" w:rsidP="00037E8E">
            <w:pPr>
              <w:pStyle w:val="a8"/>
              <w:ind w:firstLine="0"/>
              <w:rPr>
                <w:color w:val="000000"/>
              </w:rPr>
            </w:pPr>
            <w:r w:rsidRPr="00EA01A9">
              <w:rPr>
                <w:color w:val="000000"/>
              </w:rPr>
              <w:t>294 389,62</w:t>
            </w:r>
          </w:p>
        </w:tc>
        <w:tc>
          <w:tcPr>
            <w:tcW w:w="1262" w:type="dxa"/>
            <w:shd w:val="clear" w:color="auto" w:fill="auto"/>
            <w:noWrap/>
            <w:tcMar>
              <w:top w:w="15" w:type="dxa"/>
              <w:left w:w="15" w:type="dxa"/>
              <w:bottom w:w="0" w:type="dxa"/>
              <w:right w:w="15" w:type="dxa"/>
            </w:tcMar>
            <w:vAlign w:val="bottom"/>
            <w:hideMark/>
          </w:tcPr>
          <w:p w14:paraId="2D37EE6D" w14:textId="77777777" w:rsidR="00EA01A9" w:rsidRPr="00EA01A9" w:rsidRDefault="00EA01A9" w:rsidP="00037E8E">
            <w:pPr>
              <w:pStyle w:val="a8"/>
              <w:ind w:firstLine="0"/>
              <w:rPr>
                <w:color w:val="000000"/>
              </w:rPr>
            </w:pPr>
            <w:r w:rsidRPr="00EA01A9">
              <w:rPr>
                <w:color w:val="000000"/>
              </w:rPr>
              <w:t>119 410,38</w:t>
            </w:r>
          </w:p>
        </w:tc>
      </w:tr>
      <w:tr w:rsidR="00EA01A9" w:rsidRPr="00EA01A9" w14:paraId="511E18DB" w14:textId="77777777" w:rsidTr="00041D24">
        <w:trPr>
          <w:trHeight w:val="1365"/>
        </w:trPr>
        <w:tc>
          <w:tcPr>
            <w:tcW w:w="3559" w:type="dxa"/>
            <w:shd w:val="clear" w:color="auto" w:fill="auto"/>
            <w:tcMar>
              <w:top w:w="15" w:type="dxa"/>
              <w:left w:w="270" w:type="dxa"/>
              <w:bottom w:w="0" w:type="dxa"/>
              <w:right w:w="15" w:type="dxa"/>
            </w:tcMar>
            <w:vAlign w:val="bottom"/>
            <w:hideMark/>
          </w:tcPr>
          <w:p w14:paraId="259C9F05" w14:textId="77777777" w:rsidR="00EA01A9" w:rsidRPr="00EA01A9" w:rsidRDefault="00EA01A9" w:rsidP="00037E8E">
            <w:pPr>
              <w:pStyle w:val="a8"/>
              <w:ind w:firstLine="0"/>
              <w:rPr>
                <w:color w:val="000000"/>
              </w:rPr>
            </w:pPr>
            <w:r w:rsidRPr="00EA01A9">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048D426F" w14:textId="77777777" w:rsidR="00EA01A9" w:rsidRPr="00EA01A9" w:rsidRDefault="00EA01A9" w:rsidP="00037E8E">
            <w:pPr>
              <w:pStyle w:val="a8"/>
              <w:ind w:firstLine="0"/>
              <w:rPr>
                <w:color w:val="000000"/>
              </w:rPr>
            </w:pPr>
            <w:r w:rsidRPr="00EA01A9">
              <w:rPr>
                <w:color w:val="000000"/>
              </w:rPr>
              <w:t>904 1 03 02240 01 0000 110</w:t>
            </w:r>
          </w:p>
        </w:tc>
        <w:tc>
          <w:tcPr>
            <w:tcW w:w="1276" w:type="dxa"/>
            <w:shd w:val="clear" w:color="auto" w:fill="auto"/>
            <w:noWrap/>
            <w:tcMar>
              <w:top w:w="15" w:type="dxa"/>
              <w:left w:w="15" w:type="dxa"/>
              <w:bottom w:w="0" w:type="dxa"/>
              <w:right w:w="15" w:type="dxa"/>
            </w:tcMar>
            <w:vAlign w:val="bottom"/>
            <w:hideMark/>
          </w:tcPr>
          <w:p w14:paraId="3A3A57F8" w14:textId="77777777" w:rsidR="00EA01A9" w:rsidRPr="00EA01A9" w:rsidRDefault="00EA01A9" w:rsidP="00037E8E">
            <w:pPr>
              <w:pStyle w:val="a8"/>
              <w:ind w:firstLine="0"/>
              <w:rPr>
                <w:color w:val="000000"/>
              </w:rPr>
            </w:pPr>
            <w:r w:rsidRPr="00EA01A9">
              <w:rPr>
                <w:color w:val="000000"/>
              </w:rPr>
              <w:t>2 000,00</w:t>
            </w:r>
          </w:p>
        </w:tc>
        <w:tc>
          <w:tcPr>
            <w:tcW w:w="1289" w:type="dxa"/>
            <w:shd w:val="clear" w:color="auto" w:fill="auto"/>
            <w:noWrap/>
            <w:tcMar>
              <w:top w:w="15" w:type="dxa"/>
              <w:left w:w="15" w:type="dxa"/>
              <w:bottom w:w="0" w:type="dxa"/>
              <w:right w:w="15" w:type="dxa"/>
            </w:tcMar>
            <w:vAlign w:val="bottom"/>
            <w:hideMark/>
          </w:tcPr>
          <w:p w14:paraId="6B4D8F0C" w14:textId="77777777" w:rsidR="00EA01A9" w:rsidRPr="00EA01A9" w:rsidRDefault="00EA01A9" w:rsidP="00037E8E">
            <w:pPr>
              <w:pStyle w:val="a8"/>
              <w:ind w:firstLine="0"/>
              <w:rPr>
                <w:color w:val="000000"/>
              </w:rPr>
            </w:pPr>
            <w:r w:rsidRPr="00EA01A9">
              <w:rPr>
                <w:color w:val="000000"/>
              </w:rPr>
              <w:t>1 682,33</w:t>
            </w:r>
          </w:p>
        </w:tc>
        <w:tc>
          <w:tcPr>
            <w:tcW w:w="1262" w:type="dxa"/>
            <w:shd w:val="clear" w:color="auto" w:fill="auto"/>
            <w:noWrap/>
            <w:tcMar>
              <w:top w:w="15" w:type="dxa"/>
              <w:left w:w="15" w:type="dxa"/>
              <w:bottom w:w="0" w:type="dxa"/>
              <w:right w:w="15" w:type="dxa"/>
            </w:tcMar>
            <w:vAlign w:val="bottom"/>
            <w:hideMark/>
          </w:tcPr>
          <w:p w14:paraId="1975A3EA" w14:textId="77777777" w:rsidR="00EA01A9" w:rsidRPr="00EA01A9" w:rsidRDefault="00EA01A9" w:rsidP="00037E8E">
            <w:pPr>
              <w:pStyle w:val="a8"/>
              <w:ind w:firstLine="0"/>
              <w:rPr>
                <w:color w:val="000000"/>
              </w:rPr>
            </w:pPr>
            <w:r w:rsidRPr="00EA01A9">
              <w:rPr>
                <w:color w:val="000000"/>
              </w:rPr>
              <w:t>317,67</w:t>
            </w:r>
          </w:p>
        </w:tc>
      </w:tr>
      <w:tr w:rsidR="00EA01A9" w:rsidRPr="00EA01A9" w14:paraId="634A73C5" w14:textId="77777777" w:rsidTr="00041D24">
        <w:trPr>
          <w:trHeight w:val="2040"/>
        </w:trPr>
        <w:tc>
          <w:tcPr>
            <w:tcW w:w="3559" w:type="dxa"/>
            <w:shd w:val="clear" w:color="auto" w:fill="auto"/>
            <w:tcMar>
              <w:top w:w="15" w:type="dxa"/>
              <w:left w:w="270" w:type="dxa"/>
              <w:bottom w:w="0" w:type="dxa"/>
              <w:right w:w="15" w:type="dxa"/>
            </w:tcMar>
            <w:vAlign w:val="bottom"/>
            <w:hideMark/>
          </w:tcPr>
          <w:p w14:paraId="0AAC6307" w14:textId="77777777" w:rsidR="00EA01A9" w:rsidRPr="00EA01A9" w:rsidRDefault="00EA01A9" w:rsidP="00037E8E">
            <w:pPr>
              <w:pStyle w:val="a8"/>
              <w:ind w:firstLine="0"/>
              <w:rPr>
                <w:color w:val="000000"/>
              </w:rPr>
            </w:pPr>
            <w:r w:rsidRPr="00EA01A9">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EA01A9">
              <w:rPr>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125FB260" w14:textId="77777777" w:rsidR="00EA01A9" w:rsidRPr="00EA01A9" w:rsidRDefault="00EA01A9" w:rsidP="00037E8E">
            <w:pPr>
              <w:pStyle w:val="a8"/>
              <w:ind w:firstLine="0"/>
              <w:rPr>
                <w:color w:val="000000"/>
              </w:rPr>
            </w:pPr>
            <w:r w:rsidRPr="00EA01A9">
              <w:rPr>
                <w:color w:val="000000"/>
              </w:rPr>
              <w:lastRenderedPageBreak/>
              <w:t>904 1 03 02241 01 0000 110</w:t>
            </w:r>
          </w:p>
        </w:tc>
        <w:tc>
          <w:tcPr>
            <w:tcW w:w="1276" w:type="dxa"/>
            <w:shd w:val="clear" w:color="auto" w:fill="auto"/>
            <w:noWrap/>
            <w:tcMar>
              <w:top w:w="15" w:type="dxa"/>
              <w:left w:w="15" w:type="dxa"/>
              <w:bottom w:w="0" w:type="dxa"/>
              <w:right w:w="15" w:type="dxa"/>
            </w:tcMar>
            <w:vAlign w:val="bottom"/>
            <w:hideMark/>
          </w:tcPr>
          <w:p w14:paraId="7C4AD481" w14:textId="77777777" w:rsidR="00EA01A9" w:rsidRPr="00EA01A9" w:rsidRDefault="00EA01A9" w:rsidP="00037E8E">
            <w:pPr>
              <w:pStyle w:val="a8"/>
              <w:ind w:firstLine="0"/>
              <w:rPr>
                <w:color w:val="000000"/>
              </w:rPr>
            </w:pPr>
            <w:r w:rsidRPr="00EA01A9">
              <w:rPr>
                <w:color w:val="000000"/>
              </w:rPr>
              <w:t>2 000,00</w:t>
            </w:r>
          </w:p>
        </w:tc>
        <w:tc>
          <w:tcPr>
            <w:tcW w:w="1289" w:type="dxa"/>
            <w:shd w:val="clear" w:color="auto" w:fill="auto"/>
            <w:noWrap/>
            <w:tcMar>
              <w:top w:w="15" w:type="dxa"/>
              <w:left w:w="15" w:type="dxa"/>
              <w:bottom w:w="0" w:type="dxa"/>
              <w:right w:w="15" w:type="dxa"/>
            </w:tcMar>
            <w:vAlign w:val="bottom"/>
            <w:hideMark/>
          </w:tcPr>
          <w:p w14:paraId="5DC74B94" w14:textId="77777777" w:rsidR="00EA01A9" w:rsidRPr="00EA01A9" w:rsidRDefault="00EA01A9" w:rsidP="00037E8E">
            <w:pPr>
              <w:pStyle w:val="a8"/>
              <w:ind w:firstLine="0"/>
              <w:rPr>
                <w:color w:val="000000"/>
              </w:rPr>
            </w:pPr>
            <w:r w:rsidRPr="00EA01A9">
              <w:rPr>
                <w:color w:val="000000"/>
              </w:rPr>
              <w:t>1 682,33</w:t>
            </w:r>
          </w:p>
        </w:tc>
        <w:tc>
          <w:tcPr>
            <w:tcW w:w="1262" w:type="dxa"/>
            <w:shd w:val="clear" w:color="auto" w:fill="auto"/>
            <w:noWrap/>
            <w:tcMar>
              <w:top w:w="15" w:type="dxa"/>
              <w:left w:w="15" w:type="dxa"/>
              <w:bottom w:w="0" w:type="dxa"/>
              <w:right w:w="15" w:type="dxa"/>
            </w:tcMar>
            <w:vAlign w:val="bottom"/>
            <w:hideMark/>
          </w:tcPr>
          <w:p w14:paraId="41AB4A34" w14:textId="77777777" w:rsidR="00EA01A9" w:rsidRPr="00EA01A9" w:rsidRDefault="00EA01A9" w:rsidP="00037E8E">
            <w:pPr>
              <w:pStyle w:val="a8"/>
              <w:ind w:firstLine="0"/>
              <w:rPr>
                <w:color w:val="000000"/>
              </w:rPr>
            </w:pPr>
            <w:r w:rsidRPr="00EA01A9">
              <w:rPr>
                <w:color w:val="000000"/>
              </w:rPr>
              <w:t>317,67</w:t>
            </w:r>
          </w:p>
        </w:tc>
      </w:tr>
      <w:tr w:rsidR="00EA01A9" w:rsidRPr="00EA01A9" w14:paraId="4EA9B1BA" w14:textId="77777777" w:rsidTr="00041D24">
        <w:trPr>
          <w:trHeight w:val="1140"/>
        </w:trPr>
        <w:tc>
          <w:tcPr>
            <w:tcW w:w="3559" w:type="dxa"/>
            <w:shd w:val="clear" w:color="auto" w:fill="auto"/>
            <w:tcMar>
              <w:top w:w="15" w:type="dxa"/>
              <w:left w:w="270" w:type="dxa"/>
              <w:bottom w:w="0" w:type="dxa"/>
              <w:right w:w="15" w:type="dxa"/>
            </w:tcMar>
            <w:vAlign w:val="bottom"/>
            <w:hideMark/>
          </w:tcPr>
          <w:p w14:paraId="3A484653" w14:textId="77777777" w:rsidR="00EA01A9" w:rsidRPr="00EA01A9" w:rsidRDefault="00EA01A9" w:rsidP="00037E8E">
            <w:pPr>
              <w:pStyle w:val="a8"/>
              <w:ind w:firstLine="0"/>
              <w:rPr>
                <w:color w:val="000000"/>
              </w:rPr>
            </w:pPr>
            <w:r w:rsidRPr="00EA01A9">
              <w:rPr>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01BEBE5D" w14:textId="77777777" w:rsidR="00EA01A9" w:rsidRPr="00EA01A9" w:rsidRDefault="00EA01A9" w:rsidP="00037E8E">
            <w:pPr>
              <w:pStyle w:val="a8"/>
              <w:ind w:firstLine="0"/>
              <w:rPr>
                <w:color w:val="000000"/>
              </w:rPr>
            </w:pPr>
            <w:r w:rsidRPr="00EA01A9">
              <w:rPr>
                <w:color w:val="000000"/>
              </w:rPr>
              <w:t>904 1 03 02250 01 0000 110</w:t>
            </w:r>
          </w:p>
        </w:tc>
        <w:tc>
          <w:tcPr>
            <w:tcW w:w="1276" w:type="dxa"/>
            <w:shd w:val="clear" w:color="auto" w:fill="auto"/>
            <w:noWrap/>
            <w:tcMar>
              <w:top w:w="15" w:type="dxa"/>
              <w:left w:w="15" w:type="dxa"/>
              <w:bottom w:w="0" w:type="dxa"/>
              <w:right w:w="15" w:type="dxa"/>
            </w:tcMar>
            <w:vAlign w:val="bottom"/>
            <w:hideMark/>
          </w:tcPr>
          <w:p w14:paraId="0D99B1F5" w14:textId="77777777" w:rsidR="00EA01A9" w:rsidRPr="00EA01A9" w:rsidRDefault="00EA01A9" w:rsidP="00037E8E">
            <w:pPr>
              <w:pStyle w:val="a8"/>
              <w:ind w:firstLine="0"/>
              <w:rPr>
                <w:color w:val="000000"/>
              </w:rPr>
            </w:pPr>
            <w:r w:rsidRPr="00EA01A9">
              <w:rPr>
                <w:color w:val="000000"/>
              </w:rPr>
              <w:t>429 100,00</w:t>
            </w:r>
          </w:p>
        </w:tc>
        <w:tc>
          <w:tcPr>
            <w:tcW w:w="1289" w:type="dxa"/>
            <w:shd w:val="clear" w:color="auto" w:fill="auto"/>
            <w:noWrap/>
            <w:tcMar>
              <w:top w:w="15" w:type="dxa"/>
              <w:left w:w="15" w:type="dxa"/>
              <w:bottom w:w="0" w:type="dxa"/>
              <w:right w:w="15" w:type="dxa"/>
            </w:tcMar>
            <w:vAlign w:val="bottom"/>
            <w:hideMark/>
          </w:tcPr>
          <w:p w14:paraId="5C4CB203" w14:textId="77777777" w:rsidR="00EA01A9" w:rsidRPr="00EA01A9" w:rsidRDefault="00EA01A9" w:rsidP="00037E8E">
            <w:pPr>
              <w:pStyle w:val="a8"/>
              <w:ind w:firstLine="0"/>
              <w:rPr>
                <w:color w:val="000000"/>
              </w:rPr>
            </w:pPr>
            <w:r w:rsidRPr="00EA01A9">
              <w:rPr>
                <w:color w:val="000000"/>
              </w:rPr>
              <w:t>309 258,33</w:t>
            </w:r>
          </w:p>
        </w:tc>
        <w:tc>
          <w:tcPr>
            <w:tcW w:w="1262" w:type="dxa"/>
            <w:shd w:val="clear" w:color="auto" w:fill="auto"/>
            <w:noWrap/>
            <w:tcMar>
              <w:top w:w="15" w:type="dxa"/>
              <w:left w:w="15" w:type="dxa"/>
              <w:bottom w:w="0" w:type="dxa"/>
              <w:right w:w="15" w:type="dxa"/>
            </w:tcMar>
            <w:vAlign w:val="bottom"/>
            <w:hideMark/>
          </w:tcPr>
          <w:p w14:paraId="0555FBCE" w14:textId="77777777" w:rsidR="00EA01A9" w:rsidRPr="00EA01A9" w:rsidRDefault="00EA01A9" w:rsidP="00037E8E">
            <w:pPr>
              <w:pStyle w:val="a8"/>
              <w:ind w:firstLine="0"/>
              <w:rPr>
                <w:color w:val="000000"/>
              </w:rPr>
            </w:pPr>
            <w:r w:rsidRPr="00EA01A9">
              <w:rPr>
                <w:color w:val="000000"/>
              </w:rPr>
              <w:t>119 841,67</w:t>
            </w:r>
          </w:p>
        </w:tc>
      </w:tr>
      <w:tr w:rsidR="00EA01A9" w:rsidRPr="00EA01A9" w14:paraId="752BC8EE" w14:textId="77777777" w:rsidTr="00041D24">
        <w:trPr>
          <w:trHeight w:val="1815"/>
        </w:trPr>
        <w:tc>
          <w:tcPr>
            <w:tcW w:w="3559" w:type="dxa"/>
            <w:shd w:val="clear" w:color="auto" w:fill="auto"/>
            <w:tcMar>
              <w:top w:w="15" w:type="dxa"/>
              <w:left w:w="270" w:type="dxa"/>
              <w:bottom w:w="0" w:type="dxa"/>
              <w:right w:w="15" w:type="dxa"/>
            </w:tcMar>
            <w:vAlign w:val="bottom"/>
            <w:hideMark/>
          </w:tcPr>
          <w:p w14:paraId="5F1406A2" w14:textId="77777777" w:rsidR="00EA01A9" w:rsidRPr="00EA01A9" w:rsidRDefault="00EA01A9" w:rsidP="00037E8E">
            <w:pPr>
              <w:pStyle w:val="a8"/>
              <w:ind w:firstLine="0"/>
              <w:rPr>
                <w:color w:val="000000"/>
              </w:rPr>
            </w:pPr>
            <w:r w:rsidRPr="00EA01A9">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1E4F5B6E" w14:textId="77777777" w:rsidR="00EA01A9" w:rsidRPr="00EA01A9" w:rsidRDefault="00EA01A9" w:rsidP="00037E8E">
            <w:pPr>
              <w:pStyle w:val="a8"/>
              <w:ind w:firstLine="0"/>
              <w:rPr>
                <w:color w:val="000000"/>
              </w:rPr>
            </w:pPr>
            <w:r w:rsidRPr="00EA01A9">
              <w:rPr>
                <w:color w:val="000000"/>
              </w:rPr>
              <w:t>904 1 03 02251 01 0000 110</w:t>
            </w:r>
          </w:p>
        </w:tc>
        <w:tc>
          <w:tcPr>
            <w:tcW w:w="1276" w:type="dxa"/>
            <w:shd w:val="clear" w:color="auto" w:fill="auto"/>
            <w:noWrap/>
            <w:tcMar>
              <w:top w:w="15" w:type="dxa"/>
              <w:left w:w="15" w:type="dxa"/>
              <w:bottom w:w="0" w:type="dxa"/>
              <w:right w:w="15" w:type="dxa"/>
            </w:tcMar>
            <w:vAlign w:val="bottom"/>
            <w:hideMark/>
          </w:tcPr>
          <w:p w14:paraId="657357FC" w14:textId="77777777" w:rsidR="00EA01A9" w:rsidRPr="00EA01A9" w:rsidRDefault="00EA01A9" w:rsidP="00037E8E">
            <w:pPr>
              <w:pStyle w:val="a8"/>
              <w:ind w:firstLine="0"/>
              <w:rPr>
                <w:color w:val="000000"/>
              </w:rPr>
            </w:pPr>
            <w:r w:rsidRPr="00EA01A9">
              <w:rPr>
                <w:color w:val="000000"/>
              </w:rPr>
              <w:t>429 100,00</w:t>
            </w:r>
          </w:p>
        </w:tc>
        <w:tc>
          <w:tcPr>
            <w:tcW w:w="1289" w:type="dxa"/>
            <w:shd w:val="clear" w:color="auto" w:fill="auto"/>
            <w:noWrap/>
            <w:tcMar>
              <w:top w:w="15" w:type="dxa"/>
              <w:left w:w="15" w:type="dxa"/>
              <w:bottom w:w="0" w:type="dxa"/>
              <w:right w:w="15" w:type="dxa"/>
            </w:tcMar>
            <w:vAlign w:val="bottom"/>
            <w:hideMark/>
          </w:tcPr>
          <w:p w14:paraId="15035443" w14:textId="77777777" w:rsidR="00EA01A9" w:rsidRPr="00EA01A9" w:rsidRDefault="00EA01A9" w:rsidP="00037E8E">
            <w:pPr>
              <w:pStyle w:val="a8"/>
              <w:ind w:firstLine="0"/>
              <w:rPr>
                <w:color w:val="000000"/>
              </w:rPr>
            </w:pPr>
            <w:r w:rsidRPr="00EA01A9">
              <w:rPr>
                <w:color w:val="000000"/>
              </w:rPr>
              <w:t>309 258,33</w:t>
            </w:r>
          </w:p>
        </w:tc>
        <w:tc>
          <w:tcPr>
            <w:tcW w:w="1262" w:type="dxa"/>
            <w:shd w:val="clear" w:color="auto" w:fill="auto"/>
            <w:noWrap/>
            <w:tcMar>
              <w:top w:w="15" w:type="dxa"/>
              <w:left w:w="15" w:type="dxa"/>
              <w:bottom w:w="0" w:type="dxa"/>
              <w:right w:w="15" w:type="dxa"/>
            </w:tcMar>
            <w:vAlign w:val="bottom"/>
            <w:hideMark/>
          </w:tcPr>
          <w:p w14:paraId="3BC44F87" w14:textId="77777777" w:rsidR="00EA01A9" w:rsidRPr="00EA01A9" w:rsidRDefault="00EA01A9" w:rsidP="00037E8E">
            <w:pPr>
              <w:pStyle w:val="a8"/>
              <w:ind w:firstLine="0"/>
              <w:rPr>
                <w:color w:val="000000"/>
              </w:rPr>
            </w:pPr>
            <w:r w:rsidRPr="00EA01A9">
              <w:rPr>
                <w:color w:val="000000"/>
              </w:rPr>
              <w:t>119 841,67</w:t>
            </w:r>
          </w:p>
        </w:tc>
      </w:tr>
      <w:tr w:rsidR="00EA01A9" w:rsidRPr="00EA01A9" w14:paraId="5B0DAF7A" w14:textId="77777777" w:rsidTr="00041D24">
        <w:trPr>
          <w:trHeight w:val="1140"/>
        </w:trPr>
        <w:tc>
          <w:tcPr>
            <w:tcW w:w="3559" w:type="dxa"/>
            <w:shd w:val="clear" w:color="auto" w:fill="auto"/>
            <w:tcMar>
              <w:top w:w="15" w:type="dxa"/>
              <w:left w:w="270" w:type="dxa"/>
              <w:bottom w:w="0" w:type="dxa"/>
              <w:right w:w="15" w:type="dxa"/>
            </w:tcMar>
            <w:vAlign w:val="bottom"/>
            <w:hideMark/>
          </w:tcPr>
          <w:p w14:paraId="2BC838F7" w14:textId="77777777" w:rsidR="00EA01A9" w:rsidRPr="00EA01A9" w:rsidRDefault="00EA01A9" w:rsidP="00037E8E">
            <w:pPr>
              <w:pStyle w:val="a8"/>
              <w:ind w:firstLine="0"/>
              <w:rPr>
                <w:color w:val="000000"/>
              </w:rPr>
            </w:pPr>
            <w:r w:rsidRPr="00EA01A9">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3B3E21CA" w14:textId="77777777" w:rsidR="00EA01A9" w:rsidRPr="00EA01A9" w:rsidRDefault="00EA01A9" w:rsidP="00037E8E">
            <w:pPr>
              <w:pStyle w:val="a8"/>
              <w:ind w:firstLine="0"/>
              <w:rPr>
                <w:color w:val="000000"/>
              </w:rPr>
            </w:pPr>
            <w:r w:rsidRPr="00EA01A9">
              <w:rPr>
                <w:color w:val="000000"/>
              </w:rPr>
              <w:t>904 1 03 02260 01 0000 110</w:t>
            </w:r>
          </w:p>
        </w:tc>
        <w:tc>
          <w:tcPr>
            <w:tcW w:w="1276" w:type="dxa"/>
            <w:shd w:val="clear" w:color="auto" w:fill="auto"/>
            <w:noWrap/>
            <w:tcMar>
              <w:top w:w="15" w:type="dxa"/>
              <w:left w:w="15" w:type="dxa"/>
              <w:bottom w:w="0" w:type="dxa"/>
              <w:right w:w="15" w:type="dxa"/>
            </w:tcMar>
            <w:vAlign w:val="bottom"/>
            <w:hideMark/>
          </w:tcPr>
          <w:p w14:paraId="59A315DA" w14:textId="77777777" w:rsidR="00EA01A9" w:rsidRPr="00EA01A9" w:rsidRDefault="00EA01A9" w:rsidP="00037E8E">
            <w:pPr>
              <w:pStyle w:val="a8"/>
              <w:ind w:firstLine="0"/>
              <w:rPr>
                <w:color w:val="000000"/>
              </w:rPr>
            </w:pPr>
            <w:r w:rsidRPr="00EA01A9">
              <w:rPr>
                <w:color w:val="000000"/>
              </w:rPr>
              <w:t>-51 400,00</w:t>
            </w:r>
          </w:p>
        </w:tc>
        <w:tc>
          <w:tcPr>
            <w:tcW w:w="1289" w:type="dxa"/>
            <w:shd w:val="clear" w:color="auto" w:fill="auto"/>
            <w:noWrap/>
            <w:tcMar>
              <w:top w:w="15" w:type="dxa"/>
              <w:left w:w="15" w:type="dxa"/>
              <w:bottom w:w="0" w:type="dxa"/>
              <w:right w:w="15" w:type="dxa"/>
            </w:tcMar>
            <w:vAlign w:val="bottom"/>
            <w:hideMark/>
          </w:tcPr>
          <w:p w14:paraId="608A335F" w14:textId="77777777" w:rsidR="00EA01A9" w:rsidRPr="00EA01A9" w:rsidRDefault="00EA01A9" w:rsidP="00037E8E">
            <w:pPr>
              <w:pStyle w:val="a8"/>
              <w:ind w:firstLine="0"/>
              <w:rPr>
                <w:color w:val="000000"/>
              </w:rPr>
            </w:pPr>
            <w:r w:rsidRPr="00EA01A9">
              <w:rPr>
                <w:color w:val="000000"/>
              </w:rPr>
              <w:t>-37 998,97</w:t>
            </w:r>
          </w:p>
        </w:tc>
        <w:tc>
          <w:tcPr>
            <w:tcW w:w="1262" w:type="dxa"/>
            <w:shd w:val="clear" w:color="auto" w:fill="auto"/>
            <w:noWrap/>
            <w:tcMar>
              <w:top w:w="15" w:type="dxa"/>
              <w:left w:w="15" w:type="dxa"/>
              <w:bottom w:w="0" w:type="dxa"/>
              <w:right w:w="15" w:type="dxa"/>
            </w:tcMar>
            <w:vAlign w:val="bottom"/>
            <w:hideMark/>
          </w:tcPr>
          <w:p w14:paraId="30E1A1EC" w14:textId="77777777" w:rsidR="00EA01A9" w:rsidRPr="00EA01A9" w:rsidRDefault="00EA01A9" w:rsidP="00037E8E">
            <w:pPr>
              <w:pStyle w:val="a8"/>
              <w:ind w:firstLine="0"/>
              <w:rPr>
                <w:color w:val="000000"/>
              </w:rPr>
            </w:pPr>
            <w:r w:rsidRPr="00EA01A9">
              <w:rPr>
                <w:color w:val="000000"/>
              </w:rPr>
              <w:t>-13 401,03</w:t>
            </w:r>
          </w:p>
        </w:tc>
      </w:tr>
      <w:tr w:rsidR="00EA01A9" w:rsidRPr="00EA01A9" w14:paraId="75BD1018" w14:textId="77777777" w:rsidTr="00041D24">
        <w:trPr>
          <w:trHeight w:val="1815"/>
        </w:trPr>
        <w:tc>
          <w:tcPr>
            <w:tcW w:w="3559" w:type="dxa"/>
            <w:shd w:val="clear" w:color="auto" w:fill="auto"/>
            <w:tcMar>
              <w:top w:w="15" w:type="dxa"/>
              <w:left w:w="270" w:type="dxa"/>
              <w:bottom w:w="0" w:type="dxa"/>
              <w:right w:w="15" w:type="dxa"/>
            </w:tcMar>
            <w:vAlign w:val="bottom"/>
            <w:hideMark/>
          </w:tcPr>
          <w:p w14:paraId="3711C5DF" w14:textId="77777777" w:rsidR="00EA01A9" w:rsidRPr="00EA01A9" w:rsidRDefault="00EA01A9" w:rsidP="00037E8E">
            <w:pPr>
              <w:pStyle w:val="a8"/>
              <w:ind w:firstLine="0"/>
              <w:rPr>
                <w:color w:val="000000"/>
              </w:rPr>
            </w:pPr>
            <w:r w:rsidRPr="00EA01A9">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3FE0BABA" w14:textId="77777777" w:rsidR="00EA01A9" w:rsidRPr="00EA01A9" w:rsidRDefault="00EA01A9" w:rsidP="00037E8E">
            <w:pPr>
              <w:pStyle w:val="a8"/>
              <w:ind w:firstLine="0"/>
              <w:rPr>
                <w:color w:val="000000"/>
              </w:rPr>
            </w:pPr>
            <w:r w:rsidRPr="00EA01A9">
              <w:rPr>
                <w:color w:val="000000"/>
              </w:rPr>
              <w:t>904 1 03 02261 01 0000 110</w:t>
            </w:r>
          </w:p>
        </w:tc>
        <w:tc>
          <w:tcPr>
            <w:tcW w:w="1276" w:type="dxa"/>
            <w:shd w:val="clear" w:color="auto" w:fill="auto"/>
            <w:noWrap/>
            <w:tcMar>
              <w:top w:w="15" w:type="dxa"/>
              <w:left w:w="15" w:type="dxa"/>
              <w:bottom w:w="0" w:type="dxa"/>
              <w:right w:w="15" w:type="dxa"/>
            </w:tcMar>
            <w:vAlign w:val="bottom"/>
            <w:hideMark/>
          </w:tcPr>
          <w:p w14:paraId="2B684CAF" w14:textId="77777777" w:rsidR="00EA01A9" w:rsidRPr="00EA01A9" w:rsidRDefault="00EA01A9" w:rsidP="00037E8E">
            <w:pPr>
              <w:pStyle w:val="a8"/>
              <w:ind w:firstLine="0"/>
              <w:rPr>
                <w:color w:val="000000"/>
              </w:rPr>
            </w:pPr>
            <w:r w:rsidRPr="00EA01A9">
              <w:rPr>
                <w:color w:val="000000"/>
              </w:rPr>
              <w:t>-51 400,00</w:t>
            </w:r>
          </w:p>
        </w:tc>
        <w:tc>
          <w:tcPr>
            <w:tcW w:w="1289" w:type="dxa"/>
            <w:shd w:val="clear" w:color="auto" w:fill="auto"/>
            <w:noWrap/>
            <w:tcMar>
              <w:top w:w="15" w:type="dxa"/>
              <w:left w:w="15" w:type="dxa"/>
              <w:bottom w:w="0" w:type="dxa"/>
              <w:right w:w="15" w:type="dxa"/>
            </w:tcMar>
            <w:vAlign w:val="bottom"/>
            <w:hideMark/>
          </w:tcPr>
          <w:p w14:paraId="5B52AA9E" w14:textId="77777777" w:rsidR="00EA01A9" w:rsidRPr="00EA01A9" w:rsidRDefault="00EA01A9" w:rsidP="00037E8E">
            <w:pPr>
              <w:pStyle w:val="a8"/>
              <w:ind w:firstLine="0"/>
              <w:rPr>
                <w:color w:val="000000"/>
              </w:rPr>
            </w:pPr>
            <w:r w:rsidRPr="00EA01A9">
              <w:rPr>
                <w:color w:val="000000"/>
              </w:rPr>
              <w:t>-37 998,97</w:t>
            </w:r>
          </w:p>
        </w:tc>
        <w:tc>
          <w:tcPr>
            <w:tcW w:w="1262" w:type="dxa"/>
            <w:shd w:val="clear" w:color="auto" w:fill="auto"/>
            <w:noWrap/>
            <w:tcMar>
              <w:top w:w="15" w:type="dxa"/>
              <w:left w:w="15" w:type="dxa"/>
              <w:bottom w:w="0" w:type="dxa"/>
              <w:right w:w="15" w:type="dxa"/>
            </w:tcMar>
            <w:vAlign w:val="bottom"/>
            <w:hideMark/>
          </w:tcPr>
          <w:p w14:paraId="0D684F76" w14:textId="77777777" w:rsidR="00EA01A9" w:rsidRPr="00EA01A9" w:rsidRDefault="00EA01A9" w:rsidP="00037E8E">
            <w:pPr>
              <w:pStyle w:val="a8"/>
              <w:ind w:firstLine="0"/>
              <w:rPr>
                <w:color w:val="000000"/>
              </w:rPr>
            </w:pPr>
            <w:r w:rsidRPr="00EA01A9">
              <w:rPr>
                <w:color w:val="000000"/>
              </w:rPr>
              <w:t>-13 401,03</w:t>
            </w:r>
          </w:p>
        </w:tc>
      </w:tr>
      <w:tr w:rsidR="00EA01A9" w:rsidRPr="00EA01A9" w14:paraId="5EF9633B" w14:textId="77777777" w:rsidTr="00041D24">
        <w:trPr>
          <w:trHeight w:val="300"/>
        </w:trPr>
        <w:tc>
          <w:tcPr>
            <w:tcW w:w="3559" w:type="dxa"/>
            <w:shd w:val="clear" w:color="auto" w:fill="auto"/>
            <w:tcMar>
              <w:top w:w="15" w:type="dxa"/>
              <w:left w:w="270" w:type="dxa"/>
              <w:bottom w:w="0" w:type="dxa"/>
              <w:right w:w="15" w:type="dxa"/>
            </w:tcMar>
            <w:vAlign w:val="bottom"/>
            <w:hideMark/>
          </w:tcPr>
          <w:p w14:paraId="711F6BB1" w14:textId="77777777" w:rsidR="00EA01A9" w:rsidRPr="00EA01A9" w:rsidRDefault="00EA01A9" w:rsidP="00037E8E">
            <w:pPr>
              <w:pStyle w:val="a8"/>
              <w:ind w:firstLine="0"/>
              <w:rPr>
                <w:color w:val="000000"/>
              </w:rPr>
            </w:pPr>
            <w:r w:rsidRPr="00EA01A9">
              <w:rPr>
                <w:color w:val="000000"/>
              </w:rPr>
              <w:t xml:space="preserve">  НАЛОГИ НА ИМУЩЕСТВО</w:t>
            </w:r>
          </w:p>
        </w:tc>
        <w:tc>
          <w:tcPr>
            <w:tcW w:w="2268" w:type="dxa"/>
            <w:shd w:val="clear" w:color="auto" w:fill="auto"/>
            <w:noWrap/>
            <w:tcMar>
              <w:top w:w="15" w:type="dxa"/>
              <w:left w:w="15" w:type="dxa"/>
              <w:bottom w:w="0" w:type="dxa"/>
              <w:right w:w="15" w:type="dxa"/>
            </w:tcMar>
            <w:vAlign w:val="bottom"/>
            <w:hideMark/>
          </w:tcPr>
          <w:p w14:paraId="5D73529F" w14:textId="77777777" w:rsidR="00EA01A9" w:rsidRPr="00EA01A9" w:rsidRDefault="00EA01A9" w:rsidP="00037E8E">
            <w:pPr>
              <w:pStyle w:val="a8"/>
              <w:ind w:firstLine="0"/>
              <w:rPr>
                <w:color w:val="000000"/>
              </w:rPr>
            </w:pPr>
            <w:r w:rsidRPr="00EA01A9">
              <w:rPr>
                <w:color w:val="000000"/>
              </w:rPr>
              <w:t>904 1 06 00000 00 0000 000</w:t>
            </w:r>
          </w:p>
        </w:tc>
        <w:tc>
          <w:tcPr>
            <w:tcW w:w="1276" w:type="dxa"/>
            <w:shd w:val="clear" w:color="auto" w:fill="auto"/>
            <w:noWrap/>
            <w:tcMar>
              <w:top w:w="15" w:type="dxa"/>
              <w:left w:w="15" w:type="dxa"/>
              <w:bottom w:w="0" w:type="dxa"/>
              <w:right w:w="15" w:type="dxa"/>
            </w:tcMar>
            <w:vAlign w:val="bottom"/>
            <w:hideMark/>
          </w:tcPr>
          <w:p w14:paraId="2C357834" w14:textId="77777777" w:rsidR="00EA01A9" w:rsidRPr="00EA01A9" w:rsidRDefault="00EA01A9" w:rsidP="00037E8E">
            <w:pPr>
              <w:pStyle w:val="a8"/>
              <w:ind w:firstLine="0"/>
              <w:rPr>
                <w:color w:val="000000"/>
              </w:rPr>
            </w:pPr>
            <w:r w:rsidRPr="00EA01A9">
              <w:rPr>
                <w:color w:val="000000"/>
              </w:rPr>
              <w:t>383 000,00</w:t>
            </w:r>
          </w:p>
        </w:tc>
        <w:tc>
          <w:tcPr>
            <w:tcW w:w="1289" w:type="dxa"/>
            <w:shd w:val="clear" w:color="auto" w:fill="auto"/>
            <w:noWrap/>
            <w:tcMar>
              <w:top w:w="15" w:type="dxa"/>
              <w:left w:w="15" w:type="dxa"/>
              <w:bottom w:w="0" w:type="dxa"/>
              <w:right w:w="15" w:type="dxa"/>
            </w:tcMar>
            <w:vAlign w:val="bottom"/>
            <w:hideMark/>
          </w:tcPr>
          <w:p w14:paraId="1A511F96" w14:textId="77777777" w:rsidR="00EA01A9" w:rsidRPr="00EA01A9" w:rsidRDefault="00EA01A9" w:rsidP="00037E8E">
            <w:pPr>
              <w:pStyle w:val="a8"/>
              <w:ind w:firstLine="0"/>
              <w:rPr>
                <w:color w:val="000000"/>
              </w:rPr>
            </w:pPr>
            <w:r w:rsidRPr="00EA01A9">
              <w:rPr>
                <w:color w:val="000000"/>
              </w:rPr>
              <w:t>344 763,77</w:t>
            </w:r>
          </w:p>
        </w:tc>
        <w:tc>
          <w:tcPr>
            <w:tcW w:w="1262" w:type="dxa"/>
            <w:shd w:val="clear" w:color="auto" w:fill="auto"/>
            <w:noWrap/>
            <w:tcMar>
              <w:top w:w="15" w:type="dxa"/>
              <w:left w:w="15" w:type="dxa"/>
              <w:bottom w:w="0" w:type="dxa"/>
              <w:right w:w="15" w:type="dxa"/>
            </w:tcMar>
            <w:vAlign w:val="bottom"/>
            <w:hideMark/>
          </w:tcPr>
          <w:p w14:paraId="353575EA" w14:textId="77777777" w:rsidR="00EA01A9" w:rsidRPr="00EA01A9" w:rsidRDefault="00EA01A9" w:rsidP="00037E8E">
            <w:pPr>
              <w:pStyle w:val="a8"/>
              <w:ind w:firstLine="0"/>
              <w:rPr>
                <w:color w:val="000000"/>
              </w:rPr>
            </w:pPr>
            <w:r w:rsidRPr="00EA01A9">
              <w:rPr>
                <w:color w:val="000000"/>
              </w:rPr>
              <w:t>47 171,70</w:t>
            </w:r>
          </w:p>
        </w:tc>
      </w:tr>
      <w:tr w:rsidR="00EA01A9" w:rsidRPr="00EA01A9" w14:paraId="43398EAD" w14:textId="77777777" w:rsidTr="00041D24">
        <w:trPr>
          <w:trHeight w:val="300"/>
        </w:trPr>
        <w:tc>
          <w:tcPr>
            <w:tcW w:w="3559" w:type="dxa"/>
            <w:shd w:val="clear" w:color="auto" w:fill="auto"/>
            <w:tcMar>
              <w:top w:w="15" w:type="dxa"/>
              <w:left w:w="270" w:type="dxa"/>
              <w:bottom w:w="0" w:type="dxa"/>
              <w:right w:w="15" w:type="dxa"/>
            </w:tcMar>
            <w:vAlign w:val="bottom"/>
            <w:hideMark/>
          </w:tcPr>
          <w:p w14:paraId="2060A461" w14:textId="77777777" w:rsidR="00EA01A9" w:rsidRPr="00EA01A9" w:rsidRDefault="00EA01A9" w:rsidP="00037E8E">
            <w:pPr>
              <w:pStyle w:val="a8"/>
              <w:ind w:firstLine="0"/>
              <w:rPr>
                <w:color w:val="000000"/>
              </w:rPr>
            </w:pPr>
            <w:r w:rsidRPr="00EA01A9">
              <w:rPr>
                <w:color w:val="000000"/>
              </w:rPr>
              <w:t xml:space="preserve">  Налог на имущество физических лиц</w:t>
            </w:r>
          </w:p>
        </w:tc>
        <w:tc>
          <w:tcPr>
            <w:tcW w:w="2268" w:type="dxa"/>
            <w:shd w:val="clear" w:color="auto" w:fill="auto"/>
            <w:noWrap/>
            <w:tcMar>
              <w:top w:w="15" w:type="dxa"/>
              <w:left w:w="15" w:type="dxa"/>
              <w:bottom w:w="0" w:type="dxa"/>
              <w:right w:w="15" w:type="dxa"/>
            </w:tcMar>
            <w:vAlign w:val="bottom"/>
            <w:hideMark/>
          </w:tcPr>
          <w:p w14:paraId="368EDDD4" w14:textId="77777777" w:rsidR="00EA01A9" w:rsidRPr="00EA01A9" w:rsidRDefault="00EA01A9" w:rsidP="00037E8E">
            <w:pPr>
              <w:pStyle w:val="a8"/>
              <w:ind w:firstLine="0"/>
              <w:rPr>
                <w:color w:val="000000"/>
              </w:rPr>
            </w:pPr>
            <w:r w:rsidRPr="00EA01A9">
              <w:rPr>
                <w:color w:val="000000"/>
              </w:rPr>
              <w:t>904 1 06 01000 00 0000 110</w:t>
            </w:r>
          </w:p>
        </w:tc>
        <w:tc>
          <w:tcPr>
            <w:tcW w:w="1276" w:type="dxa"/>
            <w:shd w:val="clear" w:color="auto" w:fill="auto"/>
            <w:noWrap/>
            <w:tcMar>
              <w:top w:w="15" w:type="dxa"/>
              <w:left w:w="15" w:type="dxa"/>
              <w:bottom w:w="0" w:type="dxa"/>
              <w:right w:w="15" w:type="dxa"/>
            </w:tcMar>
            <w:vAlign w:val="bottom"/>
            <w:hideMark/>
          </w:tcPr>
          <w:p w14:paraId="21E0D786" w14:textId="77777777" w:rsidR="00EA01A9" w:rsidRPr="00EA01A9" w:rsidRDefault="00EA01A9" w:rsidP="00037E8E">
            <w:pPr>
              <w:pStyle w:val="a8"/>
              <w:ind w:firstLine="0"/>
              <w:rPr>
                <w:color w:val="000000"/>
              </w:rPr>
            </w:pPr>
            <w:r w:rsidRPr="00EA01A9">
              <w:rPr>
                <w:color w:val="000000"/>
              </w:rPr>
              <w:t>318 000,00</w:t>
            </w:r>
          </w:p>
        </w:tc>
        <w:tc>
          <w:tcPr>
            <w:tcW w:w="1289" w:type="dxa"/>
            <w:shd w:val="clear" w:color="auto" w:fill="auto"/>
            <w:noWrap/>
            <w:tcMar>
              <w:top w:w="15" w:type="dxa"/>
              <w:left w:w="15" w:type="dxa"/>
              <w:bottom w:w="0" w:type="dxa"/>
              <w:right w:w="15" w:type="dxa"/>
            </w:tcMar>
            <w:vAlign w:val="bottom"/>
            <w:hideMark/>
          </w:tcPr>
          <w:p w14:paraId="49B8EA6C" w14:textId="77777777" w:rsidR="00EA01A9" w:rsidRPr="00EA01A9" w:rsidRDefault="00EA01A9" w:rsidP="00037E8E">
            <w:pPr>
              <w:pStyle w:val="a8"/>
              <w:ind w:firstLine="0"/>
              <w:rPr>
                <w:color w:val="000000"/>
              </w:rPr>
            </w:pPr>
            <w:r w:rsidRPr="00EA01A9">
              <w:rPr>
                <w:color w:val="000000"/>
              </w:rPr>
              <w:t>290 269,30</w:t>
            </w:r>
          </w:p>
        </w:tc>
        <w:tc>
          <w:tcPr>
            <w:tcW w:w="1262" w:type="dxa"/>
            <w:shd w:val="clear" w:color="auto" w:fill="auto"/>
            <w:noWrap/>
            <w:tcMar>
              <w:top w:w="15" w:type="dxa"/>
              <w:left w:w="15" w:type="dxa"/>
              <w:bottom w:w="0" w:type="dxa"/>
              <w:right w:w="15" w:type="dxa"/>
            </w:tcMar>
            <w:vAlign w:val="bottom"/>
            <w:hideMark/>
          </w:tcPr>
          <w:p w14:paraId="56061AA8" w14:textId="77777777" w:rsidR="00EA01A9" w:rsidRPr="00EA01A9" w:rsidRDefault="00EA01A9" w:rsidP="00037E8E">
            <w:pPr>
              <w:pStyle w:val="a8"/>
              <w:ind w:firstLine="0"/>
              <w:rPr>
                <w:color w:val="000000"/>
              </w:rPr>
            </w:pPr>
            <w:r w:rsidRPr="00EA01A9">
              <w:rPr>
                <w:color w:val="000000"/>
              </w:rPr>
              <w:t>27 730,70</w:t>
            </w:r>
          </w:p>
        </w:tc>
      </w:tr>
      <w:tr w:rsidR="00EA01A9" w:rsidRPr="00EA01A9" w14:paraId="455CDCDC" w14:textId="77777777" w:rsidTr="00041D24">
        <w:trPr>
          <w:trHeight w:val="690"/>
        </w:trPr>
        <w:tc>
          <w:tcPr>
            <w:tcW w:w="3559" w:type="dxa"/>
            <w:shd w:val="clear" w:color="auto" w:fill="auto"/>
            <w:tcMar>
              <w:top w:w="15" w:type="dxa"/>
              <w:left w:w="270" w:type="dxa"/>
              <w:bottom w:w="0" w:type="dxa"/>
              <w:right w:w="15" w:type="dxa"/>
            </w:tcMar>
            <w:vAlign w:val="bottom"/>
            <w:hideMark/>
          </w:tcPr>
          <w:p w14:paraId="12234F0E" w14:textId="77777777" w:rsidR="00EA01A9" w:rsidRPr="00EA01A9" w:rsidRDefault="00EA01A9" w:rsidP="00037E8E">
            <w:pPr>
              <w:pStyle w:val="a8"/>
              <w:ind w:firstLine="0"/>
              <w:rPr>
                <w:color w:val="000000"/>
              </w:rPr>
            </w:pPr>
            <w:r w:rsidRPr="00EA01A9">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6F9C7525" w14:textId="77777777" w:rsidR="00EA01A9" w:rsidRPr="00EA01A9" w:rsidRDefault="00EA01A9" w:rsidP="00037E8E">
            <w:pPr>
              <w:pStyle w:val="a8"/>
              <w:ind w:firstLine="0"/>
              <w:rPr>
                <w:color w:val="000000"/>
              </w:rPr>
            </w:pPr>
            <w:r w:rsidRPr="00EA01A9">
              <w:rPr>
                <w:color w:val="000000"/>
              </w:rPr>
              <w:t>904 1 06 01030 13 0000 110</w:t>
            </w:r>
          </w:p>
        </w:tc>
        <w:tc>
          <w:tcPr>
            <w:tcW w:w="1276" w:type="dxa"/>
            <w:shd w:val="clear" w:color="auto" w:fill="auto"/>
            <w:noWrap/>
            <w:tcMar>
              <w:top w:w="15" w:type="dxa"/>
              <w:left w:w="15" w:type="dxa"/>
              <w:bottom w:w="0" w:type="dxa"/>
              <w:right w:w="15" w:type="dxa"/>
            </w:tcMar>
            <w:vAlign w:val="bottom"/>
            <w:hideMark/>
          </w:tcPr>
          <w:p w14:paraId="6046FAF6" w14:textId="77777777" w:rsidR="00EA01A9" w:rsidRPr="00EA01A9" w:rsidRDefault="00EA01A9" w:rsidP="00037E8E">
            <w:pPr>
              <w:pStyle w:val="a8"/>
              <w:ind w:firstLine="0"/>
              <w:rPr>
                <w:color w:val="000000"/>
              </w:rPr>
            </w:pPr>
            <w:r w:rsidRPr="00EA01A9">
              <w:rPr>
                <w:color w:val="000000"/>
              </w:rPr>
              <w:t>318 000,00</w:t>
            </w:r>
          </w:p>
        </w:tc>
        <w:tc>
          <w:tcPr>
            <w:tcW w:w="1289" w:type="dxa"/>
            <w:shd w:val="clear" w:color="auto" w:fill="auto"/>
            <w:noWrap/>
            <w:tcMar>
              <w:top w:w="15" w:type="dxa"/>
              <w:left w:w="15" w:type="dxa"/>
              <w:bottom w:w="0" w:type="dxa"/>
              <w:right w:w="15" w:type="dxa"/>
            </w:tcMar>
            <w:vAlign w:val="bottom"/>
            <w:hideMark/>
          </w:tcPr>
          <w:p w14:paraId="1E168636" w14:textId="77777777" w:rsidR="00EA01A9" w:rsidRPr="00EA01A9" w:rsidRDefault="00EA01A9" w:rsidP="00037E8E">
            <w:pPr>
              <w:pStyle w:val="a8"/>
              <w:ind w:firstLine="0"/>
              <w:rPr>
                <w:color w:val="000000"/>
              </w:rPr>
            </w:pPr>
            <w:r w:rsidRPr="00EA01A9">
              <w:rPr>
                <w:color w:val="000000"/>
              </w:rPr>
              <w:t>290 269,30</w:t>
            </w:r>
          </w:p>
        </w:tc>
        <w:tc>
          <w:tcPr>
            <w:tcW w:w="1262" w:type="dxa"/>
            <w:shd w:val="clear" w:color="auto" w:fill="auto"/>
            <w:noWrap/>
            <w:tcMar>
              <w:top w:w="15" w:type="dxa"/>
              <w:left w:w="15" w:type="dxa"/>
              <w:bottom w:w="0" w:type="dxa"/>
              <w:right w:w="15" w:type="dxa"/>
            </w:tcMar>
            <w:vAlign w:val="bottom"/>
            <w:hideMark/>
          </w:tcPr>
          <w:p w14:paraId="61278D19" w14:textId="77777777" w:rsidR="00EA01A9" w:rsidRPr="00EA01A9" w:rsidRDefault="00EA01A9" w:rsidP="00037E8E">
            <w:pPr>
              <w:pStyle w:val="a8"/>
              <w:ind w:firstLine="0"/>
              <w:rPr>
                <w:color w:val="000000"/>
              </w:rPr>
            </w:pPr>
            <w:r w:rsidRPr="00EA01A9">
              <w:rPr>
                <w:color w:val="000000"/>
              </w:rPr>
              <w:t>27 730,70</w:t>
            </w:r>
          </w:p>
        </w:tc>
      </w:tr>
      <w:tr w:rsidR="00EA01A9" w:rsidRPr="00EA01A9" w14:paraId="0A71B2A1" w14:textId="77777777" w:rsidTr="00041D24">
        <w:trPr>
          <w:trHeight w:val="300"/>
        </w:trPr>
        <w:tc>
          <w:tcPr>
            <w:tcW w:w="3559" w:type="dxa"/>
            <w:shd w:val="clear" w:color="auto" w:fill="auto"/>
            <w:tcMar>
              <w:top w:w="15" w:type="dxa"/>
              <w:left w:w="270" w:type="dxa"/>
              <w:bottom w:w="0" w:type="dxa"/>
              <w:right w:w="15" w:type="dxa"/>
            </w:tcMar>
            <w:vAlign w:val="bottom"/>
            <w:hideMark/>
          </w:tcPr>
          <w:p w14:paraId="1691C987" w14:textId="77777777" w:rsidR="00EA01A9" w:rsidRPr="00EA01A9" w:rsidRDefault="00EA01A9" w:rsidP="00037E8E">
            <w:pPr>
              <w:pStyle w:val="a8"/>
              <w:ind w:firstLine="0"/>
              <w:rPr>
                <w:color w:val="000000"/>
              </w:rPr>
            </w:pPr>
            <w:r w:rsidRPr="00EA01A9">
              <w:rPr>
                <w:color w:val="000000"/>
              </w:rPr>
              <w:t xml:space="preserve">  Земельный налог</w:t>
            </w:r>
          </w:p>
        </w:tc>
        <w:tc>
          <w:tcPr>
            <w:tcW w:w="2268" w:type="dxa"/>
            <w:shd w:val="clear" w:color="auto" w:fill="auto"/>
            <w:noWrap/>
            <w:tcMar>
              <w:top w:w="15" w:type="dxa"/>
              <w:left w:w="15" w:type="dxa"/>
              <w:bottom w:w="0" w:type="dxa"/>
              <w:right w:w="15" w:type="dxa"/>
            </w:tcMar>
            <w:vAlign w:val="bottom"/>
            <w:hideMark/>
          </w:tcPr>
          <w:p w14:paraId="71ECFF34" w14:textId="77777777" w:rsidR="00EA01A9" w:rsidRPr="00EA01A9" w:rsidRDefault="00EA01A9" w:rsidP="00037E8E">
            <w:pPr>
              <w:pStyle w:val="a8"/>
              <w:ind w:firstLine="0"/>
              <w:rPr>
                <w:color w:val="000000"/>
              </w:rPr>
            </w:pPr>
            <w:r w:rsidRPr="00EA01A9">
              <w:rPr>
                <w:color w:val="000000"/>
              </w:rPr>
              <w:t>904 1 06 06000 00 0000 110</w:t>
            </w:r>
          </w:p>
        </w:tc>
        <w:tc>
          <w:tcPr>
            <w:tcW w:w="1276" w:type="dxa"/>
            <w:shd w:val="clear" w:color="auto" w:fill="auto"/>
            <w:noWrap/>
            <w:tcMar>
              <w:top w:w="15" w:type="dxa"/>
              <w:left w:w="15" w:type="dxa"/>
              <w:bottom w:w="0" w:type="dxa"/>
              <w:right w:w="15" w:type="dxa"/>
            </w:tcMar>
            <w:vAlign w:val="bottom"/>
            <w:hideMark/>
          </w:tcPr>
          <w:p w14:paraId="2C0772D1" w14:textId="77777777" w:rsidR="00EA01A9" w:rsidRPr="00EA01A9" w:rsidRDefault="00EA01A9" w:rsidP="00037E8E">
            <w:pPr>
              <w:pStyle w:val="a8"/>
              <w:ind w:firstLine="0"/>
              <w:rPr>
                <w:color w:val="000000"/>
              </w:rPr>
            </w:pPr>
            <w:r w:rsidRPr="00EA01A9">
              <w:rPr>
                <w:color w:val="000000"/>
              </w:rPr>
              <w:t>65 000,00</w:t>
            </w:r>
          </w:p>
        </w:tc>
        <w:tc>
          <w:tcPr>
            <w:tcW w:w="1289" w:type="dxa"/>
            <w:shd w:val="clear" w:color="auto" w:fill="auto"/>
            <w:noWrap/>
            <w:tcMar>
              <w:top w:w="15" w:type="dxa"/>
              <w:left w:w="15" w:type="dxa"/>
              <w:bottom w:w="0" w:type="dxa"/>
              <w:right w:w="15" w:type="dxa"/>
            </w:tcMar>
            <w:vAlign w:val="bottom"/>
            <w:hideMark/>
          </w:tcPr>
          <w:p w14:paraId="34CC7865" w14:textId="77777777" w:rsidR="00EA01A9" w:rsidRPr="00EA01A9" w:rsidRDefault="00EA01A9" w:rsidP="00037E8E">
            <w:pPr>
              <w:pStyle w:val="a8"/>
              <w:ind w:firstLine="0"/>
              <w:rPr>
                <w:color w:val="000000"/>
              </w:rPr>
            </w:pPr>
            <w:r w:rsidRPr="00EA01A9">
              <w:rPr>
                <w:color w:val="000000"/>
              </w:rPr>
              <w:t>54 494,47</w:t>
            </w:r>
          </w:p>
        </w:tc>
        <w:tc>
          <w:tcPr>
            <w:tcW w:w="1262" w:type="dxa"/>
            <w:shd w:val="clear" w:color="auto" w:fill="auto"/>
            <w:noWrap/>
            <w:tcMar>
              <w:top w:w="15" w:type="dxa"/>
              <w:left w:w="15" w:type="dxa"/>
              <w:bottom w:w="0" w:type="dxa"/>
              <w:right w:w="15" w:type="dxa"/>
            </w:tcMar>
            <w:vAlign w:val="bottom"/>
            <w:hideMark/>
          </w:tcPr>
          <w:p w14:paraId="23338493" w14:textId="77777777" w:rsidR="00EA01A9" w:rsidRPr="00EA01A9" w:rsidRDefault="00EA01A9" w:rsidP="00037E8E">
            <w:pPr>
              <w:pStyle w:val="a8"/>
              <w:ind w:firstLine="0"/>
              <w:rPr>
                <w:color w:val="000000"/>
              </w:rPr>
            </w:pPr>
            <w:r w:rsidRPr="00EA01A9">
              <w:rPr>
                <w:color w:val="000000"/>
              </w:rPr>
              <w:t>19 441,00</w:t>
            </w:r>
          </w:p>
        </w:tc>
      </w:tr>
      <w:tr w:rsidR="00EA01A9" w:rsidRPr="00EA01A9" w14:paraId="3FF673F1" w14:textId="77777777" w:rsidTr="00041D24">
        <w:trPr>
          <w:trHeight w:val="300"/>
        </w:trPr>
        <w:tc>
          <w:tcPr>
            <w:tcW w:w="3559" w:type="dxa"/>
            <w:shd w:val="clear" w:color="auto" w:fill="auto"/>
            <w:tcMar>
              <w:top w:w="15" w:type="dxa"/>
              <w:left w:w="270" w:type="dxa"/>
              <w:bottom w:w="0" w:type="dxa"/>
              <w:right w:w="15" w:type="dxa"/>
            </w:tcMar>
            <w:vAlign w:val="bottom"/>
            <w:hideMark/>
          </w:tcPr>
          <w:p w14:paraId="46DE78F2" w14:textId="77777777" w:rsidR="00EA01A9" w:rsidRPr="00EA01A9" w:rsidRDefault="00EA01A9" w:rsidP="00037E8E">
            <w:pPr>
              <w:pStyle w:val="a8"/>
              <w:ind w:firstLine="0"/>
              <w:rPr>
                <w:color w:val="000000"/>
              </w:rPr>
            </w:pPr>
            <w:r w:rsidRPr="00EA01A9">
              <w:rPr>
                <w:color w:val="000000"/>
              </w:rPr>
              <w:t xml:space="preserve">  Земельный налог с организаций</w:t>
            </w:r>
          </w:p>
        </w:tc>
        <w:tc>
          <w:tcPr>
            <w:tcW w:w="2268" w:type="dxa"/>
            <w:shd w:val="clear" w:color="auto" w:fill="auto"/>
            <w:noWrap/>
            <w:tcMar>
              <w:top w:w="15" w:type="dxa"/>
              <w:left w:w="15" w:type="dxa"/>
              <w:bottom w:w="0" w:type="dxa"/>
              <w:right w:w="15" w:type="dxa"/>
            </w:tcMar>
            <w:vAlign w:val="bottom"/>
            <w:hideMark/>
          </w:tcPr>
          <w:p w14:paraId="5FD2A711" w14:textId="77777777" w:rsidR="00EA01A9" w:rsidRPr="00EA01A9" w:rsidRDefault="00EA01A9" w:rsidP="00037E8E">
            <w:pPr>
              <w:pStyle w:val="a8"/>
              <w:ind w:firstLine="0"/>
              <w:rPr>
                <w:color w:val="000000"/>
              </w:rPr>
            </w:pPr>
            <w:r w:rsidRPr="00EA01A9">
              <w:rPr>
                <w:color w:val="000000"/>
              </w:rPr>
              <w:t>904 1 06 06030 00 0000 110</w:t>
            </w:r>
          </w:p>
        </w:tc>
        <w:tc>
          <w:tcPr>
            <w:tcW w:w="1276" w:type="dxa"/>
            <w:shd w:val="clear" w:color="auto" w:fill="auto"/>
            <w:noWrap/>
            <w:tcMar>
              <w:top w:w="15" w:type="dxa"/>
              <w:left w:w="15" w:type="dxa"/>
              <w:bottom w:w="0" w:type="dxa"/>
              <w:right w:w="15" w:type="dxa"/>
            </w:tcMar>
            <w:vAlign w:val="bottom"/>
            <w:hideMark/>
          </w:tcPr>
          <w:p w14:paraId="2F601822" w14:textId="77777777" w:rsidR="00EA01A9" w:rsidRPr="00EA01A9" w:rsidRDefault="00EA01A9" w:rsidP="00037E8E">
            <w:pPr>
              <w:pStyle w:val="a8"/>
              <w:ind w:firstLine="0"/>
              <w:rPr>
                <w:color w:val="000000"/>
              </w:rPr>
            </w:pPr>
            <w:r w:rsidRPr="00EA01A9">
              <w:rPr>
                <w:color w:val="000000"/>
              </w:rPr>
              <w:t>40 000,00</w:t>
            </w:r>
          </w:p>
        </w:tc>
        <w:tc>
          <w:tcPr>
            <w:tcW w:w="1289" w:type="dxa"/>
            <w:shd w:val="clear" w:color="auto" w:fill="auto"/>
            <w:noWrap/>
            <w:tcMar>
              <w:top w:w="15" w:type="dxa"/>
              <w:left w:w="15" w:type="dxa"/>
              <w:bottom w:w="0" w:type="dxa"/>
              <w:right w:w="15" w:type="dxa"/>
            </w:tcMar>
            <w:vAlign w:val="bottom"/>
            <w:hideMark/>
          </w:tcPr>
          <w:p w14:paraId="148AABD8" w14:textId="77777777" w:rsidR="00EA01A9" w:rsidRPr="00EA01A9" w:rsidRDefault="00EA01A9" w:rsidP="00037E8E">
            <w:pPr>
              <w:pStyle w:val="a8"/>
              <w:ind w:firstLine="0"/>
              <w:rPr>
                <w:color w:val="000000"/>
              </w:rPr>
            </w:pPr>
            <w:r w:rsidRPr="00EA01A9">
              <w:rPr>
                <w:color w:val="000000"/>
              </w:rPr>
              <w:t>20 559,00</w:t>
            </w:r>
          </w:p>
        </w:tc>
        <w:tc>
          <w:tcPr>
            <w:tcW w:w="1262" w:type="dxa"/>
            <w:shd w:val="clear" w:color="auto" w:fill="auto"/>
            <w:noWrap/>
            <w:tcMar>
              <w:top w:w="15" w:type="dxa"/>
              <w:left w:w="15" w:type="dxa"/>
              <w:bottom w:w="0" w:type="dxa"/>
              <w:right w:w="15" w:type="dxa"/>
            </w:tcMar>
            <w:vAlign w:val="bottom"/>
            <w:hideMark/>
          </w:tcPr>
          <w:p w14:paraId="26EF28A1" w14:textId="77777777" w:rsidR="00EA01A9" w:rsidRPr="00EA01A9" w:rsidRDefault="00EA01A9" w:rsidP="00037E8E">
            <w:pPr>
              <w:pStyle w:val="a8"/>
              <w:ind w:firstLine="0"/>
              <w:rPr>
                <w:color w:val="000000"/>
              </w:rPr>
            </w:pPr>
            <w:r w:rsidRPr="00EA01A9">
              <w:rPr>
                <w:color w:val="000000"/>
              </w:rPr>
              <w:t>19 441,00</w:t>
            </w:r>
          </w:p>
        </w:tc>
      </w:tr>
      <w:tr w:rsidR="00EA01A9" w:rsidRPr="00EA01A9" w14:paraId="0E2A3500" w14:textId="77777777" w:rsidTr="00041D24">
        <w:trPr>
          <w:trHeight w:val="465"/>
        </w:trPr>
        <w:tc>
          <w:tcPr>
            <w:tcW w:w="3559" w:type="dxa"/>
            <w:shd w:val="clear" w:color="auto" w:fill="auto"/>
            <w:tcMar>
              <w:top w:w="15" w:type="dxa"/>
              <w:left w:w="270" w:type="dxa"/>
              <w:bottom w:w="0" w:type="dxa"/>
              <w:right w:w="15" w:type="dxa"/>
            </w:tcMar>
            <w:vAlign w:val="bottom"/>
            <w:hideMark/>
          </w:tcPr>
          <w:p w14:paraId="6CCABB04" w14:textId="77777777" w:rsidR="00EA01A9" w:rsidRPr="00EA01A9" w:rsidRDefault="00EA01A9" w:rsidP="00037E8E">
            <w:pPr>
              <w:pStyle w:val="a8"/>
              <w:ind w:firstLine="0"/>
              <w:rPr>
                <w:color w:val="000000"/>
              </w:rPr>
            </w:pPr>
            <w:r w:rsidRPr="00EA01A9">
              <w:rPr>
                <w:color w:val="000000"/>
              </w:rPr>
              <w:t xml:space="preserve">  Земельный налог с организаций, обладающих земельным участком, </w:t>
            </w:r>
            <w:r w:rsidRPr="00EA01A9">
              <w:rPr>
                <w:color w:val="000000"/>
              </w:rPr>
              <w:lastRenderedPageBreak/>
              <w:t>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387579D2" w14:textId="77777777" w:rsidR="00EA01A9" w:rsidRPr="00EA01A9" w:rsidRDefault="00EA01A9" w:rsidP="00037E8E">
            <w:pPr>
              <w:pStyle w:val="a8"/>
              <w:ind w:firstLine="0"/>
              <w:rPr>
                <w:color w:val="000000"/>
              </w:rPr>
            </w:pPr>
            <w:r w:rsidRPr="00EA01A9">
              <w:rPr>
                <w:color w:val="000000"/>
              </w:rPr>
              <w:lastRenderedPageBreak/>
              <w:t>904 1 06 06033 13 0000 110</w:t>
            </w:r>
          </w:p>
        </w:tc>
        <w:tc>
          <w:tcPr>
            <w:tcW w:w="1276" w:type="dxa"/>
            <w:shd w:val="clear" w:color="auto" w:fill="auto"/>
            <w:noWrap/>
            <w:tcMar>
              <w:top w:w="15" w:type="dxa"/>
              <w:left w:w="15" w:type="dxa"/>
              <w:bottom w:w="0" w:type="dxa"/>
              <w:right w:w="15" w:type="dxa"/>
            </w:tcMar>
            <w:vAlign w:val="bottom"/>
            <w:hideMark/>
          </w:tcPr>
          <w:p w14:paraId="0DCF4063" w14:textId="77777777" w:rsidR="00EA01A9" w:rsidRPr="00EA01A9" w:rsidRDefault="00EA01A9" w:rsidP="00037E8E">
            <w:pPr>
              <w:pStyle w:val="a8"/>
              <w:ind w:firstLine="0"/>
              <w:rPr>
                <w:color w:val="000000"/>
              </w:rPr>
            </w:pPr>
            <w:r w:rsidRPr="00EA01A9">
              <w:rPr>
                <w:color w:val="000000"/>
              </w:rPr>
              <w:t>40 000,00</w:t>
            </w:r>
          </w:p>
        </w:tc>
        <w:tc>
          <w:tcPr>
            <w:tcW w:w="1289" w:type="dxa"/>
            <w:shd w:val="clear" w:color="auto" w:fill="auto"/>
            <w:noWrap/>
            <w:tcMar>
              <w:top w:w="15" w:type="dxa"/>
              <w:left w:w="15" w:type="dxa"/>
              <w:bottom w:w="0" w:type="dxa"/>
              <w:right w:w="15" w:type="dxa"/>
            </w:tcMar>
            <w:vAlign w:val="bottom"/>
            <w:hideMark/>
          </w:tcPr>
          <w:p w14:paraId="62E5DA4C" w14:textId="77777777" w:rsidR="00EA01A9" w:rsidRPr="00EA01A9" w:rsidRDefault="00EA01A9" w:rsidP="00037E8E">
            <w:pPr>
              <w:pStyle w:val="a8"/>
              <w:ind w:firstLine="0"/>
              <w:rPr>
                <w:color w:val="000000"/>
              </w:rPr>
            </w:pPr>
            <w:r w:rsidRPr="00EA01A9">
              <w:rPr>
                <w:color w:val="000000"/>
              </w:rPr>
              <w:t>20 559,00</w:t>
            </w:r>
          </w:p>
        </w:tc>
        <w:tc>
          <w:tcPr>
            <w:tcW w:w="1262" w:type="dxa"/>
            <w:shd w:val="clear" w:color="auto" w:fill="auto"/>
            <w:noWrap/>
            <w:tcMar>
              <w:top w:w="15" w:type="dxa"/>
              <w:left w:w="15" w:type="dxa"/>
              <w:bottom w:w="0" w:type="dxa"/>
              <w:right w:w="15" w:type="dxa"/>
            </w:tcMar>
            <w:vAlign w:val="bottom"/>
            <w:hideMark/>
          </w:tcPr>
          <w:p w14:paraId="26F488A0" w14:textId="77777777" w:rsidR="00EA01A9" w:rsidRPr="00EA01A9" w:rsidRDefault="00EA01A9" w:rsidP="00037E8E">
            <w:pPr>
              <w:pStyle w:val="a8"/>
              <w:ind w:firstLine="0"/>
              <w:rPr>
                <w:color w:val="000000"/>
              </w:rPr>
            </w:pPr>
            <w:r w:rsidRPr="00EA01A9">
              <w:rPr>
                <w:color w:val="000000"/>
              </w:rPr>
              <w:t>19 441,00</w:t>
            </w:r>
          </w:p>
        </w:tc>
      </w:tr>
      <w:tr w:rsidR="00EA01A9" w:rsidRPr="00EA01A9" w14:paraId="2374C501" w14:textId="77777777" w:rsidTr="00041D24">
        <w:trPr>
          <w:trHeight w:val="915"/>
        </w:trPr>
        <w:tc>
          <w:tcPr>
            <w:tcW w:w="3559" w:type="dxa"/>
            <w:shd w:val="clear" w:color="auto" w:fill="auto"/>
            <w:tcMar>
              <w:top w:w="15" w:type="dxa"/>
              <w:left w:w="270" w:type="dxa"/>
              <w:bottom w:w="0" w:type="dxa"/>
              <w:right w:w="15" w:type="dxa"/>
            </w:tcMar>
            <w:vAlign w:val="bottom"/>
            <w:hideMark/>
          </w:tcPr>
          <w:p w14:paraId="043FF06F" w14:textId="77777777" w:rsidR="00EA01A9" w:rsidRPr="00EA01A9" w:rsidRDefault="00EA01A9" w:rsidP="00037E8E">
            <w:pPr>
              <w:pStyle w:val="a8"/>
              <w:ind w:firstLine="0"/>
              <w:rPr>
                <w:color w:val="000000"/>
              </w:rPr>
            </w:pPr>
            <w:r w:rsidRPr="00EA01A9">
              <w:rPr>
                <w:color w:val="000000"/>
              </w:rPr>
              <w:lastRenderedPageBreak/>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23F784FA" w14:textId="77777777" w:rsidR="00EA01A9" w:rsidRPr="00EA01A9" w:rsidRDefault="00EA01A9" w:rsidP="00037E8E">
            <w:pPr>
              <w:pStyle w:val="a8"/>
              <w:ind w:firstLine="0"/>
              <w:rPr>
                <w:color w:val="000000"/>
              </w:rPr>
            </w:pPr>
            <w:r w:rsidRPr="00EA01A9">
              <w:rPr>
                <w:color w:val="000000"/>
              </w:rPr>
              <w:t>904 1 06 06033 13 1000 110</w:t>
            </w:r>
          </w:p>
        </w:tc>
        <w:tc>
          <w:tcPr>
            <w:tcW w:w="1276" w:type="dxa"/>
            <w:shd w:val="clear" w:color="auto" w:fill="auto"/>
            <w:noWrap/>
            <w:tcMar>
              <w:top w:w="15" w:type="dxa"/>
              <w:left w:w="15" w:type="dxa"/>
              <w:bottom w:w="0" w:type="dxa"/>
              <w:right w:w="15" w:type="dxa"/>
            </w:tcMar>
            <w:vAlign w:val="bottom"/>
            <w:hideMark/>
          </w:tcPr>
          <w:p w14:paraId="69B53C91" w14:textId="77777777" w:rsidR="00EA01A9" w:rsidRPr="00EA01A9" w:rsidRDefault="00EA01A9" w:rsidP="00037E8E">
            <w:pPr>
              <w:pStyle w:val="a8"/>
              <w:ind w:firstLine="0"/>
              <w:rPr>
                <w:color w:val="000000"/>
              </w:rPr>
            </w:pPr>
            <w:r w:rsidRPr="00EA01A9">
              <w:rPr>
                <w:color w:val="000000"/>
              </w:rPr>
              <w:t>40 000,00</w:t>
            </w:r>
          </w:p>
        </w:tc>
        <w:tc>
          <w:tcPr>
            <w:tcW w:w="1289" w:type="dxa"/>
            <w:shd w:val="clear" w:color="auto" w:fill="auto"/>
            <w:noWrap/>
            <w:tcMar>
              <w:top w:w="15" w:type="dxa"/>
              <w:left w:w="15" w:type="dxa"/>
              <w:bottom w:w="0" w:type="dxa"/>
              <w:right w:w="15" w:type="dxa"/>
            </w:tcMar>
            <w:vAlign w:val="bottom"/>
            <w:hideMark/>
          </w:tcPr>
          <w:p w14:paraId="68E16708" w14:textId="77777777" w:rsidR="00EA01A9" w:rsidRPr="00EA01A9" w:rsidRDefault="00EA01A9" w:rsidP="00037E8E">
            <w:pPr>
              <w:pStyle w:val="a8"/>
              <w:ind w:firstLine="0"/>
              <w:rPr>
                <w:color w:val="000000"/>
              </w:rPr>
            </w:pPr>
            <w:r w:rsidRPr="00EA01A9">
              <w:rPr>
                <w:color w:val="000000"/>
              </w:rPr>
              <w:t>20 559,00</w:t>
            </w:r>
          </w:p>
        </w:tc>
        <w:tc>
          <w:tcPr>
            <w:tcW w:w="1262" w:type="dxa"/>
            <w:shd w:val="clear" w:color="auto" w:fill="auto"/>
            <w:noWrap/>
            <w:tcMar>
              <w:top w:w="15" w:type="dxa"/>
              <w:left w:w="15" w:type="dxa"/>
              <w:bottom w:w="0" w:type="dxa"/>
              <w:right w:w="15" w:type="dxa"/>
            </w:tcMar>
            <w:vAlign w:val="bottom"/>
            <w:hideMark/>
          </w:tcPr>
          <w:p w14:paraId="2A3A8E60" w14:textId="77777777" w:rsidR="00EA01A9" w:rsidRPr="00EA01A9" w:rsidRDefault="00EA01A9" w:rsidP="00037E8E">
            <w:pPr>
              <w:pStyle w:val="a8"/>
              <w:ind w:firstLine="0"/>
              <w:rPr>
                <w:color w:val="000000"/>
              </w:rPr>
            </w:pPr>
            <w:r w:rsidRPr="00EA01A9">
              <w:rPr>
                <w:color w:val="000000"/>
              </w:rPr>
              <w:t>19 441,00</w:t>
            </w:r>
          </w:p>
        </w:tc>
      </w:tr>
      <w:tr w:rsidR="00EA01A9" w:rsidRPr="00EA01A9" w14:paraId="5EADEFD9" w14:textId="77777777" w:rsidTr="00041D24">
        <w:trPr>
          <w:trHeight w:val="300"/>
        </w:trPr>
        <w:tc>
          <w:tcPr>
            <w:tcW w:w="3559" w:type="dxa"/>
            <w:shd w:val="clear" w:color="auto" w:fill="auto"/>
            <w:tcMar>
              <w:top w:w="15" w:type="dxa"/>
              <w:left w:w="270" w:type="dxa"/>
              <w:bottom w:w="0" w:type="dxa"/>
              <w:right w:w="15" w:type="dxa"/>
            </w:tcMar>
            <w:vAlign w:val="bottom"/>
            <w:hideMark/>
          </w:tcPr>
          <w:p w14:paraId="51B67FD1" w14:textId="77777777" w:rsidR="00EA01A9" w:rsidRPr="00EA01A9" w:rsidRDefault="00EA01A9" w:rsidP="00037E8E">
            <w:pPr>
              <w:pStyle w:val="a8"/>
              <w:ind w:firstLine="0"/>
              <w:rPr>
                <w:color w:val="000000"/>
              </w:rPr>
            </w:pPr>
            <w:r w:rsidRPr="00EA01A9">
              <w:rPr>
                <w:color w:val="000000"/>
              </w:rPr>
              <w:t xml:space="preserve">  Земельный налог с физических лиц</w:t>
            </w:r>
          </w:p>
        </w:tc>
        <w:tc>
          <w:tcPr>
            <w:tcW w:w="2268" w:type="dxa"/>
            <w:shd w:val="clear" w:color="auto" w:fill="auto"/>
            <w:noWrap/>
            <w:tcMar>
              <w:top w:w="15" w:type="dxa"/>
              <w:left w:w="15" w:type="dxa"/>
              <w:bottom w:w="0" w:type="dxa"/>
              <w:right w:w="15" w:type="dxa"/>
            </w:tcMar>
            <w:vAlign w:val="bottom"/>
            <w:hideMark/>
          </w:tcPr>
          <w:p w14:paraId="61526790" w14:textId="77777777" w:rsidR="00EA01A9" w:rsidRPr="00EA01A9" w:rsidRDefault="00EA01A9" w:rsidP="00037E8E">
            <w:pPr>
              <w:pStyle w:val="a8"/>
              <w:ind w:firstLine="0"/>
              <w:rPr>
                <w:color w:val="000000"/>
              </w:rPr>
            </w:pPr>
            <w:r w:rsidRPr="00EA01A9">
              <w:rPr>
                <w:color w:val="000000"/>
              </w:rPr>
              <w:t>904 1 06 06040 00 0000 110</w:t>
            </w:r>
          </w:p>
        </w:tc>
        <w:tc>
          <w:tcPr>
            <w:tcW w:w="1276" w:type="dxa"/>
            <w:shd w:val="clear" w:color="auto" w:fill="auto"/>
            <w:noWrap/>
            <w:tcMar>
              <w:top w:w="15" w:type="dxa"/>
              <w:left w:w="15" w:type="dxa"/>
              <w:bottom w:w="0" w:type="dxa"/>
              <w:right w:w="15" w:type="dxa"/>
            </w:tcMar>
            <w:vAlign w:val="bottom"/>
            <w:hideMark/>
          </w:tcPr>
          <w:p w14:paraId="315BFC12" w14:textId="77777777" w:rsidR="00EA01A9" w:rsidRPr="00EA01A9" w:rsidRDefault="00EA01A9" w:rsidP="00037E8E">
            <w:pPr>
              <w:pStyle w:val="a8"/>
              <w:ind w:firstLine="0"/>
              <w:rPr>
                <w:color w:val="000000"/>
              </w:rPr>
            </w:pPr>
            <w:r w:rsidRPr="00EA01A9">
              <w:rPr>
                <w:color w:val="000000"/>
              </w:rPr>
              <w:t>25 000,00</w:t>
            </w:r>
          </w:p>
        </w:tc>
        <w:tc>
          <w:tcPr>
            <w:tcW w:w="1289" w:type="dxa"/>
            <w:shd w:val="clear" w:color="auto" w:fill="auto"/>
            <w:noWrap/>
            <w:tcMar>
              <w:top w:w="15" w:type="dxa"/>
              <w:left w:w="15" w:type="dxa"/>
              <w:bottom w:w="0" w:type="dxa"/>
              <w:right w:w="15" w:type="dxa"/>
            </w:tcMar>
            <w:vAlign w:val="bottom"/>
            <w:hideMark/>
          </w:tcPr>
          <w:p w14:paraId="30E20293" w14:textId="77777777" w:rsidR="00EA01A9" w:rsidRPr="00EA01A9" w:rsidRDefault="00EA01A9" w:rsidP="00037E8E">
            <w:pPr>
              <w:pStyle w:val="a8"/>
              <w:ind w:firstLine="0"/>
              <w:rPr>
                <w:color w:val="000000"/>
              </w:rPr>
            </w:pPr>
            <w:r w:rsidRPr="00EA01A9">
              <w:rPr>
                <w:color w:val="000000"/>
              </w:rPr>
              <w:t>33 935,47</w:t>
            </w:r>
          </w:p>
        </w:tc>
        <w:tc>
          <w:tcPr>
            <w:tcW w:w="1262" w:type="dxa"/>
            <w:shd w:val="clear" w:color="auto" w:fill="auto"/>
            <w:noWrap/>
            <w:tcMar>
              <w:top w:w="15" w:type="dxa"/>
              <w:left w:w="15" w:type="dxa"/>
              <w:bottom w:w="0" w:type="dxa"/>
              <w:right w:w="15" w:type="dxa"/>
            </w:tcMar>
            <w:vAlign w:val="bottom"/>
            <w:hideMark/>
          </w:tcPr>
          <w:p w14:paraId="6989988B" w14:textId="77777777" w:rsidR="00EA01A9" w:rsidRPr="00EA01A9" w:rsidRDefault="00EA01A9" w:rsidP="00037E8E">
            <w:pPr>
              <w:pStyle w:val="a8"/>
              <w:ind w:firstLine="0"/>
              <w:rPr>
                <w:color w:val="000000"/>
              </w:rPr>
            </w:pPr>
            <w:r w:rsidRPr="00EA01A9">
              <w:rPr>
                <w:color w:val="000000"/>
              </w:rPr>
              <w:t>-</w:t>
            </w:r>
          </w:p>
        </w:tc>
      </w:tr>
      <w:tr w:rsidR="00EA01A9" w:rsidRPr="00EA01A9" w14:paraId="77EDBA42" w14:textId="77777777" w:rsidTr="00041D24">
        <w:trPr>
          <w:trHeight w:val="465"/>
        </w:trPr>
        <w:tc>
          <w:tcPr>
            <w:tcW w:w="3559" w:type="dxa"/>
            <w:shd w:val="clear" w:color="auto" w:fill="auto"/>
            <w:tcMar>
              <w:top w:w="15" w:type="dxa"/>
              <w:left w:w="270" w:type="dxa"/>
              <w:bottom w:w="0" w:type="dxa"/>
              <w:right w:w="15" w:type="dxa"/>
            </w:tcMar>
            <w:vAlign w:val="bottom"/>
            <w:hideMark/>
          </w:tcPr>
          <w:p w14:paraId="51D7527D" w14:textId="77777777" w:rsidR="00EA01A9" w:rsidRPr="00EA01A9" w:rsidRDefault="00EA01A9" w:rsidP="00037E8E">
            <w:pPr>
              <w:pStyle w:val="a8"/>
              <w:ind w:firstLine="0"/>
              <w:rPr>
                <w:color w:val="000000"/>
              </w:rPr>
            </w:pPr>
            <w:r w:rsidRPr="00EA01A9">
              <w:rPr>
                <w:color w:val="000000"/>
              </w:rPr>
              <w:t xml:space="preserve">  Земельный налог с физических лиц, обладающих земельным участком, 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4C846C83" w14:textId="77777777" w:rsidR="00EA01A9" w:rsidRPr="00EA01A9" w:rsidRDefault="00EA01A9" w:rsidP="00037E8E">
            <w:pPr>
              <w:pStyle w:val="a8"/>
              <w:ind w:firstLine="0"/>
              <w:rPr>
                <w:color w:val="000000"/>
              </w:rPr>
            </w:pPr>
            <w:r w:rsidRPr="00EA01A9">
              <w:rPr>
                <w:color w:val="000000"/>
              </w:rPr>
              <w:t>904 1 06 06043 13 0000 110</w:t>
            </w:r>
          </w:p>
        </w:tc>
        <w:tc>
          <w:tcPr>
            <w:tcW w:w="1276" w:type="dxa"/>
            <w:shd w:val="clear" w:color="auto" w:fill="auto"/>
            <w:noWrap/>
            <w:tcMar>
              <w:top w:w="15" w:type="dxa"/>
              <w:left w:w="15" w:type="dxa"/>
              <w:bottom w:w="0" w:type="dxa"/>
              <w:right w:w="15" w:type="dxa"/>
            </w:tcMar>
            <w:vAlign w:val="bottom"/>
            <w:hideMark/>
          </w:tcPr>
          <w:p w14:paraId="0F43B509" w14:textId="77777777" w:rsidR="00EA01A9" w:rsidRPr="00EA01A9" w:rsidRDefault="00EA01A9" w:rsidP="00037E8E">
            <w:pPr>
              <w:pStyle w:val="a8"/>
              <w:ind w:firstLine="0"/>
              <w:rPr>
                <w:color w:val="000000"/>
              </w:rPr>
            </w:pPr>
            <w:r w:rsidRPr="00EA01A9">
              <w:rPr>
                <w:color w:val="000000"/>
              </w:rPr>
              <w:t>25 000,00</w:t>
            </w:r>
          </w:p>
        </w:tc>
        <w:tc>
          <w:tcPr>
            <w:tcW w:w="1289" w:type="dxa"/>
            <w:shd w:val="clear" w:color="auto" w:fill="auto"/>
            <w:noWrap/>
            <w:tcMar>
              <w:top w:w="15" w:type="dxa"/>
              <w:left w:w="15" w:type="dxa"/>
              <w:bottom w:w="0" w:type="dxa"/>
              <w:right w:w="15" w:type="dxa"/>
            </w:tcMar>
            <w:vAlign w:val="bottom"/>
            <w:hideMark/>
          </w:tcPr>
          <w:p w14:paraId="3384CCC6" w14:textId="77777777" w:rsidR="00EA01A9" w:rsidRPr="00EA01A9" w:rsidRDefault="00EA01A9" w:rsidP="00037E8E">
            <w:pPr>
              <w:pStyle w:val="a8"/>
              <w:ind w:firstLine="0"/>
              <w:rPr>
                <w:color w:val="000000"/>
              </w:rPr>
            </w:pPr>
            <w:r w:rsidRPr="00EA01A9">
              <w:rPr>
                <w:color w:val="000000"/>
              </w:rPr>
              <w:t>33 935,47</w:t>
            </w:r>
          </w:p>
        </w:tc>
        <w:tc>
          <w:tcPr>
            <w:tcW w:w="1262" w:type="dxa"/>
            <w:shd w:val="clear" w:color="auto" w:fill="auto"/>
            <w:noWrap/>
            <w:tcMar>
              <w:top w:w="15" w:type="dxa"/>
              <w:left w:w="15" w:type="dxa"/>
              <w:bottom w:w="0" w:type="dxa"/>
              <w:right w:w="15" w:type="dxa"/>
            </w:tcMar>
            <w:vAlign w:val="bottom"/>
            <w:hideMark/>
          </w:tcPr>
          <w:p w14:paraId="08B08BBE" w14:textId="77777777" w:rsidR="00EA01A9" w:rsidRPr="00EA01A9" w:rsidRDefault="00EA01A9" w:rsidP="00037E8E">
            <w:pPr>
              <w:pStyle w:val="a8"/>
              <w:ind w:firstLine="0"/>
              <w:rPr>
                <w:color w:val="000000"/>
              </w:rPr>
            </w:pPr>
            <w:r w:rsidRPr="00EA01A9">
              <w:rPr>
                <w:color w:val="000000"/>
              </w:rPr>
              <w:t>-</w:t>
            </w:r>
          </w:p>
        </w:tc>
      </w:tr>
      <w:tr w:rsidR="00EA01A9" w:rsidRPr="00EA01A9" w14:paraId="57C5CDBF" w14:textId="77777777" w:rsidTr="00041D24">
        <w:trPr>
          <w:trHeight w:val="915"/>
        </w:trPr>
        <w:tc>
          <w:tcPr>
            <w:tcW w:w="3559" w:type="dxa"/>
            <w:shd w:val="clear" w:color="auto" w:fill="auto"/>
            <w:tcMar>
              <w:top w:w="15" w:type="dxa"/>
              <w:left w:w="270" w:type="dxa"/>
              <w:bottom w:w="0" w:type="dxa"/>
              <w:right w:w="15" w:type="dxa"/>
            </w:tcMar>
            <w:vAlign w:val="bottom"/>
            <w:hideMark/>
          </w:tcPr>
          <w:p w14:paraId="760F65B1" w14:textId="77777777" w:rsidR="00EA01A9" w:rsidRPr="00EA01A9" w:rsidRDefault="00EA01A9" w:rsidP="00037E8E">
            <w:pPr>
              <w:pStyle w:val="a8"/>
              <w:ind w:firstLine="0"/>
              <w:rPr>
                <w:color w:val="000000"/>
              </w:rPr>
            </w:pPr>
            <w:r w:rsidRPr="00EA01A9">
              <w:rPr>
                <w:color w:val="000000"/>
              </w:rPr>
              <w:t xml:space="preserve">  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47BD30E9" w14:textId="77777777" w:rsidR="00EA01A9" w:rsidRPr="00EA01A9" w:rsidRDefault="00EA01A9" w:rsidP="00037E8E">
            <w:pPr>
              <w:pStyle w:val="a8"/>
              <w:ind w:firstLine="0"/>
              <w:rPr>
                <w:color w:val="000000"/>
              </w:rPr>
            </w:pPr>
            <w:r w:rsidRPr="00EA01A9">
              <w:rPr>
                <w:color w:val="000000"/>
              </w:rPr>
              <w:t>904 1 06 06043 13 1000 110</w:t>
            </w:r>
          </w:p>
        </w:tc>
        <w:tc>
          <w:tcPr>
            <w:tcW w:w="1276" w:type="dxa"/>
            <w:shd w:val="clear" w:color="auto" w:fill="auto"/>
            <w:noWrap/>
            <w:tcMar>
              <w:top w:w="15" w:type="dxa"/>
              <w:left w:w="15" w:type="dxa"/>
              <w:bottom w:w="0" w:type="dxa"/>
              <w:right w:w="15" w:type="dxa"/>
            </w:tcMar>
            <w:vAlign w:val="bottom"/>
            <w:hideMark/>
          </w:tcPr>
          <w:p w14:paraId="400A2CFE" w14:textId="77777777" w:rsidR="00EA01A9" w:rsidRPr="00EA01A9" w:rsidRDefault="00EA01A9" w:rsidP="00037E8E">
            <w:pPr>
              <w:pStyle w:val="a8"/>
              <w:ind w:firstLine="0"/>
              <w:rPr>
                <w:color w:val="000000"/>
              </w:rPr>
            </w:pPr>
            <w:r w:rsidRPr="00EA01A9">
              <w:rPr>
                <w:color w:val="000000"/>
              </w:rPr>
              <w:t>25 000,00</w:t>
            </w:r>
          </w:p>
        </w:tc>
        <w:tc>
          <w:tcPr>
            <w:tcW w:w="1289" w:type="dxa"/>
            <w:shd w:val="clear" w:color="auto" w:fill="auto"/>
            <w:noWrap/>
            <w:tcMar>
              <w:top w:w="15" w:type="dxa"/>
              <w:left w:w="15" w:type="dxa"/>
              <w:bottom w:w="0" w:type="dxa"/>
              <w:right w:w="15" w:type="dxa"/>
            </w:tcMar>
            <w:vAlign w:val="bottom"/>
            <w:hideMark/>
          </w:tcPr>
          <w:p w14:paraId="616CD7A6" w14:textId="77777777" w:rsidR="00EA01A9" w:rsidRPr="00EA01A9" w:rsidRDefault="00EA01A9" w:rsidP="00037E8E">
            <w:pPr>
              <w:pStyle w:val="a8"/>
              <w:ind w:firstLine="0"/>
              <w:rPr>
                <w:color w:val="000000"/>
              </w:rPr>
            </w:pPr>
            <w:r w:rsidRPr="00EA01A9">
              <w:rPr>
                <w:color w:val="000000"/>
              </w:rPr>
              <w:t>33 935,47</w:t>
            </w:r>
          </w:p>
        </w:tc>
        <w:tc>
          <w:tcPr>
            <w:tcW w:w="1262" w:type="dxa"/>
            <w:shd w:val="clear" w:color="auto" w:fill="auto"/>
            <w:noWrap/>
            <w:tcMar>
              <w:top w:w="15" w:type="dxa"/>
              <w:left w:w="15" w:type="dxa"/>
              <w:bottom w:w="0" w:type="dxa"/>
              <w:right w:w="15" w:type="dxa"/>
            </w:tcMar>
            <w:vAlign w:val="bottom"/>
            <w:hideMark/>
          </w:tcPr>
          <w:p w14:paraId="2799F12B" w14:textId="77777777" w:rsidR="00EA01A9" w:rsidRPr="00EA01A9" w:rsidRDefault="00EA01A9" w:rsidP="00037E8E">
            <w:pPr>
              <w:pStyle w:val="a8"/>
              <w:ind w:firstLine="0"/>
              <w:rPr>
                <w:color w:val="000000"/>
              </w:rPr>
            </w:pPr>
            <w:r w:rsidRPr="00EA01A9">
              <w:rPr>
                <w:color w:val="000000"/>
              </w:rPr>
              <w:t>-</w:t>
            </w:r>
          </w:p>
        </w:tc>
      </w:tr>
      <w:tr w:rsidR="00EA01A9" w:rsidRPr="00EA01A9" w14:paraId="3ABBB5AF" w14:textId="77777777" w:rsidTr="00041D24">
        <w:trPr>
          <w:trHeight w:val="300"/>
        </w:trPr>
        <w:tc>
          <w:tcPr>
            <w:tcW w:w="3559" w:type="dxa"/>
            <w:shd w:val="clear" w:color="auto" w:fill="auto"/>
            <w:tcMar>
              <w:top w:w="15" w:type="dxa"/>
              <w:left w:w="270" w:type="dxa"/>
              <w:bottom w:w="0" w:type="dxa"/>
              <w:right w:w="15" w:type="dxa"/>
            </w:tcMar>
            <w:vAlign w:val="bottom"/>
            <w:hideMark/>
          </w:tcPr>
          <w:p w14:paraId="5A72EB08" w14:textId="77777777" w:rsidR="00EA01A9" w:rsidRPr="00EA01A9" w:rsidRDefault="00EA01A9" w:rsidP="00037E8E">
            <w:pPr>
              <w:pStyle w:val="a8"/>
              <w:ind w:firstLine="0"/>
              <w:rPr>
                <w:color w:val="000000"/>
              </w:rPr>
            </w:pPr>
            <w:r w:rsidRPr="00EA01A9">
              <w:rPr>
                <w:color w:val="000000"/>
              </w:rPr>
              <w:t xml:space="preserve">  ГОСУДАРСТВЕННАЯ ПОШЛИНА</w:t>
            </w:r>
          </w:p>
        </w:tc>
        <w:tc>
          <w:tcPr>
            <w:tcW w:w="2268" w:type="dxa"/>
            <w:shd w:val="clear" w:color="auto" w:fill="auto"/>
            <w:noWrap/>
            <w:tcMar>
              <w:top w:w="15" w:type="dxa"/>
              <w:left w:w="15" w:type="dxa"/>
              <w:bottom w:w="0" w:type="dxa"/>
              <w:right w:w="15" w:type="dxa"/>
            </w:tcMar>
            <w:vAlign w:val="bottom"/>
            <w:hideMark/>
          </w:tcPr>
          <w:p w14:paraId="05AF7929" w14:textId="77777777" w:rsidR="00EA01A9" w:rsidRPr="00EA01A9" w:rsidRDefault="00EA01A9" w:rsidP="00037E8E">
            <w:pPr>
              <w:pStyle w:val="a8"/>
              <w:ind w:firstLine="0"/>
              <w:rPr>
                <w:color w:val="000000"/>
              </w:rPr>
            </w:pPr>
            <w:r w:rsidRPr="00EA01A9">
              <w:rPr>
                <w:color w:val="000000"/>
              </w:rPr>
              <w:t>904 1 08 00000 00 0000 000</w:t>
            </w:r>
          </w:p>
        </w:tc>
        <w:tc>
          <w:tcPr>
            <w:tcW w:w="1276" w:type="dxa"/>
            <w:shd w:val="clear" w:color="auto" w:fill="auto"/>
            <w:noWrap/>
            <w:tcMar>
              <w:top w:w="15" w:type="dxa"/>
              <w:left w:w="15" w:type="dxa"/>
              <w:bottom w:w="0" w:type="dxa"/>
              <w:right w:w="15" w:type="dxa"/>
            </w:tcMar>
            <w:vAlign w:val="bottom"/>
            <w:hideMark/>
          </w:tcPr>
          <w:p w14:paraId="37C7D8E9" w14:textId="77777777" w:rsidR="00EA01A9" w:rsidRPr="00EA01A9" w:rsidRDefault="00EA01A9" w:rsidP="00037E8E">
            <w:pPr>
              <w:pStyle w:val="a8"/>
              <w:ind w:firstLine="0"/>
              <w:rPr>
                <w:color w:val="000000"/>
              </w:rPr>
            </w:pPr>
            <w:r w:rsidRPr="00EA01A9">
              <w:rPr>
                <w:color w:val="000000"/>
              </w:rPr>
              <w:t>8 000,00</w:t>
            </w:r>
          </w:p>
        </w:tc>
        <w:tc>
          <w:tcPr>
            <w:tcW w:w="1289" w:type="dxa"/>
            <w:shd w:val="clear" w:color="auto" w:fill="auto"/>
            <w:noWrap/>
            <w:tcMar>
              <w:top w:w="15" w:type="dxa"/>
              <w:left w:w="15" w:type="dxa"/>
              <w:bottom w:w="0" w:type="dxa"/>
              <w:right w:w="15" w:type="dxa"/>
            </w:tcMar>
            <w:vAlign w:val="bottom"/>
            <w:hideMark/>
          </w:tcPr>
          <w:p w14:paraId="08D93345" w14:textId="77777777" w:rsidR="00EA01A9" w:rsidRPr="00EA01A9" w:rsidRDefault="00EA01A9" w:rsidP="00037E8E">
            <w:pPr>
              <w:pStyle w:val="a8"/>
              <w:ind w:firstLine="0"/>
              <w:rPr>
                <w:color w:val="000000"/>
              </w:rPr>
            </w:pPr>
            <w:r w:rsidRPr="00EA01A9">
              <w:rPr>
                <w:color w:val="000000"/>
              </w:rPr>
              <w:t>4 400,00</w:t>
            </w:r>
          </w:p>
        </w:tc>
        <w:tc>
          <w:tcPr>
            <w:tcW w:w="1262" w:type="dxa"/>
            <w:shd w:val="clear" w:color="auto" w:fill="auto"/>
            <w:noWrap/>
            <w:tcMar>
              <w:top w:w="15" w:type="dxa"/>
              <w:left w:w="15" w:type="dxa"/>
              <w:bottom w:w="0" w:type="dxa"/>
              <w:right w:w="15" w:type="dxa"/>
            </w:tcMar>
            <w:vAlign w:val="bottom"/>
            <w:hideMark/>
          </w:tcPr>
          <w:p w14:paraId="0F90A2A1" w14:textId="77777777" w:rsidR="00EA01A9" w:rsidRPr="00EA01A9" w:rsidRDefault="00EA01A9" w:rsidP="00037E8E">
            <w:pPr>
              <w:pStyle w:val="a8"/>
              <w:ind w:firstLine="0"/>
              <w:rPr>
                <w:color w:val="000000"/>
              </w:rPr>
            </w:pPr>
            <w:r w:rsidRPr="00EA01A9">
              <w:rPr>
                <w:color w:val="000000"/>
              </w:rPr>
              <w:t>3 600,00</w:t>
            </w:r>
          </w:p>
        </w:tc>
      </w:tr>
      <w:tr w:rsidR="00EA01A9" w:rsidRPr="00EA01A9" w14:paraId="0E726F2B" w14:textId="77777777" w:rsidTr="00041D24">
        <w:trPr>
          <w:trHeight w:val="690"/>
        </w:trPr>
        <w:tc>
          <w:tcPr>
            <w:tcW w:w="3559" w:type="dxa"/>
            <w:shd w:val="clear" w:color="auto" w:fill="auto"/>
            <w:tcMar>
              <w:top w:w="15" w:type="dxa"/>
              <w:left w:w="270" w:type="dxa"/>
              <w:bottom w:w="0" w:type="dxa"/>
              <w:right w:w="15" w:type="dxa"/>
            </w:tcMar>
            <w:vAlign w:val="bottom"/>
            <w:hideMark/>
          </w:tcPr>
          <w:p w14:paraId="4E35C115" w14:textId="77777777" w:rsidR="00EA01A9" w:rsidRPr="00EA01A9" w:rsidRDefault="00EA01A9" w:rsidP="00037E8E">
            <w:pPr>
              <w:pStyle w:val="a8"/>
              <w:ind w:firstLine="0"/>
              <w:rPr>
                <w:color w:val="000000"/>
              </w:rPr>
            </w:pPr>
            <w:r w:rsidRPr="00EA01A9">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shd w:val="clear" w:color="auto" w:fill="auto"/>
            <w:noWrap/>
            <w:tcMar>
              <w:top w:w="15" w:type="dxa"/>
              <w:left w:w="15" w:type="dxa"/>
              <w:bottom w:w="0" w:type="dxa"/>
              <w:right w:w="15" w:type="dxa"/>
            </w:tcMar>
            <w:vAlign w:val="bottom"/>
            <w:hideMark/>
          </w:tcPr>
          <w:p w14:paraId="7F3D198B" w14:textId="77777777" w:rsidR="00EA01A9" w:rsidRPr="00EA01A9" w:rsidRDefault="00EA01A9" w:rsidP="00037E8E">
            <w:pPr>
              <w:pStyle w:val="a8"/>
              <w:ind w:firstLine="0"/>
              <w:rPr>
                <w:color w:val="000000"/>
              </w:rPr>
            </w:pPr>
            <w:r w:rsidRPr="00EA01A9">
              <w:rPr>
                <w:color w:val="000000"/>
              </w:rPr>
              <w:t>904 1 08 04000 01 0000 110</w:t>
            </w:r>
          </w:p>
        </w:tc>
        <w:tc>
          <w:tcPr>
            <w:tcW w:w="1276" w:type="dxa"/>
            <w:shd w:val="clear" w:color="auto" w:fill="auto"/>
            <w:noWrap/>
            <w:tcMar>
              <w:top w:w="15" w:type="dxa"/>
              <w:left w:w="15" w:type="dxa"/>
              <w:bottom w:w="0" w:type="dxa"/>
              <w:right w:w="15" w:type="dxa"/>
            </w:tcMar>
            <w:vAlign w:val="bottom"/>
            <w:hideMark/>
          </w:tcPr>
          <w:p w14:paraId="6609DE4F" w14:textId="77777777" w:rsidR="00EA01A9" w:rsidRPr="00EA01A9" w:rsidRDefault="00EA01A9" w:rsidP="00037E8E">
            <w:pPr>
              <w:pStyle w:val="a8"/>
              <w:ind w:firstLine="0"/>
              <w:rPr>
                <w:color w:val="000000"/>
              </w:rPr>
            </w:pPr>
            <w:r w:rsidRPr="00EA01A9">
              <w:rPr>
                <w:color w:val="000000"/>
              </w:rPr>
              <w:t>8 000,00</w:t>
            </w:r>
          </w:p>
        </w:tc>
        <w:tc>
          <w:tcPr>
            <w:tcW w:w="1289" w:type="dxa"/>
            <w:shd w:val="clear" w:color="auto" w:fill="auto"/>
            <w:noWrap/>
            <w:tcMar>
              <w:top w:w="15" w:type="dxa"/>
              <w:left w:w="15" w:type="dxa"/>
              <w:bottom w:w="0" w:type="dxa"/>
              <w:right w:w="15" w:type="dxa"/>
            </w:tcMar>
            <w:vAlign w:val="bottom"/>
            <w:hideMark/>
          </w:tcPr>
          <w:p w14:paraId="23A25D6F" w14:textId="77777777" w:rsidR="00EA01A9" w:rsidRPr="00EA01A9" w:rsidRDefault="00EA01A9" w:rsidP="00037E8E">
            <w:pPr>
              <w:pStyle w:val="a8"/>
              <w:ind w:firstLine="0"/>
              <w:rPr>
                <w:color w:val="000000"/>
              </w:rPr>
            </w:pPr>
            <w:r w:rsidRPr="00EA01A9">
              <w:rPr>
                <w:color w:val="000000"/>
              </w:rPr>
              <w:t>4 400,00</w:t>
            </w:r>
          </w:p>
        </w:tc>
        <w:tc>
          <w:tcPr>
            <w:tcW w:w="1262" w:type="dxa"/>
            <w:shd w:val="clear" w:color="auto" w:fill="auto"/>
            <w:noWrap/>
            <w:tcMar>
              <w:top w:w="15" w:type="dxa"/>
              <w:left w:w="15" w:type="dxa"/>
              <w:bottom w:w="0" w:type="dxa"/>
              <w:right w:w="15" w:type="dxa"/>
            </w:tcMar>
            <w:vAlign w:val="bottom"/>
            <w:hideMark/>
          </w:tcPr>
          <w:p w14:paraId="26E731E9" w14:textId="77777777" w:rsidR="00EA01A9" w:rsidRPr="00EA01A9" w:rsidRDefault="00EA01A9" w:rsidP="00037E8E">
            <w:pPr>
              <w:pStyle w:val="a8"/>
              <w:ind w:firstLine="0"/>
              <w:rPr>
                <w:color w:val="000000"/>
              </w:rPr>
            </w:pPr>
            <w:r w:rsidRPr="00EA01A9">
              <w:rPr>
                <w:color w:val="000000"/>
              </w:rPr>
              <w:t>3 600,00</w:t>
            </w:r>
          </w:p>
        </w:tc>
      </w:tr>
      <w:tr w:rsidR="00EA01A9" w:rsidRPr="00EA01A9" w14:paraId="3A13EA44" w14:textId="77777777" w:rsidTr="00041D24">
        <w:trPr>
          <w:trHeight w:val="1140"/>
        </w:trPr>
        <w:tc>
          <w:tcPr>
            <w:tcW w:w="3559" w:type="dxa"/>
            <w:shd w:val="clear" w:color="auto" w:fill="auto"/>
            <w:tcMar>
              <w:top w:w="15" w:type="dxa"/>
              <w:left w:w="270" w:type="dxa"/>
              <w:bottom w:w="0" w:type="dxa"/>
              <w:right w:w="15" w:type="dxa"/>
            </w:tcMar>
            <w:vAlign w:val="bottom"/>
            <w:hideMark/>
          </w:tcPr>
          <w:p w14:paraId="571F8EF3" w14:textId="77777777" w:rsidR="00EA01A9" w:rsidRPr="00EA01A9" w:rsidRDefault="00EA01A9" w:rsidP="00037E8E">
            <w:pPr>
              <w:pStyle w:val="a8"/>
              <w:ind w:firstLine="0"/>
              <w:rPr>
                <w:color w:val="000000"/>
              </w:rPr>
            </w:pPr>
            <w:r w:rsidRPr="00EA01A9">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shd w:val="clear" w:color="auto" w:fill="auto"/>
            <w:noWrap/>
            <w:tcMar>
              <w:top w:w="15" w:type="dxa"/>
              <w:left w:w="15" w:type="dxa"/>
              <w:bottom w:w="0" w:type="dxa"/>
              <w:right w:w="15" w:type="dxa"/>
            </w:tcMar>
            <w:vAlign w:val="bottom"/>
            <w:hideMark/>
          </w:tcPr>
          <w:p w14:paraId="70BBE14F" w14:textId="77777777" w:rsidR="00EA01A9" w:rsidRPr="00EA01A9" w:rsidRDefault="00EA01A9" w:rsidP="00037E8E">
            <w:pPr>
              <w:pStyle w:val="a8"/>
              <w:ind w:firstLine="0"/>
              <w:rPr>
                <w:color w:val="000000"/>
              </w:rPr>
            </w:pPr>
            <w:r w:rsidRPr="00EA01A9">
              <w:rPr>
                <w:color w:val="000000"/>
              </w:rPr>
              <w:t>904 1 08 04020 01 0000 110</w:t>
            </w:r>
          </w:p>
        </w:tc>
        <w:tc>
          <w:tcPr>
            <w:tcW w:w="1276" w:type="dxa"/>
            <w:shd w:val="clear" w:color="auto" w:fill="auto"/>
            <w:noWrap/>
            <w:tcMar>
              <w:top w:w="15" w:type="dxa"/>
              <w:left w:w="15" w:type="dxa"/>
              <w:bottom w:w="0" w:type="dxa"/>
              <w:right w:w="15" w:type="dxa"/>
            </w:tcMar>
            <w:vAlign w:val="bottom"/>
            <w:hideMark/>
          </w:tcPr>
          <w:p w14:paraId="72BF7627" w14:textId="77777777" w:rsidR="00EA01A9" w:rsidRPr="00EA01A9" w:rsidRDefault="00EA01A9" w:rsidP="00037E8E">
            <w:pPr>
              <w:pStyle w:val="a8"/>
              <w:ind w:firstLine="0"/>
              <w:rPr>
                <w:color w:val="000000"/>
              </w:rPr>
            </w:pPr>
            <w:r w:rsidRPr="00EA01A9">
              <w:rPr>
                <w:color w:val="000000"/>
              </w:rPr>
              <w:t>8 000,00</w:t>
            </w:r>
          </w:p>
        </w:tc>
        <w:tc>
          <w:tcPr>
            <w:tcW w:w="1289" w:type="dxa"/>
            <w:shd w:val="clear" w:color="auto" w:fill="auto"/>
            <w:noWrap/>
            <w:tcMar>
              <w:top w:w="15" w:type="dxa"/>
              <w:left w:w="15" w:type="dxa"/>
              <w:bottom w:w="0" w:type="dxa"/>
              <w:right w:w="15" w:type="dxa"/>
            </w:tcMar>
            <w:vAlign w:val="bottom"/>
            <w:hideMark/>
          </w:tcPr>
          <w:p w14:paraId="3624AA15" w14:textId="77777777" w:rsidR="00EA01A9" w:rsidRPr="00EA01A9" w:rsidRDefault="00EA01A9" w:rsidP="00037E8E">
            <w:pPr>
              <w:pStyle w:val="a8"/>
              <w:ind w:firstLine="0"/>
              <w:rPr>
                <w:color w:val="000000"/>
              </w:rPr>
            </w:pPr>
            <w:r w:rsidRPr="00EA01A9">
              <w:rPr>
                <w:color w:val="000000"/>
              </w:rPr>
              <w:t>4 400,00</w:t>
            </w:r>
          </w:p>
        </w:tc>
        <w:tc>
          <w:tcPr>
            <w:tcW w:w="1262" w:type="dxa"/>
            <w:shd w:val="clear" w:color="auto" w:fill="auto"/>
            <w:noWrap/>
            <w:tcMar>
              <w:top w:w="15" w:type="dxa"/>
              <w:left w:w="15" w:type="dxa"/>
              <w:bottom w:w="0" w:type="dxa"/>
              <w:right w:w="15" w:type="dxa"/>
            </w:tcMar>
            <w:vAlign w:val="bottom"/>
            <w:hideMark/>
          </w:tcPr>
          <w:p w14:paraId="379DC178" w14:textId="77777777" w:rsidR="00EA01A9" w:rsidRPr="00EA01A9" w:rsidRDefault="00EA01A9" w:rsidP="00037E8E">
            <w:pPr>
              <w:pStyle w:val="a8"/>
              <w:ind w:firstLine="0"/>
              <w:rPr>
                <w:color w:val="000000"/>
              </w:rPr>
            </w:pPr>
            <w:r w:rsidRPr="00EA01A9">
              <w:rPr>
                <w:color w:val="000000"/>
              </w:rPr>
              <w:t>3 600,00</w:t>
            </w:r>
          </w:p>
        </w:tc>
      </w:tr>
      <w:tr w:rsidR="00EA01A9" w:rsidRPr="00EA01A9" w14:paraId="0C951441" w14:textId="77777777" w:rsidTr="00041D24">
        <w:trPr>
          <w:trHeight w:val="690"/>
        </w:trPr>
        <w:tc>
          <w:tcPr>
            <w:tcW w:w="3559" w:type="dxa"/>
            <w:shd w:val="clear" w:color="auto" w:fill="auto"/>
            <w:tcMar>
              <w:top w:w="15" w:type="dxa"/>
              <w:left w:w="270" w:type="dxa"/>
              <w:bottom w:w="0" w:type="dxa"/>
              <w:right w:w="15" w:type="dxa"/>
            </w:tcMar>
            <w:vAlign w:val="bottom"/>
            <w:hideMark/>
          </w:tcPr>
          <w:p w14:paraId="290F0C18" w14:textId="77777777" w:rsidR="00EA01A9" w:rsidRPr="00EA01A9" w:rsidRDefault="00EA01A9" w:rsidP="00037E8E">
            <w:pPr>
              <w:pStyle w:val="a8"/>
              <w:ind w:firstLine="0"/>
              <w:rPr>
                <w:color w:val="000000"/>
              </w:rPr>
            </w:pPr>
            <w:r w:rsidRPr="00EA01A9">
              <w:rPr>
                <w:color w:val="000000"/>
              </w:rPr>
              <w:t xml:space="preserve">  ДОХОДЫ ОТ ИСПОЛЬЗОВАНИЯ ИМУЩЕСТВА, НАХОДЯЩЕГОСЯ В ГОСУДАРСТВЕННОЙ 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414FC2F2" w14:textId="77777777" w:rsidR="00EA01A9" w:rsidRPr="00EA01A9" w:rsidRDefault="00EA01A9" w:rsidP="00037E8E">
            <w:pPr>
              <w:pStyle w:val="a8"/>
              <w:ind w:firstLine="0"/>
              <w:rPr>
                <w:color w:val="000000"/>
              </w:rPr>
            </w:pPr>
            <w:r w:rsidRPr="00EA01A9">
              <w:rPr>
                <w:color w:val="000000"/>
              </w:rPr>
              <w:t>904 1 11 00000 00 0000 000</w:t>
            </w:r>
          </w:p>
        </w:tc>
        <w:tc>
          <w:tcPr>
            <w:tcW w:w="1276" w:type="dxa"/>
            <w:shd w:val="clear" w:color="auto" w:fill="auto"/>
            <w:noWrap/>
            <w:tcMar>
              <w:top w:w="15" w:type="dxa"/>
              <w:left w:w="15" w:type="dxa"/>
              <w:bottom w:w="0" w:type="dxa"/>
              <w:right w:w="15" w:type="dxa"/>
            </w:tcMar>
            <w:vAlign w:val="bottom"/>
            <w:hideMark/>
          </w:tcPr>
          <w:p w14:paraId="2BF689AB" w14:textId="77777777" w:rsidR="00EA01A9" w:rsidRPr="00EA01A9" w:rsidRDefault="00EA01A9" w:rsidP="00037E8E">
            <w:pPr>
              <w:pStyle w:val="a8"/>
              <w:ind w:firstLine="0"/>
              <w:rPr>
                <w:color w:val="000000"/>
              </w:rPr>
            </w:pPr>
            <w:r w:rsidRPr="00EA01A9">
              <w:rPr>
                <w:color w:val="000000"/>
              </w:rPr>
              <w:t>725 047,98</w:t>
            </w:r>
          </w:p>
        </w:tc>
        <w:tc>
          <w:tcPr>
            <w:tcW w:w="1289" w:type="dxa"/>
            <w:shd w:val="clear" w:color="auto" w:fill="auto"/>
            <w:noWrap/>
            <w:tcMar>
              <w:top w:w="15" w:type="dxa"/>
              <w:left w:w="15" w:type="dxa"/>
              <w:bottom w:w="0" w:type="dxa"/>
              <w:right w:w="15" w:type="dxa"/>
            </w:tcMar>
            <w:vAlign w:val="bottom"/>
            <w:hideMark/>
          </w:tcPr>
          <w:p w14:paraId="2C0C311A" w14:textId="77777777" w:rsidR="00EA01A9" w:rsidRPr="00EA01A9" w:rsidRDefault="00EA01A9" w:rsidP="00037E8E">
            <w:pPr>
              <w:pStyle w:val="a8"/>
              <w:ind w:firstLine="0"/>
              <w:rPr>
                <w:color w:val="000000"/>
              </w:rPr>
            </w:pPr>
            <w:r w:rsidRPr="00EA01A9">
              <w:rPr>
                <w:color w:val="000000"/>
              </w:rPr>
              <w:t>792 714,98</w:t>
            </w:r>
          </w:p>
        </w:tc>
        <w:tc>
          <w:tcPr>
            <w:tcW w:w="1262" w:type="dxa"/>
            <w:shd w:val="clear" w:color="auto" w:fill="auto"/>
            <w:noWrap/>
            <w:tcMar>
              <w:top w:w="15" w:type="dxa"/>
              <w:left w:w="15" w:type="dxa"/>
              <w:bottom w:w="0" w:type="dxa"/>
              <w:right w:w="15" w:type="dxa"/>
            </w:tcMar>
            <w:vAlign w:val="bottom"/>
            <w:hideMark/>
          </w:tcPr>
          <w:p w14:paraId="6AC46CF6" w14:textId="77777777" w:rsidR="00EA01A9" w:rsidRPr="00EA01A9" w:rsidRDefault="00EA01A9" w:rsidP="00037E8E">
            <w:pPr>
              <w:pStyle w:val="a8"/>
              <w:ind w:firstLine="0"/>
              <w:rPr>
                <w:color w:val="000000"/>
              </w:rPr>
            </w:pPr>
            <w:r w:rsidRPr="00EA01A9">
              <w:rPr>
                <w:color w:val="000000"/>
              </w:rPr>
              <w:t>4 133,78</w:t>
            </w:r>
          </w:p>
        </w:tc>
      </w:tr>
      <w:tr w:rsidR="00EA01A9" w:rsidRPr="00EA01A9" w14:paraId="0941DC8A" w14:textId="77777777" w:rsidTr="00041D24">
        <w:trPr>
          <w:trHeight w:val="1365"/>
        </w:trPr>
        <w:tc>
          <w:tcPr>
            <w:tcW w:w="3559" w:type="dxa"/>
            <w:shd w:val="clear" w:color="auto" w:fill="auto"/>
            <w:tcMar>
              <w:top w:w="15" w:type="dxa"/>
              <w:left w:w="270" w:type="dxa"/>
              <w:bottom w:w="0" w:type="dxa"/>
              <w:right w:w="15" w:type="dxa"/>
            </w:tcMar>
            <w:vAlign w:val="bottom"/>
            <w:hideMark/>
          </w:tcPr>
          <w:p w14:paraId="4E36B0E4" w14:textId="77777777" w:rsidR="00EA01A9" w:rsidRPr="00EA01A9" w:rsidRDefault="00EA01A9" w:rsidP="00037E8E">
            <w:pPr>
              <w:pStyle w:val="a8"/>
              <w:ind w:firstLine="0"/>
              <w:rPr>
                <w:color w:val="000000"/>
              </w:rPr>
            </w:pPr>
            <w:r w:rsidRPr="00EA01A9">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232D0C46" w14:textId="77777777" w:rsidR="00EA01A9" w:rsidRPr="00EA01A9" w:rsidRDefault="00EA01A9" w:rsidP="00037E8E">
            <w:pPr>
              <w:pStyle w:val="a8"/>
              <w:ind w:firstLine="0"/>
              <w:rPr>
                <w:color w:val="000000"/>
              </w:rPr>
            </w:pPr>
            <w:r w:rsidRPr="00EA01A9">
              <w:rPr>
                <w:color w:val="000000"/>
              </w:rPr>
              <w:t>904 1 11 05000 00 0000 120</w:t>
            </w:r>
          </w:p>
        </w:tc>
        <w:tc>
          <w:tcPr>
            <w:tcW w:w="1276" w:type="dxa"/>
            <w:shd w:val="clear" w:color="auto" w:fill="auto"/>
            <w:noWrap/>
            <w:tcMar>
              <w:top w:w="15" w:type="dxa"/>
              <w:left w:w="15" w:type="dxa"/>
              <w:bottom w:w="0" w:type="dxa"/>
              <w:right w:w="15" w:type="dxa"/>
            </w:tcMar>
            <w:vAlign w:val="bottom"/>
            <w:hideMark/>
          </w:tcPr>
          <w:p w14:paraId="123C8D0F" w14:textId="77777777" w:rsidR="00EA01A9" w:rsidRPr="00EA01A9" w:rsidRDefault="00EA01A9" w:rsidP="00037E8E">
            <w:pPr>
              <w:pStyle w:val="a8"/>
              <w:ind w:firstLine="0"/>
              <w:rPr>
                <w:color w:val="000000"/>
              </w:rPr>
            </w:pPr>
            <w:r w:rsidRPr="00EA01A9">
              <w:rPr>
                <w:color w:val="000000"/>
              </w:rPr>
              <w:t>624 935,98</w:t>
            </w:r>
          </w:p>
        </w:tc>
        <w:tc>
          <w:tcPr>
            <w:tcW w:w="1289" w:type="dxa"/>
            <w:shd w:val="clear" w:color="auto" w:fill="auto"/>
            <w:noWrap/>
            <w:tcMar>
              <w:top w:w="15" w:type="dxa"/>
              <w:left w:w="15" w:type="dxa"/>
              <w:bottom w:w="0" w:type="dxa"/>
              <w:right w:w="15" w:type="dxa"/>
            </w:tcMar>
            <w:vAlign w:val="bottom"/>
            <w:hideMark/>
          </w:tcPr>
          <w:p w14:paraId="37FC31B2" w14:textId="77777777" w:rsidR="00EA01A9" w:rsidRPr="00EA01A9" w:rsidRDefault="00EA01A9" w:rsidP="00037E8E">
            <w:pPr>
              <w:pStyle w:val="a8"/>
              <w:ind w:firstLine="0"/>
              <w:rPr>
                <w:color w:val="000000"/>
              </w:rPr>
            </w:pPr>
            <w:r w:rsidRPr="00EA01A9">
              <w:rPr>
                <w:color w:val="000000"/>
              </w:rPr>
              <w:t>696 736,76</w:t>
            </w:r>
          </w:p>
        </w:tc>
        <w:tc>
          <w:tcPr>
            <w:tcW w:w="1262" w:type="dxa"/>
            <w:shd w:val="clear" w:color="auto" w:fill="auto"/>
            <w:noWrap/>
            <w:tcMar>
              <w:top w:w="15" w:type="dxa"/>
              <w:left w:w="15" w:type="dxa"/>
              <w:bottom w:w="0" w:type="dxa"/>
              <w:right w:w="15" w:type="dxa"/>
            </w:tcMar>
            <w:vAlign w:val="bottom"/>
            <w:hideMark/>
          </w:tcPr>
          <w:p w14:paraId="610B4ACF" w14:textId="77777777" w:rsidR="00EA01A9" w:rsidRPr="00EA01A9" w:rsidRDefault="00EA01A9" w:rsidP="00037E8E">
            <w:pPr>
              <w:pStyle w:val="a8"/>
              <w:ind w:firstLine="0"/>
              <w:rPr>
                <w:color w:val="000000"/>
              </w:rPr>
            </w:pPr>
            <w:r w:rsidRPr="00EA01A9">
              <w:rPr>
                <w:color w:val="000000"/>
              </w:rPr>
              <w:t>-</w:t>
            </w:r>
          </w:p>
        </w:tc>
      </w:tr>
      <w:tr w:rsidR="00EA01A9" w:rsidRPr="00EA01A9" w14:paraId="234EE4CD" w14:textId="77777777" w:rsidTr="00041D24">
        <w:trPr>
          <w:trHeight w:val="1140"/>
        </w:trPr>
        <w:tc>
          <w:tcPr>
            <w:tcW w:w="3559" w:type="dxa"/>
            <w:shd w:val="clear" w:color="auto" w:fill="auto"/>
            <w:tcMar>
              <w:top w:w="15" w:type="dxa"/>
              <w:left w:w="270" w:type="dxa"/>
              <w:bottom w:w="0" w:type="dxa"/>
              <w:right w:w="15" w:type="dxa"/>
            </w:tcMar>
            <w:vAlign w:val="bottom"/>
            <w:hideMark/>
          </w:tcPr>
          <w:p w14:paraId="3EB65ED8" w14:textId="77777777" w:rsidR="00EA01A9" w:rsidRPr="00EA01A9" w:rsidRDefault="00EA01A9" w:rsidP="00037E8E">
            <w:pPr>
              <w:pStyle w:val="a8"/>
              <w:ind w:firstLine="0"/>
              <w:rPr>
                <w:color w:val="000000"/>
              </w:rPr>
            </w:pPr>
            <w:r w:rsidRPr="00EA01A9">
              <w:rPr>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shd w:val="clear" w:color="auto" w:fill="auto"/>
            <w:noWrap/>
            <w:tcMar>
              <w:top w:w="15" w:type="dxa"/>
              <w:left w:w="15" w:type="dxa"/>
              <w:bottom w:w="0" w:type="dxa"/>
              <w:right w:w="15" w:type="dxa"/>
            </w:tcMar>
            <w:vAlign w:val="bottom"/>
            <w:hideMark/>
          </w:tcPr>
          <w:p w14:paraId="75614D99" w14:textId="77777777" w:rsidR="00EA01A9" w:rsidRPr="00EA01A9" w:rsidRDefault="00EA01A9" w:rsidP="00037E8E">
            <w:pPr>
              <w:pStyle w:val="a8"/>
              <w:ind w:firstLine="0"/>
              <w:rPr>
                <w:color w:val="000000"/>
              </w:rPr>
            </w:pPr>
            <w:r w:rsidRPr="00EA01A9">
              <w:rPr>
                <w:color w:val="000000"/>
              </w:rPr>
              <w:t>904 1 11 05010 00 0000 120</w:t>
            </w:r>
          </w:p>
        </w:tc>
        <w:tc>
          <w:tcPr>
            <w:tcW w:w="1276" w:type="dxa"/>
            <w:shd w:val="clear" w:color="auto" w:fill="auto"/>
            <w:noWrap/>
            <w:tcMar>
              <w:top w:w="15" w:type="dxa"/>
              <w:left w:w="15" w:type="dxa"/>
              <w:bottom w:w="0" w:type="dxa"/>
              <w:right w:w="15" w:type="dxa"/>
            </w:tcMar>
            <w:vAlign w:val="bottom"/>
            <w:hideMark/>
          </w:tcPr>
          <w:p w14:paraId="30EACB36" w14:textId="77777777" w:rsidR="00EA01A9" w:rsidRPr="00EA01A9" w:rsidRDefault="00EA01A9" w:rsidP="00037E8E">
            <w:pPr>
              <w:pStyle w:val="a8"/>
              <w:ind w:firstLine="0"/>
              <w:rPr>
                <w:color w:val="000000"/>
              </w:rPr>
            </w:pPr>
            <w:r w:rsidRPr="00EA01A9">
              <w:rPr>
                <w:color w:val="000000"/>
              </w:rPr>
              <w:t>624 935,98</w:t>
            </w:r>
          </w:p>
        </w:tc>
        <w:tc>
          <w:tcPr>
            <w:tcW w:w="1289" w:type="dxa"/>
            <w:shd w:val="clear" w:color="auto" w:fill="auto"/>
            <w:noWrap/>
            <w:tcMar>
              <w:top w:w="15" w:type="dxa"/>
              <w:left w:w="15" w:type="dxa"/>
              <w:bottom w:w="0" w:type="dxa"/>
              <w:right w:w="15" w:type="dxa"/>
            </w:tcMar>
            <w:vAlign w:val="bottom"/>
            <w:hideMark/>
          </w:tcPr>
          <w:p w14:paraId="3A82AE5C" w14:textId="77777777" w:rsidR="00EA01A9" w:rsidRPr="00EA01A9" w:rsidRDefault="00EA01A9" w:rsidP="00037E8E">
            <w:pPr>
              <w:pStyle w:val="a8"/>
              <w:ind w:firstLine="0"/>
              <w:rPr>
                <w:color w:val="000000"/>
              </w:rPr>
            </w:pPr>
            <w:r w:rsidRPr="00EA01A9">
              <w:rPr>
                <w:color w:val="000000"/>
              </w:rPr>
              <w:t>696 736,76</w:t>
            </w:r>
          </w:p>
        </w:tc>
        <w:tc>
          <w:tcPr>
            <w:tcW w:w="1262" w:type="dxa"/>
            <w:shd w:val="clear" w:color="auto" w:fill="auto"/>
            <w:noWrap/>
            <w:tcMar>
              <w:top w:w="15" w:type="dxa"/>
              <w:left w:w="15" w:type="dxa"/>
              <w:bottom w:w="0" w:type="dxa"/>
              <w:right w:w="15" w:type="dxa"/>
            </w:tcMar>
            <w:vAlign w:val="bottom"/>
            <w:hideMark/>
          </w:tcPr>
          <w:p w14:paraId="4267CDCC" w14:textId="77777777" w:rsidR="00EA01A9" w:rsidRPr="00EA01A9" w:rsidRDefault="00EA01A9" w:rsidP="00037E8E">
            <w:pPr>
              <w:pStyle w:val="a8"/>
              <w:ind w:firstLine="0"/>
              <w:rPr>
                <w:color w:val="000000"/>
              </w:rPr>
            </w:pPr>
            <w:r w:rsidRPr="00EA01A9">
              <w:rPr>
                <w:color w:val="000000"/>
              </w:rPr>
              <w:t>-</w:t>
            </w:r>
          </w:p>
        </w:tc>
      </w:tr>
      <w:tr w:rsidR="00EA01A9" w:rsidRPr="00EA01A9" w14:paraId="5A5A1FE1" w14:textId="77777777" w:rsidTr="00041D24">
        <w:trPr>
          <w:trHeight w:val="1365"/>
        </w:trPr>
        <w:tc>
          <w:tcPr>
            <w:tcW w:w="3559" w:type="dxa"/>
            <w:shd w:val="clear" w:color="auto" w:fill="auto"/>
            <w:tcMar>
              <w:top w:w="15" w:type="dxa"/>
              <w:left w:w="270" w:type="dxa"/>
              <w:bottom w:w="0" w:type="dxa"/>
              <w:right w:w="15" w:type="dxa"/>
            </w:tcMar>
            <w:vAlign w:val="bottom"/>
            <w:hideMark/>
          </w:tcPr>
          <w:p w14:paraId="24AC5036" w14:textId="77777777" w:rsidR="00EA01A9" w:rsidRPr="00EA01A9" w:rsidRDefault="00EA01A9" w:rsidP="00037E8E">
            <w:pPr>
              <w:pStyle w:val="a8"/>
              <w:ind w:firstLine="0"/>
              <w:rPr>
                <w:color w:val="000000"/>
              </w:rPr>
            </w:pPr>
            <w:r w:rsidRPr="00EA01A9">
              <w:rPr>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shd w:val="clear" w:color="auto" w:fill="auto"/>
            <w:noWrap/>
            <w:tcMar>
              <w:top w:w="15" w:type="dxa"/>
              <w:left w:w="15" w:type="dxa"/>
              <w:bottom w:w="0" w:type="dxa"/>
              <w:right w:w="15" w:type="dxa"/>
            </w:tcMar>
            <w:vAlign w:val="bottom"/>
            <w:hideMark/>
          </w:tcPr>
          <w:p w14:paraId="018DE2E4" w14:textId="77777777" w:rsidR="00EA01A9" w:rsidRPr="00EA01A9" w:rsidRDefault="00EA01A9" w:rsidP="00037E8E">
            <w:pPr>
              <w:pStyle w:val="a8"/>
              <w:ind w:firstLine="0"/>
              <w:rPr>
                <w:color w:val="000000"/>
              </w:rPr>
            </w:pPr>
            <w:r w:rsidRPr="00EA01A9">
              <w:rPr>
                <w:color w:val="000000"/>
              </w:rPr>
              <w:t>904 1 11 05013 13 0000 120</w:t>
            </w:r>
          </w:p>
        </w:tc>
        <w:tc>
          <w:tcPr>
            <w:tcW w:w="1276" w:type="dxa"/>
            <w:shd w:val="clear" w:color="auto" w:fill="auto"/>
            <w:noWrap/>
            <w:tcMar>
              <w:top w:w="15" w:type="dxa"/>
              <w:left w:w="15" w:type="dxa"/>
              <w:bottom w:w="0" w:type="dxa"/>
              <w:right w:w="15" w:type="dxa"/>
            </w:tcMar>
            <w:vAlign w:val="bottom"/>
            <w:hideMark/>
          </w:tcPr>
          <w:p w14:paraId="3B45EBF1" w14:textId="77777777" w:rsidR="00EA01A9" w:rsidRPr="00EA01A9" w:rsidRDefault="00EA01A9" w:rsidP="00037E8E">
            <w:pPr>
              <w:pStyle w:val="a8"/>
              <w:ind w:firstLine="0"/>
              <w:rPr>
                <w:color w:val="000000"/>
              </w:rPr>
            </w:pPr>
            <w:r w:rsidRPr="00EA01A9">
              <w:rPr>
                <w:color w:val="000000"/>
              </w:rPr>
              <w:t>624 935,98</w:t>
            </w:r>
          </w:p>
        </w:tc>
        <w:tc>
          <w:tcPr>
            <w:tcW w:w="1289" w:type="dxa"/>
            <w:shd w:val="clear" w:color="auto" w:fill="auto"/>
            <w:noWrap/>
            <w:tcMar>
              <w:top w:w="15" w:type="dxa"/>
              <w:left w:w="15" w:type="dxa"/>
              <w:bottom w:w="0" w:type="dxa"/>
              <w:right w:w="15" w:type="dxa"/>
            </w:tcMar>
            <w:vAlign w:val="bottom"/>
            <w:hideMark/>
          </w:tcPr>
          <w:p w14:paraId="04794F5A" w14:textId="77777777" w:rsidR="00EA01A9" w:rsidRPr="00EA01A9" w:rsidRDefault="00EA01A9" w:rsidP="00037E8E">
            <w:pPr>
              <w:pStyle w:val="a8"/>
              <w:ind w:firstLine="0"/>
              <w:rPr>
                <w:color w:val="000000"/>
              </w:rPr>
            </w:pPr>
            <w:r w:rsidRPr="00EA01A9">
              <w:rPr>
                <w:color w:val="000000"/>
              </w:rPr>
              <w:t>696 736,76</w:t>
            </w:r>
          </w:p>
        </w:tc>
        <w:tc>
          <w:tcPr>
            <w:tcW w:w="1262" w:type="dxa"/>
            <w:shd w:val="clear" w:color="auto" w:fill="auto"/>
            <w:noWrap/>
            <w:tcMar>
              <w:top w:w="15" w:type="dxa"/>
              <w:left w:w="15" w:type="dxa"/>
              <w:bottom w:w="0" w:type="dxa"/>
              <w:right w:w="15" w:type="dxa"/>
            </w:tcMar>
            <w:vAlign w:val="bottom"/>
            <w:hideMark/>
          </w:tcPr>
          <w:p w14:paraId="3CE5E39F" w14:textId="77777777" w:rsidR="00EA01A9" w:rsidRPr="00EA01A9" w:rsidRDefault="00EA01A9" w:rsidP="00037E8E">
            <w:pPr>
              <w:pStyle w:val="a8"/>
              <w:ind w:firstLine="0"/>
              <w:rPr>
                <w:color w:val="000000"/>
              </w:rPr>
            </w:pPr>
            <w:r w:rsidRPr="00EA01A9">
              <w:rPr>
                <w:color w:val="000000"/>
              </w:rPr>
              <w:t>-</w:t>
            </w:r>
          </w:p>
        </w:tc>
      </w:tr>
      <w:tr w:rsidR="00EA01A9" w:rsidRPr="00EA01A9" w14:paraId="2FFDADBE" w14:textId="77777777" w:rsidTr="00041D24">
        <w:trPr>
          <w:trHeight w:val="690"/>
        </w:trPr>
        <w:tc>
          <w:tcPr>
            <w:tcW w:w="3559" w:type="dxa"/>
            <w:shd w:val="clear" w:color="auto" w:fill="auto"/>
            <w:tcMar>
              <w:top w:w="15" w:type="dxa"/>
              <w:left w:w="270" w:type="dxa"/>
              <w:bottom w:w="0" w:type="dxa"/>
              <w:right w:w="15" w:type="dxa"/>
            </w:tcMar>
            <w:vAlign w:val="bottom"/>
            <w:hideMark/>
          </w:tcPr>
          <w:p w14:paraId="4E85E1C4" w14:textId="77777777" w:rsidR="00EA01A9" w:rsidRPr="00EA01A9" w:rsidRDefault="00EA01A9" w:rsidP="00037E8E">
            <w:pPr>
              <w:pStyle w:val="a8"/>
              <w:ind w:firstLine="0"/>
              <w:rPr>
                <w:color w:val="000000"/>
              </w:rPr>
            </w:pPr>
            <w:r w:rsidRPr="00EA01A9">
              <w:rPr>
                <w:color w:val="000000"/>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0132ECAE" w14:textId="77777777" w:rsidR="00EA01A9" w:rsidRPr="00EA01A9" w:rsidRDefault="00EA01A9" w:rsidP="00037E8E">
            <w:pPr>
              <w:pStyle w:val="a8"/>
              <w:ind w:firstLine="0"/>
              <w:rPr>
                <w:color w:val="000000"/>
              </w:rPr>
            </w:pPr>
            <w:r w:rsidRPr="00EA01A9">
              <w:rPr>
                <w:color w:val="000000"/>
              </w:rPr>
              <w:t>904 1 11 05300 00 0000 120</w:t>
            </w:r>
          </w:p>
        </w:tc>
        <w:tc>
          <w:tcPr>
            <w:tcW w:w="1276" w:type="dxa"/>
            <w:shd w:val="clear" w:color="auto" w:fill="auto"/>
            <w:noWrap/>
            <w:tcMar>
              <w:top w:w="15" w:type="dxa"/>
              <w:left w:w="15" w:type="dxa"/>
              <w:bottom w:w="0" w:type="dxa"/>
              <w:right w:w="15" w:type="dxa"/>
            </w:tcMar>
            <w:vAlign w:val="bottom"/>
            <w:hideMark/>
          </w:tcPr>
          <w:p w14:paraId="19AE85D6" w14:textId="77777777" w:rsidR="00EA01A9" w:rsidRPr="00EA01A9" w:rsidRDefault="00EA01A9" w:rsidP="00037E8E">
            <w:pPr>
              <w:pStyle w:val="a8"/>
              <w:ind w:firstLine="0"/>
              <w:rPr>
                <w:color w:val="000000"/>
              </w:rPr>
            </w:pPr>
            <w:r w:rsidRPr="00EA01A9">
              <w:rPr>
                <w:color w:val="000000"/>
              </w:rPr>
              <w:t>7 000,00</w:t>
            </w:r>
          </w:p>
        </w:tc>
        <w:tc>
          <w:tcPr>
            <w:tcW w:w="1289" w:type="dxa"/>
            <w:shd w:val="clear" w:color="auto" w:fill="auto"/>
            <w:noWrap/>
            <w:tcMar>
              <w:top w:w="15" w:type="dxa"/>
              <w:left w:w="15" w:type="dxa"/>
              <w:bottom w:w="0" w:type="dxa"/>
              <w:right w:w="15" w:type="dxa"/>
            </w:tcMar>
            <w:vAlign w:val="bottom"/>
            <w:hideMark/>
          </w:tcPr>
          <w:p w14:paraId="5751262D" w14:textId="77777777" w:rsidR="00EA01A9" w:rsidRPr="00EA01A9" w:rsidRDefault="00EA01A9" w:rsidP="00037E8E">
            <w:pPr>
              <w:pStyle w:val="a8"/>
              <w:ind w:firstLine="0"/>
              <w:rPr>
                <w:color w:val="000000"/>
              </w:rPr>
            </w:pPr>
            <w:r w:rsidRPr="00EA01A9">
              <w:rPr>
                <w:color w:val="000000"/>
              </w:rPr>
              <w:t>6 602,99</w:t>
            </w:r>
          </w:p>
        </w:tc>
        <w:tc>
          <w:tcPr>
            <w:tcW w:w="1262" w:type="dxa"/>
            <w:shd w:val="clear" w:color="auto" w:fill="auto"/>
            <w:noWrap/>
            <w:tcMar>
              <w:top w:w="15" w:type="dxa"/>
              <w:left w:w="15" w:type="dxa"/>
              <w:bottom w:w="0" w:type="dxa"/>
              <w:right w:w="15" w:type="dxa"/>
            </w:tcMar>
            <w:vAlign w:val="bottom"/>
            <w:hideMark/>
          </w:tcPr>
          <w:p w14:paraId="5F3283F8" w14:textId="77777777" w:rsidR="00EA01A9" w:rsidRPr="00EA01A9" w:rsidRDefault="00EA01A9" w:rsidP="00037E8E">
            <w:pPr>
              <w:pStyle w:val="a8"/>
              <w:ind w:firstLine="0"/>
              <w:rPr>
                <w:color w:val="000000"/>
              </w:rPr>
            </w:pPr>
            <w:r w:rsidRPr="00EA01A9">
              <w:rPr>
                <w:color w:val="000000"/>
              </w:rPr>
              <w:t>397,01</w:t>
            </w:r>
          </w:p>
        </w:tc>
      </w:tr>
      <w:tr w:rsidR="00EA01A9" w:rsidRPr="00EA01A9" w14:paraId="08FCC05C" w14:textId="77777777" w:rsidTr="00041D24">
        <w:trPr>
          <w:trHeight w:val="690"/>
        </w:trPr>
        <w:tc>
          <w:tcPr>
            <w:tcW w:w="3559" w:type="dxa"/>
            <w:shd w:val="clear" w:color="auto" w:fill="auto"/>
            <w:tcMar>
              <w:top w:w="15" w:type="dxa"/>
              <w:left w:w="270" w:type="dxa"/>
              <w:bottom w:w="0" w:type="dxa"/>
              <w:right w:w="15" w:type="dxa"/>
            </w:tcMar>
            <w:vAlign w:val="bottom"/>
            <w:hideMark/>
          </w:tcPr>
          <w:p w14:paraId="31FF1409" w14:textId="77777777" w:rsidR="00EA01A9" w:rsidRPr="00EA01A9" w:rsidRDefault="00EA01A9" w:rsidP="00037E8E">
            <w:pPr>
              <w:pStyle w:val="a8"/>
              <w:ind w:firstLine="0"/>
              <w:rPr>
                <w:color w:val="000000"/>
              </w:rPr>
            </w:pPr>
            <w:r w:rsidRPr="00EA01A9">
              <w:rPr>
                <w:color w:val="000000"/>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shd w:val="clear" w:color="auto" w:fill="auto"/>
            <w:noWrap/>
            <w:tcMar>
              <w:top w:w="15" w:type="dxa"/>
              <w:left w:w="15" w:type="dxa"/>
              <w:bottom w:w="0" w:type="dxa"/>
              <w:right w:w="15" w:type="dxa"/>
            </w:tcMar>
            <w:vAlign w:val="bottom"/>
            <w:hideMark/>
          </w:tcPr>
          <w:p w14:paraId="21B07816" w14:textId="77777777" w:rsidR="00EA01A9" w:rsidRPr="00EA01A9" w:rsidRDefault="00EA01A9" w:rsidP="00037E8E">
            <w:pPr>
              <w:pStyle w:val="a8"/>
              <w:ind w:firstLine="0"/>
              <w:rPr>
                <w:color w:val="000000"/>
              </w:rPr>
            </w:pPr>
            <w:r w:rsidRPr="00EA01A9">
              <w:rPr>
                <w:color w:val="000000"/>
              </w:rPr>
              <w:t>904 1 11 05310 00 0000 120</w:t>
            </w:r>
          </w:p>
        </w:tc>
        <w:tc>
          <w:tcPr>
            <w:tcW w:w="1276" w:type="dxa"/>
            <w:shd w:val="clear" w:color="auto" w:fill="auto"/>
            <w:noWrap/>
            <w:tcMar>
              <w:top w:w="15" w:type="dxa"/>
              <w:left w:w="15" w:type="dxa"/>
              <w:bottom w:w="0" w:type="dxa"/>
              <w:right w:w="15" w:type="dxa"/>
            </w:tcMar>
            <w:vAlign w:val="bottom"/>
            <w:hideMark/>
          </w:tcPr>
          <w:p w14:paraId="09FB9D2B" w14:textId="77777777" w:rsidR="00EA01A9" w:rsidRPr="00EA01A9" w:rsidRDefault="00EA01A9" w:rsidP="00037E8E">
            <w:pPr>
              <w:pStyle w:val="a8"/>
              <w:ind w:firstLine="0"/>
              <w:rPr>
                <w:color w:val="000000"/>
              </w:rPr>
            </w:pPr>
            <w:r w:rsidRPr="00EA01A9">
              <w:rPr>
                <w:color w:val="000000"/>
              </w:rPr>
              <w:t>7 000,00</w:t>
            </w:r>
          </w:p>
        </w:tc>
        <w:tc>
          <w:tcPr>
            <w:tcW w:w="1289" w:type="dxa"/>
            <w:shd w:val="clear" w:color="auto" w:fill="auto"/>
            <w:noWrap/>
            <w:tcMar>
              <w:top w:w="15" w:type="dxa"/>
              <w:left w:w="15" w:type="dxa"/>
              <w:bottom w:w="0" w:type="dxa"/>
              <w:right w:w="15" w:type="dxa"/>
            </w:tcMar>
            <w:vAlign w:val="bottom"/>
            <w:hideMark/>
          </w:tcPr>
          <w:p w14:paraId="14C91E71" w14:textId="77777777" w:rsidR="00EA01A9" w:rsidRPr="00EA01A9" w:rsidRDefault="00EA01A9" w:rsidP="00037E8E">
            <w:pPr>
              <w:pStyle w:val="a8"/>
              <w:ind w:firstLine="0"/>
              <w:rPr>
                <w:color w:val="000000"/>
              </w:rPr>
            </w:pPr>
            <w:r w:rsidRPr="00EA01A9">
              <w:rPr>
                <w:color w:val="000000"/>
              </w:rPr>
              <w:t>6 602,99</w:t>
            </w:r>
          </w:p>
        </w:tc>
        <w:tc>
          <w:tcPr>
            <w:tcW w:w="1262" w:type="dxa"/>
            <w:shd w:val="clear" w:color="auto" w:fill="auto"/>
            <w:noWrap/>
            <w:tcMar>
              <w:top w:w="15" w:type="dxa"/>
              <w:left w:w="15" w:type="dxa"/>
              <w:bottom w:w="0" w:type="dxa"/>
              <w:right w:w="15" w:type="dxa"/>
            </w:tcMar>
            <w:vAlign w:val="bottom"/>
            <w:hideMark/>
          </w:tcPr>
          <w:p w14:paraId="02A181C9" w14:textId="77777777" w:rsidR="00EA01A9" w:rsidRPr="00EA01A9" w:rsidRDefault="00EA01A9" w:rsidP="00037E8E">
            <w:pPr>
              <w:pStyle w:val="a8"/>
              <w:ind w:firstLine="0"/>
              <w:rPr>
                <w:color w:val="000000"/>
              </w:rPr>
            </w:pPr>
            <w:r w:rsidRPr="00EA01A9">
              <w:rPr>
                <w:color w:val="000000"/>
              </w:rPr>
              <w:t>397,01</w:t>
            </w:r>
          </w:p>
        </w:tc>
      </w:tr>
      <w:tr w:rsidR="00EA01A9" w:rsidRPr="00EA01A9" w14:paraId="0A23AB8F" w14:textId="77777777" w:rsidTr="00041D24">
        <w:trPr>
          <w:trHeight w:val="1815"/>
        </w:trPr>
        <w:tc>
          <w:tcPr>
            <w:tcW w:w="3559" w:type="dxa"/>
            <w:shd w:val="clear" w:color="auto" w:fill="auto"/>
            <w:tcMar>
              <w:top w:w="15" w:type="dxa"/>
              <w:left w:w="270" w:type="dxa"/>
              <w:bottom w:w="0" w:type="dxa"/>
              <w:right w:w="15" w:type="dxa"/>
            </w:tcMar>
            <w:vAlign w:val="bottom"/>
            <w:hideMark/>
          </w:tcPr>
          <w:p w14:paraId="636C2FB6" w14:textId="77777777" w:rsidR="00EA01A9" w:rsidRPr="00EA01A9" w:rsidRDefault="00EA01A9" w:rsidP="00037E8E">
            <w:pPr>
              <w:pStyle w:val="a8"/>
              <w:ind w:firstLine="0"/>
              <w:rPr>
                <w:color w:val="000000"/>
              </w:rPr>
            </w:pPr>
            <w:r w:rsidRPr="00EA01A9">
              <w:rPr>
                <w:color w:val="000000"/>
              </w:rPr>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486F42FB" w14:textId="77777777" w:rsidR="00EA01A9" w:rsidRPr="00EA01A9" w:rsidRDefault="00EA01A9" w:rsidP="00037E8E">
            <w:pPr>
              <w:pStyle w:val="a8"/>
              <w:ind w:firstLine="0"/>
              <w:rPr>
                <w:color w:val="000000"/>
              </w:rPr>
            </w:pPr>
            <w:r w:rsidRPr="00EA01A9">
              <w:rPr>
                <w:color w:val="000000"/>
              </w:rPr>
              <w:t>904 1 11 05314 13 0000 120</w:t>
            </w:r>
          </w:p>
        </w:tc>
        <w:tc>
          <w:tcPr>
            <w:tcW w:w="1276" w:type="dxa"/>
            <w:shd w:val="clear" w:color="auto" w:fill="auto"/>
            <w:noWrap/>
            <w:tcMar>
              <w:top w:w="15" w:type="dxa"/>
              <w:left w:w="15" w:type="dxa"/>
              <w:bottom w:w="0" w:type="dxa"/>
              <w:right w:w="15" w:type="dxa"/>
            </w:tcMar>
            <w:vAlign w:val="bottom"/>
            <w:hideMark/>
          </w:tcPr>
          <w:p w14:paraId="6F697AFC" w14:textId="77777777" w:rsidR="00EA01A9" w:rsidRPr="00EA01A9" w:rsidRDefault="00EA01A9" w:rsidP="00037E8E">
            <w:pPr>
              <w:pStyle w:val="a8"/>
              <w:ind w:firstLine="0"/>
              <w:rPr>
                <w:color w:val="000000"/>
              </w:rPr>
            </w:pPr>
            <w:r w:rsidRPr="00EA01A9">
              <w:rPr>
                <w:color w:val="000000"/>
              </w:rPr>
              <w:t>7 000,00</w:t>
            </w:r>
          </w:p>
        </w:tc>
        <w:tc>
          <w:tcPr>
            <w:tcW w:w="1289" w:type="dxa"/>
            <w:shd w:val="clear" w:color="auto" w:fill="auto"/>
            <w:noWrap/>
            <w:tcMar>
              <w:top w:w="15" w:type="dxa"/>
              <w:left w:w="15" w:type="dxa"/>
              <w:bottom w:w="0" w:type="dxa"/>
              <w:right w:w="15" w:type="dxa"/>
            </w:tcMar>
            <w:vAlign w:val="bottom"/>
            <w:hideMark/>
          </w:tcPr>
          <w:p w14:paraId="3CA013A7" w14:textId="77777777" w:rsidR="00EA01A9" w:rsidRPr="00EA01A9" w:rsidRDefault="00EA01A9" w:rsidP="00037E8E">
            <w:pPr>
              <w:pStyle w:val="a8"/>
              <w:ind w:firstLine="0"/>
              <w:rPr>
                <w:color w:val="000000"/>
              </w:rPr>
            </w:pPr>
            <w:r w:rsidRPr="00EA01A9">
              <w:rPr>
                <w:color w:val="000000"/>
              </w:rPr>
              <w:t>6 602,99</w:t>
            </w:r>
          </w:p>
        </w:tc>
        <w:tc>
          <w:tcPr>
            <w:tcW w:w="1262" w:type="dxa"/>
            <w:shd w:val="clear" w:color="auto" w:fill="auto"/>
            <w:noWrap/>
            <w:tcMar>
              <w:top w:w="15" w:type="dxa"/>
              <w:left w:w="15" w:type="dxa"/>
              <w:bottom w:w="0" w:type="dxa"/>
              <w:right w:w="15" w:type="dxa"/>
            </w:tcMar>
            <w:vAlign w:val="bottom"/>
            <w:hideMark/>
          </w:tcPr>
          <w:p w14:paraId="641EBC1E" w14:textId="77777777" w:rsidR="00EA01A9" w:rsidRPr="00EA01A9" w:rsidRDefault="00EA01A9" w:rsidP="00037E8E">
            <w:pPr>
              <w:pStyle w:val="a8"/>
              <w:ind w:firstLine="0"/>
              <w:rPr>
                <w:color w:val="000000"/>
              </w:rPr>
            </w:pPr>
            <w:r w:rsidRPr="00EA01A9">
              <w:rPr>
                <w:color w:val="000000"/>
              </w:rPr>
              <w:t>397,01</w:t>
            </w:r>
          </w:p>
        </w:tc>
      </w:tr>
      <w:tr w:rsidR="00EA01A9" w:rsidRPr="00EA01A9" w14:paraId="11B8FCC3" w14:textId="77777777" w:rsidTr="00041D24">
        <w:trPr>
          <w:trHeight w:val="915"/>
        </w:trPr>
        <w:tc>
          <w:tcPr>
            <w:tcW w:w="3559" w:type="dxa"/>
            <w:shd w:val="clear" w:color="auto" w:fill="auto"/>
            <w:tcMar>
              <w:top w:w="15" w:type="dxa"/>
              <w:left w:w="270" w:type="dxa"/>
              <w:bottom w:w="0" w:type="dxa"/>
              <w:right w:w="15" w:type="dxa"/>
            </w:tcMar>
            <w:vAlign w:val="bottom"/>
            <w:hideMark/>
          </w:tcPr>
          <w:p w14:paraId="15794C91" w14:textId="77777777" w:rsidR="00EA01A9" w:rsidRPr="00EA01A9" w:rsidRDefault="00EA01A9" w:rsidP="00037E8E">
            <w:pPr>
              <w:pStyle w:val="a8"/>
              <w:ind w:firstLine="0"/>
              <w:rPr>
                <w:color w:val="000000"/>
              </w:rPr>
            </w:pPr>
            <w:r w:rsidRPr="00EA01A9">
              <w:rPr>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697B1251" w14:textId="77777777" w:rsidR="00EA01A9" w:rsidRPr="00EA01A9" w:rsidRDefault="00EA01A9" w:rsidP="00037E8E">
            <w:pPr>
              <w:pStyle w:val="a8"/>
              <w:ind w:firstLine="0"/>
              <w:rPr>
                <w:color w:val="000000"/>
              </w:rPr>
            </w:pPr>
            <w:r w:rsidRPr="00EA01A9">
              <w:rPr>
                <w:color w:val="000000"/>
              </w:rPr>
              <w:t>904 1 11 05400 00 0000 120</w:t>
            </w:r>
          </w:p>
        </w:tc>
        <w:tc>
          <w:tcPr>
            <w:tcW w:w="1276" w:type="dxa"/>
            <w:shd w:val="clear" w:color="auto" w:fill="auto"/>
            <w:noWrap/>
            <w:tcMar>
              <w:top w:w="15" w:type="dxa"/>
              <w:left w:w="15" w:type="dxa"/>
              <w:bottom w:w="0" w:type="dxa"/>
              <w:right w:w="15" w:type="dxa"/>
            </w:tcMar>
            <w:vAlign w:val="bottom"/>
            <w:hideMark/>
          </w:tcPr>
          <w:p w14:paraId="317A9DBF" w14:textId="77777777" w:rsidR="00EA01A9" w:rsidRPr="00EA01A9" w:rsidRDefault="00EA01A9" w:rsidP="00037E8E">
            <w:pPr>
              <w:pStyle w:val="a8"/>
              <w:ind w:firstLine="0"/>
              <w:rPr>
                <w:color w:val="000000"/>
              </w:rPr>
            </w:pPr>
            <w:r w:rsidRPr="00EA01A9">
              <w:rPr>
                <w:color w:val="000000"/>
              </w:rPr>
              <w:t>100,00</w:t>
            </w:r>
          </w:p>
        </w:tc>
        <w:tc>
          <w:tcPr>
            <w:tcW w:w="1289" w:type="dxa"/>
            <w:shd w:val="clear" w:color="auto" w:fill="auto"/>
            <w:noWrap/>
            <w:tcMar>
              <w:top w:w="15" w:type="dxa"/>
              <w:left w:w="15" w:type="dxa"/>
              <w:bottom w:w="0" w:type="dxa"/>
              <w:right w:w="15" w:type="dxa"/>
            </w:tcMar>
            <w:vAlign w:val="bottom"/>
            <w:hideMark/>
          </w:tcPr>
          <w:p w14:paraId="48026694" w14:textId="77777777" w:rsidR="00EA01A9" w:rsidRPr="00EA01A9" w:rsidRDefault="00EA01A9" w:rsidP="00037E8E">
            <w:pPr>
              <w:pStyle w:val="a8"/>
              <w:ind w:firstLine="0"/>
              <w:rPr>
                <w:color w:val="000000"/>
              </w:rPr>
            </w:pPr>
            <w:r w:rsidRPr="00EA01A9">
              <w:rPr>
                <w:color w:val="000000"/>
              </w:rPr>
              <w:t>20,33</w:t>
            </w:r>
          </w:p>
        </w:tc>
        <w:tc>
          <w:tcPr>
            <w:tcW w:w="1262" w:type="dxa"/>
            <w:shd w:val="clear" w:color="auto" w:fill="auto"/>
            <w:noWrap/>
            <w:tcMar>
              <w:top w:w="15" w:type="dxa"/>
              <w:left w:w="15" w:type="dxa"/>
              <w:bottom w:w="0" w:type="dxa"/>
              <w:right w:w="15" w:type="dxa"/>
            </w:tcMar>
            <w:vAlign w:val="bottom"/>
            <w:hideMark/>
          </w:tcPr>
          <w:p w14:paraId="1F260C77" w14:textId="77777777" w:rsidR="00EA01A9" w:rsidRPr="00EA01A9" w:rsidRDefault="00EA01A9" w:rsidP="00037E8E">
            <w:pPr>
              <w:pStyle w:val="a8"/>
              <w:ind w:firstLine="0"/>
              <w:rPr>
                <w:color w:val="000000"/>
              </w:rPr>
            </w:pPr>
            <w:r w:rsidRPr="00EA01A9">
              <w:rPr>
                <w:color w:val="000000"/>
              </w:rPr>
              <w:t>79,67</w:t>
            </w:r>
          </w:p>
        </w:tc>
      </w:tr>
      <w:tr w:rsidR="00EA01A9" w:rsidRPr="00EA01A9" w14:paraId="22F96DC9" w14:textId="77777777" w:rsidTr="00041D24">
        <w:trPr>
          <w:trHeight w:val="1590"/>
        </w:trPr>
        <w:tc>
          <w:tcPr>
            <w:tcW w:w="3559" w:type="dxa"/>
            <w:shd w:val="clear" w:color="auto" w:fill="auto"/>
            <w:tcMar>
              <w:top w:w="15" w:type="dxa"/>
              <w:left w:w="270" w:type="dxa"/>
              <w:bottom w:w="0" w:type="dxa"/>
              <w:right w:w="15" w:type="dxa"/>
            </w:tcMar>
            <w:vAlign w:val="bottom"/>
            <w:hideMark/>
          </w:tcPr>
          <w:p w14:paraId="00C57BEB" w14:textId="77777777" w:rsidR="00EA01A9" w:rsidRPr="00EA01A9" w:rsidRDefault="00EA01A9" w:rsidP="00037E8E">
            <w:pPr>
              <w:pStyle w:val="a8"/>
              <w:ind w:firstLine="0"/>
              <w:rPr>
                <w:color w:val="000000"/>
              </w:rPr>
            </w:pPr>
            <w:r w:rsidRPr="00EA01A9">
              <w:rPr>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332F86E4" w14:textId="77777777" w:rsidR="00EA01A9" w:rsidRPr="00EA01A9" w:rsidRDefault="00EA01A9" w:rsidP="00037E8E">
            <w:pPr>
              <w:pStyle w:val="a8"/>
              <w:ind w:firstLine="0"/>
              <w:rPr>
                <w:color w:val="000000"/>
              </w:rPr>
            </w:pPr>
            <w:r w:rsidRPr="00EA01A9">
              <w:rPr>
                <w:color w:val="000000"/>
              </w:rPr>
              <w:t>904 1 11 05430 00 0000 120</w:t>
            </w:r>
          </w:p>
        </w:tc>
        <w:tc>
          <w:tcPr>
            <w:tcW w:w="1276" w:type="dxa"/>
            <w:shd w:val="clear" w:color="auto" w:fill="auto"/>
            <w:noWrap/>
            <w:tcMar>
              <w:top w:w="15" w:type="dxa"/>
              <w:left w:w="15" w:type="dxa"/>
              <w:bottom w:w="0" w:type="dxa"/>
              <w:right w:w="15" w:type="dxa"/>
            </w:tcMar>
            <w:vAlign w:val="bottom"/>
            <w:hideMark/>
          </w:tcPr>
          <w:p w14:paraId="4156AC3A" w14:textId="77777777" w:rsidR="00EA01A9" w:rsidRPr="00EA01A9" w:rsidRDefault="00EA01A9" w:rsidP="00037E8E">
            <w:pPr>
              <w:pStyle w:val="a8"/>
              <w:ind w:firstLine="0"/>
              <w:rPr>
                <w:color w:val="000000"/>
              </w:rPr>
            </w:pPr>
            <w:r w:rsidRPr="00EA01A9">
              <w:rPr>
                <w:color w:val="000000"/>
              </w:rPr>
              <w:t>100,00</w:t>
            </w:r>
          </w:p>
        </w:tc>
        <w:tc>
          <w:tcPr>
            <w:tcW w:w="1289" w:type="dxa"/>
            <w:shd w:val="clear" w:color="auto" w:fill="auto"/>
            <w:noWrap/>
            <w:tcMar>
              <w:top w:w="15" w:type="dxa"/>
              <w:left w:w="15" w:type="dxa"/>
              <w:bottom w:w="0" w:type="dxa"/>
              <w:right w:w="15" w:type="dxa"/>
            </w:tcMar>
            <w:vAlign w:val="bottom"/>
            <w:hideMark/>
          </w:tcPr>
          <w:p w14:paraId="3519F26B" w14:textId="77777777" w:rsidR="00EA01A9" w:rsidRPr="00EA01A9" w:rsidRDefault="00EA01A9" w:rsidP="00037E8E">
            <w:pPr>
              <w:pStyle w:val="a8"/>
              <w:ind w:firstLine="0"/>
              <w:rPr>
                <w:color w:val="000000"/>
              </w:rPr>
            </w:pPr>
            <w:r w:rsidRPr="00EA01A9">
              <w:rPr>
                <w:color w:val="000000"/>
              </w:rPr>
              <w:t>20,33</w:t>
            </w:r>
          </w:p>
        </w:tc>
        <w:tc>
          <w:tcPr>
            <w:tcW w:w="1262" w:type="dxa"/>
            <w:shd w:val="clear" w:color="auto" w:fill="auto"/>
            <w:noWrap/>
            <w:tcMar>
              <w:top w:w="15" w:type="dxa"/>
              <w:left w:w="15" w:type="dxa"/>
              <w:bottom w:w="0" w:type="dxa"/>
              <w:right w:w="15" w:type="dxa"/>
            </w:tcMar>
            <w:vAlign w:val="bottom"/>
            <w:hideMark/>
          </w:tcPr>
          <w:p w14:paraId="3F75BDA6" w14:textId="77777777" w:rsidR="00EA01A9" w:rsidRPr="00EA01A9" w:rsidRDefault="00EA01A9" w:rsidP="00037E8E">
            <w:pPr>
              <w:pStyle w:val="a8"/>
              <w:ind w:firstLine="0"/>
              <w:rPr>
                <w:color w:val="000000"/>
              </w:rPr>
            </w:pPr>
            <w:r w:rsidRPr="00EA01A9">
              <w:rPr>
                <w:color w:val="000000"/>
              </w:rPr>
              <w:t>79,67</w:t>
            </w:r>
          </w:p>
        </w:tc>
      </w:tr>
      <w:tr w:rsidR="00EA01A9" w:rsidRPr="00EA01A9" w14:paraId="7A775CCA" w14:textId="77777777" w:rsidTr="00041D24">
        <w:trPr>
          <w:trHeight w:val="2940"/>
        </w:trPr>
        <w:tc>
          <w:tcPr>
            <w:tcW w:w="3559" w:type="dxa"/>
            <w:shd w:val="clear" w:color="auto" w:fill="auto"/>
            <w:tcMar>
              <w:top w:w="15" w:type="dxa"/>
              <w:left w:w="270" w:type="dxa"/>
              <w:bottom w:w="0" w:type="dxa"/>
              <w:right w:w="15" w:type="dxa"/>
            </w:tcMar>
            <w:vAlign w:val="bottom"/>
            <w:hideMark/>
          </w:tcPr>
          <w:p w14:paraId="55F581BF" w14:textId="77777777" w:rsidR="00EA01A9" w:rsidRPr="00EA01A9" w:rsidRDefault="00EA01A9" w:rsidP="00037E8E">
            <w:pPr>
              <w:pStyle w:val="a8"/>
              <w:ind w:firstLine="0"/>
              <w:rPr>
                <w:color w:val="000000"/>
              </w:rPr>
            </w:pPr>
            <w:r w:rsidRPr="00EA01A9">
              <w:rPr>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rsidRPr="00EA01A9">
              <w:rPr>
                <w:color w:val="000000"/>
              </w:rPr>
              <w:lastRenderedPageBreak/>
              <w:t>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268" w:type="dxa"/>
            <w:shd w:val="clear" w:color="auto" w:fill="auto"/>
            <w:noWrap/>
            <w:tcMar>
              <w:top w:w="15" w:type="dxa"/>
              <w:left w:w="15" w:type="dxa"/>
              <w:bottom w:w="0" w:type="dxa"/>
              <w:right w:w="15" w:type="dxa"/>
            </w:tcMar>
            <w:vAlign w:val="bottom"/>
            <w:hideMark/>
          </w:tcPr>
          <w:p w14:paraId="467F7266" w14:textId="77777777" w:rsidR="00EA01A9" w:rsidRPr="00EA01A9" w:rsidRDefault="00EA01A9" w:rsidP="00037E8E">
            <w:pPr>
              <w:pStyle w:val="a8"/>
              <w:ind w:firstLine="0"/>
              <w:rPr>
                <w:color w:val="000000"/>
              </w:rPr>
            </w:pPr>
            <w:r w:rsidRPr="00EA01A9">
              <w:rPr>
                <w:color w:val="000000"/>
              </w:rPr>
              <w:lastRenderedPageBreak/>
              <w:t>904 1 11 05430 13 0000 120</w:t>
            </w:r>
          </w:p>
        </w:tc>
        <w:tc>
          <w:tcPr>
            <w:tcW w:w="1276" w:type="dxa"/>
            <w:shd w:val="clear" w:color="auto" w:fill="auto"/>
            <w:noWrap/>
            <w:tcMar>
              <w:top w:w="15" w:type="dxa"/>
              <w:left w:w="15" w:type="dxa"/>
              <w:bottom w:w="0" w:type="dxa"/>
              <w:right w:w="15" w:type="dxa"/>
            </w:tcMar>
            <w:vAlign w:val="bottom"/>
            <w:hideMark/>
          </w:tcPr>
          <w:p w14:paraId="2254901E" w14:textId="77777777" w:rsidR="00EA01A9" w:rsidRPr="00EA01A9" w:rsidRDefault="00EA01A9" w:rsidP="00037E8E">
            <w:pPr>
              <w:pStyle w:val="a8"/>
              <w:ind w:firstLine="0"/>
              <w:rPr>
                <w:color w:val="000000"/>
              </w:rPr>
            </w:pPr>
            <w:r w:rsidRPr="00EA01A9">
              <w:rPr>
                <w:color w:val="000000"/>
              </w:rPr>
              <w:t>100,00</w:t>
            </w:r>
          </w:p>
        </w:tc>
        <w:tc>
          <w:tcPr>
            <w:tcW w:w="1289" w:type="dxa"/>
            <w:shd w:val="clear" w:color="auto" w:fill="auto"/>
            <w:noWrap/>
            <w:tcMar>
              <w:top w:w="15" w:type="dxa"/>
              <w:left w:w="15" w:type="dxa"/>
              <w:bottom w:w="0" w:type="dxa"/>
              <w:right w:w="15" w:type="dxa"/>
            </w:tcMar>
            <w:vAlign w:val="bottom"/>
            <w:hideMark/>
          </w:tcPr>
          <w:p w14:paraId="2129994E" w14:textId="77777777" w:rsidR="00EA01A9" w:rsidRPr="00EA01A9" w:rsidRDefault="00EA01A9" w:rsidP="00037E8E">
            <w:pPr>
              <w:pStyle w:val="a8"/>
              <w:ind w:firstLine="0"/>
              <w:rPr>
                <w:color w:val="000000"/>
              </w:rPr>
            </w:pPr>
            <w:r w:rsidRPr="00EA01A9">
              <w:rPr>
                <w:color w:val="000000"/>
              </w:rPr>
              <w:t>20,33</w:t>
            </w:r>
          </w:p>
        </w:tc>
        <w:tc>
          <w:tcPr>
            <w:tcW w:w="1262" w:type="dxa"/>
            <w:shd w:val="clear" w:color="auto" w:fill="auto"/>
            <w:noWrap/>
            <w:tcMar>
              <w:top w:w="15" w:type="dxa"/>
              <w:left w:w="15" w:type="dxa"/>
              <w:bottom w:w="0" w:type="dxa"/>
              <w:right w:w="15" w:type="dxa"/>
            </w:tcMar>
            <w:vAlign w:val="bottom"/>
            <w:hideMark/>
          </w:tcPr>
          <w:p w14:paraId="53EB06F9" w14:textId="77777777" w:rsidR="00EA01A9" w:rsidRPr="00EA01A9" w:rsidRDefault="00EA01A9" w:rsidP="00037E8E">
            <w:pPr>
              <w:pStyle w:val="a8"/>
              <w:ind w:firstLine="0"/>
              <w:rPr>
                <w:color w:val="000000"/>
              </w:rPr>
            </w:pPr>
            <w:r w:rsidRPr="00EA01A9">
              <w:rPr>
                <w:color w:val="000000"/>
              </w:rPr>
              <w:t>79,67</w:t>
            </w:r>
          </w:p>
        </w:tc>
      </w:tr>
      <w:tr w:rsidR="00EA01A9" w:rsidRPr="00EA01A9" w14:paraId="6ED31FAC" w14:textId="77777777" w:rsidTr="00041D24">
        <w:trPr>
          <w:trHeight w:val="1365"/>
        </w:trPr>
        <w:tc>
          <w:tcPr>
            <w:tcW w:w="3559" w:type="dxa"/>
            <w:shd w:val="clear" w:color="auto" w:fill="auto"/>
            <w:tcMar>
              <w:top w:w="15" w:type="dxa"/>
              <w:left w:w="270" w:type="dxa"/>
              <w:bottom w:w="0" w:type="dxa"/>
              <w:right w:w="15" w:type="dxa"/>
            </w:tcMar>
            <w:vAlign w:val="bottom"/>
            <w:hideMark/>
          </w:tcPr>
          <w:p w14:paraId="502FA585" w14:textId="77777777" w:rsidR="00EA01A9" w:rsidRPr="00EA01A9" w:rsidRDefault="00EA01A9" w:rsidP="00037E8E">
            <w:pPr>
              <w:pStyle w:val="a8"/>
              <w:ind w:firstLine="0"/>
              <w:rPr>
                <w:color w:val="000000"/>
              </w:rPr>
            </w:pPr>
            <w:r w:rsidRPr="00EA01A9">
              <w:rPr>
                <w:color w:val="000000"/>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4EEDCE22" w14:textId="77777777" w:rsidR="00EA01A9" w:rsidRPr="00EA01A9" w:rsidRDefault="00EA01A9" w:rsidP="00037E8E">
            <w:pPr>
              <w:pStyle w:val="a8"/>
              <w:ind w:firstLine="0"/>
              <w:rPr>
                <w:color w:val="000000"/>
              </w:rPr>
            </w:pPr>
            <w:r w:rsidRPr="00EA01A9">
              <w:rPr>
                <w:color w:val="000000"/>
              </w:rPr>
              <w:t>904 1 11 09000 00 0000 120</w:t>
            </w:r>
          </w:p>
        </w:tc>
        <w:tc>
          <w:tcPr>
            <w:tcW w:w="1276" w:type="dxa"/>
            <w:shd w:val="clear" w:color="auto" w:fill="auto"/>
            <w:noWrap/>
            <w:tcMar>
              <w:top w:w="15" w:type="dxa"/>
              <w:left w:w="15" w:type="dxa"/>
              <w:bottom w:w="0" w:type="dxa"/>
              <w:right w:w="15" w:type="dxa"/>
            </w:tcMar>
            <w:vAlign w:val="bottom"/>
            <w:hideMark/>
          </w:tcPr>
          <w:p w14:paraId="1409E0FF" w14:textId="77777777" w:rsidR="00EA01A9" w:rsidRPr="00EA01A9" w:rsidRDefault="00EA01A9" w:rsidP="00037E8E">
            <w:pPr>
              <w:pStyle w:val="a8"/>
              <w:ind w:firstLine="0"/>
              <w:rPr>
                <w:color w:val="000000"/>
              </w:rPr>
            </w:pPr>
            <w:r w:rsidRPr="00EA01A9">
              <w:rPr>
                <w:color w:val="000000"/>
              </w:rPr>
              <w:t>93 012,00</w:t>
            </w:r>
          </w:p>
        </w:tc>
        <w:tc>
          <w:tcPr>
            <w:tcW w:w="1289" w:type="dxa"/>
            <w:shd w:val="clear" w:color="auto" w:fill="auto"/>
            <w:noWrap/>
            <w:tcMar>
              <w:top w:w="15" w:type="dxa"/>
              <w:left w:w="15" w:type="dxa"/>
              <w:bottom w:w="0" w:type="dxa"/>
              <w:right w:w="15" w:type="dxa"/>
            </w:tcMar>
            <w:vAlign w:val="bottom"/>
            <w:hideMark/>
          </w:tcPr>
          <w:p w14:paraId="5A0946AA" w14:textId="77777777" w:rsidR="00EA01A9" w:rsidRPr="00EA01A9" w:rsidRDefault="00EA01A9" w:rsidP="00037E8E">
            <w:pPr>
              <w:pStyle w:val="a8"/>
              <w:ind w:firstLine="0"/>
              <w:rPr>
                <w:color w:val="000000"/>
              </w:rPr>
            </w:pPr>
            <w:r w:rsidRPr="00EA01A9">
              <w:rPr>
                <w:color w:val="000000"/>
              </w:rPr>
              <w:t>89 354,90</w:t>
            </w:r>
          </w:p>
        </w:tc>
        <w:tc>
          <w:tcPr>
            <w:tcW w:w="1262" w:type="dxa"/>
            <w:shd w:val="clear" w:color="auto" w:fill="auto"/>
            <w:noWrap/>
            <w:tcMar>
              <w:top w:w="15" w:type="dxa"/>
              <w:left w:w="15" w:type="dxa"/>
              <w:bottom w:w="0" w:type="dxa"/>
              <w:right w:w="15" w:type="dxa"/>
            </w:tcMar>
            <w:vAlign w:val="bottom"/>
            <w:hideMark/>
          </w:tcPr>
          <w:p w14:paraId="30E8D228" w14:textId="77777777" w:rsidR="00EA01A9" w:rsidRPr="00EA01A9" w:rsidRDefault="00EA01A9" w:rsidP="00037E8E">
            <w:pPr>
              <w:pStyle w:val="a8"/>
              <w:ind w:firstLine="0"/>
              <w:rPr>
                <w:color w:val="000000"/>
              </w:rPr>
            </w:pPr>
            <w:r w:rsidRPr="00EA01A9">
              <w:rPr>
                <w:color w:val="000000"/>
              </w:rPr>
              <w:t>3 657,10</w:t>
            </w:r>
          </w:p>
        </w:tc>
      </w:tr>
      <w:tr w:rsidR="00EA01A9" w:rsidRPr="00EA01A9" w14:paraId="58103CB3" w14:textId="77777777" w:rsidTr="00041D24">
        <w:trPr>
          <w:trHeight w:val="1365"/>
        </w:trPr>
        <w:tc>
          <w:tcPr>
            <w:tcW w:w="3559" w:type="dxa"/>
            <w:shd w:val="clear" w:color="auto" w:fill="auto"/>
            <w:tcMar>
              <w:top w:w="15" w:type="dxa"/>
              <w:left w:w="270" w:type="dxa"/>
              <w:bottom w:w="0" w:type="dxa"/>
              <w:right w:w="15" w:type="dxa"/>
            </w:tcMar>
            <w:vAlign w:val="bottom"/>
            <w:hideMark/>
          </w:tcPr>
          <w:p w14:paraId="3472ECD7" w14:textId="77777777" w:rsidR="00EA01A9" w:rsidRPr="00EA01A9" w:rsidRDefault="00EA01A9" w:rsidP="00037E8E">
            <w:pPr>
              <w:pStyle w:val="a8"/>
              <w:ind w:firstLine="0"/>
              <w:rPr>
                <w:color w:val="000000"/>
              </w:rPr>
            </w:pPr>
            <w:r w:rsidRPr="00EA01A9">
              <w:rPr>
                <w:color w:val="00000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37F4C88D" w14:textId="77777777" w:rsidR="00EA01A9" w:rsidRPr="00EA01A9" w:rsidRDefault="00EA01A9" w:rsidP="00037E8E">
            <w:pPr>
              <w:pStyle w:val="a8"/>
              <w:ind w:firstLine="0"/>
              <w:rPr>
                <w:color w:val="000000"/>
              </w:rPr>
            </w:pPr>
            <w:r w:rsidRPr="00EA01A9">
              <w:rPr>
                <w:color w:val="000000"/>
              </w:rPr>
              <w:t>904 1 11 09040 00 0000 120</w:t>
            </w:r>
          </w:p>
        </w:tc>
        <w:tc>
          <w:tcPr>
            <w:tcW w:w="1276" w:type="dxa"/>
            <w:shd w:val="clear" w:color="auto" w:fill="auto"/>
            <w:noWrap/>
            <w:tcMar>
              <w:top w:w="15" w:type="dxa"/>
              <w:left w:w="15" w:type="dxa"/>
              <w:bottom w:w="0" w:type="dxa"/>
              <w:right w:w="15" w:type="dxa"/>
            </w:tcMar>
            <w:vAlign w:val="bottom"/>
            <w:hideMark/>
          </w:tcPr>
          <w:p w14:paraId="44BE97E6" w14:textId="77777777" w:rsidR="00EA01A9" w:rsidRPr="00EA01A9" w:rsidRDefault="00EA01A9" w:rsidP="00037E8E">
            <w:pPr>
              <w:pStyle w:val="a8"/>
              <w:ind w:firstLine="0"/>
              <w:rPr>
                <w:color w:val="000000"/>
              </w:rPr>
            </w:pPr>
            <w:r w:rsidRPr="00EA01A9">
              <w:rPr>
                <w:color w:val="000000"/>
              </w:rPr>
              <w:t>93 012,00</w:t>
            </w:r>
          </w:p>
        </w:tc>
        <w:tc>
          <w:tcPr>
            <w:tcW w:w="1289" w:type="dxa"/>
            <w:shd w:val="clear" w:color="auto" w:fill="auto"/>
            <w:noWrap/>
            <w:tcMar>
              <w:top w:w="15" w:type="dxa"/>
              <w:left w:w="15" w:type="dxa"/>
              <w:bottom w:w="0" w:type="dxa"/>
              <w:right w:w="15" w:type="dxa"/>
            </w:tcMar>
            <w:vAlign w:val="bottom"/>
            <w:hideMark/>
          </w:tcPr>
          <w:p w14:paraId="5ED621C1" w14:textId="77777777" w:rsidR="00EA01A9" w:rsidRPr="00EA01A9" w:rsidRDefault="00EA01A9" w:rsidP="00037E8E">
            <w:pPr>
              <w:pStyle w:val="a8"/>
              <w:ind w:firstLine="0"/>
              <w:rPr>
                <w:color w:val="000000"/>
              </w:rPr>
            </w:pPr>
            <w:r w:rsidRPr="00EA01A9">
              <w:rPr>
                <w:color w:val="000000"/>
              </w:rPr>
              <w:t>89 354,90</w:t>
            </w:r>
          </w:p>
        </w:tc>
        <w:tc>
          <w:tcPr>
            <w:tcW w:w="1262" w:type="dxa"/>
            <w:shd w:val="clear" w:color="auto" w:fill="auto"/>
            <w:noWrap/>
            <w:tcMar>
              <w:top w:w="15" w:type="dxa"/>
              <w:left w:w="15" w:type="dxa"/>
              <w:bottom w:w="0" w:type="dxa"/>
              <w:right w:w="15" w:type="dxa"/>
            </w:tcMar>
            <w:vAlign w:val="bottom"/>
            <w:hideMark/>
          </w:tcPr>
          <w:p w14:paraId="57D9C2BA" w14:textId="77777777" w:rsidR="00EA01A9" w:rsidRPr="00EA01A9" w:rsidRDefault="00EA01A9" w:rsidP="00037E8E">
            <w:pPr>
              <w:pStyle w:val="a8"/>
              <w:ind w:firstLine="0"/>
              <w:rPr>
                <w:color w:val="000000"/>
              </w:rPr>
            </w:pPr>
            <w:r w:rsidRPr="00EA01A9">
              <w:rPr>
                <w:color w:val="000000"/>
              </w:rPr>
              <w:t>3 657,10</w:t>
            </w:r>
          </w:p>
        </w:tc>
      </w:tr>
      <w:tr w:rsidR="00EA01A9" w:rsidRPr="00EA01A9" w14:paraId="2D386D16" w14:textId="77777777" w:rsidTr="00041D24">
        <w:trPr>
          <w:trHeight w:val="1365"/>
        </w:trPr>
        <w:tc>
          <w:tcPr>
            <w:tcW w:w="3559" w:type="dxa"/>
            <w:shd w:val="clear" w:color="auto" w:fill="auto"/>
            <w:tcMar>
              <w:top w:w="15" w:type="dxa"/>
              <w:left w:w="270" w:type="dxa"/>
              <w:bottom w:w="0" w:type="dxa"/>
              <w:right w:w="15" w:type="dxa"/>
            </w:tcMar>
            <w:vAlign w:val="bottom"/>
            <w:hideMark/>
          </w:tcPr>
          <w:p w14:paraId="01F584C9" w14:textId="77777777" w:rsidR="00EA01A9" w:rsidRPr="00EA01A9" w:rsidRDefault="00EA01A9" w:rsidP="00037E8E">
            <w:pPr>
              <w:pStyle w:val="a8"/>
              <w:ind w:firstLine="0"/>
              <w:rPr>
                <w:color w:val="000000"/>
              </w:rPr>
            </w:pPr>
            <w:r w:rsidRPr="00EA01A9">
              <w:rPr>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42F3B9C2" w14:textId="77777777" w:rsidR="00EA01A9" w:rsidRPr="00EA01A9" w:rsidRDefault="00EA01A9" w:rsidP="00037E8E">
            <w:pPr>
              <w:pStyle w:val="a8"/>
              <w:ind w:firstLine="0"/>
              <w:rPr>
                <w:color w:val="000000"/>
              </w:rPr>
            </w:pPr>
            <w:r w:rsidRPr="00EA01A9">
              <w:rPr>
                <w:color w:val="000000"/>
              </w:rPr>
              <w:t>904 1 11 09045 13 0000 120</w:t>
            </w:r>
          </w:p>
        </w:tc>
        <w:tc>
          <w:tcPr>
            <w:tcW w:w="1276" w:type="dxa"/>
            <w:shd w:val="clear" w:color="auto" w:fill="auto"/>
            <w:noWrap/>
            <w:tcMar>
              <w:top w:w="15" w:type="dxa"/>
              <w:left w:w="15" w:type="dxa"/>
              <w:bottom w:w="0" w:type="dxa"/>
              <w:right w:w="15" w:type="dxa"/>
            </w:tcMar>
            <w:vAlign w:val="bottom"/>
            <w:hideMark/>
          </w:tcPr>
          <w:p w14:paraId="1B2A1DCD" w14:textId="77777777" w:rsidR="00EA01A9" w:rsidRPr="00EA01A9" w:rsidRDefault="00EA01A9" w:rsidP="00037E8E">
            <w:pPr>
              <w:pStyle w:val="a8"/>
              <w:ind w:firstLine="0"/>
              <w:rPr>
                <w:color w:val="000000"/>
              </w:rPr>
            </w:pPr>
            <w:r w:rsidRPr="00EA01A9">
              <w:rPr>
                <w:color w:val="000000"/>
              </w:rPr>
              <w:t>93 012,00</w:t>
            </w:r>
          </w:p>
        </w:tc>
        <w:tc>
          <w:tcPr>
            <w:tcW w:w="1289" w:type="dxa"/>
            <w:shd w:val="clear" w:color="auto" w:fill="auto"/>
            <w:noWrap/>
            <w:tcMar>
              <w:top w:w="15" w:type="dxa"/>
              <w:left w:w="15" w:type="dxa"/>
              <w:bottom w:w="0" w:type="dxa"/>
              <w:right w:w="15" w:type="dxa"/>
            </w:tcMar>
            <w:vAlign w:val="bottom"/>
            <w:hideMark/>
          </w:tcPr>
          <w:p w14:paraId="39C5EF2E" w14:textId="77777777" w:rsidR="00EA01A9" w:rsidRPr="00EA01A9" w:rsidRDefault="00EA01A9" w:rsidP="00037E8E">
            <w:pPr>
              <w:pStyle w:val="a8"/>
              <w:ind w:firstLine="0"/>
              <w:rPr>
                <w:color w:val="000000"/>
              </w:rPr>
            </w:pPr>
            <w:r w:rsidRPr="00EA01A9">
              <w:rPr>
                <w:color w:val="000000"/>
              </w:rPr>
              <w:t>89 354,90</w:t>
            </w:r>
          </w:p>
        </w:tc>
        <w:tc>
          <w:tcPr>
            <w:tcW w:w="1262" w:type="dxa"/>
            <w:shd w:val="clear" w:color="auto" w:fill="auto"/>
            <w:noWrap/>
            <w:tcMar>
              <w:top w:w="15" w:type="dxa"/>
              <w:left w:w="15" w:type="dxa"/>
              <w:bottom w:w="0" w:type="dxa"/>
              <w:right w:w="15" w:type="dxa"/>
            </w:tcMar>
            <w:vAlign w:val="bottom"/>
            <w:hideMark/>
          </w:tcPr>
          <w:p w14:paraId="797589E7" w14:textId="77777777" w:rsidR="00EA01A9" w:rsidRPr="00EA01A9" w:rsidRDefault="00EA01A9" w:rsidP="00037E8E">
            <w:pPr>
              <w:pStyle w:val="a8"/>
              <w:ind w:firstLine="0"/>
              <w:rPr>
                <w:color w:val="000000"/>
              </w:rPr>
            </w:pPr>
            <w:r w:rsidRPr="00EA01A9">
              <w:rPr>
                <w:color w:val="000000"/>
              </w:rPr>
              <w:t>3 657,10</w:t>
            </w:r>
          </w:p>
        </w:tc>
      </w:tr>
      <w:tr w:rsidR="00EA01A9" w:rsidRPr="00EA01A9" w14:paraId="0BC0BAD2" w14:textId="77777777" w:rsidTr="00041D24">
        <w:trPr>
          <w:trHeight w:val="465"/>
        </w:trPr>
        <w:tc>
          <w:tcPr>
            <w:tcW w:w="3559" w:type="dxa"/>
            <w:shd w:val="clear" w:color="auto" w:fill="auto"/>
            <w:tcMar>
              <w:top w:w="15" w:type="dxa"/>
              <w:left w:w="270" w:type="dxa"/>
              <w:bottom w:w="0" w:type="dxa"/>
              <w:right w:w="15" w:type="dxa"/>
            </w:tcMar>
            <w:vAlign w:val="bottom"/>
            <w:hideMark/>
          </w:tcPr>
          <w:p w14:paraId="68BDBCBB" w14:textId="77777777" w:rsidR="00EA01A9" w:rsidRPr="00EA01A9" w:rsidRDefault="00EA01A9" w:rsidP="00037E8E">
            <w:pPr>
              <w:pStyle w:val="a8"/>
              <w:ind w:firstLine="0"/>
              <w:rPr>
                <w:color w:val="000000"/>
              </w:rPr>
            </w:pPr>
            <w:r w:rsidRPr="00EA01A9">
              <w:rPr>
                <w:color w:val="000000"/>
              </w:rPr>
              <w:t xml:space="preserve">  ДОХОДЫ ОТ ОКАЗАНИЯ ПЛАТНЫХ УСЛУГ И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51FE46AC" w14:textId="77777777" w:rsidR="00EA01A9" w:rsidRPr="00EA01A9" w:rsidRDefault="00EA01A9" w:rsidP="00037E8E">
            <w:pPr>
              <w:pStyle w:val="a8"/>
              <w:ind w:firstLine="0"/>
              <w:rPr>
                <w:color w:val="000000"/>
              </w:rPr>
            </w:pPr>
            <w:r w:rsidRPr="00EA01A9">
              <w:rPr>
                <w:color w:val="000000"/>
              </w:rPr>
              <w:t>904 1 13 00000 00 0000 000</w:t>
            </w:r>
          </w:p>
        </w:tc>
        <w:tc>
          <w:tcPr>
            <w:tcW w:w="1276" w:type="dxa"/>
            <w:shd w:val="clear" w:color="auto" w:fill="auto"/>
            <w:noWrap/>
            <w:tcMar>
              <w:top w:w="15" w:type="dxa"/>
              <w:left w:w="15" w:type="dxa"/>
              <w:bottom w:w="0" w:type="dxa"/>
              <w:right w:w="15" w:type="dxa"/>
            </w:tcMar>
            <w:vAlign w:val="bottom"/>
            <w:hideMark/>
          </w:tcPr>
          <w:p w14:paraId="22EA0E2D" w14:textId="77777777" w:rsidR="00EA01A9" w:rsidRPr="00EA01A9" w:rsidRDefault="00EA01A9" w:rsidP="00037E8E">
            <w:pPr>
              <w:pStyle w:val="a8"/>
              <w:ind w:firstLine="0"/>
              <w:rPr>
                <w:color w:val="000000"/>
              </w:rPr>
            </w:pPr>
            <w:r w:rsidRPr="00EA01A9">
              <w:rPr>
                <w:color w:val="000000"/>
              </w:rPr>
              <w:t>11 000,00</w:t>
            </w:r>
          </w:p>
        </w:tc>
        <w:tc>
          <w:tcPr>
            <w:tcW w:w="1289" w:type="dxa"/>
            <w:shd w:val="clear" w:color="auto" w:fill="auto"/>
            <w:noWrap/>
            <w:tcMar>
              <w:top w:w="15" w:type="dxa"/>
              <w:left w:w="15" w:type="dxa"/>
              <w:bottom w:w="0" w:type="dxa"/>
              <w:right w:w="15" w:type="dxa"/>
            </w:tcMar>
            <w:vAlign w:val="bottom"/>
            <w:hideMark/>
          </w:tcPr>
          <w:p w14:paraId="082E9816" w14:textId="77777777" w:rsidR="00EA01A9" w:rsidRPr="00EA01A9" w:rsidRDefault="00EA01A9" w:rsidP="00037E8E">
            <w:pPr>
              <w:pStyle w:val="a8"/>
              <w:ind w:firstLine="0"/>
              <w:rPr>
                <w:color w:val="000000"/>
              </w:rPr>
            </w:pPr>
            <w:r w:rsidRPr="00EA01A9">
              <w:rPr>
                <w:color w:val="000000"/>
              </w:rPr>
              <w:t>10 941,09</w:t>
            </w:r>
          </w:p>
        </w:tc>
        <w:tc>
          <w:tcPr>
            <w:tcW w:w="1262" w:type="dxa"/>
            <w:shd w:val="clear" w:color="auto" w:fill="auto"/>
            <w:noWrap/>
            <w:tcMar>
              <w:top w:w="15" w:type="dxa"/>
              <w:left w:w="15" w:type="dxa"/>
              <w:bottom w:w="0" w:type="dxa"/>
              <w:right w:w="15" w:type="dxa"/>
            </w:tcMar>
            <w:vAlign w:val="bottom"/>
            <w:hideMark/>
          </w:tcPr>
          <w:p w14:paraId="7E8D3F42" w14:textId="77777777" w:rsidR="00EA01A9" w:rsidRPr="00EA01A9" w:rsidRDefault="00EA01A9" w:rsidP="00037E8E">
            <w:pPr>
              <w:pStyle w:val="a8"/>
              <w:ind w:firstLine="0"/>
              <w:rPr>
                <w:color w:val="000000"/>
              </w:rPr>
            </w:pPr>
            <w:r w:rsidRPr="00EA01A9">
              <w:rPr>
                <w:color w:val="000000"/>
              </w:rPr>
              <w:t>58,91</w:t>
            </w:r>
          </w:p>
        </w:tc>
      </w:tr>
      <w:tr w:rsidR="00EA01A9" w:rsidRPr="00EA01A9" w14:paraId="59672878" w14:textId="77777777" w:rsidTr="00041D24">
        <w:trPr>
          <w:trHeight w:val="300"/>
        </w:trPr>
        <w:tc>
          <w:tcPr>
            <w:tcW w:w="3559" w:type="dxa"/>
            <w:shd w:val="clear" w:color="auto" w:fill="auto"/>
            <w:tcMar>
              <w:top w:w="15" w:type="dxa"/>
              <w:left w:w="270" w:type="dxa"/>
              <w:bottom w:w="0" w:type="dxa"/>
              <w:right w:w="15" w:type="dxa"/>
            </w:tcMar>
            <w:vAlign w:val="bottom"/>
            <w:hideMark/>
          </w:tcPr>
          <w:p w14:paraId="7BCBB6DE" w14:textId="77777777" w:rsidR="00EA01A9" w:rsidRPr="00EA01A9" w:rsidRDefault="00EA01A9" w:rsidP="00037E8E">
            <w:pPr>
              <w:pStyle w:val="a8"/>
              <w:ind w:firstLine="0"/>
              <w:rPr>
                <w:color w:val="000000"/>
              </w:rPr>
            </w:pPr>
            <w:r w:rsidRPr="00EA01A9">
              <w:rPr>
                <w:color w:val="000000"/>
              </w:rPr>
              <w:t xml:space="preserve">  Доходы от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513365C6" w14:textId="77777777" w:rsidR="00EA01A9" w:rsidRPr="00EA01A9" w:rsidRDefault="00EA01A9" w:rsidP="00037E8E">
            <w:pPr>
              <w:pStyle w:val="a8"/>
              <w:ind w:firstLine="0"/>
              <w:rPr>
                <w:color w:val="000000"/>
              </w:rPr>
            </w:pPr>
            <w:r w:rsidRPr="00EA01A9">
              <w:rPr>
                <w:color w:val="000000"/>
              </w:rPr>
              <w:t>904 1 13 02000 00 0000 130</w:t>
            </w:r>
          </w:p>
        </w:tc>
        <w:tc>
          <w:tcPr>
            <w:tcW w:w="1276" w:type="dxa"/>
            <w:shd w:val="clear" w:color="auto" w:fill="auto"/>
            <w:noWrap/>
            <w:tcMar>
              <w:top w:w="15" w:type="dxa"/>
              <w:left w:w="15" w:type="dxa"/>
              <w:bottom w:w="0" w:type="dxa"/>
              <w:right w:w="15" w:type="dxa"/>
            </w:tcMar>
            <w:vAlign w:val="bottom"/>
            <w:hideMark/>
          </w:tcPr>
          <w:p w14:paraId="3BD431F9" w14:textId="77777777" w:rsidR="00EA01A9" w:rsidRPr="00EA01A9" w:rsidRDefault="00EA01A9" w:rsidP="00037E8E">
            <w:pPr>
              <w:pStyle w:val="a8"/>
              <w:ind w:firstLine="0"/>
              <w:rPr>
                <w:color w:val="000000"/>
              </w:rPr>
            </w:pPr>
            <w:r w:rsidRPr="00EA01A9">
              <w:rPr>
                <w:color w:val="000000"/>
              </w:rPr>
              <w:t>11 000,00</w:t>
            </w:r>
          </w:p>
        </w:tc>
        <w:tc>
          <w:tcPr>
            <w:tcW w:w="1289" w:type="dxa"/>
            <w:shd w:val="clear" w:color="auto" w:fill="auto"/>
            <w:noWrap/>
            <w:tcMar>
              <w:top w:w="15" w:type="dxa"/>
              <w:left w:w="15" w:type="dxa"/>
              <w:bottom w:w="0" w:type="dxa"/>
              <w:right w:w="15" w:type="dxa"/>
            </w:tcMar>
            <w:vAlign w:val="bottom"/>
            <w:hideMark/>
          </w:tcPr>
          <w:p w14:paraId="568DFD84" w14:textId="77777777" w:rsidR="00EA01A9" w:rsidRPr="00EA01A9" w:rsidRDefault="00EA01A9" w:rsidP="00037E8E">
            <w:pPr>
              <w:pStyle w:val="a8"/>
              <w:ind w:firstLine="0"/>
              <w:rPr>
                <w:color w:val="000000"/>
              </w:rPr>
            </w:pPr>
            <w:r w:rsidRPr="00EA01A9">
              <w:rPr>
                <w:color w:val="000000"/>
              </w:rPr>
              <w:t>10 941,09</w:t>
            </w:r>
          </w:p>
        </w:tc>
        <w:tc>
          <w:tcPr>
            <w:tcW w:w="1262" w:type="dxa"/>
            <w:shd w:val="clear" w:color="auto" w:fill="auto"/>
            <w:noWrap/>
            <w:tcMar>
              <w:top w:w="15" w:type="dxa"/>
              <w:left w:w="15" w:type="dxa"/>
              <w:bottom w:w="0" w:type="dxa"/>
              <w:right w:w="15" w:type="dxa"/>
            </w:tcMar>
            <w:vAlign w:val="bottom"/>
            <w:hideMark/>
          </w:tcPr>
          <w:p w14:paraId="2043858D" w14:textId="77777777" w:rsidR="00EA01A9" w:rsidRPr="00EA01A9" w:rsidRDefault="00EA01A9" w:rsidP="00037E8E">
            <w:pPr>
              <w:pStyle w:val="a8"/>
              <w:ind w:firstLine="0"/>
              <w:rPr>
                <w:color w:val="000000"/>
              </w:rPr>
            </w:pPr>
            <w:r w:rsidRPr="00EA01A9">
              <w:rPr>
                <w:color w:val="000000"/>
              </w:rPr>
              <w:t>58,91</w:t>
            </w:r>
          </w:p>
        </w:tc>
      </w:tr>
      <w:tr w:rsidR="00EA01A9" w:rsidRPr="00EA01A9" w14:paraId="3985EC84" w14:textId="77777777" w:rsidTr="00041D24">
        <w:trPr>
          <w:trHeight w:val="300"/>
        </w:trPr>
        <w:tc>
          <w:tcPr>
            <w:tcW w:w="3559" w:type="dxa"/>
            <w:shd w:val="clear" w:color="auto" w:fill="auto"/>
            <w:tcMar>
              <w:top w:w="15" w:type="dxa"/>
              <w:left w:w="270" w:type="dxa"/>
              <w:bottom w:w="0" w:type="dxa"/>
              <w:right w:w="15" w:type="dxa"/>
            </w:tcMar>
            <w:vAlign w:val="bottom"/>
            <w:hideMark/>
          </w:tcPr>
          <w:p w14:paraId="658870EA" w14:textId="77777777" w:rsidR="00EA01A9" w:rsidRPr="00EA01A9" w:rsidRDefault="00EA01A9" w:rsidP="00037E8E">
            <w:pPr>
              <w:pStyle w:val="a8"/>
              <w:ind w:firstLine="0"/>
              <w:rPr>
                <w:color w:val="000000"/>
              </w:rPr>
            </w:pPr>
            <w:r w:rsidRPr="00EA01A9">
              <w:rPr>
                <w:color w:val="000000"/>
              </w:rPr>
              <w:t xml:space="preserve">  Прочие доходы от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3E609B5F" w14:textId="77777777" w:rsidR="00EA01A9" w:rsidRPr="00EA01A9" w:rsidRDefault="00EA01A9" w:rsidP="00037E8E">
            <w:pPr>
              <w:pStyle w:val="a8"/>
              <w:ind w:firstLine="0"/>
              <w:rPr>
                <w:color w:val="000000"/>
              </w:rPr>
            </w:pPr>
            <w:r w:rsidRPr="00EA01A9">
              <w:rPr>
                <w:color w:val="000000"/>
              </w:rPr>
              <w:t>904 1 13 02990 00 0000 130</w:t>
            </w:r>
          </w:p>
        </w:tc>
        <w:tc>
          <w:tcPr>
            <w:tcW w:w="1276" w:type="dxa"/>
            <w:shd w:val="clear" w:color="auto" w:fill="auto"/>
            <w:noWrap/>
            <w:tcMar>
              <w:top w:w="15" w:type="dxa"/>
              <w:left w:w="15" w:type="dxa"/>
              <w:bottom w:w="0" w:type="dxa"/>
              <w:right w:w="15" w:type="dxa"/>
            </w:tcMar>
            <w:vAlign w:val="bottom"/>
            <w:hideMark/>
          </w:tcPr>
          <w:p w14:paraId="1B35679A" w14:textId="77777777" w:rsidR="00EA01A9" w:rsidRPr="00EA01A9" w:rsidRDefault="00EA01A9" w:rsidP="00037E8E">
            <w:pPr>
              <w:pStyle w:val="a8"/>
              <w:ind w:firstLine="0"/>
              <w:rPr>
                <w:color w:val="000000"/>
              </w:rPr>
            </w:pPr>
            <w:r w:rsidRPr="00EA01A9">
              <w:rPr>
                <w:color w:val="000000"/>
              </w:rPr>
              <w:t>11 000,00</w:t>
            </w:r>
          </w:p>
        </w:tc>
        <w:tc>
          <w:tcPr>
            <w:tcW w:w="1289" w:type="dxa"/>
            <w:shd w:val="clear" w:color="auto" w:fill="auto"/>
            <w:noWrap/>
            <w:tcMar>
              <w:top w:w="15" w:type="dxa"/>
              <w:left w:w="15" w:type="dxa"/>
              <w:bottom w:w="0" w:type="dxa"/>
              <w:right w:w="15" w:type="dxa"/>
            </w:tcMar>
            <w:vAlign w:val="bottom"/>
            <w:hideMark/>
          </w:tcPr>
          <w:p w14:paraId="6AD43B7C" w14:textId="77777777" w:rsidR="00EA01A9" w:rsidRPr="00EA01A9" w:rsidRDefault="00EA01A9" w:rsidP="00037E8E">
            <w:pPr>
              <w:pStyle w:val="a8"/>
              <w:ind w:firstLine="0"/>
              <w:rPr>
                <w:color w:val="000000"/>
              </w:rPr>
            </w:pPr>
            <w:r w:rsidRPr="00EA01A9">
              <w:rPr>
                <w:color w:val="000000"/>
              </w:rPr>
              <w:t>10 941,09</w:t>
            </w:r>
          </w:p>
        </w:tc>
        <w:tc>
          <w:tcPr>
            <w:tcW w:w="1262" w:type="dxa"/>
            <w:shd w:val="clear" w:color="auto" w:fill="auto"/>
            <w:noWrap/>
            <w:tcMar>
              <w:top w:w="15" w:type="dxa"/>
              <w:left w:w="15" w:type="dxa"/>
              <w:bottom w:w="0" w:type="dxa"/>
              <w:right w:w="15" w:type="dxa"/>
            </w:tcMar>
            <w:vAlign w:val="bottom"/>
            <w:hideMark/>
          </w:tcPr>
          <w:p w14:paraId="6AFAFB41" w14:textId="77777777" w:rsidR="00EA01A9" w:rsidRPr="00EA01A9" w:rsidRDefault="00EA01A9" w:rsidP="00037E8E">
            <w:pPr>
              <w:pStyle w:val="a8"/>
              <w:ind w:firstLine="0"/>
              <w:rPr>
                <w:color w:val="000000"/>
              </w:rPr>
            </w:pPr>
            <w:r w:rsidRPr="00EA01A9">
              <w:rPr>
                <w:color w:val="000000"/>
              </w:rPr>
              <w:t>58,91</w:t>
            </w:r>
          </w:p>
        </w:tc>
      </w:tr>
      <w:tr w:rsidR="00EA01A9" w:rsidRPr="00EA01A9" w14:paraId="794284C7" w14:textId="77777777" w:rsidTr="00041D24">
        <w:trPr>
          <w:trHeight w:val="465"/>
        </w:trPr>
        <w:tc>
          <w:tcPr>
            <w:tcW w:w="3559" w:type="dxa"/>
            <w:shd w:val="clear" w:color="auto" w:fill="auto"/>
            <w:tcMar>
              <w:top w:w="15" w:type="dxa"/>
              <w:left w:w="270" w:type="dxa"/>
              <w:bottom w:w="0" w:type="dxa"/>
              <w:right w:w="15" w:type="dxa"/>
            </w:tcMar>
            <w:vAlign w:val="bottom"/>
            <w:hideMark/>
          </w:tcPr>
          <w:p w14:paraId="61CF6030" w14:textId="77777777" w:rsidR="00EA01A9" w:rsidRPr="00EA01A9" w:rsidRDefault="00EA01A9" w:rsidP="00037E8E">
            <w:pPr>
              <w:pStyle w:val="a8"/>
              <w:ind w:firstLine="0"/>
              <w:rPr>
                <w:color w:val="000000"/>
              </w:rPr>
            </w:pPr>
            <w:r w:rsidRPr="00EA01A9">
              <w:rPr>
                <w:color w:val="000000"/>
              </w:rPr>
              <w:t xml:space="preserve">  Прочие доходы от компенсации затрат бюджетов городских поселений</w:t>
            </w:r>
          </w:p>
        </w:tc>
        <w:tc>
          <w:tcPr>
            <w:tcW w:w="2268" w:type="dxa"/>
            <w:shd w:val="clear" w:color="auto" w:fill="auto"/>
            <w:noWrap/>
            <w:tcMar>
              <w:top w:w="15" w:type="dxa"/>
              <w:left w:w="15" w:type="dxa"/>
              <w:bottom w:w="0" w:type="dxa"/>
              <w:right w:w="15" w:type="dxa"/>
            </w:tcMar>
            <w:vAlign w:val="bottom"/>
            <w:hideMark/>
          </w:tcPr>
          <w:p w14:paraId="6BAA0247" w14:textId="77777777" w:rsidR="00EA01A9" w:rsidRPr="00EA01A9" w:rsidRDefault="00EA01A9" w:rsidP="00037E8E">
            <w:pPr>
              <w:pStyle w:val="a8"/>
              <w:ind w:firstLine="0"/>
              <w:rPr>
                <w:color w:val="000000"/>
              </w:rPr>
            </w:pPr>
            <w:r w:rsidRPr="00EA01A9">
              <w:rPr>
                <w:color w:val="000000"/>
              </w:rPr>
              <w:t>904 1 13 02995 13 0000 130</w:t>
            </w:r>
          </w:p>
        </w:tc>
        <w:tc>
          <w:tcPr>
            <w:tcW w:w="1276" w:type="dxa"/>
            <w:shd w:val="clear" w:color="auto" w:fill="auto"/>
            <w:noWrap/>
            <w:tcMar>
              <w:top w:w="15" w:type="dxa"/>
              <w:left w:w="15" w:type="dxa"/>
              <w:bottom w:w="0" w:type="dxa"/>
              <w:right w:w="15" w:type="dxa"/>
            </w:tcMar>
            <w:vAlign w:val="bottom"/>
            <w:hideMark/>
          </w:tcPr>
          <w:p w14:paraId="74264CC2" w14:textId="77777777" w:rsidR="00EA01A9" w:rsidRPr="00EA01A9" w:rsidRDefault="00EA01A9" w:rsidP="00037E8E">
            <w:pPr>
              <w:pStyle w:val="a8"/>
              <w:ind w:firstLine="0"/>
              <w:rPr>
                <w:color w:val="000000"/>
              </w:rPr>
            </w:pPr>
            <w:r w:rsidRPr="00EA01A9">
              <w:rPr>
                <w:color w:val="000000"/>
              </w:rPr>
              <w:t>11 000,00</w:t>
            </w:r>
          </w:p>
        </w:tc>
        <w:tc>
          <w:tcPr>
            <w:tcW w:w="1289" w:type="dxa"/>
            <w:shd w:val="clear" w:color="auto" w:fill="auto"/>
            <w:noWrap/>
            <w:tcMar>
              <w:top w:w="15" w:type="dxa"/>
              <w:left w:w="15" w:type="dxa"/>
              <w:bottom w:w="0" w:type="dxa"/>
              <w:right w:w="15" w:type="dxa"/>
            </w:tcMar>
            <w:vAlign w:val="bottom"/>
            <w:hideMark/>
          </w:tcPr>
          <w:p w14:paraId="7C5BAF20" w14:textId="77777777" w:rsidR="00EA01A9" w:rsidRPr="00EA01A9" w:rsidRDefault="00EA01A9" w:rsidP="00037E8E">
            <w:pPr>
              <w:pStyle w:val="a8"/>
              <w:ind w:firstLine="0"/>
              <w:rPr>
                <w:color w:val="000000"/>
              </w:rPr>
            </w:pPr>
            <w:r w:rsidRPr="00EA01A9">
              <w:rPr>
                <w:color w:val="000000"/>
              </w:rPr>
              <w:t>10 941,09</w:t>
            </w:r>
          </w:p>
        </w:tc>
        <w:tc>
          <w:tcPr>
            <w:tcW w:w="1262" w:type="dxa"/>
            <w:shd w:val="clear" w:color="auto" w:fill="auto"/>
            <w:noWrap/>
            <w:tcMar>
              <w:top w:w="15" w:type="dxa"/>
              <w:left w:w="15" w:type="dxa"/>
              <w:bottom w:w="0" w:type="dxa"/>
              <w:right w:w="15" w:type="dxa"/>
            </w:tcMar>
            <w:vAlign w:val="bottom"/>
            <w:hideMark/>
          </w:tcPr>
          <w:p w14:paraId="645A5A2E" w14:textId="77777777" w:rsidR="00EA01A9" w:rsidRPr="00EA01A9" w:rsidRDefault="00EA01A9" w:rsidP="00037E8E">
            <w:pPr>
              <w:pStyle w:val="a8"/>
              <w:ind w:firstLine="0"/>
              <w:rPr>
                <w:color w:val="000000"/>
              </w:rPr>
            </w:pPr>
            <w:r w:rsidRPr="00EA01A9">
              <w:rPr>
                <w:color w:val="000000"/>
              </w:rPr>
              <w:t>58,91</w:t>
            </w:r>
          </w:p>
        </w:tc>
      </w:tr>
      <w:tr w:rsidR="00EA01A9" w:rsidRPr="00EA01A9" w14:paraId="23E91F97" w14:textId="77777777" w:rsidTr="00041D24">
        <w:trPr>
          <w:trHeight w:val="465"/>
        </w:trPr>
        <w:tc>
          <w:tcPr>
            <w:tcW w:w="3559" w:type="dxa"/>
            <w:shd w:val="clear" w:color="auto" w:fill="auto"/>
            <w:tcMar>
              <w:top w:w="15" w:type="dxa"/>
              <w:left w:w="270" w:type="dxa"/>
              <w:bottom w:w="0" w:type="dxa"/>
              <w:right w:w="15" w:type="dxa"/>
            </w:tcMar>
            <w:vAlign w:val="bottom"/>
            <w:hideMark/>
          </w:tcPr>
          <w:p w14:paraId="07ECBFFB" w14:textId="77777777" w:rsidR="00EA01A9" w:rsidRPr="00EA01A9" w:rsidRDefault="00EA01A9" w:rsidP="00037E8E">
            <w:pPr>
              <w:pStyle w:val="a8"/>
              <w:ind w:firstLine="0"/>
              <w:rPr>
                <w:color w:val="000000"/>
              </w:rPr>
            </w:pPr>
            <w:r w:rsidRPr="00EA01A9">
              <w:rPr>
                <w:color w:val="000000"/>
              </w:rPr>
              <w:t xml:space="preserve">  ДОХОДЫ ОТ ПРОДАЖИ МАТЕРИАЛЬНЫХ И НЕМАТЕРИАЛЬНЫХ АКТИВОВ</w:t>
            </w:r>
          </w:p>
        </w:tc>
        <w:tc>
          <w:tcPr>
            <w:tcW w:w="2268" w:type="dxa"/>
            <w:shd w:val="clear" w:color="auto" w:fill="auto"/>
            <w:noWrap/>
            <w:tcMar>
              <w:top w:w="15" w:type="dxa"/>
              <w:left w:w="15" w:type="dxa"/>
              <w:bottom w:w="0" w:type="dxa"/>
              <w:right w:w="15" w:type="dxa"/>
            </w:tcMar>
            <w:vAlign w:val="bottom"/>
            <w:hideMark/>
          </w:tcPr>
          <w:p w14:paraId="208DB310" w14:textId="77777777" w:rsidR="00EA01A9" w:rsidRPr="00EA01A9" w:rsidRDefault="00EA01A9" w:rsidP="00037E8E">
            <w:pPr>
              <w:pStyle w:val="a8"/>
              <w:ind w:firstLine="0"/>
              <w:rPr>
                <w:color w:val="000000"/>
              </w:rPr>
            </w:pPr>
            <w:r w:rsidRPr="00EA01A9">
              <w:rPr>
                <w:color w:val="000000"/>
              </w:rPr>
              <w:t>904 1 14 00000 00 0000 000</w:t>
            </w:r>
          </w:p>
        </w:tc>
        <w:tc>
          <w:tcPr>
            <w:tcW w:w="1276" w:type="dxa"/>
            <w:shd w:val="clear" w:color="auto" w:fill="auto"/>
            <w:noWrap/>
            <w:tcMar>
              <w:top w:w="15" w:type="dxa"/>
              <w:left w:w="15" w:type="dxa"/>
              <w:bottom w:w="0" w:type="dxa"/>
              <w:right w:w="15" w:type="dxa"/>
            </w:tcMar>
            <w:vAlign w:val="bottom"/>
            <w:hideMark/>
          </w:tcPr>
          <w:p w14:paraId="771B2D19" w14:textId="77777777" w:rsidR="00EA01A9" w:rsidRPr="00EA01A9" w:rsidRDefault="00EA01A9" w:rsidP="00037E8E">
            <w:pPr>
              <w:pStyle w:val="a8"/>
              <w:ind w:firstLine="0"/>
              <w:rPr>
                <w:color w:val="000000"/>
              </w:rPr>
            </w:pPr>
            <w:r w:rsidRPr="00EA01A9">
              <w:rPr>
                <w:color w:val="000000"/>
              </w:rPr>
              <w:t>151 500,00</w:t>
            </w:r>
          </w:p>
        </w:tc>
        <w:tc>
          <w:tcPr>
            <w:tcW w:w="1289" w:type="dxa"/>
            <w:shd w:val="clear" w:color="auto" w:fill="auto"/>
            <w:noWrap/>
            <w:tcMar>
              <w:top w:w="15" w:type="dxa"/>
              <w:left w:w="15" w:type="dxa"/>
              <w:bottom w:w="0" w:type="dxa"/>
              <w:right w:w="15" w:type="dxa"/>
            </w:tcMar>
            <w:vAlign w:val="bottom"/>
            <w:hideMark/>
          </w:tcPr>
          <w:p w14:paraId="689E1270" w14:textId="77777777" w:rsidR="00EA01A9" w:rsidRPr="00EA01A9" w:rsidRDefault="00EA01A9" w:rsidP="00037E8E">
            <w:pPr>
              <w:pStyle w:val="a8"/>
              <w:ind w:firstLine="0"/>
              <w:rPr>
                <w:color w:val="000000"/>
              </w:rPr>
            </w:pPr>
            <w:r w:rsidRPr="00EA01A9">
              <w:rPr>
                <w:color w:val="000000"/>
              </w:rPr>
              <w:t>131 279,85</w:t>
            </w:r>
          </w:p>
        </w:tc>
        <w:tc>
          <w:tcPr>
            <w:tcW w:w="1262" w:type="dxa"/>
            <w:shd w:val="clear" w:color="auto" w:fill="auto"/>
            <w:noWrap/>
            <w:tcMar>
              <w:top w:w="15" w:type="dxa"/>
              <w:left w:w="15" w:type="dxa"/>
              <w:bottom w:w="0" w:type="dxa"/>
              <w:right w:w="15" w:type="dxa"/>
            </w:tcMar>
            <w:vAlign w:val="bottom"/>
            <w:hideMark/>
          </w:tcPr>
          <w:p w14:paraId="1336445B" w14:textId="77777777" w:rsidR="00EA01A9" w:rsidRPr="00EA01A9" w:rsidRDefault="00EA01A9" w:rsidP="00037E8E">
            <w:pPr>
              <w:pStyle w:val="a8"/>
              <w:ind w:firstLine="0"/>
              <w:rPr>
                <w:color w:val="000000"/>
              </w:rPr>
            </w:pPr>
            <w:r w:rsidRPr="00EA01A9">
              <w:rPr>
                <w:color w:val="000000"/>
              </w:rPr>
              <w:t>20 220,15</w:t>
            </w:r>
          </w:p>
        </w:tc>
      </w:tr>
      <w:tr w:rsidR="00EA01A9" w:rsidRPr="00EA01A9" w14:paraId="45184B07" w14:textId="77777777" w:rsidTr="00041D24">
        <w:trPr>
          <w:trHeight w:val="465"/>
        </w:trPr>
        <w:tc>
          <w:tcPr>
            <w:tcW w:w="3559" w:type="dxa"/>
            <w:shd w:val="clear" w:color="auto" w:fill="auto"/>
            <w:tcMar>
              <w:top w:w="15" w:type="dxa"/>
              <w:left w:w="270" w:type="dxa"/>
              <w:bottom w:w="0" w:type="dxa"/>
              <w:right w:w="15" w:type="dxa"/>
            </w:tcMar>
            <w:vAlign w:val="bottom"/>
            <w:hideMark/>
          </w:tcPr>
          <w:p w14:paraId="416DB71A" w14:textId="77777777" w:rsidR="00EA01A9" w:rsidRPr="00EA01A9" w:rsidRDefault="00EA01A9" w:rsidP="00037E8E">
            <w:pPr>
              <w:pStyle w:val="a8"/>
              <w:ind w:firstLine="0"/>
              <w:rPr>
                <w:color w:val="000000"/>
              </w:rPr>
            </w:pPr>
            <w:r w:rsidRPr="00EA01A9">
              <w:rPr>
                <w:color w:val="000000"/>
              </w:rPr>
              <w:t xml:space="preserve">  Доходы от продажи земельных участков, находящихся в государственной 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291632B8" w14:textId="77777777" w:rsidR="00EA01A9" w:rsidRPr="00EA01A9" w:rsidRDefault="00EA01A9" w:rsidP="00037E8E">
            <w:pPr>
              <w:pStyle w:val="a8"/>
              <w:ind w:firstLine="0"/>
              <w:rPr>
                <w:color w:val="000000"/>
              </w:rPr>
            </w:pPr>
            <w:r w:rsidRPr="00EA01A9">
              <w:rPr>
                <w:color w:val="000000"/>
              </w:rPr>
              <w:t>904 1 14 06000 00 0000 430</w:t>
            </w:r>
          </w:p>
        </w:tc>
        <w:tc>
          <w:tcPr>
            <w:tcW w:w="1276" w:type="dxa"/>
            <w:shd w:val="clear" w:color="auto" w:fill="auto"/>
            <w:noWrap/>
            <w:tcMar>
              <w:top w:w="15" w:type="dxa"/>
              <w:left w:w="15" w:type="dxa"/>
              <w:bottom w:w="0" w:type="dxa"/>
              <w:right w:w="15" w:type="dxa"/>
            </w:tcMar>
            <w:vAlign w:val="bottom"/>
            <w:hideMark/>
          </w:tcPr>
          <w:p w14:paraId="53A48141" w14:textId="77777777" w:rsidR="00EA01A9" w:rsidRPr="00EA01A9" w:rsidRDefault="00EA01A9" w:rsidP="00037E8E">
            <w:pPr>
              <w:pStyle w:val="a8"/>
              <w:ind w:firstLine="0"/>
              <w:rPr>
                <w:color w:val="000000"/>
              </w:rPr>
            </w:pPr>
            <w:r w:rsidRPr="00EA01A9">
              <w:rPr>
                <w:color w:val="000000"/>
              </w:rPr>
              <w:t>151 500,00</w:t>
            </w:r>
          </w:p>
        </w:tc>
        <w:tc>
          <w:tcPr>
            <w:tcW w:w="1289" w:type="dxa"/>
            <w:shd w:val="clear" w:color="auto" w:fill="auto"/>
            <w:noWrap/>
            <w:tcMar>
              <w:top w:w="15" w:type="dxa"/>
              <w:left w:w="15" w:type="dxa"/>
              <w:bottom w:w="0" w:type="dxa"/>
              <w:right w:w="15" w:type="dxa"/>
            </w:tcMar>
            <w:vAlign w:val="bottom"/>
            <w:hideMark/>
          </w:tcPr>
          <w:p w14:paraId="68FF6E3B" w14:textId="77777777" w:rsidR="00EA01A9" w:rsidRPr="00EA01A9" w:rsidRDefault="00EA01A9" w:rsidP="00037E8E">
            <w:pPr>
              <w:pStyle w:val="a8"/>
              <w:ind w:firstLine="0"/>
              <w:rPr>
                <w:color w:val="000000"/>
              </w:rPr>
            </w:pPr>
            <w:r w:rsidRPr="00EA01A9">
              <w:rPr>
                <w:color w:val="000000"/>
              </w:rPr>
              <w:t>131 279,85</w:t>
            </w:r>
          </w:p>
        </w:tc>
        <w:tc>
          <w:tcPr>
            <w:tcW w:w="1262" w:type="dxa"/>
            <w:shd w:val="clear" w:color="auto" w:fill="auto"/>
            <w:noWrap/>
            <w:tcMar>
              <w:top w:w="15" w:type="dxa"/>
              <w:left w:w="15" w:type="dxa"/>
              <w:bottom w:w="0" w:type="dxa"/>
              <w:right w:w="15" w:type="dxa"/>
            </w:tcMar>
            <w:vAlign w:val="bottom"/>
            <w:hideMark/>
          </w:tcPr>
          <w:p w14:paraId="2A34C28C" w14:textId="77777777" w:rsidR="00EA01A9" w:rsidRPr="00EA01A9" w:rsidRDefault="00EA01A9" w:rsidP="00037E8E">
            <w:pPr>
              <w:pStyle w:val="a8"/>
              <w:ind w:firstLine="0"/>
              <w:rPr>
                <w:color w:val="000000"/>
              </w:rPr>
            </w:pPr>
            <w:r w:rsidRPr="00EA01A9">
              <w:rPr>
                <w:color w:val="000000"/>
              </w:rPr>
              <w:t>20 220,15</w:t>
            </w:r>
          </w:p>
        </w:tc>
      </w:tr>
      <w:tr w:rsidR="00EA01A9" w:rsidRPr="00EA01A9" w14:paraId="232A6029" w14:textId="77777777" w:rsidTr="00041D24">
        <w:trPr>
          <w:trHeight w:val="465"/>
        </w:trPr>
        <w:tc>
          <w:tcPr>
            <w:tcW w:w="3559" w:type="dxa"/>
            <w:shd w:val="clear" w:color="auto" w:fill="auto"/>
            <w:tcMar>
              <w:top w:w="15" w:type="dxa"/>
              <w:left w:w="270" w:type="dxa"/>
              <w:bottom w:w="0" w:type="dxa"/>
              <w:right w:w="15" w:type="dxa"/>
            </w:tcMar>
            <w:vAlign w:val="bottom"/>
            <w:hideMark/>
          </w:tcPr>
          <w:p w14:paraId="50032109" w14:textId="77777777" w:rsidR="00EA01A9" w:rsidRPr="00EA01A9" w:rsidRDefault="00EA01A9" w:rsidP="00037E8E">
            <w:pPr>
              <w:pStyle w:val="a8"/>
              <w:ind w:firstLine="0"/>
              <w:rPr>
                <w:color w:val="000000"/>
              </w:rPr>
            </w:pPr>
            <w:r w:rsidRPr="00EA01A9">
              <w:rPr>
                <w:color w:val="000000"/>
              </w:rPr>
              <w:t xml:space="preserve">  Доходы от продажи земельных участков, государственная собственность на которые не разграничена</w:t>
            </w:r>
          </w:p>
        </w:tc>
        <w:tc>
          <w:tcPr>
            <w:tcW w:w="2268" w:type="dxa"/>
            <w:shd w:val="clear" w:color="auto" w:fill="auto"/>
            <w:noWrap/>
            <w:tcMar>
              <w:top w:w="15" w:type="dxa"/>
              <w:left w:w="15" w:type="dxa"/>
              <w:bottom w:w="0" w:type="dxa"/>
              <w:right w:w="15" w:type="dxa"/>
            </w:tcMar>
            <w:vAlign w:val="bottom"/>
            <w:hideMark/>
          </w:tcPr>
          <w:p w14:paraId="231739C7" w14:textId="77777777" w:rsidR="00EA01A9" w:rsidRPr="00EA01A9" w:rsidRDefault="00EA01A9" w:rsidP="00037E8E">
            <w:pPr>
              <w:pStyle w:val="a8"/>
              <w:ind w:firstLine="0"/>
              <w:rPr>
                <w:color w:val="000000"/>
              </w:rPr>
            </w:pPr>
            <w:r w:rsidRPr="00EA01A9">
              <w:rPr>
                <w:color w:val="000000"/>
              </w:rPr>
              <w:t>904 1 14 06010 00 0000 430</w:t>
            </w:r>
          </w:p>
        </w:tc>
        <w:tc>
          <w:tcPr>
            <w:tcW w:w="1276" w:type="dxa"/>
            <w:shd w:val="clear" w:color="auto" w:fill="auto"/>
            <w:noWrap/>
            <w:tcMar>
              <w:top w:w="15" w:type="dxa"/>
              <w:left w:w="15" w:type="dxa"/>
              <w:bottom w:w="0" w:type="dxa"/>
              <w:right w:w="15" w:type="dxa"/>
            </w:tcMar>
            <w:vAlign w:val="bottom"/>
            <w:hideMark/>
          </w:tcPr>
          <w:p w14:paraId="4D104329" w14:textId="77777777" w:rsidR="00EA01A9" w:rsidRPr="00EA01A9" w:rsidRDefault="00EA01A9" w:rsidP="00037E8E">
            <w:pPr>
              <w:pStyle w:val="a8"/>
              <w:ind w:firstLine="0"/>
              <w:rPr>
                <w:color w:val="000000"/>
              </w:rPr>
            </w:pPr>
            <w:r w:rsidRPr="00EA01A9">
              <w:rPr>
                <w:color w:val="000000"/>
              </w:rPr>
              <w:t>151 500,00</w:t>
            </w:r>
          </w:p>
        </w:tc>
        <w:tc>
          <w:tcPr>
            <w:tcW w:w="1289" w:type="dxa"/>
            <w:shd w:val="clear" w:color="auto" w:fill="auto"/>
            <w:noWrap/>
            <w:tcMar>
              <w:top w:w="15" w:type="dxa"/>
              <w:left w:w="15" w:type="dxa"/>
              <w:bottom w:w="0" w:type="dxa"/>
              <w:right w:w="15" w:type="dxa"/>
            </w:tcMar>
            <w:vAlign w:val="bottom"/>
            <w:hideMark/>
          </w:tcPr>
          <w:p w14:paraId="03ED5AC2" w14:textId="77777777" w:rsidR="00EA01A9" w:rsidRPr="00EA01A9" w:rsidRDefault="00EA01A9" w:rsidP="00037E8E">
            <w:pPr>
              <w:pStyle w:val="a8"/>
              <w:ind w:firstLine="0"/>
              <w:rPr>
                <w:color w:val="000000"/>
              </w:rPr>
            </w:pPr>
            <w:r w:rsidRPr="00EA01A9">
              <w:rPr>
                <w:color w:val="000000"/>
              </w:rPr>
              <w:t>131 279,85</w:t>
            </w:r>
          </w:p>
        </w:tc>
        <w:tc>
          <w:tcPr>
            <w:tcW w:w="1262" w:type="dxa"/>
            <w:shd w:val="clear" w:color="auto" w:fill="auto"/>
            <w:noWrap/>
            <w:tcMar>
              <w:top w:w="15" w:type="dxa"/>
              <w:left w:w="15" w:type="dxa"/>
              <w:bottom w:w="0" w:type="dxa"/>
              <w:right w:w="15" w:type="dxa"/>
            </w:tcMar>
            <w:vAlign w:val="bottom"/>
            <w:hideMark/>
          </w:tcPr>
          <w:p w14:paraId="43BF764E" w14:textId="77777777" w:rsidR="00EA01A9" w:rsidRPr="00EA01A9" w:rsidRDefault="00EA01A9" w:rsidP="00037E8E">
            <w:pPr>
              <w:pStyle w:val="a8"/>
              <w:ind w:firstLine="0"/>
              <w:rPr>
                <w:color w:val="000000"/>
              </w:rPr>
            </w:pPr>
            <w:r w:rsidRPr="00EA01A9">
              <w:rPr>
                <w:color w:val="000000"/>
              </w:rPr>
              <w:t>20 220,15</w:t>
            </w:r>
          </w:p>
        </w:tc>
      </w:tr>
      <w:tr w:rsidR="00EA01A9" w:rsidRPr="00EA01A9" w14:paraId="19507431" w14:textId="77777777" w:rsidTr="00041D24">
        <w:trPr>
          <w:trHeight w:val="690"/>
        </w:trPr>
        <w:tc>
          <w:tcPr>
            <w:tcW w:w="3559" w:type="dxa"/>
            <w:shd w:val="clear" w:color="auto" w:fill="auto"/>
            <w:tcMar>
              <w:top w:w="15" w:type="dxa"/>
              <w:left w:w="270" w:type="dxa"/>
              <w:bottom w:w="0" w:type="dxa"/>
              <w:right w:w="15" w:type="dxa"/>
            </w:tcMar>
            <w:vAlign w:val="bottom"/>
            <w:hideMark/>
          </w:tcPr>
          <w:p w14:paraId="2BB7C5DC" w14:textId="77777777" w:rsidR="00EA01A9" w:rsidRPr="00EA01A9" w:rsidRDefault="00EA01A9" w:rsidP="00037E8E">
            <w:pPr>
              <w:pStyle w:val="a8"/>
              <w:ind w:firstLine="0"/>
              <w:rPr>
                <w:color w:val="000000"/>
              </w:rPr>
            </w:pPr>
            <w:r w:rsidRPr="00EA01A9">
              <w:rPr>
                <w:color w:val="000000"/>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442E4EE8" w14:textId="77777777" w:rsidR="00EA01A9" w:rsidRPr="00EA01A9" w:rsidRDefault="00EA01A9" w:rsidP="00037E8E">
            <w:pPr>
              <w:pStyle w:val="a8"/>
              <w:ind w:firstLine="0"/>
              <w:rPr>
                <w:color w:val="000000"/>
              </w:rPr>
            </w:pPr>
            <w:r w:rsidRPr="00EA01A9">
              <w:rPr>
                <w:color w:val="000000"/>
              </w:rPr>
              <w:t>904 1 14 06013 13 0000 430</w:t>
            </w:r>
          </w:p>
        </w:tc>
        <w:tc>
          <w:tcPr>
            <w:tcW w:w="1276" w:type="dxa"/>
            <w:shd w:val="clear" w:color="auto" w:fill="auto"/>
            <w:noWrap/>
            <w:tcMar>
              <w:top w:w="15" w:type="dxa"/>
              <w:left w:w="15" w:type="dxa"/>
              <w:bottom w:w="0" w:type="dxa"/>
              <w:right w:w="15" w:type="dxa"/>
            </w:tcMar>
            <w:vAlign w:val="bottom"/>
            <w:hideMark/>
          </w:tcPr>
          <w:p w14:paraId="3F95E6C9" w14:textId="77777777" w:rsidR="00EA01A9" w:rsidRPr="00EA01A9" w:rsidRDefault="00EA01A9" w:rsidP="00037E8E">
            <w:pPr>
              <w:pStyle w:val="a8"/>
              <w:ind w:firstLine="0"/>
              <w:rPr>
                <w:color w:val="000000"/>
              </w:rPr>
            </w:pPr>
            <w:r w:rsidRPr="00EA01A9">
              <w:rPr>
                <w:color w:val="000000"/>
              </w:rPr>
              <w:t>151 500,00</w:t>
            </w:r>
          </w:p>
        </w:tc>
        <w:tc>
          <w:tcPr>
            <w:tcW w:w="1289" w:type="dxa"/>
            <w:shd w:val="clear" w:color="auto" w:fill="auto"/>
            <w:noWrap/>
            <w:tcMar>
              <w:top w:w="15" w:type="dxa"/>
              <w:left w:w="15" w:type="dxa"/>
              <w:bottom w:w="0" w:type="dxa"/>
              <w:right w:w="15" w:type="dxa"/>
            </w:tcMar>
            <w:vAlign w:val="bottom"/>
            <w:hideMark/>
          </w:tcPr>
          <w:p w14:paraId="74C371F3" w14:textId="77777777" w:rsidR="00EA01A9" w:rsidRPr="00EA01A9" w:rsidRDefault="00EA01A9" w:rsidP="00037E8E">
            <w:pPr>
              <w:pStyle w:val="a8"/>
              <w:ind w:firstLine="0"/>
              <w:rPr>
                <w:color w:val="000000"/>
              </w:rPr>
            </w:pPr>
            <w:r w:rsidRPr="00EA01A9">
              <w:rPr>
                <w:color w:val="000000"/>
              </w:rPr>
              <w:t>131 279,85</w:t>
            </w:r>
          </w:p>
        </w:tc>
        <w:tc>
          <w:tcPr>
            <w:tcW w:w="1262" w:type="dxa"/>
            <w:shd w:val="clear" w:color="auto" w:fill="auto"/>
            <w:noWrap/>
            <w:tcMar>
              <w:top w:w="15" w:type="dxa"/>
              <w:left w:w="15" w:type="dxa"/>
              <w:bottom w:w="0" w:type="dxa"/>
              <w:right w:w="15" w:type="dxa"/>
            </w:tcMar>
            <w:vAlign w:val="bottom"/>
            <w:hideMark/>
          </w:tcPr>
          <w:p w14:paraId="08F77BAE" w14:textId="77777777" w:rsidR="00EA01A9" w:rsidRPr="00EA01A9" w:rsidRDefault="00EA01A9" w:rsidP="00037E8E">
            <w:pPr>
              <w:pStyle w:val="a8"/>
              <w:ind w:firstLine="0"/>
              <w:rPr>
                <w:color w:val="000000"/>
              </w:rPr>
            </w:pPr>
            <w:r w:rsidRPr="00EA01A9">
              <w:rPr>
                <w:color w:val="000000"/>
              </w:rPr>
              <w:t>20 220,15</w:t>
            </w:r>
          </w:p>
        </w:tc>
      </w:tr>
      <w:tr w:rsidR="00EA01A9" w:rsidRPr="00EA01A9" w14:paraId="4B1E8358" w14:textId="77777777" w:rsidTr="00041D24">
        <w:trPr>
          <w:trHeight w:val="300"/>
        </w:trPr>
        <w:tc>
          <w:tcPr>
            <w:tcW w:w="3559" w:type="dxa"/>
            <w:shd w:val="clear" w:color="auto" w:fill="auto"/>
            <w:tcMar>
              <w:top w:w="15" w:type="dxa"/>
              <w:left w:w="270" w:type="dxa"/>
              <w:bottom w:w="0" w:type="dxa"/>
              <w:right w:w="15" w:type="dxa"/>
            </w:tcMar>
            <w:vAlign w:val="bottom"/>
            <w:hideMark/>
          </w:tcPr>
          <w:p w14:paraId="3E863532" w14:textId="77777777" w:rsidR="00EA01A9" w:rsidRPr="00EA01A9" w:rsidRDefault="00EA01A9" w:rsidP="00037E8E">
            <w:pPr>
              <w:pStyle w:val="a8"/>
              <w:ind w:firstLine="0"/>
              <w:rPr>
                <w:color w:val="000000"/>
              </w:rPr>
            </w:pPr>
            <w:r w:rsidRPr="00EA01A9">
              <w:rPr>
                <w:color w:val="000000"/>
              </w:rPr>
              <w:t xml:space="preserve">  ШТРАФЫ, САНКЦИИ, ВОЗМЕЩЕНИЕ УЩЕРБА</w:t>
            </w:r>
          </w:p>
        </w:tc>
        <w:tc>
          <w:tcPr>
            <w:tcW w:w="2268" w:type="dxa"/>
            <w:shd w:val="clear" w:color="auto" w:fill="auto"/>
            <w:noWrap/>
            <w:tcMar>
              <w:top w:w="15" w:type="dxa"/>
              <w:left w:w="15" w:type="dxa"/>
              <w:bottom w:w="0" w:type="dxa"/>
              <w:right w:w="15" w:type="dxa"/>
            </w:tcMar>
            <w:vAlign w:val="bottom"/>
            <w:hideMark/>
          </w:tcPr>
          <w:p w14:paraId="3DB39E40" w14:textId="77777777" w:rsidR="00EA01A9" w:rsidRPr="00EA01A9" w:rsidRDefault="00EA01A9" w:rsidP="00037E8E">
            <w:pPr>
              <w:pStyle w:val="a8"/>
              <w:ind w:firstLine="0"/>
              <w:rPr>
                <w:color w:val="000000"/>
              </w:rPr>
            </w:pPr>
            <w:r w:rsidRPr="00EA01A9">
              <w:rPr>
                <w:color w:val="000000"/>
              </w:rPr>
              <w:t>904 1 16 00000 00 0000 000</w:t>
            </w:r>
          </w:p>
        </w:tc>
        <w:tc>
          <w:tcPr>
            <w:tcW w:w="1276" w:type="dxa"/>
            <w:shd w:val="clear" w:color="auto" w:fill="auto"/>
            <w:noWrap/>
            <w:tcMar>
              <w:top w:w="15" w:type="dxa"/>
              <w:left w:w="15" w:type="dxa"/>
              <w:bottom w:w="0" w:type="dxa"/>
              <w:right w:w="15" w:type="dxa"/>
            </w:tcMar>
            <w:vAlign w:val="bottom"/>
            <w:hideMark/>
          </w:tcPr>
          <w:p w14:paraId="2ECAC3FC" w14:textId="77777777" w:rsidR="00EA01A9" w:rsidRPr="00EA01A9" w:rsidRDefault="00EA01A9" w:rsidP="00037E8E">
            <w:pPr>
              <w:pStyle w:val="a8"/>
              <w:ind w:firstLine="0"/>
              <w:rPr>
                <w:color w:val="000000"/>
              </w:rPr>
            </w:pPr>
            <w:r w:rsidRPr="00EA01A9">
              <w:rPr>
                <w:color w:val="000000"/>
              </w:rPr>
              <w:t>414 000,00</w:t>
            </w:r>
          </w:p>
        </w:tc>
        <w:tc>
          <w:tcPr>
            <w:tcW w:w="1289" w:type="dxa"/>
            <w:shd w:val="clear" w:color="auto" w:fill="auto"/>
            <w:noWrap/>
            <w:tcMar>
              <w:top w:w="15" w:type="dxa"/>
              <w:left w:w="15" w:type="dxa"/>
              <w:bottom w:w="0" w:type="dxa"/>
              <w:right w:w="15" w:type="dxa"/>
            </w:tcMar>
            <w:vAlign w:val="bottom"/>
            <w:hideMark/>
          </w:tcPr>
          <w:p w14:paraId="33CD6002" w14:textId="77777777" w:rsidR="00EA01A9" w:rsidRPr="00EA01A9" w:rsidRDefault="00EA01A9" w:rsidP="00037E8E">
            <w:pPr>
              <w:pStyle w:val="a8"/>
              <w:ind w:firstLine="0"/>
              <w:rPr>
                <w:color w:val="000000"/>
              </w:rPr>
            </w:pPr>
            <w:r w:rsidRPr="00EA01A9">
              <w:rPr>
                <w:color w:val="000000"/>
              </w:rPr>
              <w:t>332 541,70</w:t>
            </w:r>
          </w:p>
        </w:tc>
        <w:tc>
          <w:tcPr>
            <w:tcW w:w="1262" w:type="dxa"/>
            <w:shd w:val="clear" w:color="auto" w:fill="auto"/>
            <w:noWrap/>
            <w:tcMar>
              <w:top w:w="15" w:type="dxa"/>
              <w:left w:w="15" w:type="dxa"/>
              <w:bottom w:w="0" w:type="dxa"/>
              <w:right w:w="15" w:type="dxa"/>
            </w:tcMar>
            <w:vAlign w:val="bottom"/>
            <w:hideMark/>
          </w:tcPr>
          <w:p w14:paraId="68E8EED0" w14:textId="77777777" w:rsidR="00EA01A9" w:rsidRPr="00EA01A9" w:rsidRDefault="00EA01A9" w:rsidP="00037E8E">
            <w:pPr>
              <w:pStyle w:val="a8"/>
              <w:ind w:firstLine="0"/>
              <w:rPr>
                <w:color w:val="000000"/>
              </w:rPr>
            </w:pPr>
            <w:r w:rsidRPr="00EA01A9">
              <w:rPr>
                <w:color w:val="000000"/>
              </w:rPr>
              <w:t>81 458,30</w:t>
            </w:r>
          </w:p>
        </w:tc>
      </w:tr>
      <w:tr w:rsidR="00EA01A9" w:rsidRPr="00EA01A9" w14:paraId="7077A5E0" w14:textId="77777777" w:rsidTr="00041D24">
        <w:trPr>
          <w:trHeight w:val="1815"/>
        </w:trPr>
        <w:tc>
          <w:tcPr>
            <w:tcW w:w="3559" w:type="dxa"/>
            <w:shd w:val="clear" w:color="auto" w:fill="auto"/>
            <w:tcMar>
              <w:top w:w="15" w:type="dxa"/>
              <w:left w:w="270" w:type="dxa"/>
              <w:bottom w:w="0" w:type="dxa"/>
              <w:right w:w="15" w:type="dxa"/>
            </w:tcMar>
            <w:vAlign w:val="bottom"/>
            <w:hideMark/>
          </w:tcPr>
          <w:p w14:paraId="6CA1A261" w14:textId="77777777" w:rsidR="00EA01A9" w:rsidRPr="00EA01A9" w:rsidRDefault="00EA01A9" w:rsidP="00037E8E">
            <w:pPr>
              <w:pStyle w:val="a8"/>
              <w:ind w:firstLine="0"/>
              <w:rPr>
                <w:color w:val="000000"/>
              </w:rPr>
            </w:pPr>
            <w:r w:rsidRPr="00EA01A9">
              <w:rPr>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shd w:val="clear" w:color="auto" w:fill="auto"/>
            <w:noWrap/>
            <w:tcMar>
              <w:top w:w="15" w:type="dxa"/>
              <w:left w:w="15" w:type="dxa"/>
              <w:bottom w:w="0" w:type="dxa"/>
              <w:right w:w="15" w:type="dxa"/>
            </w:tcMar>
            <w:vAlign w:val="bottom"/>
            <w:hideMark/>
          </w:tcPr>
          <w:p w14:paraId="0FDF5429" w14:textId="77777777" w:rsidR="00EA01A9" w:rsidRPr="00EA01A9" w:rsidRDefault="00EA01A9" w:rsidP="00037E8E">
            <w:pPr>
              <w:pStyle w:val="a8"/>
              <w:ind w:firstLine="0"/>
              <w:rPr>
                <w:color w:val="000000"/>
              </w:rPr>
            </w:pPr>
            <w:r w:rsidRPr="00EA01A9">
              <w:rPr>
                <w:color w:val="000000"/>
              </w:rPr>
              <w:t>904 1 16 07000 00 0000 140</w:t>
            </w:r>
          </w:p>
        </w:tc>
        <w:tc>
          <w:tcPr>
            <w:tcW w:w="1276" w:type="dxa"/>
            <w:shd w:val="clear" w:color="auto" w:fill="auto"/>
            <w:noWrap/>
            <w:tcMar>
              <w:top w:w="15" w:type="dxa"/>
              <w:left w:w="15" w:type="dxa"/>
              <w:bottom w:w="0" w:type="dxa"/>
              <w:right w:w="15" w:type="dxa"/>
            </w:tcMar>
            <w:vAlign w:val="bottom"/>
            <w:hideMark/>
          </w:tcPr>
          <w:p w14:paraId="05AC522F" w14:textId="77777777" w:rsidR="00EA01A9" w:rsidRPr="00EA01A9" w:rsidRDefault="00EA01A9" w:rsidP="00037E8E">
            <w:pPr>
              <w:pStyle w:val="a8"/>
              <w:ind w:firstLine="0"/>
              <w:rPr>
                <w:color w:val="000000"/>
              </w:rPr>
            </w:pPr>
            <w:r w:rsidRPr="00EA01A9">
              <w:rPr>
                <w:color w:val="000000"/>
              </w:rPr>
              <w:t>109 000,00</w:t>
            </w:r>
          </w:p>
        </w:tc>
        <w:tc>
          <w:tcPr>
            <w:tcW w:w="1289" w:type="dxa"/>
            <w:shd w:val="clear" w:color="auto" w:fill="auto"/>
            <w:noWrap/>
            <w:tcMar>
              <w:top w:w="15" w:type="dxa"/>
              <w:left w:w="15" w:type="dxa"/>
              <w:bottom w:w="0" w:type="dxa"/>
              <w:right w:w="15" w:type="dxa"/>
            </w:tcMar>
            <w:vAlign w:val="bottom"/>
            <w:hideMark/>
          </w:tcPr>
          <w:p w14:paraId="3ED98BC6" w14:textId="77777777" w:rsidR="00EA01A9" w:rsidRPr="00EA01A9" w:rsidRDefault="00EA01A9" w:rsidP="00037E8E">
            <w:pPr>
              <w:pStyle w:val="a8"/>
              <w:ind w:firstLine="0"/>
              <w:rPr>
                <w:color w:val="000000"/>
              </w:rPr>
            </w:pPr>
            <w:r w:rsidRPr="00EA01A9">
              <w:rPr>
                <w:color w:val="000000"/>
              </w:rPr>
              <w:t>35 958,24</w:t>
            </w:r>
          </w:p>
        </w:tc>
        <w:tc>
          <w:tcPr>
            <w:tcW w:w="1262" w:type="dxa"/>
            <w:shd w:val="clear" w:color="auto" w:fill="auto"/>
            <w:noWrap/>
            <w:tcMar>
              <w:top w:w="15" w:type="dxa"/>
              <w:left w:w="15" w:type="dxa"/>
              <w:bottom w:w="0" w:type="dxa"/>
              <w:right w:w="15" w:type="dxa"/>
            </w:tcMar>
            <w:vAlign w:val="bottom"/>
            <w:hideMark/>
          </w:tcPr>
          <w:p w14:paraId="3AD3F556" w14:textId="77777777" w:rsidR="00EA01A9" w:rsidRPr="00EA01A9" w:rsidRDefault="00EA01A9" w:rsidP="00037E8E">
            <w:pPr>
              <w:pStyle w:val="a8"/>
              <w:ind w:firstLine="0"/>
              <w:rPr>
                <w:color w:val="000000"/>
              </w:rPr>
            </w:pPr>
            <w:r w:rsidRPr="00EA01A9">
              <w:rPr>
                <w:color w:val="000000"/>
              </w:rPr>
              <w:t>73 041,76</w:t>
            </w:r>
          </w:p>
        </w:tc>
      </w:tr>
      <w:tr w:rsidR="00EA01A9" w:rsidRPr="00EA01A9" w14:paraId="2A510DC7" w14:textId="77777777" w:rsidTr="00041D24">
        <w:trPr>
          <w:trHeight w:val="915"/>
        </w:trPr>
        <w:tc>
          <w:tcPr>
            <w:tcW w:w="3559" w:type="dxa"/>
            <w:shd w:val="clear" w:color="auto" w:fill="auto"/>
            <w:tcMar>
              <w:top w:w="15" w:type="dxa"/>
              <w:left w:w="270" w:type="dxa"/>
              <w:bottom w:w="0" w:type="dxa"/>
              <w:right w:w="15" w:type="dxa"/>
            </w:tcMar>
            <w:vAlign w:val="bottom"/>
            <w:hideMark/>
          </w:tcPr>
          <w:p w14:paraId="39238713" w14:textId="77777777" w:rsidR="00EA01A9" w:rsidRPr="00EA01A9" w:rsidRDefault="00EA01A9" w:rsidP="00037E8E">
            <w:pPr>
              <w:pStyle w:val="a8"/>
              <w:ind w:firstLine="0"/>
              <w:rPr>
                <w:color w:val="000000"/>
              </w:rPr>
            </w:pPr>
            <w:r w:rsidRPr="00EA01A9">
              <w:rPr>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shd w:val="clear" w:color="auto" w:fill="auto"/>
            <w:noWrap/>
            <w:tcMar>
              <w:top w:w="15" w:type="dxa"/>
              <w:left w:w="15" w:type="dxa"/>
              <w:bottom w:w="0" w:type="dxa"/>
              <w:right w:w="15" w:type="dxa"/>
            </w:tcMar>
            <w:vAlign w:val="bottom"/>
            <w:hideMark/>
          </w:tcPr>
          <w:p w14:paraId="2301B1C1" w14:textId="77777777" w:rsidR="00EA01A9" w:rsidRPr="00EA01A9" w:rsidRDefault="00EA01A9" w:rsidP="00037E8E">
            <w:pPr>
              <w:pStyle w:val="a8"/>
              <w:ind w:firstLine="0"/>
              <w:rPr>
                <w:color w:val="000000"/>
              </w:rPr>
            </w:pPr>
            <w:r w:rsidRPr="00EA01A9">
              <w:rPr>
                <w:color w:val="000000"/>
              </w:rPr>
              <w:t>904 1 16 07010 00 0000 140</w:t>
            </w:r>
          </w:p>
        </w:tc>
        <w:tc>
          <w:tcPr>
            <w:tcW w:w="1276" w:type="dxa"/>
            <w:shd w:val="clear" w:color="auto" w:fill="auto"/>
            <w:noWrap/>
            <w:tcMar>
              <w:top w:w="15" w:type="dxa"/>
              <w:left w:w="15" w:type="dxa"/>
              <w:bottom w:w="0" w:type="dxa"/>
              <w:right w:w="15" w:type="dxa"/>
            </w:tcMar>
            <w:vAlign w:val="bottom"/>
            <w:hideMark/>
          </w:tcPr>
          <w:p w14:paraId="130D0864" w14:textId="77777777" w:rsidR="00EA01A9" w:rsidRPr="00EA01A9" w:rsidRDefault="00EA01A9" w:rsidP="00037E8E">
            <w:pPr>
              <w:pStyle w:val="a8"/>
              <w:ind w:firstLine="0"/>
              <w:rPr>
                <w:color w:val="000000"/>
              </w:rPr>
            </w:pPr>
            <w:r w:rsidRPr="00EA01A9">
              <w:rPr>
                <w:color w:val="000000"/>
              </w:rPr>
              <w:t>109 000,00</w:t>
            </w:r>
          </w:p>
        </w:tc>
        <w:tc>
          <w:tcPr>
            <w:tcW w:w="1289" w:type="dxa"/>
            <w:shd w:val="clear" w:color="auto" w:fill="auto"/>
            <w:noWrap/>
            <w:tcMar>
              <w:top w:w="15" w:type="dxa"/>
              <w:left w:w="15" w:type="dxa"/>
              <w:bottom w:w="0" w:type="dxa"/>
              <w:right w:w="15" w:type="dxa"/>
            </w:tcMar>
            <w:vAlign w:val="bottom"/>
            <w:hideMark/>
          </w:tcPr>
          <w:p w14:paraId="76079E8B" w14:textId="77777777" w:rsidR="00EA01A9" w:rsidRPr="00EA01A9" w:rsidRDefault="00EA01A9" w:rsidP="00037E8E">
            <w:pPr>
              <w:pStyle w:val="a8"/>
              <w:ind w:firstLine="0"/>
              <w:rPr>
                <w:color w:val="000000"/>
              </w:rPr>
            </w:pPr>
            <w:r w:rsidRPr="00EA01A9">
              <w:rPr>
                <w:color w:val="000000"/>
              </w:rPr>
              <w:t>35 958,24</w:t>
            </w:r>
          </w:p>
        </w:tc>
        <w:tc>
          <w:tcPr>
            <w:tcW w:w="1262" w:type="dxa"/>
            <w:shd w:val="clear" w:color="auto" w:fill="auto"/>
            <w:noWrap/>
            <w:tcMar>
              <w:top w:w="15" w:type="dxa"/>
              <w:left w:w="15" w:type="dxa"/>
              <w:bottom w:w="0" w:type="dxa"/>
              <w:right w:w="15" w:type="dxa"/>
            </w:tcMar>
            <w:vAlign w:val="bottom"/>
            <w:hideMark/>
          </w:tcPr>
          <w:p w14:paraId="1D5A3FDF" w14:textId="77777777" w:rsidR="00EA01A9" w:rsidRPr="00EA01A9" w:rsidRDefault="00EA01A9" w:rsidP="00037E8E">
            <w:pPr>
              <w:pStyle w:val="a8"/>
              <w:ind w:firstLine="0"/>
              <w:rPr>
                <w:color w:val="000000"/>
              </w:rPr>
            </w:pPr>
            <w:r w:rsidRPr="00EA01A9">
              <w:rPr>
                <w:color w:val="000000"/>
              </w:rPr>
              <w:t>73 041,76</w:t>
            </w:r>
          </w:p>
        </w:tc>
      </w:tr>
      <w:tr w:rsidR="00EA01A9" w:rsidRPr="00EA01A9" w14:paraId="189ED338" w14:textId="77777777" w:rsidTr="00041D24">
        <w:trPr>
          <w:trHeight w:val="1140"/>
        </w:trPr>
        <w:tc>
          <w:tcPr>
            <w:tcW w:w="3559" w:type="dxa"/>
            <w:shd w:val="clear" w:color="auto" w:fill="auto"/>
            <w:tcMar>
              <w:top w:w="15" w:type="dxa"/>
              <w:left w:w="270" w:type="dxa"/>
              <w:bottom w:w="0" w:type="dxa"/>
              <w:right w:w="15" w:type="dxa"/>
            </w:tcMar>
            <w:vAlign w:val="bottom"/>
            <w:hideMark/>
          </w:tcPr>
          <w:p w14:paraId="028A54E0" w14:textId="77777777" w:rsidR="00EA01A9" w:rsidRPr="00EA01A9" w:rsidRDefault="00EA01A9" w:rsidP="00037E8E">
            <w:pPr>
              <w:pStyle w:val="a8"/>
              <w:ind w:firstLine="0"/>
              <w:rPr>
                <w:color w:val="000000"/>
              </w:rPr>
            </w:pPr>
            <w:r w:rsidRPr="00EA01A9">
              <w:rPr>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268" w:type="dxa"/>
            <w:shd w:val="clear" w:color="auto" w:fill="auto"/>
            <w:noWrap/>
            <w:tcMar>
              <w:top w:w="15" w:type="dxa"/>
              <w:left w:w="15" w:type="dxa"/>
              <w:bottom w:w="0" w:type="dxa"/>
              <w:right w:w="15" w:type="dxa"/>
            </w:tcMar>
            <w:vAlign w:val="bottom"/>
            <w:hideMark/>
          </w:tcPr>
          <w:p w14:paraId="0FE6D717" w14:textId="77777777" w:rsidR="00EA01A9" w:rsidRPr="00EA01A9" w:rsidRDefault="00EA01A9" w:rsidP="00037E8E">
            <w:pPr>
              <w:pStyle w:val="a8"/>
              <w:ind w:firstLine="0"/>
              <w:rPr>
                <w:color w:val="000000"/>
              </w:rPr>
            </w:pPr>
            <w:r w:rsidRPr="00EA01A9">
              <w:rPr>
                <w:color w:val="000000"/>
              </w:rPr>
              <w:t>904 1 16 07010 13 0000 140</w:t>
            </w:r>
          </w:p>
        </w:tc>
        <w:tc>
          <w:tcPr>
            <w:tcW w:w="1276" w:type="dxa"/>
            <w:shd w:val="clear" w:color="auto" w:fill="auto"/>
            <w:noWrap/>
            <w:tcMar>
              <w:top w:w="15" w:type="dxa"/>
              <w:left w:w="15" w:type="dxa"/>
              <w:bottom w:w="0" w:type="dxa"/>
              <w:right w:w="15" w:type="dxa"/>
            </w:tcMar>
            <w:vAlign w:val="bottom"/>
            <w:hideMark/>
          </w:tcPr>
          <w:p w14:paraId="25D64C4D" w14:textId="77777777" w:rsidR="00EA01A9" w:rsidRPr="00EA01A9" w:rsidRDefault="00EA01A9" w:rsidP="00037E8E">
            <w:pPr>
              <w:pStyle w:val="a8"/>
              <w:ind w:firstLine="0"/>
              <w:rPr>
                <w:color w:val="000000"/>
              </w:rPr>
            </w:pPr>
            <w:r w:rsidRPr="00EA01A9">
              <w:rPr>
                <w:color w:val="000000"/>
              </w:rPr>
              <w:t>109 000,00</w:t>
            </w:r>
          </w:p>
        </w:tc>
        <w:tc>
          <w:tcPr>
            <w:tcW w:w="1289" w:type="dxa"/>
            <w:shd w:val="clear" w:color="auto" w:fill="auto"/>
            <w:noWrap/>
            <w:tcMar>
              <w:top w:w="15" w:type="dxa"/>
              <w:left w:w="15" w:type="dxa"/>
              <w:bottom w:w="0" w:type="dxa"/>
              <w:right w:w="15" w:type="dxa"/>
            </w:tcMar>
            <w:vAlign w:val="bottom"/>
            <w:hideMark/>
          </w:tcPr>
          <w:p w14:paraId="2939E045" w14:textId="77777777" w:rsidR="00EA01A9" w:rsidRPr="00EA01A9" w:rsidRDefault="00EA01A9" w:rsidP="00037E8E">
            <w:pPr>
              <w:pStyle w:val="a8"/>
              <w:ind w:firstLine="0"/>
              <w:rPr>
                <w:color w:val="000000"/>
              </w:rPr>
            </w:pPr>
            <w:r w:rsidRPr="00EA01A9">
              <w:rPr>
                <w:color w:val="000000"/>
              </w:rPr>
              <w:t>35 958,24</w:t>
            </w:r>
          </w:p>
        </w:tc>
        <w:tc>
          <w:tcPr>
            <w:tcW w:w="1262" w:type="dxa"/>
            <w:shd w:val="clear" w:color="auto" w:fill="auto"/>
            <w:noWrap/>
            <w:tcMar>
              <w:top w:w="15" w:type="dxa"/>
              <w:left w:w="15" w:type="dxa"/>
              <w:bottom w:w="0" w:type="dxa"/>
              <w:right w:w="15" w:type="dxa"/>
            </w:tcMar>
            <w:vAlign w:val="bottom"/>
            <w:hideMark/>
          </w:tcPr>
          <w:p w14:paraId="2C5D76AF" w14:textId="77777777" w:rsidR="00EA01A9" w:rsidRPr="00EA01A9" w:rsidRDefault="00EA01A9" w:rsidP="00037E8E">
            <w:pPr>
              <w:pStyle w:val="a8"/>
              <w:ind w:firstLine="0"/>
              <w:rPr>
                <w:color w:val="000000"/>
              </w:rPr>
            </w:pPr>
            <w:r w:rsidRPr="00EA01A9">
              <w:rPr>
                <w:color w:val="000000"/>
              </w:rPr>
              <w:t>73 041,76</w:t>
            </w:r>
          </w:p>
        </w:tc>
      </w:tr>
      <w:tr w:rsidR="00EA01A9" w:rsidRPr="00EA01A9" w14:paraId="59E63D5A" w14:textId="77777777" w:rsidTr="00041D24">
        <w:trPr>
          <w:trHeight w:val="300"/>
        </w:trPr>
        <w:tc>
          <w:tcPr>
            <w:tcW w:w="3559" w:type="dxa"/>
            <w:shd w:val="clear" w:color="auto" w:fill="auto"/>
            <w:tcMar>
              <w:top w:w="15" w:type="dxa"/>
              <w:left w:w="270" w:type="dxa"/>
              <w:bottom w:w="0" w:type="dxa"/>
              <w:right w:w="15" w:type="dxa"/>
            </w:tcMar>
            <w:vAlign w:val="bottom"/>
            <w:hideMark/>
          </w:tcPr>
          <w:p w14:paraId="2019D54D" w14:textId="77777777" w:rsidR="00EA01A9" w:rsidRPr="00EA01A9" w:rsidRDefault="00EA01A9" w:rsidP="00037E8E">
            <w:pPr>
              <w:pStyle w:val="a8"/>
              <w:ind w:firstLine="0"/>
              <w:rPr>
                <w:color w:val="000000"/>
              </w:rPr>
            </w:pPr>
            <w:r w:rsidRPr="00EA01A9">
              <w:rPr>
                <w:color w:val="000000"/>
              </w:rPr>
              <w:t xml:space="preserve">  Платежи, уплачиваемые в целях возмещения вреда</w:t>
            </w:r>
          </w:p>
        </w:tc>
        <w:tc>
          <w:tcPr>
            <w:tcW w:w="2268" w:type="dxa"/>
            <w:shd w:val="clear" w:color="auto" w:fill="auto"/>
            <w:noWrap/>
            <w:tcMar>
              <w:top w:w="15" w:type="dxa"/>
              <w:left w:w="15" w:type="dxa"/>
              <w:bottom w:w="0" w:type="dxa"/>
              <w:right w:w="15" w:type="dxa"/>
            </w:tcMar>
            <w:vAlign w:val="bottom"/>
            <w:hideMark/>
          </w:tcPr>
          <w:p w14:paraId="1A18A92A" w14:textId="77777777" w:rsidR="00EA01A9" w:rsidRPr="00EA01A9" w:rsidRDefault="00EA01A9" w:rsidP="00037E8E">
            <w:pPr>
              <w:pStyle w:val="a8"/>
              <w:ind w:firstLine="0"/>
              <w:rPr>
                <w:color w:val="000000"/>
              </w:rPr>
            </w:pPr>
            <w:r w:rsidRPr="00EA01A9">
              <w:rPr>
                <w:color w:val="000000"/>
              </w:rPr>
              <w:t>904 1 16 11000 01 0000 140</w:t>
            </w:r>
          </w:p>
        </w:tc>
        <w:tc>
          <w:tcPr>
            <w:tcW w:w="1276" w:type="dxa"/>
            <w:shd w:val="clear" w:color="auto" w:fill="auto"/>
            <w:noWrap/>
            <w:tcMar>
              <w:top w:w="15" w:type="dxa"/>
              <w:left w:w="15" w:type="dxa"/>
              <w:bottom w:w="0" w:type="dxa"/>
              <w:right w:w="15" w:type="dxa"/>
            </w:tcMar>
            <w:vAlign w:val="bottom"/>
            <w:hideMark/>
          </w:tcPr>
          <w:p w14:paraId="3F1E80F5" w14:textId="77777777" w:rsidR="00EA01A9" w:rsidRPr="00EA01A9" w:rsidRDefault="00EA01A9" w:rsidP="00037E8E">
            <w:pPr>
              <w:pStyle w:val="a8"/>
              <w:ind w:firstLine="0"/>
              <w:rPr>
                <w:color w:val="000000"/>
              </w:rPr>
            </w:pPr>
            <w:r w:rsidRPr="00EA01A9">
              <w:rPr>
                <w:color w:val="000000"/>
              </w:rPr>
              <w:t>5 000,00</w:t>
            </w:r>
          </w:p>
        </w:tc>
        <w:tc>
          <w:tcPr>
            <w:tcW w:w="1289" w:type="dxa"/>
            <w:shd w:val="clear" w:color="auto" w:fill="auto"/>
            <w:noWrap/>
            <w:tcMar>
              <w:top w:w="15" w:type="dxa"/>
              <w:left w:w="15" w:type="dxa"/>
              <w:bottom w:w="0" w:type="dxa"/>
              <w:right w:w="15" w:type="dxa"/>
            </w:tcMar>
            <w:vAlign w:val="bottom"/>
            <w:hideMark/>
          </w:tcPr>
          <w:p w14:paraId="10460289"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68DBF8D7" w14:textId="77777777" w:rsidR="00EA01A9" w:rsidRPr="00EA01A9" w:rsidRDefault="00EA01A9" w:rsidP="00037E8E">
            <w:pPr>
              <w:pStyle w:val="a8"/>
              <w:ind w:firstLine="0"/>
              <w:rPr>
                <w:color w:val="000000"/>
              </w:rPr>
            </w:pPr>
            <w:r w:rsidRPr="00EA01A9">
              <w:rPr>
                <w:color w:val="000000"/>
              </w:rPr>
              <w:t>5 000,00</w:t>
            </w:r>
          </w:p>
        </w:tc>
      </w:tr>
      <w:tr w:rsidR="00EA01A9" w:rsidRPr="00EA01A9" w14:paraId="0C6092C7" w14:textId="77777777" w:rsidTr="00041D24">
        <w:trPr>
          <w:trHeight w:val="465"/>
        </w:trPr>
        <w:tc>
          <w:tcPr>
            <w:tcW w:w="3559" w:type="dxa"/>
            <w:shd w:val="clear" w:color="auto" w:fill="auto"/>
            <w:tcMar>
              <w:top w:w="15" w:type="dxa"/>
              <w:left w:w="270" w:type="dxa"/>
              <w:bottom w:w="0" w:type="dxa"/>
              <w:right w:w="15" w:type="dxa"/>
            </w:tcMar>
            <w:vAlign w:val="bottom"/>
            <w:hideMark/>
          </w:tcPr>
          <w:p w14:paraId="70CC7916" w14:textId="77777777" w:rsidR="00EA01A9" w:rsidRPr="00EA01A9" w:rsidRDefault="00EA01A9" w:rsidP="00037E8E">
            <w:pPr>
              <w:pStyle w:val="a8"/>
              <w:ind w:firstLine="0"/>
              <w:rPr>
                <w:color w:val="000000"/>
              </w:rPr>
            </w:pPr>
            <w:r w:rsidRPr="00EA01A9">
              <w:rPr>
                <w:color w:val="000000"/>
              </w:rPr>
              <w:t xml:space="preserve">  Платежи, уплачиваемые в целях возмещения вреда, причиняемого автомобильным дорогам</w:t>
            </w:r>
          </w:p>
        </w:tc>
        <w:tc>
          <w:tcPr>
            <w:tcW w:w="2268" w:type="dxa"/>
            <w:shd w:val="clear" w:color="auto" w:fill="auto"/>
            <w:noWrap/>
            <w:tcMar>
              <w:top w:w="15" w:type="dxa"/>
              <w:left w:w="15" w:type="dxa"/>
              <w:bottom w:w="0" w:type="dxa"/>
              <w:right w:w="15" w:type="dxa"/>
            </w:tcMar>
            <w:vAlign w:val="bottom"/>
            <w:hideMark/>
          </w:tcPr>
          <w:p w14:paraId="6F4E4790" w14:textId="77777777" w:rsidR="00EA01A9" w:rsidRPr="00EA01A9" w:rsidRDefault="00EA01A9" w:rsidP="00037E8E">
            <w:pPr>
              <w:pStyle w:val="a8"/>
              <w:ind w:firstLine="0"/>
              <w:rPr>
                <w:color w:val="000000"/>
              </w:rPr>
            </w:pPr>
            <w:r w:rsidRPr="00EA01A9">
              <w:rPr>
                <w:color w:val="000000"/>
              </w:rPr>
              <w:t>904 1 16 11060 01 0000 140</w:t>
            </w:r>
          </w:p>
        </w:tc>
        <w:tc>
          <w:tcPr>
            <w:tcW w:w="1276" w:type="dxa"/>
            <w:shd w:val="clear" w:color="auto" w:fill="auto"/>
            <w:noWrap/>
            <w:tcMar>
              <w:top w:w="15" w:type="dxa"/>
              <w:left w:w="15" w:type="dxa"/>
              <w:bottom w:w="0" w:type="dxa"/>
              <w:right w:w="15" w:type="dxa"/>
            </w:tcMar>
            <w:vAlign w:val="bottom"/>
            <w:hideMark/>
          </w:tcPr>
          <w:p w14:paraId="291C41D8" w14:textId="77777777" w:rsidR="00EA01A9" w:rsidRPr="00EA01A9" w:rsidRDefault="00EA01A9" w:rsidP="00037E8E">
            <w:pPr>
              <w:pStyle w:val="a8"/>
              <w:ind w:firstLine="0"/>
              <w:rPr>
                <w:color w:val="000000"/>
              </w:rPr>
            </w:pPr>
            <w:r w:rsidRPr="00EA01A9">
              <w:rPr>
                <w:color w:val="000000"/>
              </w:rPr>
              <w:t>5 000,00</w:t>
            </w:r>
          </w:p>
        </w:tc>
        <w:tc>
          <w:tcPr>
            <w:tcW w:w="1289" w:type="dxa"/>
            <w:shd w:val="clear" w:color="auto" w:fill="auto"/>
            <w:noWrap/>
            <w:tcMar>
              <w:top w:w="15" w:type="dxa"/>
              <w:left w:w="15" w:type="dxa"/>
              <w:bottom w:w="0" w:type="dxa"/>
              <w:right w:w="15" w:type="dxa"/>
            </w:tcMar>
            <w:vAlign w:val="bottom"/>
            <w:hideMark/>
          </w:tcPr>
          <w:p w14:paraId="3C16CFEA"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523312AF" w14:textId="77777777" w:rsidR="00EA01A9" w:rsidRPr="00EA01A9" w:rsidRDefault="00EA01A9" w:rsidP="00037E8E">
            <w:pPr>
              <w:pStyle w:val="a8"/>
              <w:ind w:firstLine="0"/>
              <w:rPr>
                <w:color w:val="000000"/>
              </w:rPr>
            </w:pPr>
            <w:r w:rsidRPr="00EA01A9">
              <w:rPr>
                <w:color w:val="000000"/>
              </w:rPr>
              <w:t>5 000,00</w:t>
            </w:r>
          </w:p>
        </w:tc>
      </w:tr>
      <w:tr w:rsidR="00EA01A9" w:rsidRPr="00EA01A9" w14:paraId="5F0A019B" w14:textId="77777777" w:rsidTr="00041D24">
        <w:trPr>
          <w:trHeight w:val="690"/>
        </w:trPr>
        <w:tc>
          <w:tcPr>
            <w:tcW w:w="3559" w:type="dxa"/>
            <w:shd w:val="clear" w:color="auto" w:fill="auto"/>
            <w:tcMar>
              <w:top w:w="15" w:type="dxa"/>
              <w:left w:w="270" w:type="dxa"/>
              <w:bottom w:w="0" w:type="dxa"/>
              <w:right w:w="15" w:type="dxa"/>
            </w:tcMar>
            <w:vAlign w:val="bottom"/>
            <w:hideMark/>
          </w:tcPr>
          <w:p w14:paraId="6FEB8F8B" w14:textId="77777777" w:rsidR="00EA01A9" w:rsidRPr="00EA01A9" w:rsidRDefault="00EA01A9" w:rsidP="00037E8E">
            <w:pPr>
              <w:pStyle w:val="a8"/>
              <w:ind w:firstLine="0"/>
              <w:rPr>
                <w:color w:val="000000"/>
              </w:rPr>
            </w:pPr>
            <w:r w:rsidRPr="00EA01A9">
              <w:rPr>
                <w:color w:val="000000"/>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68" w:type="dxa"/>
            <w:shd w:val="clear" w:color="auto" w:fill="auto"/>
            <w:noWrap/>
            <w:tcMar>
              <w:top w:w="15" w:type="dxa"/>
              <w:left w:w="15" w:type="dxa"/>
              <w:bottom w:w="0" w:type="dxa"/>
              <w:right w:w="15" w:type="dxa"/>
            </w:tcMar>
            <w:vAlign w:val="bottom"/>
            <w:hideMark/>
          </w:tcPr>
          <w:p w14:paraId="3AEEAAA0" w14:textId="77777777" w:rsidR="00EA01A9" w:rsidRPr="00EA01A9" w:rsidRDefault="00EA01A9" w:rsidP="00037E8E">
            <w:pPr>
              <w:pStyle w:val="a8"/>
              <w:ind w:firstLine="0"/>
              <w:rPr>
                <w:color w:val="000000"/>
              </w:rPr>
            </w:pPr>
            <w:r w:rsidRPr="00EA01A9">
              <w:rPr>
                <w:color w:val="000000"/>
              </w:rPr>
              <w:t>904 1 16 11064 01 0000 140</w:t>
            </w:r>
          </w:p>
        </w:tc>
        <w:tc>
          <w:tcPr>
            <w:tcW w:w="1276" w:type="dxa"/>
            <w:shd w:val="clear" w:color="auto" w:fill="auto"/>
            <w:noWrap/>
            <w:tcMar>
              <w:top w:w="15" w:type="dxa"/>
              <w:left w:w="15" w:type="dxa"/>
              <w:bottom w:w="0" w:type="dxa"/>
              <w:right w:w="15" w:type="dxa"/>
            </w:tcMar>
            <w:vAlign w:val="bottom"/>
            <w:hideMark/>
          </w:tcPr>
          <w:p w14:paraId="7114A1F3" w14:textId="77777777" w:rsidR="00EA01A9" w:rsidRPr="00EA01A9" w:rsidRDefault="00EA01A9" w:rsidP="00037E8E">
            <w:pPr>
              <w:pStyle w:val="a8"/>
              <w:ind w:firstLine="0"/>
              <w:rPr>
                <w:color w:val="000000"/>
              </w:rPr>
            </w:pPr>
            <w:r w:rsidRPr="00EA01A9">
              <w:rPr>
                <w:color w:val="000000"/>
              </w:rPr>
              <w:t>5 000,00</w:t>
            </w:r>
          </w:p>
        </w:tc>
        <w:tc>
          <w:tcPr>
            <w:tcW w:w="1289" w:type="dxa"/>
            <w:shd w:val="clear" w:color="auto" w:fill="auto"/>
            <w:noWrap/>
            <w:tcMar>
              <w:top w:w="15" w:type="dxa"/>
              <w:left w:w="15" w:type="dxa"/>
              <w:bottom w:w="0" w:type="dxa"/>
              <w:right w:w="15" w:type="dxa"/>
            </w:tcMar>
            <w:vAlign w:val="bottom"/>
            <w:hideMark/>
          </w:tcPr>
          <w:p w14:paraId="3F95E1B6" w14:textId="77777777" w:rsidR="00EA01A9" w:rsidRPr="00EA01A9" w:rsidRDefault="00EA01A9" w:rsidP="00037E8E">
            <w:pPr>
              <w:pStyle w:val="a8"/>
              <w:ind w:firstLine="0"/>
              <w:rPr>
                <w:color w:val="000000"/>
              </w:rPr>
            </w:pPr>
            <w:r w:rsidRPr="00EA01A9">
              <w:rPr>
                <w:color w:val="000000"/>
              </w:rPr>
              <w:t>-</w:t>
            </w:r>
          </w:p>
        </w:tc>
        <w:tc>
          <w:tcPr>
            <w:tcW w:w="1262" w:type="dxa"/>
            <w:shd w:val="clear" w:color="auto" w:fill="auto"/>
            <w:noWrap/>
            <w:tcMar>
              <w:top w:w="15" w:type="dxa"/>
              <w:left w:w="15" w:type="dxa"/>
              <w:bottom w:w="0" w:type="dxa"/>
              <w:right w:w="15" w:type="dxa"/>
            </w:tcMar>
            <w:vAlign w:val="bottom"/>
            <w:hideMark/>
          </w:tcPr>
          <w:p w14:paraId="7400D576" w14:textId="77777777" w:rsidR="00EA01A9" w:rsidRPr="00EA01A9" w:rsidRDefault="00EA01A9" w:rsidP="00037E8E">
            <w:pPr>
              <w:pStyle w:val="a8"/>
              <w:ind w:firstLine="0"/>
              <w:rPr>
                <w:color w:val="000000"/>
              </w:rPr>
            </w:pPr>
            <w:r w:rsidRPr="00EA01A9">
              <w:rPr>
                <w:color w:val="000000"/>
              </w:rPr>
              <w:t>5 000,00</w:t>
            </w:r>
          </w:p>
        </w:tc>
      </w:tr>
      <w:tr w:rsidR="00EA01A9" w:rsidRPr="00EA01A9" w14:paraId="185EE202" w14:textId="77777777" w:rsidTr="00041D24">
        <w:trPr>
          <w:trHeight w:val="2040"/>
        </w:trPr>
        <w:tc>
          <w:tcPr>
            <w:tcW w:w="3559" w:type="dxa"/>
            <w:shd w:val="clear" w:color="auto" w:fill="auto"/>
            <w:tcMar>
              <w:top w:w="15" w:type="dxa"/>
              <w:left w:w="270" w:type="dxa"/>
              <w:bottom w:w="0" w:type="dxa"/>
              <w:right w:w="15" w:type="dxa"/>
            </w:tcMar>
            <w:vAlign w:val="bottom"/>
            <w:hideMark/>
          </w:tcPr>
          <w:p w14:paraId="1DEC8D53" w14:textId="77777777" w:rsidR="00EA01A9" w:rsidRPr="00EA01A9" w:rsidRDefault="00EA01A9" w:rsidP="00037E8E">
            <w:pPr>
              <w:pStyle w:val="a8"/>
              <w:ind w:firstLine="0"/>
              <w:rPr>
                <w:color w:val="000000"/>
              </w:rPr>
            </w:pPr>
            <w:r w:rsidRPr="00EA01A9">
              <w:rPr>
                <w:color w:val="000000"/>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268" w:type="dxa"/>
            <w:shd w:val="clear" w:color="auto" w:fill="auto"/>
            <w:noWrap/>
            <w:tcMar>
              <w:top w:w="15" w:type="dxa"/>
              <w:left w:w="15" w:type="dxa"/>
              <w:bottom w:w="0" w:type="dxa"/>
              <w:right w:w="15" w:type="dxa"/>
            </w:tcMar>
            <w:vAlign w:val="bottom"/>
            <w:hideMark/>
          </w:tcPr>
          <w:p w14:paraId="16F65FDA" w14:textId="77777777" w:rsidR="00EA01A9" w:rsidRPr="00EA01A9" w:rsidRDefault="00EA01A9" w:rsidP="00037E8E">
            <w:pPr>
              <w:pStyle w:val="a8"/>
              <w:ind w:firstLine="0"/>
              <w:rPr>
                <w:color w:val="000000"/>
              </w:rPr>
            </w:pPr>
            <w:r w:rsidRPr="00EA01A9">
              <w:rPr>
                <w:color w:val="000000"/>
              </w:rPr>
              <w:t>904 1 16 18000 02 0000 140</w:t>
            </w:r>
          </w:p>
        </w:tc>
        <w:tc>
          <w:tcPr>
            <w:tcW w:w="1276" w:type="dxa"/>
            <w:shd w:val="clear" w:color="auto" w:fill="auto"/>
            <w:noWrap/>
            <w:tcMar>
              <w:top w:w="15" w:type="dxa"/>
              <w:left w:w="15" w:type="dxa"/>
              <w:bottom w:w="0" w:type="dxa"/>
              <w:right w:w="15" w:type="dxa"/>
            </w:tcMar>
            <w:vAlign w:val="bottom"/>
            <w:hideMark/>
          </w:tcPr>
          <w:p w14:paraId="04C7F89A" w14:textId="77777777" w:rsidR="00EA01A9" w:rsidRPr="00EA01A9" w:rsidRDefault="00EA01A9" w:rsidP="00037E8E">
            <w:pPr>
              <w:pStyle w:val="a8"/>
              <w:ind w:firstLine="0"/>
              <w:rPr>
                <w:color w:val="000000"/>
              </w:rPr>
            </w:pPr>
            <w:r w:rsidRPr="00EA01A9">
              <w:rPr>
                <w:color w:val="000000"/>
              </w:rPr>
              <w:t>300 000,00</w:t>
            </w:r>
          </w:p>
        </w:tc>
        <w:tc>
          <w:tcPr>
            <w:tcW w:w="1289" w:type="dxa"/>
            <w:shd w:val="clear" w:color="auto" w:fill="auto"/>
            <w:noWrap/>
            <w:tcMar>
              <w:top w:w="15" w:type="dxa"/>
              <w:left w:w="15" w:type="dxa"/>
              <w:bottom w:w="0" w:type="dxa"/>
              <w:right w:w="15" w:type="dxa"/>
            </w:tcMar>
            <w:vAlign w:val="bottom"/>
            <w:hideMark/>
          </w:tcPr>
          <w:p w14:paraId="0698ED96" w14:textId="77777777" w:rsidR="00EA01A9" w:rsidRPr="00EA01A9" w:rsidRDefault="00EA01A9" w:rsidP="00037E8E">
            <w:pPr>
              <w:pStyle w:val="a8"/>
              <w:ind w:firstLine="0"/>
              <w:rPr>
                <w:color w:val="000000"/>
              </w:rPr>
            </w:pPr>
            <w:r w:rsidRPr="00EA01A9">
              <w:rPr>
                <w:color w:val="000000"/>
              </w:rPr>
              <w:t>296 583,46</w:t>
            </w:r>
          </w:p>
        </w:tc>
        <w:tc>
          <w:tcPr>
            <w:tcW w:w="1262" w:type="dxa"/>
            <w:shd w:val="clear" w:color="auto" w:fill="auto"/>
            <w:noWrap/>
            <w:tcMar>
              <w:top w:w="15" w:type="dxa"/>
              <w:left w:w="15" w:type="dxa"/>
              <w:bottom w:w="0" w:type="dxa"/>
              <w:right w:w="15" w:type="dxa"/>
            </w:tcMar>
            <w:vAlign w:val="bottom"/>
            <w:hideMark/>
          </w:tcPr>
          <w:p w14:paraId="33DF4B77" w14:textId="77777777" w:rsidR="00EA01A9" w:rsidRPr="00EA01A9" w:rsidRDefault="00EA01A9" w:rsidP="00037E8E">
            <w:pPr>
              <w:pStyle w:val="a8"/>
              <w:ind w:firstLine="0"/>
              <w:rPr>
                <w:color w:val="000000"/>
              </w:rPr>
            </w:pPr>
            <w:r w:rsidRPr="00EA01A9">
              <w:rPr>
                <w:color w:val="000000"/>
              </w:rPr>
              <w:t>3 416,54</w:t>
            </w:r>
          </w:p>
        </w:tc>
      </w:tr>
      <w:tr w:rsidR="00EA01A9" w:rsidRPr="00EA01A9" w14:paraId="4DD9CEE0" w14:textId="77777777" w:rsidTr="00041D24">
        <w:trPr>
          <w:trHeight w:val="300"/>
        </w:trPr>
        <w:tc>
          <w:tcPr>
            <w:tcW w:w="3559" w:type="dxa"/>
            <w:shd w:val="clear" w:color="auto" w:fill="auto"/>
            <w:tcMar>
              <w:top w:w="15" w:type="dxa"/>
              <w:left w:w="270" w:type="dxa"/>
              <w:bottom w:w="0" w:type="dxa"/>
              <w:right w:w="15" w:type="dxa"/>
            </w:tcMar>
            <w:vAlign w:val="bottom"/>
            <w:hideMark/>
          </w:tcPr>
          <w:p w14:paraId="0B112F09" w14:textId="77777777" w:rsidR="00EA01A9" w:rsidRPr="00EA01A9" w:rsidRDefault="00EA01A9" w:rsidP="00037E8E">
            <w:pPr>
              <w:pStyle w:val="a8"/>
              <w:ind w:firstLine="0"/>
              <w:rPr>
                <w:color w:val="000000"/>
              </w:rPr>
            </w:pPr>
            <w:r w:rsidRPr="00EA01A9">
              <w:rPr>
                <w:color w:val="000000"/>
              </w:rPr>
              <w:t xml:space="preserve">  БЕЗВОЗМЕЗДНЫЕ ПОСТУПЛЕНИЯ</w:t>
            </w:r>
          </w:p>
        </w:tc>
        <w:tc>
          <w:tcPr>
            <w:tcW w:w="2268" w:type="dxa"/>
            <w:shd w:val="clear" w:color="auto" w:fill="auto"/>
            <w:noWrap/>
            <w:tcMar>
              <w:top w:w="15" w:type="dxa"/>
              <w:left w:w="15" w:type="dxa"/>
              <w:bottom w:w="0" w:type="dxa"/>
              <w:right w:w="15" w:type="dxa"/>
            </w:tcMar>
            <w:vAlign w:val="bottom"/>
            <w:hideMark/>
          </w:tcPr>
          <w:p w14:paraId="2D462A9D" w14:textId="77777777" w:rsidR="00EA01A9" w:rsidRPr="00EA01A9" w:rsidRDefault="00EA01A9" w:rsidP="00037E8E">
            <w:pPr>
              <w:pStyle w:val="a8"/>
              <w:ind w:firstLine="0"/>
              <w:rPr>
                <w:color w:val="000000"/>
              </w:rPr>
            </w:pPr>
            <w:r w:rsidRPr="00EA01A9">
              <w:rPr>
                <w:color w:val="000000"/>
              </w:rPr>
              <w:t>904 2 00 00000 00 0000 000</w:t>
            </w:r>
          </w:p>
        </w:tc>
        <w:tc>
          <w:tcPr>
            <w:tcW w:w="1276" w:type="dxa"/>
            <w:shd w:val="clear" w:color="auto" w:fill="auto"/>
            <w:noWrap/>
            <w:tcMar>
              <w:top w:w="15" w:type="dxa"/>
              <w:left w:w="15" w:type="dxa"/>
              <w:bottom w:w="0" w:type="dxa"/>
              <w:right w:w="15" w:type="dxa"/>
            </w:tcMar>
            <w:vAlign w:val="bottom"/>
            <w:hideMark/>
          </w:tcPr>
          <w:p w14:paraId="77DD814E" w14:textId="77777777" w:rsidR="00EA01A9" w:rsidRPr="00EA01A9" w:rsidRDefault="00EA01A9" w:rsidP="00037E8E">
            <w:pPr>
              <w:pStyle w:val="a8"/>
              <w:ind w:firstLine="0"/>
              <w:rPr>
                <w:color w:val="000000"/>
              </w:rPr>
            </w:pPr>
            <w:r w:rsidRPr="00EA01A9">
              <w:rPr>
                <w:color w:val="000000"/>
              </w:rPr>
              <w:t>3 002 700,00</w:t>
            </w:r>
          </w:p>
        </w:tc>
        <w:tc>
          <w:tcPr>
            <w:tcW w:w="1289" w:type="dxa"/>
            <w:shd w:val="clear" w:color="auto" w:fill="auto"/>
            <w:noWrap/>
            <w:tcMar>
              <w:top w:w="15" w:type="dxa"/>
              <w:left w:w="15" w:type="dxa"/>
              <w:bottom w:w="0" w:type="dxa"/>
              <w:right w:w="15" w:type="dxa"/>
            </w:tcMar>
            <w:vAlign w:val="bottom"/>
            <w:hideMark/>
          </w:tcPr>
          <w:p w14:paraId="07B676FD" w14:textId="77777777" w:rsidR="00EA01A9" w:rsidRPr="00EA01A9" w:rsidRDefault="00EA01A9" w:rsidP="00037E8E">
            <w:pPr>
              <w:pStyle w:val="a8"/>
              <w:ind w:firstLine="0"/>
              <w:rPr>
                <w:color w:val="000000"/>
              </w:rPr>
            </w:pPr>
            <w:r w:rsidRPr="00EA01A9">
              <w:rPr>
                <w:color w:val="000000"/>
              </w:rPr>
              <w:t>2 807 464,71</w:t>
            </w:r>
          </w:p>
        </w:tc>
        <w:tc>
          <w:tcPr>
            <w:tcW w:w="1262" w:type="dxa"/>
            <w:shd w:val="clear" w:color="auto" w:fill="auto"/>
            <w:noWrap/>
            <w:tcMar>
              <w:top w:w="15" w:type="dxa"/>
              <w:left w:w="15" w:type="dxa"/>
              <w:bottom w:w="0" w:type="dxa"/>
              <w:right w:w="15" w:type="dxa"/>
            </w:tcMar>
            <w:vAlign w:val="bottom"/>
            <w:hideMark/>
          </w:tcPr>
          <w:p w14:paraId="7DFF7FE1" w14:textId="77777777" w:rsidR="00EA01A9" w:rsidRPr="00EA01A9" w:rsidRDefault="00EA01A9" w:rsidP="00037E8E">
            <w:pPr>
              <w:pStyle w:val="a8"/>
              <w:ind w:firstLine="0"/>
              <w:rPr>
                <w:color w:val="000000"/>
              </w:rPr>
            </w:pPr>
            <w:r w:rsidRPr="00EA01A9">
              <w:rPr>
                <w:color w:val="000000"/>
              </w:rPr>
              <w:t>195 235,29</w:t>
            </w:r>
          </w:p>
        </w:tc>
      </w:tr>
      <w:tr w:rsidR="00EA01A9" w:rsidRPr="00EA01A9" w14:paraId="3DAB22E0" w14:textId="77777777" w:rsidTr="00041D24">
        <w:trPr>
          <w:trHeight w:val="465"/>
        </w:trPr>
        <w:tc>
          <w:tcPr>
            <w:tcW w:w="3559" w:type="dxa"/>
            <w:shd w:val="clear" w:color="auto" w:fill="auto"/>
            <w:tcMar>
              <w:top w:w="15" w:type="dxa"/>
              <w:left w:w="270" w:type="dxa"/>
              <w:bottom w:w="0" w:type="dxa"/>
              <w:right w:w="15" w:type="dxa"/>
            </w:tcMar>
            <w:vAlign w:val="bottom"/>
            <w:hideMark/>
          </w:tcPr>
          <w:p w14:paraId="37E25632" w14:textId="77777777" w:rsidR="00EA01A9" w:rsidRPr="00EA01A9" w:rsidRDefault="00EA01A9" w:rsidP="00037E8E">
            <w:pPr>
              <w:pStyle w:val="a8"/>
              <w:ind w:firstLine="0"/>
              <w:rPr>
                <w:color w:val="000000"/>
              </w:rPr>
            </w:pPr>
            <w:r w:rsidRPr="00EA01A9">
              <w:rPr>
                <w:color w:val="000000"/>
              </w:rPr>
              <w:t xml:space="preserve">  БЕЗВОЗМЕЗДНЫЕ ПОСТУПЛЕНИЯ ОТ ДРУГИХ </w:t>
            </w:r>
            <w:r w:rsidRPr="00EA01A9">
              <w:rPr>
                <w:color w:val="000000"/>
              </w:rPr>
              <w:lastRenderedPageBreak/>
              <w:t>БЮДЖЕТОВ БЮДЖЕТНОЙ СИСТЕМЫ РОССИЙСКОЙ ФЕДЕРАЦИИ</w:t>
            </w:r>
          </w:p>
        </w:tc>
        <w:tc>
          <w:tcPr>
            <w:tcW w:w="2268" w:type="dxa"/>
            <w:shd w:val="clear" w:color="auto" w:fill="auto"/>
            <w:noWrap/>
            <w:tcMar>
              <w:top w:w="15" w:type="dxa"/>
              <w:left w:w="15" w:type="dxa"/>
              <w:bottom w:w="0" w:type="dxa"/>
              <w:right w:w="15" w:type="dxa"/>
            </w:tcMar>
            <w:vAlign w:val="bottom"/>
            <w:hideMark/>
          </w:tcPr>
          <w:p w14:paraId="01118872" w14:textId="77777777" w:rsidR="00EA01A9" w:rsidRPr="00EA01A9" w:rsidRDefault="00EA01A9" w:rsidP="00037E8E">
            <w:pPr>
              <w:pStyle w:val="a8"/>
              <w:ind w:firstLine="0"/>
              <w:rPr>
                <w:color w:val="000000"/>
              </w:rPr>
            </w:pPr>
            <w:r w:rsidRPr="00EA01A9">
              <w:rPr>
                <w:color w:val="000000"/>
              </w:rPr>
              <w:lastRenderedPageBreak/>
              <w:t>904 2 02 00000 00 0000 000</w:t>
            </w:r>
          </w:p>
        </w:tc>
        <w:tc>
          <w:tcPr>
            <w:tcW w:w="1276" w:type="dxa"/>
            <w:shd w:val="clear" w:color="auto" w:fill="auto"/>
            <w:noWrap/>
            <w:tcMar>
              <w:top w:w="15" w:type="dxa"/>
              <w:left w:w="15" w:type="dxa"/>
              <w:bottom w:w="0" w:type="dxa"/>
              <w:right w:w="15" w:type="dxa"/>
            </w:tcMar>
            <w:vAlign w:val="bottom"/>
            <w:hideMark/>
          </w:tcPr>
          <w:p w14:paraId="18AC2D72" w14:textId="77777777" w:rsidR="00EA01A9" w:rsidRPr="00EA01A9" w:rsidRDefault="00EA01A9" w:rsidP="00037E8E">
            <w:pPr>
              <w:pStyle w:val="a8"/>
              <w:ind w:firstLine="0"/>
              <w:rPr>
                <w:color w:val="000000"/>
              </w:rPr>
            </w:pPr>
            <w:r w:rsidRPr="00EA01A9">
              <w:rPr>
                <w:color w:val="000000"/>
              </w:rPr>
              <w:t>3 002 700,00</w:t>
            </w:r>
          </w:p>
        </w:tc>
        <w:tc>
          <w:tcPr>
            <w:tcW w:w="1289" w:type="dxa"/>
            <w:shd w:val="clear" w:color="auto" w:fill="auto"/>
            <w:noWrap/>
            <w:tcMar>
              <w:top w:w="15" w:type="dxa"/>
              <w:left w:w="15" w:type="dxa"/>
              <w:bottom w:w="0" w:type="dxa"/>
              <w:right w:w="15" w:type="dxa"/>
            </w:tcMar>
            <w:vAlign w:val="bottom"/>
            <w:hideMark/>
          </w:tcPr>
          <w:p w14:paraId="20583274" w14:textId="77777777" w:rsidR="00EA01A9" w:rsidRPr="00EA01A9" w:rsidRDefault="00EA01A9" w:rsidP="00037E8E">
            <w:pPr>
              <w:pStyle w:val="a8"/>
              <w:ind w:firstLine="0"/>
              <w:rPr>
                <w:color w:val="000000"/>
              </w:rPr>
            </w:pPr>
            <w:r w:rsidRPr="00EA01A9">
              <w:rPr>
                <w:color w:val="000000"/>
              </w:rPr>
              <w:t>2 807 464,71</w:t>
            </w:r>
          </w:p>
        </w:tc>
        <w:tc>
          <w:tcPr>
            <w:tcW w:w="1262" w:type="dxa"/>
            <w:shd w:val="clear" w:color="auto" w:fill="auto"/>
            <w:noWrap/>
            <w:tcMar>
              <w:top w:w="15" w:type="dxa"/>
              <w:left w:w="15" w:type="dxa"/>
              <w:bottom w:w="0" w:type="dxa"/>
              <w:right w:w="15" w:type="dxa"/>
            </w:tcMar>
            <w:vAlign w:val="bottom"/>
            <w:hideMark/>
          </w:tcPr>
          <w:p w14:paraId="7294486B" w14:textId="77777777" w:rsidR="00EA01A9" w:rsidRPr="00EA01A9" w:rsidRDefault="00EA01A9" w:rsidP="00037E8E">
            <w:pPr>
              <w:pStyle w:val="a8"/>
              <w:ind w:firstLine="0"/>
              <w:rPr>
                <w:color w:val="000000"/>
              </w:rPr>
            </w:pPr>
            <w:r w:rsidRPr="00EA01A9">
              <w:rPr>
                <w:color w:val="000000"/>
              </w:rPr>
              <w:t>195 235,29</w:t>
            </w:r>
          </w:p>
        </w:tc>
      </w:tr>
      <w:tr w:rsidR="00EA01A9" w:rsidRPr="00EA01A9" w14:paraId="62E6912C" w14:textId="77777777" w:rsidTr="00041D24">
        <w:trPr>
          <w:trHeight w:val="465"/>
        </w:trPr>
        <w:tc>
          <w:tcPr>
            <w:tcW w:w="3559" w:type="dxa"/>
            <w:shd w:val="clear" w:color="auto" w:fill="auto"/>
            <w:tcMar>
              <w:top w:w="15" w:type="dxa"/>
              <w:left w:w="270" w:type="dxa"/>
              <w:bottom w:w="0" w:type="dxa"/>
              <w:right w:w="15" w:type="dxa"/>
            </w:tcMar>
            <w:vAlign w:val="bottom"/>
            <w:hideMark/>
          </w:tcPr>
          <w:p w14:paraId="6965C01E" w14:textId="77777777" w:rsidR="00EA01A9" w:rsidRPr="00EA01A9" w:rsidRDefault="00EA01A9" w:rsidP="00037E8E">
            <w:pPr>
              <w:pStyle w:val="a8"/>
              <w:ind w:firstLine="0"/>
              <w:rPr>
                <w:color w:val="000000"/>
              </w:rPr>
            </w:pPr>
            <w:r w:rsidRPr="00EA01A9">
              <w:rPr>
                <w:color w:val="000000"/>
              </w:rPr>
              <w:lastRenderedPageBreak/>
              <w:t xml:space="preserve">  Субсидии бюджетам бюджетной системы Российской Федерации (межбюджетные субсидии)</w:t>
            </w:r>
          </w:p>
        </w:tc>
        <w:tc>
          <w:tcPr>
            <w:tcW w:w="2268" w:type="dxa"/>
            <w:shd w:val="clear" w:color="auto" w:fill="auto"/>
            <w:noWrap/>
            <w:tcMar>
              <w:top w:w="15" w:type="dxa"/>
              <w:left w:w="15" w:type="dxa"/>
              <w:bottom w:w="0" w:type="dxa"/>
              <w:right w:w="15" w:type="dxa"/>
            </w:tcMar>
            <w:vAlign w:val="bottom"/>
            <w:hideMark/>
          </w:tcPr>
          <w:p w14:paraId="7F882971" w14:textId="77777777" w:rsidR="00EA01A9" w:rsidRPr="00EA01A9" w:rsidRDefault="00EA01A9" w:rsidP="00037E8E">
            <w:pPr>
              <w:pStyle w:val="a8"/>
              <w:ind w:firstLine="0"/>
              <w:rPr>
                <w:color w:val="000000"/>
              </w:rPr>
            </w:pPr>
            <w:r w:rsidRPr="00EA01A9">
              <w:rPr>
                <w:color w:val="000000"/>
              </w:rPr>
              <w:t>904 2 02 20000 00 0000 150</w:t>
            </w:r>
          </w:p>
        </w:tc>
        <w:tc>
          <w:tcPr>
            <w:tcW w:w="1276" w:type="dxa"/>
            <w:shd w:val="clear" w:color="auto" w:fill="auto"/>
            <w:noWrap/>
            <w:tcMar>
              <w:top w:w="15" w:type="dxa"/>
              <w:left w:w="15" w:type="dxa"/>
              <w:bottom w:w="0" w:type="dxa"/>
              <w:right w:w="15" w:type="dxa"/>
            </w:tcMar>
            <w:vAlign w:val="bottom"/>
            <w:hideMark/>
          </w:tcPr>
          <w:p w14:paraId="25AADF7F" w14:textId="77777777" w:rsidR="00EA01A9" w:rsidRPr="00EA01A9" w:rsidRDefault="00EA01A9" w:rsidP="00037E8E">
            <w:pPr>
              <w:pStyle w:val="a8"/>
              <w:ind w:firstLine="0"/>
              <w:rPr>
                <w:color w:val="000000"/>
              </w:rPr>
            </w:pPr>
            <w:r w:rsidRPr="00EA01A9">
              <w:rPr>
                <w:color w:val="000000"/>
              </w:rPr>
              <w:t>400 000,00</w:t>
            </w:r>
          </w:p>
        </w:tc>
        <w:tc>
          <w:tcPr>
            <w:tcW w:w="1289" w:type="dxa"/>
            <w:shd w:val="clear" w:color="auto" w:fill="auto"/>
            <w:noWrap/>
            <w:tcMar>
              <w:top w:w="15" w:type="dxa"/>
              <w:left w:w="15" w:type="dxa"/>
              <w:bottom w:w="0" w:type="dxa"/>
              <w:right w:w="15" w:type="dxa"/>
            </w:tcMar>
            <w:vAlign w:val="bottom"/>
            <w:hideMark/>
          </w:tcPr>
          <w:p w14:paraId="274CBFF7" w14:textId="77777777" w:rsidR="00EA01A9" w:rsidRPr="00EA01A9" w:rsidRDefault="00EA01A9" w:rsidP="00037E8E">
            <w:pPr>
              <w:pStyle w:val="a8"/>
              <w:ind w:firstLine="0"/>
              <w:rPr>
                <w:color w:val="000000"/>
              </w:rPr>
            </w:pPr>
            <w:r w:rsidRPr="00EA01A9">
              <w:rPr>
                <w:color w:val="000000"/>
              </w:rPr>
              <w:t>397 786,62</w:t>
            </w:r>
          </w:p>
        </w:tc>
        <w:tc>
          <w:tcPr>
            <w:tcW w:w="1262" w:type="dxa"/>
            <w:shd w:val="clear" w:color="auto" w:fill="auto"/>
            <w:noWrap/>
            <w:tcMar>
              <w:top w:w="15" w:type="dxa"/>
              <w:left w:w="15" w:type="dxa"/>
              <w:bottom w:w="0" w:type="dxa"/>
              <w:right w:w="15" w:type="dxa"/>
            </w:tcMar>
            <w:vAlign w:val="bottom"/>
            <w:hideMark/>
          </w:tcPr>
          <w:p w14:paraId="466D1C61" w14:textId="77777777" w:rsidR="00EA01A9" w:rsidRPr="00EA01A9" w:rsidRDefault="00EA01A9" w:rsidP="00037E8E">
            <w:pPr>
              <w:pStyle w:val="a8"/>
              <w:ind w:firstLine="0"/>
              <w:rPr>
                <w:color w:val="000000"/>
              </w:rPr>
            </w:pPr>
            <w:r w:rsidRPr="00EA01A9">
              <w:rPr>
                <w:color w:val="000000"/>
              </w:rPr>
              <w:t>2 213,38</w:t>
            </w:r>
          </w:p>
        </w:tc>
      </w:tr>
      <w:tr w:rsidR="00EA01A9" w:rsidRPr="00EA01A9" w14:paraId="64404586" w14:textId="77777777" w:rsidTr="00041D24">
        <w:trPr>
          <w:trHeight w:val="300"/>
        </w:trPr>
        <w:tc>
          <w:tcPr>
            <w:tcW w:w="3559" w:type="dxa"/>
            <w:shd w:val="clear" w:color="auto" w:fill="auto"/>
            <w:tcMar>
              <w:top w:w="15" w:type="dxa"/>
              <w:left w:w="270" w:type="dxa"/>
              <w:bottom w:w="0" w:type="dxa"/>
              <w:right w:w="15" w:type="dxa"/>
            </w:tcMar>
            <w:vAlign w:val="bottom"/>
            <w:hideMark/>
          </w:tcPr>
          <w:p w14:paraId="425C4051" w14:textId="77777777" w:rsidR="00EA01A9" w:rsidRPr="00EA01A9" w:rsidRDefault="00EA01A9" w:rsidP="00037E8E">
            <w:pPr>
              <w:pStyle w:val="a8"/>
              <w:ind w:firstLine="0"/>
              <w:rPr>
                <w:color w:val="000000"/>
              </w:rPr>
            </w:pPr>
            <w:r w:rsidRPr="00EA01A9">
              <w:rPr>
                <w:color w:val="000000"/>
              </w:rPr>
              <w:t xml:space="preserve">  Прочие субсидии</w:t>
            </w:r>
          </w:p>
        </w:tc>
        <w:tc>
          <w:tcPr>
            <w:tcW w:w="2268" w:type="dxa"/>
            <w:shd w:val="clear" w:color="auto" w:fill="auto"/>
            <w:noWrap/>
            <w:tcMar>
              <w:top w:w="15" w:type="dxa"/>
              <w:left w:w="15" w:type="dxa"/>
              <w:bottom w:w="0" w:type="dxa"/>
              <w:right w:w="15" w:type="dxa"/>
            </w:tcMar>
            <w:vAlign w:val="bottom"/>
            <w:hideMark/>
          </w:tcPr>
          <w:p w14:paraId="681C3C83" w14:textId="77777777" w:rsidR="00EA01A9" w:rsidRPr="00EA01A9" w:rsidRDefault="00EA01A9" w:rsidP="00037E8E">
            <w:pPr>
              <w:pStyle w:val="a8"/>
              <w:ind w:firstLine="0"/>
              <w:rPr>
                <w:color w:val="000000"/>
              </w:rPr>
            </w:pPr>
            <w:r w:rsidRPr="00EA01A9">
              <w:rPr>
                <w:color w:val="000000"/>
              </w:rPr>
              <w:t>904 2 02 29999 00 0000 150</w:t>
            </w:r>
          </w:p>
        </w:tc>
        <w:tc>
          <w:tcPr>
            <w:tcW w:w="1276" w:type="dxa"/>
            <w:shd w:val="clear" w:color="auto" w:fill="auto"/>
            <w:noWrap/>
            <w:tcMar>
              <w:top w:w="15" w:type="dxa"/>
              <w:left w:w="15" w:type="dxa"/>
              <w:bottom w:w="0" w:type="dxa"/>
              <w:right w:w="15" w:type="dxa"/>
            </w:tcMar>
            <w:vAlign w:val="bottom"/>
            <w:hideMark/>
          </w:tcPr>
          <w:p w14:paraId="1E4A6CAC" w14:textId="77777777" w:rsidR="00EA01A9" w:rsidRPr="00EA01A9" w:rsidRDefault="00EA01A9" w:rsidP="00037E8E">
            <w:pPr>
              <w:pStyle w:val="a8"/>
              <w:ind w:firstLine="0"/>
              <w:rPr>
                <w:color w:val="000000"/>
              </w:rPr>
            </w:pPr>
            <w:r w:rsidRPr="00EA01A9">
              <w:rPr>
                <w:color w:val="000000"/>
              </w:rPr>
              <w:t>400 000,00</w:t>
            </w:r>
          </w:p>
        </w:tc>
        <w:tc>
          <w:tcPr>
            <w:tcW w:w="1289" w:type="dxa"/>
            <w:shd w:val="clear" w:color="auto" w:fill="auto"/>
            <w:noWrap/>
            <w:tcMar>
              <w:top w:w="15" w:type="dxa"/>
              <w:left w:w="15" w:type="dxa"/>
              <w:bottom w:w="0" w:type="dxa"/>
              <w:right w:w="15" w:type="dxa"/>
            </w:tcMar>
            <w:vAlign w:val="bottom"/>
            <w:hideMark/>
          </w:tcPr>
          <w:p w14:paraId="2837B85C" w14:textId="77777777" w:rsidR="00EA01A9" w:rsidRPr="00EA01A9" w:rsidRDefault="00EA01A9" w:rsidP="00037E8E">
            <w:pPr>
              <w:pStyle w:val="a8"/>
              <w:ind w:firstLine="0"/>
              <w:rPr>
                <w:color w:val="000000"/>
              </w:rPr>
            </w:pPr>
            <w:r w:rsidRPr="00EA01A9">
              <w:rPr>
                <w:color w:val="000000"/>
              </w:rPr>
              <w:t>397 786,62</w:t>
            </w:r>
          </w:p>
        </w:tc>
        <w:tc>
          <w:tcPr>
            <w:tcW w:w="1262" w:type="dxa"/>
            <w:shd w:val="clear" w:color="auto" w:fill="auto"/>
            <w:noWrap/>
            <w:tcMar>
              <w:top w:w="15" w:type="dxa"/>
              <w:left w:w="15" w:type="dxa"/>
              <w:bottom w:w="0" w:type="dxa"/>
              <w:right w:w="15" w:type="dxa"/>
            </w:tcMar>
            <w:vAlign w:val="bottom"/>
            <w:hideMark/>
          </w:tcPr>
          <w:p w14:paraId="7CA86BE6" w14:textId="77777777" w:rsidR="00EA01A9" w:rsidRPr="00EA01A9" w:rsidRDefault="00EA01A9" w:rsidP="00037E8E">
            <w:pPr>
              <w:pStyle w:val="a8"/>
              <w:ind w:firstLine="0"/>
              <w:rPr>
                <w:color w:val="000000"/>
              </w:rPr>
            </w:pPr>
            <w:r w:rsidRPr="00EA01A9">
              <w:rPr>
                <w:color w:val="000000"/>
              </w:rPr>
              <w:t>2 213,38</w:t>
            </w:r>
          </w:p>
        </w:tc>
      </w:tr>
      <w:tr w:rsidR="00EA01A9" w:rsidRPr="00EA01A9" w14:paraId="096B2A77" w14:textId="77777777" w:rsidTr="00041D24">
        <w:trPr>
          <w:trHeight w:val="300"/>
        </w:trPr>
        <w:tc>
          <w:tcPr>
            <w:tcW w:w="3559" w:type="dxa"/>
            <w:shd w:val="clear" w:color="auto" w:fill="auto"/>
            <w:tcMar>
              <w:top w:w="15" w:type="dxa"/>
              <w:left w:w="270" w:type="dxa"/>
              <w:bottom w:w="0" w:type="dxa"/>
              <w:right w:w="15" w:type="dxa"/>
            </w:tcMar>
            <w:vAlign w:val="bottom"/>
            <w:hideMark/>
          </w:tcPr>
          <w:p w14:paraId="10B7FFF9" w14:textId="77777777" w:rsidR="00EA01A9" w:rsidRPr="00EA01A9" w:rsidRDefault="00EA01A9" w:rsidP="00037E8E">
            <w:pPr>
              <w:pStyle w:val="a8"/>
              <w:ind w:firstLine="0"/>
              <w:rPr>
                <w:color w:val="000000"/>
              </w:rPr>
            </w:pPr>
            <w:r w:rsidRPr="00EA01A9">
              <w:rPr>
                <w:color w:val="000000"/>
              </w:rPr>
              <w:t xml:space="preserve">  Прочие субсидии бюджетам городских поселений</w:t>
            </w:r>
          </w:p>
        </w:tc>
        <w:tc>
          <w:tcPr>
            <w:tcW w:w="2268" w:type="dxa"/>
            <w:shd w:val="clear" w:color="auto" w:fill="auto"/>
            <w:noWrap/>
            <w:tcMar>
              <w:top w:w="15" w:type="dxa"/>
              <w:left w:w="15" w:type="dxa"/>
              <w:bottom w:w="0" w:type="dxa"/>
              <w:right w:w="15" w:type="dxa"/>
            </w:tcMar>
            <w:vAlign w:val="bottom"/>
            <w:hideMark/>
          </w:tcPr>
          <w:p w14:paraId="7DE3A235" w14:textId="77777777" w:rsidR="00EA01A9" w:rsidRPr="00EA01A9" w:rsidRDefault="00EA01A9" w:rsidP="00037E8E">
            <w:pPr>
              <w:pStyle w:val="a8"/>
              <w:ind w:firstLine="0"/>
              <w:rPr>
                <w:color w:val="000000"/>
              </w:rPr>
            </w:pPr>
            <w:r w:rsidRPr="00EA01A9">
              <w:rPr>
                <w:color w:val="000000"/>
              </w:rPr>
              <w:t>904 2 02 29999 13 0000 150</w:t>
            </w:r>
          </w:p>
        </w:tc>
        <w:tc>
          <w:tcPr>
            <w:tcW w:w="1276" w:type="dxa"/>
            <w:shd w:val="clear" w:color="auto" w:fill="auto"/>
            <w:noWrap/>
            <w:tcMar>
              <w:top w:w="15" w:type="dxa"/>
              <w:left w:w="15" w:type="dxa"/>
              <w:bottom w:w="0" w:type="dxa"/>
              <w:right w:w="15" w:type="dxa"/>
            </w:tcMar>
            <w:vAlign w:val="bottom"/>
            <w:hideMark/>
          </w:tcPr>
          <w:p w14:paraId="20D2D8A5" w14:textId="77777777" w:rsidR="00EA01A9" w:rsidRPr="00EA01A9" w:rsidRDefault="00EA01A9" w:rsidP="00037E8E">
            <w:pPr>
              <w:pStyle w:val="a8"/>
              <w:ind w:firstLine="0"/>
              <w:rPr>
                <w:color w:val="000000"/>
              </w:rPr>
            </w:pPr>
            <w:r w:rsidRPr="00EA01A9">
              <w:rPr>
                <w:color w:val="000000"/>
              </w:rPr>
              <w:t>400 000,00</w:t>
            </w:r>
          </w:p>
        </w:tc>
        <w:tc>
          <w:tcPr>
            <w:tcW w:w="1289" w:type="dxa"/>
            <w:shd w:val="clear" w:color="auto" w:fill="auto"/>
            <w:noWrap/>
            <w:tcMar>
              <w:top w:w="15" w:type="dxa"/>
              <w:left w:w="15" w:type="dxa"/>
              <w:bottom w:w="0" w:type="dxa"/>
              <w:right w:w="15" w:type="dxa"/>
            </w:tcMar>
            <w:vAlign w:val="bottom"/>
            <w:hideMark/>
          </w:tcPr>
          <w:p w14:paraId="53CE027D" w14:textId="77777777" w:rsidR="00EA01A9" w:rsidRPr="00EA01A9" w:rsidRDefault="00EA01A9" w:rsidP="00037E8E">
            <w:pPr>
              <w:pStyle w:val="a8"/>
              <w:ind w:firstLine="0"/>
              <w:rPr>
                <w:color w:val="000000"/>
              </w:rPr>
            </w:pPr>
            <w:r w:rsidRPr="00EA01A9">
              <w:rPr>
                <w:color w:val="000000"/>
              </w:rPr>
              <w:t>397 786,62</w:t>
            </w:r>
          </w:p>
        </w:tc>
        <w:tc>
          <w:tcPr>
            <w:tcW w:w="1262" w:type="dxa"/>
            <w:shd w:val="clear" w:color="auto" w:fill="auto"/>
            <w:noWrap/>
            <w:tcMar>
              <w:top w:w="15" w:type="dxa"/>
              <w:left w:w="15" w:type="dxa"/>
              <w:bottom w:w="0" w:type="dxa"/>
              <w:right w:w="15" w:type="dxa"/>
            </w:tcMar>
            <w:vAlign w:val="bottom"/>
            <w:hideMark/>
          </w:tcPr>
          <w:p w14:paraId="2142595E" w14:textId="77777777" w:rsidR="00EA01A9" w:rsidRPr="00EA01A9" w:rsidRDefault="00EA01A9" w:rsidP="00037E8E">
            <w:pPr>
              <w:pStyle w:val="a8"/>
              <w:ind w:firstLine="0"/>
              <w:rPr>
                <w:color w:val="000000"/>
              </w:rPr>
            </w:pPr>
            <w:r w:rsidRPr="00EA01A9">
              <w:rPr>
                <w:color w:val="000000"/>
              </w:rPr>
              <w:t>2 213,38</w:t>
            </w:r>
          </w:p>
        </w:tc>
      </w:tr>
      <w:tr w:rsidR="00EA01A9" w:rsidRPr="00EA01A9" w14:paraId="036BAE39" w14:textId="77777777" w:rsidTr="00041D24">
        <w:trPr>
          <w:trHeight w:val="465"/>
        </w:trPr>
        <w:tc>
          <w:tcPr>
            <w:tcW w:w="3559" w:type="dxa"/>
            <w:shd w:val="clear" w:color="auto" w:fill="auto"/>
            <w:tcMar>
              <w:top w:w="15" w:type="dxa"/>
              <w:left w:w="270" w:type="dxa"/>
              <w:bottom w:w="0" w:type="dxa"/>
              <w:right w:w="15" w:type="dxa"/>
            </w:tcMar>
            <w:vAlign w:val="bottom"/>
            <w:hideMark/>
          </w:tcPr>
          <w:p w14:paraId="6F48DD5C" w14:textId="77777777" w:rsidR="00EA01A9" w:rsidRPr="00EA01A9" w:rsidRDefault="00EA01A9" w:rsidP="00037E8E">
            <w:pPr>
              <w:pStyle w:val="a8"/>
              <w:ind w:firstLine="0"/>
              <w:rPr>
                <w:color w:val="000000"/>
              </w:rPr>
            </w:pPr>
            <w:r w:rsidRPr="00EA01A9">
              <w:rPr>
                <w:color w:val="000000"/>
              </w:rPr>
              <w:t xml:space="preserve">  Субвенции бюджетам бюджетной системы Российской Федерации</w:t>
            </w:r>
          </w:p>
        </w:tc>
        <w:tc>
          <w:tcPr>
            <w:tcW w:w="2268" w:type="dxa"/>
            <w:shd w:val="clear" w:color="auto" w:fill="auto"/>
            <w:noWrap/>
            <w:tcMar>
              <w:top w:w="15" w:type="dxa"/>
              <w:left w:w="15" w:type="dxa"/>
              <w:bottom w:w="0" w:type="dxa"/>
              <w:right w:w="15" w:type="dxa"/>
            </w:tcMar>
            <w:vAlign w:val="bottom"/>
            <w:hideMark/>
          </w:tcPr>
          <w:p w14:paraId="59611339" w14:textId="77777777" w:rsidR="00EA01A9" w:rsidRPr="00EA01A9" w:rsidRDefault="00EA01A9" w:rsidP="00037E8E">
            <w:pPr>
              <w:pStyle w:val="a8"/>
              <w:ind w:firstLine="0"/>
              <w:rPr>
                <w:color w:val="000000"/>
              </w:rPr>
            </w:pPr>
            <w:r w:rsidRPr="00EA01A9">
              <w:rPr>
                <w:color w:val="000000"/>
              </w:rPr>
              <w:t>904 2 02 30000 00 0000 150</w:t>
            </w:r>
          </w:p>
        </w:tc>
        <w:tc>
          <w:tcPr>
            <w:tcW w:w="1276" w:type="dxa"/>
            <w:shd w:val="clear" w:color="auto" w:fill="auto"/>
            <w:noWrap/>
            <w:tcMar>
              <w:top w:w="15" w:type="dxa"/>
              <w:left w:w="15" w:type="dxa"/>
              <w:bottom w:w="0" w:type="dxa"/>
              <w:right w:w="15" w:type="dxa"/>
            </w:tcMar>
            <w:vAlign w:val="bottom"/>
            <w:hideMark/>
          </w:tcPr>
          <w:p w14:paraId="7C2B54D5" w14:textId="77777777" w:rsidR="00EA01A9" w:rsidRPr="00EA01A9" w:rsidRDefault="00EA01A9" w:rsidP="00037E8E">
            <w:pPr>
              <w:pStyle w:val="a8"/>
              <w:ind w:firstLine="0"/>
              <w:rPr>
                <w:color w:val="000000"/>
              </w:rPr>
            </w:pPr>
            <w:r w:rsidRPr="00EA01A9">
              <w:rPr>
                <w:color w:val="000000"/>
              </w:rPr>
              <w:t>379 800,00</w:t>
            </w:r>
          </w:p>
        </w:tc>
        <w:tc>
          <w:tcPr>
            <w:tcW w:w="1289" w:type="dxa"/>
            <w:shd w:val="clear" w:color="auto" w:fill="auto"/>
            <w:noWrap/>
            <w:tcMar>
              <w:top w:w="15" w:type="dxa"/>
              <w:left w:w="15" w:type="dxa"/>
              <w:bottom w:w="0" w:type="dxa"/>
              <w:right w:w="15" w:type="dxa"/>
            </w:tcMar>
            <w:vAlign w:val="bottom"/>
            <w:hideMark/>
          </w:tcPr>
          <w:p w14:paraId="25627B7F" w14:textId="77777777" w:rsidR="00EA01A9" w:rsidRPr="00EA01A9" w:rsidRDefault="00EA01A9" w:rsidP="00037E8E">
            <w:pPr>
              <w:pStyle w:val="a8"/>
              <w:ind w:firstLine="0"/>
              <w:rPr>
                <w:color w:val="000000"/>
              </w:rPr>
            </w:pPr>
            <w:r w:rsidRPr="00EA01A9">
              <w:rPr>
                <w:color w:val="000000"/>
              </w:rPr>
              <w:t>186 778,09</w:t>
            </w:r>
          </w:p>
        </w:tc>
        <w:tc>
          <w:tcPr>
            <w:tcW w:w="1262" w:type="dxa"/>
            <w:shd w:val="clear" w:color="auto" w:fill="auto"/>
            <w:noWrap/>
            <w:tcMar>
              <w:top w:w="15" w:type="dxa"/>
              <w:left w:w="15" w:type="dxa"/>
              <w:bottom w:w="0" w:type="dxa"/>
              <w:right w:w="15" w:type="dxa"/>
            </w:tcMar>
            <w:vAlign w:val="bottom"/>
            <w:hideMark/>
          </w:tcPr>
          <w:p w14:paraId="4E288463" w14:textId="77777777" w:rsidR="00EA01A9" w:rsidRPr="00EA01A9" w:rsidRDefault="00EA01A9" w:rsidP="00037E8E">
            <w:pPr>
              <w:pStyle w:val="a8"/>
              <w:ind w:firstLine="0"/>
              <w:rPr>
                <w:color w:val="000000"/>
              </w:rPr>
            </w:pPr>
            <w:r w:rsidRPr="00EA01A9">
              <w:rPr>
                <w:color w:val="000000"/>
              </w:rPr>
              <w:t>193 021,91</w:t>
            </w:r>
          </w:p>
        </w:tc>
      </w:tr>
      <w:tr w:rsidR="00EA01A9" w:rsidRPr="00EA01A9" w14:paraId="0CBD7C94" w14:textId="77777777" w:rsidTr="00041D24">
        <w:trPr>
          <w:trHeight w:val="465"/>
        </w:trPr>
        <w:tc>
          <w:tcPr>
            <w:tcW w:w="3559" w:type="dxa"/>
            <w:shd w:val="clear" w:color="auto" w:fill="auto"/>
            <w:tcMar>
              <w:top w:w="15" w:type="dxa"/>
              <w:left w:w="270" w:type="dxa"/>
              <w:bottom w:w="0" w:type="dxa"/>
              <w:right w:w="15" w:type="dxa"/>
            </w:tcMar>
            <w:vAlign w:val="bottom"/>
            <w:hideMark/>
          </w:tcPr>
          <w:p w14:paraId="55077588" w14:textId="77777777" w:rsidR="00EA01A9" w:rsidRPr="00EA01A9" w:rsidRDefault="00EA01A9" w:rsidP="00037E8E">
            <w:pPr>
              <w:pStyle w:val="a8"/>
              <w:ind w:firstLine="0"/>
              <w:rPr>
                <w:color w:val="000000"/>
              </w:rPr>
            </w:pPr>
            <w:r w:rsidRPr="00EA01A9">
              <w:rPr>
                <w:color w:val="000000"/>
              </w:rPr>
              <w:t xml:space="preserve">  Субвенции местным бюджетам на выполнение передаваемых полномочий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1A34BE6C" w14:textId="77777777" w:rsidR="00EA01A9" w:rsidRPr="00EA01A9" w:rsidRDefault="00EA01A9" w:rsidP="00037E8E">
            <w:pPr>
              <w:pStyle w:val="a8"/>
              <w:ind w:firstLine="0"/>
              <w:rPr>
                <w:color w:val="000000"/>
              </w:rPr>
            </w:pPr>
            <w:r w:rsidRPr="00EA01A9">
              <w:rPr>
                <w:color w:val="000000"/>
              </w:rPr>
              <w:t>904 2 02 30024 00 0000 150</w:t>
            </w:r>
          </w:p>
        </w:tc>
        <w:tc>
          <w:tcPr>
            <w:tcW w:w="1276" w:type="dxa"/>
            <w:shd w:val="clear" w:color="auto" w:fill="auto"/>
            <w:noWrap/>
            <w:tcMar>
              <w:top w:w="15" w:type="dxa"/>
              <w:left w:w="15" w:type="dxa"/>
              <w:bottom w:w="0" w:type="dxa"/>
              <w:right w:w="15" w:type="dxa"/>
            </w:tcMar>
            <w:vAlign w:val="bottom"/>
            <w:hideMark/>
          </w:tcPr>
          <w:p w14:paraId="7479EACE" w14:textId="77777777" w:rsidR="00EA01A9" w:rsidRPr="00EA01A9" w:rsidRDefault="00EA01A9" w:rsidP="00037E8E">
            <w:pPr>
              <w:pStyle w:val="a8"/>
              <w:ind w:firstLine="0"/>
              <w:rPr>
                <w:color w:val="000000"/>
              </w:rPr>
            </w:pPr>
            <w:r w:rsidRPr="00EA01A9">
              <w:rPr>
                <w:color w:val="000000"/>
              </w:rPr>
              <w:t>91 300,00</w:t>
            </w:r>
          </w:p>
        </w:tc>
        <w:tc>
          <w:tcPr>
            <w:tcW w:w="1289" w:type="dxa"/>
            <w:shd w:val="clear" w:color="auto" w:fill="auto"/>
            <w:noWrap/>
            <w:tcMar>
              <w:top w:w="15" w:type="dxa"/>
              <w:left w:w="15" w:type="dxa"/>
              <w:bottom w:w="0" w:type="dxa"/>
              <w:right w:w="15" w:type="dxa"/>
            </w:tcMar>
            <w:vAlign w:val="bottom"/>
            <w:hideMark/>
          </w:tcPr>
          <w:p w14:paraId="0431DC2C" w14:textId="77777777" w:rsidR="00EA01A9" w:rsidRPr="00EA01A9" w:rsidRDefault="00EA01A9" w:rsidP="00037E8E">
            <w:pPr>
              <w:pStyle w:val="a8"/>
              <w:ind w:firstLine="0"/>
              <w:rPr>
                <w:color w:val="000000"/>
              </w:rPr>
            </w:pPr>
            <w:r w:rsidRPr="00EA01A9">
              <w:rPr>
                <w:color w:val="000000"/>
              </w:rPr>
              <w:t>41 182,68</w:t>
            </w:r>
          </w:p>
        </w:tc>
        <w:tc>
          <w:tcPr>
            <w:tcW w:w="1262" w:type="dxa"/>
            <w:shd w:val="clear" w:color="auto" w:fill="auto"/>
            <w:noWrap/>
            <w:tcMar>
              <w:top w:w="15" w:type="dxa"/>
              <w:left w:w="15" w:type="dxa"/>
              <w:bottom w:w="0" w:type="dxa"/>
              <w:right w:w="15" w:type="dxa"/>
            </w:tcMar>
            <w:vAlign w:val="bottom"/>
            <w:hideMark/>
          </w:tcPr>
          <w:p w14:paraId="07D836DD" w14:textId="77777777" w:rsidR="00EA01A9" w:rsidRPr="00EA01A9" w:rsidRDefault="00EA01A9" w:rsidP="00037E8E">
            <w:pPr>
              <w:pStyle w:val="a8"/>
              <w:ind w:firstLine="0"/>
              <w:rPr>
                <w:color w:val="000000"/>
              </w:rPr>
            </w:pPr>
            <w:r w:rsidRPr="00EA01A9">
              <w:rPr>
                <w:color w:val="000000"/>
              </w:rPr>
              <w:t>50 117,32</w:t>
            </w:r>
          </w:p>
        </w:tc>
      </w:tr>
      <w:tr w:rsidR="00EA01A9" w:rsidRPr="00EA01A9" w14:paraId="004CBCB4" w14:textId="77777777" w:rsidTr="00041D24">
        <w:trPr>
          <w:trHeight w:val="465"/>
        </w:trPr>
        <w:tc>
          <w:tcPr>
            <w:tcW w:w="3559" w:type="dxa"/>
            <w:shd w:val="clear" w:color="auto" w:fill="auto"/>
            <w:tcMar>
              <w:top w:w="15" w:type="dxa"/>
              <w:left w:w="270" w:type="dxa"/>
              <w:bottom w:w="0" w:type="dxa"/>
              <w:right w:w="15" w:type="dxa"/>
            </w:tcMar>
            <w:vAlign w:val="bottom"/>
            <w:hideMark/>
          </w:tcPr>
          <w:p w14:paraId="5C60E765" w14:textId="77777777" w:rsidR="00EA01A9" w:rsidRPr="00EA01A9" w:rsidRDefault="00EA01A9" w:rsidP="00037E8E">
            <w:pPr>
              <w:pStyle w:val="a8"/>
              <w:ind w:firstLine="0"/>
              <w:rPr>
                <w:color w:val="000000"/>
              </w:rPr>
            </w:pPr>
            <w:r w:rsidRPr="00EA01A9">
              <w:rPr>
                <w:color w:val="000000"/>
              </w:rPr>
              <w:t xml:space="preserve">  Субвенции бюджетам городских поселений на выполнение передаваемых полномочий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0C99FF49" w14:textId="77777777" w:rsidR="00EA01A9" w:rsidRPr="00EA01A9" w:rsidRDefault="00EA01A9" w:rsidP="00037E8E">
            <w:pPr>
              <w:pStyle w:val="a8"/>
              <w:ind w:firstLine="0"/>
              <w:rPr>
                <w:color w:val="000000"/>
              </w:rPr>
            </w:pPr>
            <w:r w:rsidRPr="00EA01A9">
              <w:rPr>
                <w:color w:val="000000"/>
              </w:rPr>
              <w:t>904 2 02 30024 13 0000 150</w:t>
            </w:r>
          </w:p>
        </w:tc>
        <w:tc>
          <w:tcPr>
            <w:tcW w:w="1276" w:type="dxa"/>
            <w:shd w:val="clear" w:color="auto" w:fill="auto"/>
            <w:noWrap/>
            <w:tcMar>
              <w:top w:w="15" w:type="dxa"/>
              <w:left w:w="15" w:type="dxa"/>
              <w:bottom w:w="0" w:type="dxa"/>
              <w:right w:w="15" w:type="dxa"/>
            </w:tcMar>
            <w:vAlign w:val="bottom"/>
            <w:hideMark/>
          </w:tcPr>
          <w:p w14:paraId="0AE35516" w14:textId="77777777" w:rsidR="00EA01A9" w:rsidRPr="00EA01A9" w:rsidRDefault="00EA01A9" w:rsidP="00037E8E">
            <w:pPr>
              <w:pStyle w:val="a8"/>
              <w:ind w:firstLine="0"/>
              <w:rPr>
                <w:color w:val="000000"/>
              </w:rPr>
            </w:pPr>
            <w:r w:rsidRPr="00EA01A9">
              <w:rPr>
                <w:color w:val="000000"/>
              </w:rPr>
              <w:t>91 300,00</w:t>
            </w:r>
          </w:p>
        </w:tc>
        <w:tc>
          <w:tcPr>
            <w:tcW w:w="1289" w:type="dxa"/>
            <w:shd w:val="clear" w:color="auto" w:fill="auto"/>
            <w:noWrap/>
            <w:tcMar>
              <w:top w:w="15" w:type="dxa"/>
              <w:left w:w="15" w:type="dxa"/>
              <w:bottom w:w="0" w:type="dxa"/>
              <w:right w:w="15" w:type="dxa"/>
            </w:tcMar>
            <w:vAlign w:val="bottom"/>
            <w:hideMark/>
          </w:tcPr>
          <w:p w14:paraId="4E43DDFF" w14:textId="77777777" w:rsidR="00EA01A9" w:rsidRPr="00EA01A9" w:rsidRDefault="00EA01A9" w:rsidP="00037E8E">
            <w:pPr>
              <w:pStyle w:val="a8"/>
              <w:ind w:firstLine="0"/>
              <w:rPr>
                <w:color w:val="000000"/>
              </w:rPr>
            </w:pPr>
            <w:r w:rsidRPr="00EA01A9">
              <w:rPr>
                <w:color w:val="000000"/>
              </w:rPr>
              <w:t>41 182,68</w:t>
            </w:r>
          </w:p>
        </w:tc>
        <w:tc>
          <w:tcPr>
            <w:tcW w:w="1262" w:type="dxa"/>
            <w:shd w:val="clear" w:color="auto" w:fill="auto"/>
            <w:noWrap/>
            <w:tcMar>
              <w:top w:w="15" w:type="dxa"/>
              <w:left w:w="15" w:type="dxa"/>
              <w:bottom w:w="0" w:type="dxa"/>
              <w:right w:w="15" w:type="dxa"/>
            </w:tcMar>
            <w:vAlign w:val="bottom"/>
            <w:hideMark/>
          </w:tcPr>
          <w:p w14:paraId="1CA85189" w14:textId="77777777" w:rsidR="00EA01A9" w:rsidRPr="00EA01A9" w:rsidRDefault="00EA01A9" w:rsidP="00037E8E">
            <w:pPr>
              <w:pStyle w:val="a8"/>
              <w:ind w:firstLine="0"/>
              <w:rPr>
                <w:color w:val="000000"/>
              </w:rPr>
            </w:pPr>
            <w:r w:rsidRPr="00EA01A9">
              <w:rPr>
                <w:color w:val="000000"/>
              </w:rPr>
              <w:t>50 117,32</w:t>
            </w:r>
          </w:p>
        </w:tc>
      </w:tr>
      <w:tr w:rsidR="00EA01A9" w:rsidRPr="00EA01A9" w14:paraId="531AB77F" w14:textId="77777777" w:rsidTr="00041D24">
        <w:trPr>
          <w:trHeight w:val="690"/>
        </w:trPr>
        <w:tc>
          <w:tcPr>
            <w:tcW w:w="3559" w:type="dxa"/>
            <w:shd w:val="clear" w:color="auto" w:fill="auto"/>
            <w:tcMar>
              <w:top w:w="15" w:type="dxa"/>
              <w:left w:w="270" w:type="dxa"/>
              <w:bottom w:w="0" w:type="dxa"/>
              <w:right w:w="15" w:type="dxa"/>
            </w:tcMar>
            <w:vAlign w:val="bottom"/>
            <w:hideMark/>
          </w:tcPr>
          <w:p w14:paraId="1AF00741" w14:textId="77777777" w:rsidR="00EA01A9" w:rsidRPr="00EA01A9" w:rsidRDefault="00EA01A9" w:rsidP="00037E8E">
            <w:pPr>
              <w:pStyle w:val="a8"/>
              <w:ind w:firstLine="0"/>
              <w:rPr>
                <w:color w:val="000000"/>
              </w:rPr>
            </w:pPr>
            <w:r w:rsidRPr="00EA01A9">
              <w:rPr>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shd w:val="clear" w:color="auto" w:fill="auto"/>
            <w:noWrap/>
            <w:tcMar>
              <w:top w:w="15" w:type="dxa"/>
              <w:left w:w="15" w:type="dxa"/>
              <w:bottom w:w="0" w:type="dxa"/>
              <w:right w:w="15" w:type="dxa"/>
            </w:tcMar>
            <w:vAlign w:val="bottom"/>
            <w:hideMark/>
          </w:tcPr>
          <w:p w14:paraId="0553157F" w14:textId="77777777" w:rsidR="00EA01A9" w:rsidRPr="00EA01A9" w:rsidRDefault="00EA01A9" w:rsidP="00037E8E">
            <w:pPr>
              <w:pStyle w:val="a8"/>
              <w:ind w:firstLine="0"/>
              <w:rPr>
                <w:color w:val="000000"/>
              </w:rPr>
            </w:pPr>
            <w:r w:rsidRPr="00EA01A9">
              <w:rPr>
                <w:color w:val="000000"/>
              </w:rPr>
              <w:t>904 2 02 35118 00 0000 150</w:t>
            </w:r>
          </w:p>
        </w:tc>
        <w:tc>
          <w:tcPr>
            <w:tcW w:w="1276" w:type="dxa"/>
            <w:shd w:val="clear" w:color="auto" w:fill="auto"/>
            <w:noWrap/>
            <w:tcMar>
              <w:top w:w="15" w:type="dxa"/>
              <w:left w:w="15" w:type="dxa"/>
              <w:bottom w:w="0" w:type="dxa"/>
              <w:right w:w="15" w:type="dxa"/>
            </w:tcMar>
            <w:vAlign w:val="bottom"/>
            <w:hideMark/>
          </w:tcPr>
          <w:p w14:paraId="5F6C5292" w14:textId="77777777" w:rsidR="00EA01A9" w:rsidRPr="00EA01A9" w:rsidRDefault="00EA01A9" w:rsidP="00037E8E">
            <w:pPr>
              <w:pStyle w:val="a8"/>
              <w:ind w:firstLine="0"/>
              <w:rPr>
                <w:color w:val="000000"/>
              </w:rPr>
            </w:pPr>
            <w:r w:rsidRPr="00EA01A9">
              <w:rPr>
                <w:color w:val="000000"/>
              </w:rPr>
              <w:t>288 500,00</w:t>
            </w:r>
          </w:p>
        </w:tc>
        <w:tc>
          <w:tcPr>
            <w:tcW w:w="1289" w:type="dxa"/>
            <w:shd w:val="clear" w:color="auto" w:fill="auto"/>
            <w:noWrap/>
            <w:tcMar>
              <w:top w:w="15" w:type="dxa"/>
              <w:left w:w="15" w:type="dxa"/>
              <w:bottom w:w="0" w:type="dxa"/>
              <w:right w:w="15" w:type="dxa"/>
            </w:tcMar>
            <w:vAlign w:val="bottom"/>
            <w:hideMark/>
          </w:tcPr>
          <w:p w14:paraId="59A89609" w14:textId="77777777" w:rsidR="00EA01A9" w:rsidRPr="00EA01A9" w:rsidRDefault="00EA01A9" w:rsidP="00037E8E">
            <w:pPr>
              <w:pStyle w:val="a8"/>
              <w:ind w:firstLine="0"/>
              <w:rPr>
                <w:color w:val="000000"/>
              </w:rPr>
            </w:pPr>
            <w:r w:rsidRPr="00EA01A9">
              <w:rPr>
                <w:color w:val="000000"/>
              </w:rPr>
              <w:t>145 595,41</w:t>
            </w:r>
          </w:p>
        </w:tc>
        <w:tc>
          <w:tcPr>
            <w:tcW w:w="1262" w:type="dxa"/>
            <w:shd w:val="clear" w:color="auto" w:fill="auto"/>
            <w:noWrap/>
            <w:tcMar>
              <w:top w:w="15" w:type="dxa"/>
              <w:left w:w="15" w:type="dxa"/>
              <w:bottom w:w="0" w:type="dxa"/>
              <w:right w:w="15" w:type="dxa"/>
            </w:tcMar>
            <w:vAlign w:val="bottom"/>
            <w:hideMark/>
          </w:tcPr>
          <w:p w14:paraId="3390BFCC" w14:textId="77777777" w:rsidR="00EA01A9" w:rsidRPr="00EA01A9" w:rsidRDefault="00EA01A9" w:rsidP="00037E8E">
            <w:pPr>
              <w:pStyle w:val="a8"/>
              <w:ind w:firstLine="0"/>
              <w:rPr>
                <w:color w:val="000000"/>
              </w:rPr>
            </w:pPr>
            <w:r w:rsidRPr="00EA01A9">
              <w:rPr>
                <w:color w:val="000000"/>
              </w:rPr>
              <w:t>142 904,59</w:t>
            </w:r>
          </w:p>
        </w:tc>
      </w:tr>
      <w:tr w:rsidR="00EA01A9" w:rsidRPr="00EA01A9" w14:paraId="3D76BDA2" w14:textId="77777777" w:rsidTr="00041D24">
        <w:trPr>
          <w:trHeight w:val="915"/>
        </w:trPr>
        <w:tc>
          <w:tcPr>
            <w:tcW w:w="3559" w:type="dxa"/>
            <w:shd w:val="clear" w:color="auto" w:fill="auto"/>
            <w:tcMar>
              <w:top w:w="15" w:type="dxa"/>
              <w:left w:w="270" w:type="dxa"/>
              <w:bottom w:w="0" w:type="dxa"/>
              <w:right w:w="15" w:type="dxa"/>
            </w:tcMar>
            <w:vAlign w:val="bottom"/>
            <w:hideMark/>
          </w:tcPr>
          <w:p w14:paraId="42FE5A6E" w14:textId="77777777" w:rsidR="00EA01A9" w:rsidRPr="00EA01A9" w:rsidRDefault="00EA01A9" w:rsidP="00037E8E">
            <w:pPr>
              <w:pStyle w:val="a8"/>
              <w:ind w:firstLine="0"/>
              <w:rPr>
                <w:color w:val="000000"/>
              </w:rPr>
            </w:pPr>
            <w:r w:rsidRPr="00EA01A9">
              <w:rPr>
                <w:color w:val="000000"/>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shd w:val="clear" w:color="auto" w:fill="auto"/>
            <w:noWrap/>
            <w:tcMar>
              <w:top w:w="15" w:type="dxa"/>
              <w:left w:w="15" w:type="dxa"/>
              <w:bottom w:w="0" w:type="dxa"/>
              <w:right w:w="15" w:type="dxa"/>
            </w:tcMar>
            <w:vAlign w:val="bottom"/>
            <w:hideMark/>
          </w:tcPr>
          <w:p w14:paraId="32DFF8E4" w14:textId="77777777" w:rsidR="00EA01A9" w:rsidRPr="00EA01A9" w:rsidRDefault="00EA01A9" w:rsidP="00037E8E">
            <w:pPr>
              <w:pStyle w:val="a8"/>
              <w:ind w:firstLine="0"/>
              <w:rPr>
                <w:color w:val="000000"/>
              </w:rPr>
            </w:pPr>
            <w:r w:rsidRPr="00EA01A9">
              <w:rPr>
                <w:color w:val="000000"/>
              </w:rPr>
              <w:t>904 2 02 35118 13 0000 150</w:t>
            </w:r>
          </w:p>
        </w:tc>
        <w:tc>
          <w:tcPr>
            <w:tcW w:w="1276" w:type="dxa"/>
            <w:shd w:val="clear" w:color="auto" w:fill="auto"/>
            <w:noWrap/>
            <w:tcMar>
              <w:top w:w="15" w:type="dxa"/>
              <w:left w:w="15" w:type="dxa"/>
              <w:bottom w:w="0" w:type="dxa"/>
              <w:right w:w="15" w:type="dxa"/>
            </w:tcMar>
            <w:vAlign w:val="bottom"/>
            <w:hideMark/>
          </w:tcPr>
          <w:p w14:paraId="555C0EE1" w14:textId="77777777" w:rsidR="00EA01A9" w:rsidRPr="00EA01A9" w:rsidRDefault="00EA01A9" w:rsidP="00037E8E">
            <w:pPr>
              <w:pStyle w:val="a8"/>
              <w:ind w:firstLine="0"/>
              <w:rPr>
                <w:color w:val="000000"/>
              </w:rPr>
            </w:pPr>
            <w:r w:rsidRPr="00EA01A9">
              <w:rPr>
                <w:color w:val="000000"/>
              </w:rPr>
              <w:t>288 500,00</w:t>
            </w:r>
          </w:p>
        </w:tc>
        <w:tc>
          <w:tcPr>
            <w:tcW w:w="1289" w:type="dxa"/>
            <w:shd w:val="clear" w:color="auto" w:fill="auto"/>
            <w:noWrap/>
            <w:tcMar>
              <w:top w:w="15" w:type="dxa"/>
              <w:left w:w="15" w:type="dxa"/>
              <w:bottom w:w="0" w:type="dxa"/>
              <w:right w:w="15" w:type="dxa"/>
            </w:tcMar>
            <w:vAlign w:val="bottom"/>
            <w:hideMark/>
          </w:tcPr>
          <w:p w14:paraId="47B3B597" w14:textId="77777777" w:rsidR="00EA01A9" w:rsidRPr="00EA01A9" w:rsidRDefault="00EA01A9" w:rsidP="00037E8E">
            <w:pPr>
              <w:pStyle w:val="a8"/>
              <w:ind w:firstLine="0"/>
              <w:rPr>
                <w:color w:val="000000"/>
              </w:rPr>
            </w:pPr>
            <w:r w:rsidRPr="00EA01A9">
              <w:rPr>
                <w:color w:val="000000"/>
              </w:rPr>
              <w:t>145 595,41</w:t>
            </w:r>
          </w:p>
        </w:tc>
        <w:tc>
          <w:tcPr>
            <w:tcW w:w="1262" w:type="dxa"/>
            <w:shd w:val="clear" w:color="auto" w:fill="auto"/>
            <w:noWrap/>
            <w:tcMar>
              <w:top w:w="15" w:type="dxa"/>
              <w:left w:w="15" w:type="dxa"/>
              <w:bottom w:w="0" w:type="dxa"/>
              <w:right w:w="15" w:type="dxa"/>
            </w:tcMar>
            <w:vAlign w:val="bottom"/>
            <w:hideMark/>
          </w:tcPr>
          <w:p w14:paraId="544A3241" w14:textId="77777777" w:rsidR="00EA01A9" w:rsidRPr="00EA01A9" w:rsidRDefault="00EA01A9" w:rsidP="00037E8E">
            <w:pPr>
              <w:pStyle w:val="a8"/>
              <w:ind w:firstLine="0"/>
              <w:rPr>
                <w:color w:val="000000"/>
              </w:rPr>
            </w:pPr>
            <w:r w:rsidRPr="00EA01A9">
              <w:rPr>
                <w:color w:val="000000"/>
              </w:rPr>
              <w:t>142 904,59</w:t>
            </w:r>
          </w:p>
        </w:tc>
      </w:tr>
      <w:tr w:rsidR="00EA01A9" w:rsidRPr="00EA01A9" w14:paraId="15BBE4B3" w14:textId="77777777" w:rsidTr="00041D24">
        <w:trPr>
          <w:trHeight w:val="300"/>
        </w:trPr>
        <w:tc>
          <w:tcPr>
            <w:tcW w:w="3559" w:type="dxa"/>
            <w:shd w:val="clear" w:color="auto" w:fill="auto"/>
            <w:tcMar>
              <w:top w:w="15" w:type="dxa"/>
              <w:left w:w="270" w:type="dxa"/>
              <w:bottom w:w="0" w:type="dxa"/>
              <w:right w:w="15" w:type="dxa"/>
            </w:tcMar>
            <w:vAlign w:val="bottom"/>
            <w:hideMark/>
          </w:tcPr>
          <w:p w14:paraId="0F55B769" w14:textId="77777777" w:rsidR="00EA01A9" w:rsidRPr="00EA01A9" w:rsidRDefault="00EA01A9" w:rsidP="00037E8E">
            <w:pPr>
              <w:pStyle w:val="a8"/>
              <w:ind w:firstLine="0"/>
              <w:rPr>
                <w:color w:val="000000"/>
              </w:rPr>
            </w:pPr>
            <w:r w:rsidRPr="00EA01A9">
              <w:rPr>
                <w:color w:val="000000"/>
              </w:rPr>
              <w:t xml:space="preserve">  Иные межбюджетные трансферты</w:t>
            </w:r>
          </w:p>
        </w:tc>
        <w:tc>
          <w:tcPr>
            <w:tcW w:w="2268" w:type="dxa"/>
            <w:shd w:val="clear" w:color="auto" w:fill="auto"/>
            <w:noWrap/>
            <w:tcMar>
              <w:top w:w="15" w:type="dxa"/>
              <w:left w:w="15" w:type="dxa"/>
              <w:bottom w:w="0" w:type="dxa"/>
              <w:right w:w="15" w:type="dxa"/>
            </w:tcMar>
            <w:vAlign w:val="bottom"/>
            <w:hideMark/>
          </w:tcPr>
          <w:p w14:paraId="6669FC87" w14:textId="77777777" w:rsidR="00EA01A9" w:rsidRPr="00EA01A9" w:rsidRDefault="00EA01A9" w:rsidP="00037E8E">
            <w:pPr>
              <w:pStyle w:val="a8"/>
              <w:ind w:firstLine="0"/>
              <w:rPr>
                <w:color w:val="000000"/>
              </w:rPr>
            </w:pPr>
            <w:r w:rsidRPr="00EA01A9">
              <w:rPr>
                <w:color w:val="000000"/>
              </w:rPr>
              <w:t>904 2 02 40000 00 0000 150</w:t>
            </w:r>
          </w:p>
        </w:tc>
        <w:tc>
          <w:tcPr>
            <w:tcW w:w="1276" w:type="dxa"/>
            <w:shd w:val="clear" w:color="auto" w:fill="auto"/>
            <w:noWrap/>
            <w:tcMar>
              <w:top w:w="15" w:type="dxa"/>
              <w:left w:w="15" w:type="dxa"/>
              <w:bottom w:w="0" w:type="dxa"/>
              <w:right w:w="15" w:type="dxa"/>
            </w:tcMar>
            <w:vAlign w:val="bottom"/>
            <w:hideMark/>
          </w:tcPr>
          <w:p w14:paraId="0B09A887" w14:textId="77777777" w:rsidR="00EA01A9" w:rsidRPr="00EA01A9" w:rsidRDefault="00EA01A9" w:rsidP="00037E8E">
            <w:pPr>
              <w:pStyle w:val="a8"/>
              <w:ind w:firstLine="0"/>
              <w:rPr>
                <w:color w:val="000000"/>
              </w:rPr>
            </w:pPr>
            <w:r w:rsidRPr="00EA01A9">
              <w:rPr>
                <w:color w:val="000000"/>
              </w:rPr>
              <w:t>2 222 900,00</w:t>
            </w:r>
          </w:p>
        </w:tc>
        <w:tc>
          <w:tcPr>
            <w:tcW w:w="1289" w:type="dxa"/>
            <w:shd w:val="clear" w:color="auto" w:fill="auto"/>
            <w:noWrap/>
            <w:tcMar>
              <w:top w:w="15" w:type="dxa"/>
              <w:left w:w="15" w:type="dxa"/>
              <w:bottom w:w="0" w:type="dxa"/>
              <w:right w:w="15" w:type="dxa"/>
            </w:tcMar>
            <w:vAlign w:val="bottom"/>
            <w:hideMark/>
          </w:tcPr>
          <w:p w14:paraId="0C930296" w14:textId="77777777" w:rsidR="00EA01A9" w:rsidRPr="00EA01A9" w:rsidRDefault="00EA01A9" w:rsidP="00037E8E">
            <w:pPr>
              <w:pStyle w:val="a8"/>
              <w:ind w:firstLine="0"/>
              <w:rPr>
                <w:color w:val="000000"/>
              </w:rPr>
            </w:pPr>
            <w:r w:rsidRPr="00EA01A9">
              <w:rPr>
                <w:color w:val="000000"/>
              </w:rPr>
              <w:t>2 222 900,00</w:t>
            </w:r>
          </w:p>
        </w:tc>
        <w:tc>
          <w:tcPr>
            <w:tcW w:w="1262" w:type="dxa"/>
            <w:shd w:val="clear" w:color="auto" w:fill="auto"/>
            <w:noWrap/>
            <w:tcMar>
              <w:top w:w="15" w:type="dxa"/>
              <w:left w:w="15" w:type="dxa"/>
              <w:bottom w:w="0" w:type="dxa"/>
              <w:right w:w="15" w:type="dxa"/>
            </w:tcMar>
            <w:vAlign w:val="bottom"/>
            <w:hideMark/>
          </w:tcPr>
          <w:p w14:paraId="7ED6E92A" w14:textId="77777777" w:rsidR="00EA01A9" w:rsidRPr="00EA01A9" w:rsidRDefault="00EA01A9" w:rsidP="00037E8E">
            <w:pPr>
              <w:pStyle w:val="a8"/>
              <w:ind w:firstLine="0"/>
              <w:rPr>
                <w:color w:val="000000"/>
              </w:rPr>
            </w:pPr>
            <w:r w:rsidRPr="00EA01A9">
              <w:rPr>
                <w:color w:val="000000"/>
              </w:rPr>
              <w:t>-</w:t>
            </w:r>
          </w:p>
        </w:tc>
      </w:tr>
      <w:tr w:rsidR="00EA01A9" w:rsidRPr="00EA01A9" w14:paraId="08EE1156" w14:textId="77777777" w:rsidTr="00041D24">
        <w:trPr>
          <w:trHeight w:val="465"/>
        </w:trPr>
        <w:tc>
          <w:tcPr>
            <w:tcW w:w="3559" w:type="dxa"/>
            <w:shd w:val="clear" w:color="auto" w:fill="auto"/>
            <w:tcMar>
              <w:top w:w="15" w:type="dxa"/>
              <w:left w:w="270" w:type="dxa"/>
              <w:bottom w:w="0" w:type="dxa"/>
              <w:right w:w="15" w:type="dxa"/>
            </w:tcMar>
            <w:vAlign w:val="bottom"/>
            <w:hideMark/>
          </w:tcPr>
          <w:p w14:paraId="644164FE" w14:textId="77777777" w:rsidR="00EA01A9" w:rsidRPr="00EA01A9" w:rsidRDefault="00EA01A9" w:rsidP="00037E8E">
            <w:pPr>
              <w:pStyle w:val="a8"/>
              <w:ind w:firstLine="0"/>
              <w:rPr>
                <w:color w:val="000000"/>
              </w:rPr>
            </w:pPr>
            <w:r w:rsidRPr="00EA01A9">
              <w:rPr>
                <w:color w:val="000000"/>
              </w:rPr>
              <w:t xml:space="preserve">  Прочие межбюджетные трансферты, передаваемые бюджетам</w:t>
            </w:r>
          </w:p>
        </w:tc>
        <w:tc>
          <w:tcPr>
            <w:tcW w:w="2268" w:type="dxa"/>
            <w:shd w:val="clear" w:color="auto" w:fill="auto"/>
            <w:noWrap/>
            <w:tcMar>
              <w:top w:w="15" w:type="dxa"/>
              <w:left w:w="15" w:type="dxa"/>
              <w:bottom w:w="0" w:type="dxa"/>
              <w:right w:w="15" w:type="dxa"/>
            </w:tcMar>
            <w:vAlign w:val="bottom"/>
            <w:hideMark/>
          </w:tcPr>
          <w:p w14:paraId="3BCC466E" w14:textId="77777777" w:rsidR="00EA01A9" w:rsidRPr="00EA01A9" w:rsidRDefault="00EA01A9" w:rsidP="00037E8E">
            <w:pPr>
              <w:pStyle w:val="a8"/>
              <w:ind w:firstLine="0"/>
              <w:rPr>
                <w:color w:val="000000"/>
              </w:rPr>
            </w:pPr>
            <w:r w:rsidRPr="00EA01A9">
              <w:rPr>
                <w:color w:val="000000"/>
              </w:rPr>
              <w:t>904 2 02 49999 00 0000 150</w:t>
            </w:r>
          </w:p>
        </w:tc>
        <w:tc>
          <w:tcPr>
            <w:tcW w:w="1276" w:type="dxa"/>
            <w:shd w:val="clear" w:color="auto" w:fill="auto"/>
            <w:noWrap/>
            <w:tcMar>
              <w:top w:w="15" w:type="dxa"/>
              <w:left w:w="15" w:type="dxa"/>
              <w:bottom w:w="0" w:type="dxa"/>
              <w:right w:w="15" w:type="dxa"/>
            </w:tcMar>
            <w:vAlign w:val="bottom"/>
            <w:hideMark/>
          </w:tcPr>
          <w:p w14:paraId="26B6C1DB" w14:textId="77777777" w:rsidR="00EA01A9" w:rsidRPr="00EA01A9" w:rsidRDefault="00EA01A9" w:rsidP="00037E8E">
            <w:pPr>
              <w:pStyle w:val="a8"/>
              <w:ind w:firstLine="0"/>
              <w:rPr>
                <w:color w:val="000000"/>
              </w:rPr>
            </w:pPr>
            <w:r w:rsidRPr="00EA01A9">
              <w:rPr>
                <w:color w:val="000000"/>
              </w:rPr>
              <w:t>2 222 900,00</w:t>
            </w:r>
          </w:p>
        </w:tc>
        <w:tc>
          <w:tcPr>
            <w:tcW w:w="1289" w:type="dxa"/>
            <w:shd w:val="clear" w:color="auto" w:fill="auto"/>
            <w:noWrap/>
            <w:tcMar>
              <w:top w:w="15" w:type="dxa"/>
              <w:left w:w="15" w:type="dxa"/>
              <w:bottom w:w="0" w:type="dxa"/>
              <w:right w:w="15" w:type="dxa"/>
            </w:tcMar>
            <w:vAlign w:val="bottom"/>
            <w:hideMark/>
          </w:tcPr>
          <w:p w14:paraId="4C37A482" w14:textId="77777777" w:rsidR="00EA01A9" w:rsidRPr="00EA01A9" w:rsidRDefault="00EA01A9" w:rsidP="00037E8E">
            <w:pPr>
              <w:pStyle w:val="a8"/>
              <w:ind w:firstLine="0"/>
              <w:rPr>
                <w:color w:val="000000"/>
              </w:rPr>
            </w:pPr>
            <w:r w:rsidRPr="00EA01A9">
              <w:rPr>
                <w:color w:val="000000"/>
              </w:rPr>
              <w:t>2 222 900,00</w:t>
            </w:r>
          </w:p>
        </w:tc>
        <w:tc>
          <w:tcPr>
            <w:tcW w:w="1262" w:type="dxa"/>
            <w:shd w:val="clear" w:color="auto" w:fill="auto"/>
            <w:noWrap/>
            <w:tcMar>
              <w:top w:w="15" w:type="dxa"/>
              <w:left w:w="15" w:type="dxa"/>
              <w:bottom w:w="0" w:type="dxa"/>
              <w:right w:w="15" w:type="dxa"/>
            </w:tcMar>
            <w:vAlign w:val="bottom"/>
            <w:hideMark/>
          </w:tcPr>
          <w:p w14:paraId="0DAEE0AD" w14:textId="77777777" w:rsidR="00EA01A9" w:rsidRPr="00EA01A9" w:rsidRDefault="00EA01A9" w:rsidP="00037E8E">
            <w:pPr>
              <w:pStyle w:val="a8"/>
              <w:ind w:firstLine="0"/>
              <w:rPr>
                <w:color w:val="000000"/>
              </w:rPr>
            </w:pPr>
            <w:r w:rsidRPr="00EA01A9">
              <w:rPr>
                <w:color w:val="000000"/>
              </w:rPr>
              <w:t>-</w:t>
            </w:r>
          </w:p>
        </w:tc>
      </w:tr>
      <w:tr w:rsidR="00EA01A9" w:rsidRPr="00EA01A9" w14:paraId="5DD9E369" w14:textId="77777777" w:rsidTr="00041D24">
        <w:trPr>
          <w:trHeight w:val="465"/>
        </w:trPr>
        <w:tc>
          <w:tcPr>
            <w:tcW w:w="3559" w:type="dxa"/>
            <w:shd w:val="clear" w:color="auto" w:fill="auto"/>
            <w:tcMar>
              <w:top w:w="15" w:type="dxa"/>
              <w:left w:w="270" w:type="dxa"/>
              <w:bottom w:w="0" w:type="dxa"/>
              <w:right w:w="15" w:type="dxa"/>
            </w:tcMar>
            <w:vAlign w:val="bottom"/>
            <w:hideMark/>
          </w:tcPr>
          <w:p w14:paraId="301BC478" w14:textId="77777777" w:rsidR="00EA01A9" w:rsidRPr="00EA01A9" w:rsidRDefault="00EA01A9" w:rsidP="00037E8E">
            <w:pPr>
              <w:pStyle w:val="a8"/>
              <w:ind w:firstLine="0"/>
              <w:rPr>
                <w:color w:val="000000"/>
              </w:rPr>
            </w:pPr>
            <w:r w:rsidRPr="00EA01A9">
              <w:rPr>
                <w:color w:val="000000"/>
              </w:rPr>
              <w:t xml:space="preserve">  Прочие межбюджетные трансферты, передаваемые бюджетам городских поселений</w:t>
            </w:r>
          </w:p>
        </w:tc>
        <w:tc>
          <w:tcPr>
            <w:tcW w:w="2268" w:type="dxa"/>
            <w:shd w:val="clear" w:color="auto" w:fill="auto"/>
            <w:noWrap/>
            <w:tcMar>
              <w:top w:w="15" w:type="dxa"/>
              <w:left w:w="15" w:type="dxa"/>
              <w:bottom w:w="0" w:type="dxa"/>
              <w:right w:w="15" w:type="dxa"/>
            </w:tcMar>
            <w:vAlign w:val="bottom"/>
            <w:hideMark/>
          </w:tcPr>
          <w:p w14:paraId="344CFA39" w14:textId="77777777" w:rsidR="00EA01A9" w:rsidRPr="00EA01A9" w:rsidRDefault="00EA01A9" w:rsidP="00037E8E">
            <w:pPr>
              <w:pStyle w:val="a8"/>
              <w:ind w:firstLine="0"/>
              <w:rPr>
                <w:color w:val="000000"/>
              </w:rPr>
            </w:pPr>
            <w:r w:rsidRPr="00EA01A9">
              <w:rPr>
                <w:color w:val="000000"/>
              </w:rPr>
              <w:t>904 2 02 49999 13 0000 150</w:t>
            </w:r>
          </w:p>
        </w:tc>
        <w:tc>
          <w:tcPr>
            <w:tcW w:w="1276" w:type="dxa"/>
            <w:shd w:val="clear" w:color="auto" w:fill="auto"/>
            <w:noWrap/>
            <w:tcMar>
              <w:top w:w="15" w:type="dxa"/>
              <w:left w:w="15" w:type="dxa"/>
              <w:bottom w:w="0" w:type="dxa"/>
              <w:right w:w="15" w:type="dxa"/>
            </w:tcMar>
            <w:vAlign w:val="bottom"/>
            <w:hideMark/>
          </w:tcPr>
          <w:p w14:paraId="08283341" w14:textId="77777777" w:rsidR="00EA01A9" w:rsidRPr="00EA01A9" w:rsidRDefault="00EA01A9" w:rsidP="00037E8E">
            <w:pPr>
              <w:pStyle w:val="a8"/>
              <w:ind w:firstLine="0"/>
              <w:rPr>
                <w:color w:val="000000"/>
              </w:rPr>
            </w:pPr>
            <w:r w:rsidRPr="00EA01A9">
              <w:rPr>
                <w:color w:val="000000"/>
              </w:rPr>
              <w:t>2 222 900,00</w:t>
            </w:r>
          </w:p>
        </w:tc>
        <w:tc>
          <w:tcPr>
            <w:tcW w:w="1289" w:type="dxa"/>
            <w:shd w:val="clear" w:color="auto" w:fill="auto"/>
            <w:noWrap/>
            <w:tcMar>
              <w:top w:w="15" w:type="dxa"/>
              <w:left w:w="15" w:type="dxa"/>
              <w:bottom w:w="0" w:type="dxa"/>
              <w:right w:w="15" w:type="dxa"/>
            </w:tcMar>
            <w:vAlign w:val="bottom"/>
            <w:hideMark/>
          </w:tcPr>
          <w:p w14:paraId="0942F03A" w14:textId="77777777" w:rsidR="00EA01A9" w:rsidRPr="00EA01A9" w:rsidRDefault="00EA01A9" w:rsidP="00037E8E">
            <w:pPr>
              <w:pStyle w:val="a8"/>
              <w:ind w:firstLine="0"/>
              <w:rPr>
                <w:color w:val="000000"/>
              </w:rPr>
            </w:pPr>
            <w:r w:rsidRPr="00EA01A9">
              <w:rPr>
                <w:color w:val="000000"/>
              </w:rPr>
              <w:t>2 222 900,00</w:t>
            </w:r>
          </w:p>
        </w:tc>
        <w:tc>
          <w:tcPr>
            <w:tcW w:w="1262" w:type="dxa"/>
            <w:shd w:val="clear" w:color="auto" w:fill="auto"/>
            <w:noWrap/>
            <w:tcMar>
              <w:top w:w="15" w:type="dxa"/>
              <w:left w:w="15" w:type="dxa"/>
              <w:bottom w:w="0" w:type="dxa"/>
              <w:right w:w="15" w:type="dxa"/>
            </w:tcMar>
            <w:vAlign w:val="bottom"/>
            <w:hideMark/>
          </w:tcPr>
          <w:p w14:paraId="6806899B" w14:textId="77777777" w:rsidR="00EA01A9" w:rsidRPr="00EA01A9" w:rsidRDefault="00EA01A9" w:rsidP="00037E8E">
            <w:pPr>
              <w:pStyle w:val="a8"/>
              <w:ind w:firstLine="0"/>
              <w:rPr>
                <w:color w:val="000000"/>
              </w:rPr>
            </w:pPr>
            <w:r w:rsidRPr="00EA01A9">
              <w:rPr>
                <w:color w:val="000000"/>
              </w:rPr>
              <w:t>-</w:t>
            </w:r>
          </w:p>
        </w:tc>
      </w:tr>
    </w:tbl>
    <w:p w14:paraId="0AF626C3" w14:textId="77777777" w:rsidR="00EA01A9" w:rsidRPr="00EA01A9" w:rsidRDefault="00EA01A9" w:rsidP="00EA01A9">
      <w:pPr>
        <w:pStyle w:val="a8"/>
      </w:pPr>
    </w:p>
    <w:p w14:paraId="2039C4BC" w14:textId="77777777" w:rsidR="00EA01A9" w:rsidRPr="00EA01A9" w:rsidRDefault="00EA01A9" w:rsidP="00EA01A9">
      <w:pPr>
        <w:pStyle w:val="a8"/>
      </w:pPr>
    </w:p>
    <w:p w14:paraId="633D151F" w14:textId="77777777" w:rsidR="00EA01A9" w:rsidRPr="00EA01A9" w:rsidRDefault="00EA01A9" w:rsidP="00EA01A9">
      <w:pPr>
        <w:pStyle w:val="a8"/>
      </w:pPr>
    </w:p>
    <w:p w14:paraId="39602246" w14:textId="77777777" w:rsidR="00EA01A9" w:rsidRPr="00EA01A9" w:rsidRDefault="00EA01A9" w:rsidP="00037E8E">
      <w:pPr>
        <w:pStyle w:val="a8"/>
        <w:jc w:val="center"/>
      </w:pPr>
      <w:r w:rsidRPr="00EA01A9">
        <w:t>РАСХОДЫ</w:t>
      </w:r>
    </w:p>
    <w:p w14:paraId="380FB35E" w14:textId="77777777" w:rsidR="00EA01A9" w:rsidRPr="00EA01A9" w:rsidRDefault="00EA01A9" w:rsidP="00EA01A9">
      <w:pPr>
        <w:pStyle w:val="a8"/>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9"/>
        <w:gridCol w:w="2268"/>
        <w:gridCol w:w="1309"/>
        <w:gridCol w:w="1310"/>
        <w:gridCol w:w="1399"/>
      </w:tblGrid>
      <w:tr w:rsidR="00EA01A9" w:rsidRPr="00EA01A9" w14:paraId="70816C4E" w14:textId="77777777" w:rsidTr="00041D24">
        <w:trPr>
          <w:trHeight w:val="453"/>
        </w:trPr>
        <w:tc>
          <w:tcPr>
            <w:tcW w:w="3559" w:type="dxa"/>
            <w:vMerge w:val="restart"/>
            <w:shd w:val="clear" w:color="auto" w:fill="auto"/>
            <w:tcMar>
              <w:top w:w="15" w:type="dxa"/>
              <w:left w:w="15" w:type="dxa"/>
              <w:bottom w:w="0" w:type="dxa"/>
              <w:right w:w="15" w:type="dxa"/>
            </w:tcMar>
            <w:hideMark/>
          </w:tcPr>
          <w:p w14:paraId="4D60F21E" w14:textId="77777777" w:rsidR="00EA01A9" w:rsidRPr="00EA01A9" w:rsidRDefault="00EA01A9" w:rsidP="00037E8E">
            <w:pPr>
              <w:pStyle w:val="a8"/>
              <w:ind w:firstLine="0"/>
              <w:rPr>
                <w:color w:val="000000"/>
              </w:rPr>
            </w:pPr>
            <w:r w:rsidRPr="00EA01A9">
              <w:rPr>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1B3541FE" w14:textId="77777777" w:rsidR="00EA01A9" w:rsidRPr="00EA01A9" w:rsidRDefault="00EA01A9" w:rsidP="00037E8E">
            <w:pPr>
              <w:pStyle w:val="a8"/>
              <w:ind w:firstLine="0"/>
              <w:rPr>
                <w:color w:val="000000"/>
              </w:rPr>
            </w:pPr>
            <w:r w:rsidRPr="00EA01A9">
              <w:rPr>
                <w:color w:val="000000"/>
              </w:rPr>
              <w:t>Код расхода по бюджетной классификации</w:t>
            </w:r>
          </w:p>
        </w:tc>
        <w:tc>
          <w:tcPr>
            <w:tcW w:w="1276" w:type="dxa"/>
            <w:vMerge w:val="restart"/>
            <w:shd w:val="clear" w:color="auto" w:fill="auto"/>
            <w:tcMar>
              <w:top w:w="15" w:type="dxa"/>
              <w:left w:w="15" w:type="dxa"/>
              <w:bottom w:w="0" w:type="dxa"/>
              <w:right w:w="15" w:type="dxa"/>
            </w:tcMar>
            <w:hideMark/>
          </w:tcPr>
          <w:p w14:paraId="65315FA0" w14:textId="77777777" w:rsidR="00EA01A9" w:rsidRPr="00EA01A9" w:rsidRDefault="00EA01A9" w:rsidP="00037E8E">
            <w:pPr>
              <w:pStyle w:val="a8"/>
              <w:ind w:firstLine="0"/>
              <w:rPr>
                <w:color w:val="000000"/>
              </w:rPr>
            </w:pPr>
            <w:r w:rsidRPr="00EA01A9">
              <w:rPr>
                <w:color w:val="000000"/>
              </w:rPr>
              <w:t>Утвержденные бюджетные назначения</w:t>
            </w:r>
          </w:p>
        </w:tc>
        <w:tc>
          <w:tcPr>
            <w:tcW w:w="1310" w:type="dxa"/>
            <w:vMerge w:val="restart"/>
            <w:shd w:val="clear" w:color="auto" w:fill="auto"/>
            <w:tcMar>
              <w:top w:w="15" w:type="dxa"/>
              <w:left w:w="15" w:type="dxa"/>
              <w:bottom w:w="0" w:type="dxa"/>
              <w:right w:w="15" w:type="dxa"/>
            </w:tcMar>
            <w:hideMark/>
          </w:tcPr>
          <w:p w14:paraId="322E595D" w14:textId="77777777" w:rsidR="00EA01A9" w:rsidRPr="00EA01A9" w:rsidRDefault="00EA01A9" w:rsidP="00037E8E">
            <w:pPr>
              <w:pStyle w:val="a8"/>
              <w:ind w:firstLine="0"/>
              <w:rPr>
                <w:color w:val="000000"/>
              </w:rPr>
            </w:pPr>
            <w:r w:rsidRPr="00EA01A9">
              <w:rPr>
                <w:color w:val="000000"/>
              </w:rPr>
              <w:t>Исполнено</w:t>
            </w:r>
          </w:p>
        </w:tc>
        <w:tc>
          <w:tcPr>
            <w:tcW w:w="1288" w:type="dxa"/>
            <w:vMerge w:val="restart"/>
            <w:shd w:val="clear" w:color="auto" w:fill="auto"/>
            <w:tcMar>
              <w:top w:w="15" w:type="dxa"/>
              <w:left w:w="15" w:type="dxa"/>
              <w:bottom w:w="0" w:type="dxa"/>
              <w:right w:w="15" w:type="dxa"/>
            </w:tcMar>
            <w:hideMark/>
          </w:tcPr>
          <w:p w14:paraId="37270F44" w14:textId="77777777" w:rsidR="00EA01A9" w:rsidRPr="00EA01A9" w:rsidRDefault="00EA01A9" w:rsidP="00037E8E">
            <w:pPr>
              <w:pStyle w:val="a8"/>
              <w:ind w:firstLine="0"/>
              <w:rPr>
                <w:color w:val="000000"/>
              </w:rPr>
            </w:pPr>
            <w:r w:rsidRPr="00EA01A9">
              <w:rPr>
                <w:color w:val="000000"/>
              </w:rPr>
              <w:t>Неисполненные назначения</w:t>
            </w:r>
          </w:p>
        </w:tc>
      </w:tr>
      <w:tr w:rsidR="00EA01A9" w:rsidRPr="00EA01A9" w14:paraId="470B974B" w14:textId="77777777" w:rsidTr="00041D24">
        <w:trPr>
          <w:trHeight w:val="453"/>
        </w:trPr>
        <w:tc>
          <w:tcPr>
            <w:tcW w:w="3559" w:type="dxa"/>
            <w:vMerge/>
            <w:vAlign w:val="center"/>
            <w:hideMark/>
          </w:tcPr>
          <w:p w14:paraId="3024ECEA" w14:textId="77777777" w:rsidR="00EA01A9" w:rsidRPr="00EA01A9" w:rsidRDefault="00EA01A9" w:rsidP="00037E8E">
            <w:pPr>
              <w:pStyle w:val="a8"/>
              <w:ind w:firstLine="0"/>
              <w:rPr>
                <w:color w:val="000000"/>
              </w:rPr>
            </w:pPr>
          </w:p>
        </w:tc>
        <w:tc>
          <w:tcPr>
            <w:tcW w:w="2268" w:type="dxa"/>
            <w:vMerge/>
            <w:vAlign w:val="center"/>
            <w:hideMark/>
          </w:tcPr>
          <w:p w14:paraId="13A19B29" w14:textId="77777777" w:rsidR="00EA01A9" w:rsidRPr="00EA01A9" w:rsidRDefault="00EA01A9" w:rsidP="00037E8E">
            <w:pPr>
              <w:pStyle w:val="a8"/>
              <w:ind w:firstLine="0"/>
              <w:rPr>
                <w:color w:val="000000"/>
              </w:rPr>
            </w:pPr>
          </w:p>
        </w:tc>
        <w:tc>
          <w:tcPr>
            <w:tcW w:w="1276" w:type="dxa"/>
            <w:vMerge/>
            <w:vAlign w:val="center"/>
            <w:hideMark/>
          </w:tcPr>
          <w:p w14:paraId="39CA38AE" w14:textId="77777777" w:rsidR="00EA01A9" w:rsidRPr="00EA01A9" w:rsidRDefault="00EA01A9" w:rsidP="00037E8E">
            <w:pPr>
              <w:pStyle w:val="a8"/>
              <w:ind w:firstLine="0"/>
              <w:rPr>
                <w:color w:val="000000"/>
              </w:rPr>
            </w:pPr>
          </w:p>
        </w:tc>
        <w:tc>
          <w:tcPr>
            <w:tcW w:w="1310" w:type="dxa"/>
            <w:vMerge/>
            <w:vAlign w:val="center"/>
            <w:hideMark/>
          </w:tcPr>
          <w:p w14:paraId="1DED3B50" w14:textId="77777777" w:rsidR="00EA01A9" w:rsidRPr="00EA01A9" w:rsidRDefault="00EA01A9" w:rsidP="00037E8E">
            <w:pPr>
              <w:pStyle w:val="a8"/>
              <w:ind w:firstLine="0"/>
              <w:rPr>
                <w:color w:val="000000"/>
              </w:rPr>
            </w:pPr>
          </w:p>
        </w:tc>
        <w:tc>
          <w:tcPr>
            <w:tcW w:w="1288" w:type="dxa"/>
            <w:vMerge/>
            <w:vAlign w:val="center"/>
            <w:hideMark/>
          </w:tcPr>
          <w:p w14:paraId="31092635" w14:textId="77777777" w:rsidR="00EA01A9" w:rsidRPr="00EA01A9" w:rsidRDefault="00EA01A9" w:rsidP="00037E8E">
            <w:pPr>
              <w:pStyle w:val="a8"/>
              <w:ind w:firstLine="0"/>
              <w:rPr>
                <w:color w:val="000000"/>
              </w:rPr>
            </w:pPr>
          </w:p>
        </w:tc>
      </w:tr>
      <w:tr w:rsidR="00EA01A9" w:rsidRPr="00EA01A9" w14:paraId="27DE77E2" w14:textId="77777777" w:rsidTr="00041D24">
        <w:trPr>
          <w:trHeight w:val="453"/>
        </w:trPr>
        <w:tc>
          <w:tcPr>
            <w:tcW w:w="3559" w:type="dxa"/>
            <w:vMerge/>
            <w:vAlign w:val="center"/>
            <w:hideMark/>
          </w:tcPr>
          <w:p w14:paraId="22B8027F" w14:textId="77777777" w:rsidR="00EA01A9" w:rsidRPr="00EA01A9" w:rsidRDefault="00EA01A9" w:rsidP="00037E8E">
            <w:pPr>
              <w:pStyle w:val="a8"/>
              <w:ind w:firstLine="0"/>
              <w:rPr>
                <w:color w:val="000000"/>
              </w:rPr>
            </w:pPr>
          </w:p>
        </w:tc>
        <w:tc>
          <w:tcPr>
            <w:tcW w:w="2268" w:type="dxa"/>
            <w:vMerge/>
            <w:vAlign w:val="center"/>
            <w:hideMark/>
          </w:tcPr>
          <w:p w14:paraId="08448B58" w14:textId="77777777" w:rsidR="00EA01A9" w:rsidRPr="00EA01A9" w:rsidRDefault="00EA01A9" w:rsidP="00037E8E">
            <w:pPr>
              <w:pStyle w:val="a8"/>
              <w:ind w:firstLine="0"/>
              <w:rPr>
                <w:color w:val="000000"/>
              </w:rPr>
            </w:pPr>
          </w:p>
        </w:tc>
        <w:tc>
          <w:tcPr>
            <w:tcW w:w="1276" w:type="dxa"/>
            <w:vMerge/>
            <w:vAlign w:val="center"/>
            <w:hideMark/>
          </w:tcPr>
          <w:p w14:paraId="48A27434" w14:textId="77777777" w:rsidR="00EA01A9" w:rsidRPr="00EA01A9" w:rsidRDefault="00EA01A9" w:rsidP="00037E8E">
            <w:pPr>
              <w:pStyle w:val="a8"/>
              <w:ind w:firstLine="0"/>
              <w:rPr>
                <w:color w:val="000000"/>
              </w:rPr>
            </w:pPr>
          </w:p>
        </w:tc>
        <w:tc>
          <w:tcPr>
            <w:tcW w:w="1310" w:type="dxa"/>
            <w:vMerge/>
            <w:vAlign w:val="center"/>
            <w:hideMark/>
          </w:tcPr>
          <w:p w14:paraId="1B50C270" w14:textId="77777777" w:rsidR="00EA01A9" w:rsidRPr="00EA01A9" w:rsidRDefault="00EA01A9" w:rsidP="00037E8E">
            <w:pPr>
              <w:pStyle w:val="a8"/>
              <w:ind w:firstLine="0"/>
              <w:rPr>
                <w:color w:val="000000"/>
              </w:rPr>
            </w:pPr>
          </w:p>
        </w:tc>
        <w:tc>
          <w:tcPr>
            <w:tcW w:w="1288" w:type="dxa"/>
            <w:vMerge/>
            <w:vAlign w:val="center"/>
            <w:hideMark/>
          </w:tcPr>
          <w:p w14:paraId="04400A79" w14:textId="77777777" w:rsidR="00EA01A9" w:rsidRPr="00EA01A9" w:rsidRDefault="00EA01A9" w:rsidP="00037E8E">
            <w:pPr>
              <w:pStyle w:val="a8"/>
              <w:ind w:firstLine="0"/>
              <w:rPr>
                <w:color w:val="000000"/>
              </w:rPr>
            </w:pPr>
          </w:p>
        </w:tc>
      </w:tr>
      <w:tr w:rsidR="00EA01A9" w:rsidRPr="00EA01A9" w14:paraId="34BE6303" w14:textId="77777777" w:rsidTr="00041D24">
        <w:trPr>
          <w:trHeight w:val="240"/>
        </w:trPr>
        <w:tc>
          <w:tcPr>
            <w:tcW w:w="3559" w:type="dxa"/>
            <w:shd w:val="clear" w:color="auto" w:fill="auto"/>
            <w:noWrap/>
            <w:tcMar>
              <w:top w:w="15" w:type="dxa"/>
              <w:left w:w="15" w:type="dxa"/>
              <w:bottom w:w="0" w:type="dxa"/>
              <w:right w:w="15" w:type="dxa"/>
            </w:tcMar>
            <w:vAlign w:val="center"/>
            <w:hideMark/>
          </w:tcPr>
          <w:p w14:paraId="1CA9EE39" w14:textId="77777777" w:rsidR="00EA01A9" w:rsidRPr="00EA01A9" w:rsidRDefault="00EA01A9" w:rsidP="00037E8E">
            <w:pPr>
              <w:pStyle w:val="a8"/>
              <w:ind w:firstLine="0"/>
              <w:rPr>
                <w:color w:val="000000"/>
              </w:rPr>
            </w:pPr>
            <w:r w:rsidRPr="00EA01A9">
              <w:rPr>
                <w:color w:val="000000"/>
              </w:rPr>
              <w:t>1</w:t>
            </w:r>
          </w:p>
        </w:tc>
        <w:tc>
          <w:tcPr>
            <w:tcW w:w="2268" w:type="dxa"/>
            <w:shd w:val="clear" w:color="auto" w:fill="auto"/>
            <w:noWrap/>
            <w:tcMar>
              <w:top w:w="15" w:type="dxa"/>
              <w:left w:w="15" w:type="dxa"/>
              <w:bottom w:w="0" w:type="dxa"/>
              <w:right w:w="15" w:type="dxa"/>
            </w:tcMar>
            <w:vAlign w:val="center"/>
            <w:hideMark/>
          </w:tcPr>
          <w:p w14:paraId="3E24C15F" w14:textId="77777777" w:rsidR="00EA01A9" w:rsidRPr="00EA01A9" w:rsidRDefault="00EA01A9" w:rsidP="00037E8E">
            <w:pPr>
              <w:pStyle w:val="a8"/>
              <w:ind w:firstLine="0"/>
              <w:rPr>
                <w:color w:val="000000"/>
              </w:rPr>
            </w:pPr>
            <w:r w:rsidRPr="00EA01A9">
              <w:rPr>
                <w:color w:val="000000"/>
              </w:rPr>
              <w:t>3</w:t>
            </w:r>
          </w:p>
        </w:tc>
        <w:tc>
          <w:tcPr>
            <w:tcW w:w="1276" w:type="dxa"/>
            <w:shd w:val="clear" w:color="auto" w:fill="auto"/>
            <w:noWrap/>
            <w:tcMar>
              <w:top w:w="15" w:type="dxa"/>
              <w:left w:w="15" w:type="dxa"/>
              <w:bottom w:w="0" w:type="dxa"/>
              <w:right w:w="15" w:type="dxa"/>
            </w:tcMar>
            <w:vAlign w:val="center"/>
            <w:hideMark/>
          </w:tcPr>
          <w:p w14:paraId="231B29FD" w14:textId="77777777" w:rsidR="00EA01A9" w:rsidRPr="00EA01A9" w:rsidRDefault="00EA01A9" w:rsidP="00037E8E">
            <w:pPr>
              <w:pStyle w:val="a8"/>
              <w:ind w:firstLine="0"/>
              <w:rPr>
                <w:color w:val="000000"/>
              </w:rPr>
            </w:pPr>
            <w:r w:rsidRPr="00EA01A9">
              <w:rPr>
                <w:color w:val="000000"/>
              </w:rPr>
              <w:t>4</w:t>
            </w:r>
          </w:p>
        </w:tc>
        <w:tc>
          <w:tcPr>
            <w:tcW w:w="1310" w:type="dxa"/>
            <w:shd w:val="clear" w:color="auto" w:fill="auto"/>
            <w:noWrap/>
            <w:tcMar>
              <w:top w:w="15" w:type="dxa"/>
              <w:left w:w="15" w:type="dxa"/>
              <w:bottom w:w="0" w:type="dxa"/>
              <w:right w:w="15" w:type="dxa"/>
            </w:tcMar>
            <w:vAlign w:val="center"/>
            <w:hideMark/>
          </w:tcPr>
          <w:p w14:paraId="64268588" w14:textId="77777777" w:rsidR="00EA01A9" w:rsidRPr="00EA01A9" w:rsidRDefault="00EA01A9" w:rsidP="00037E8E">
            <w:pPr>
              <w:pStyle w:val="a8"/>
              <w:ind w:firstLine="0"/>
              <w:rPr>
                <w:color w:val="000000"/>
              </w:rPr>
            </w:pPr>
            <w:r w:rsidRPr="00EA01A9">
              <w:rPr>
                <w:color w:val="000000"/>
              </w:rPr>
              <w:t>5</w:t>
            </w:r>
          </w:p>
        </w:tc>
        <w:tc>
          <w:tcPr>
            <w:tcW w:w="1288" w:type="dxa"/>
            <w:shd w:val="clear" w:color="auto" w:fill="auto"/>
            <w:noWrap/>
            <w:tcMar>
              <w:top w:w="15" w:type="dxa"/>
              <w:left w:w="15" w:type="dxa"/>
              <w:bottom w:w="0" w:type="dxa"/>
              <w:right w:w="15" w:type="dxa"/>
            </w:tcMar>
            <w:vAlign w:val="center"/>
            <w:hideMark/>
          </w:tcPr>
          <w:p w14:paraId="34DD9C35" w14:textId="77777777" w:rsidR="00EA01A9" w:rsidRPr="00EA01A9" w:rsidRDefault="00EA01A9" w:rsidP="00037E8E">
            <w:pPr>
              <w:pStyle w:val="a8"/>
              <w:ind w:firstLine="0"/>
              <w:rPr>
                <w:color w:val="000000"/>
              </w:rPr>
            </w:pPr>
            <w:r w:rsidRPr="00EA01A9">
              <w:rPr>
                <w:color w:val="000000"/>
              </w:rPr>
              <w:t>6</w:t>
            </w:r>
          </w:p>
        </w:tc>
      </w:tr>
      <w:tr w:rsidR="00EA01A9" w:rsidRPr="00EA01A9" w14:paraId="38F1E011" w14:textId="77777777" w:rsidTr="00041D24">
        <w:trPr>
          <w:trHeight w:val="330"/>
        </w:trPr>
        <w:tc>
          <w:tcPr>
            <w:tcW w:w="3559" w:type="dxa"/>
            <w:shd w:val="clear" w:color="auto" w:fill="auto"/>
            <w:tcMar>
              <w:top w:w="15" w:type="dxa"/>
              <w:left w:w="15" w:type="dxa"/>
              <w:bottom w:w="0" w:type="dxa"/>
              <w:right w:w="15" w:type="dxa"/>
            </w:tcMar>
            <w:vAlign w:val="bottom"/>
            <w:hideMark/>
          </w:tcPr>
          <w:p w14:paraId="06E9480E" w14:textId="77777777" w:rsidR="00EA01A9" w:rsidRPr="00EA01A9" w:rsidRDefault="00EA01A9" w:rsidP="00037E8E">
            <w:pPr>
              <w:pStyle w:val="a8"/>
              <w:ind w:firstLine="0"/>
              <w:rPr>
                <w:color w:val="000000"/>
              </w:rPr>
            </w:pPr>
            <w:r w:rsidRPr="00EA01A9">
              <w:rPr>
                <w:color w:val="000000"/>
              </w:rPr>
              <w:t>Расходы бюджета - всего</w:t>
            </w:r>
          </w:p>
        </w:tc>
        <w:tc>
          <w:tcPr>
            <w:tcW w:w="2268" w:type="dxa"/>
            <w:shd w:val="clear" w:color="auto" w:fill="auto"/>
            <w:noWrap/>
            <w:tcMar>
              <w:top w:w="15" w:type="dxa"/>
              <w:left w:w="15" w:type="dxa"/>
              <w:bottom w:w="0" w:type="dxa"/>
              <w:right w:w="15" w:type="dxa"/>
            </w:tcMar>
            <w:vAlign w:val="bottom"/>
            <w:hideMark/>
          </w:tcPr>
          <w:p w14:paraId="3E7DEC05"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7FD458B9" w14:textId="77777777" w:rsidR="00EA01A9" w:rsidRPr="00EA01A9" w:rsidRDefault="00EA01A9" w:rsidP="00037E8E">
            <w:pPr>
              <w:pStyle w:val="a8"/>
              <w:ind w:firstLine="0"/>
              <w:rPr>
                <w:color w:val="000000"/>
              </w:rPr>
            </w:pPr>
            <w:r w:rsidRPr="00EA01A9">
              <w:rPr>
                <w:color w:val="000000"/>
              </w:rPr>
              <w:t>191 684 578,99</w:t>
            </w:r>
          </w:p>
        </w:tc>
        <w:tc>
          <w:tcPr>
            <w:tcW w:w="1310" w:type="dxa"/>
            <w:shd w:val="clear" w:color="auto" w:fill="auto"/>
            <w:noWrap/>
            <w:tcMar>
              <w:top w:w="15" w:type="dxa"/>
              <w:left w:w="15" w:type="dxa"/>
              <w:bottom w:w="0" w:type="dxa"/>
              <w:right w:w="15" w:type="dxa"/>
            </w:tcMar>
            <w:vAlign w:val="bottom"/>
            <w:hideMark/>
          </w:tcPr>
          <w:p w14:paraId="105CBA67" w14:textId="77777777" w:rsidR="00EA01A9" w:rsidRPr="00EA01A9" w:rsidRDefault="00EA01A9" w:rsidP="00037E8E">
            <w:pPr>
              <w:pStyle w:val="a8"/>
              <w:ind w:firstLine="0"/>
              <w:rPr>
                <w:color w:val="000000"/>
              </w:rPr>
            </w:pPr>
            <w:r w:rsidRPr="00EA01A9">
              <w:rPr>
                <w:color w:val="000000"/>
              </w:rPr>
              <w:t>76 109 249,37</w:t>
            </w:r>
          </w:p>
        </w:tc>
        <w:tc>
          <w:tcPr>
            <w:tcW w:w="1288" w:type="dxa"/>
            <w:shd w:val="clear" w:color="auto" w:fill="auto"/>
            <w:noWrap/>
            <w:tcMar>
              <w:top w:w="15" w:type="dxa"/>
              <w:left w:w="15" w:type="dxa"/>
              <w:bottom w:w="0" w:type="dxa"/>
              <w:right w:w="15" w:type="dxa"/>
            </w:tcMar>
            <w:vAlign w:val="bottom"/>
            <w:hideMark/>
          </w:tcPr>
          <w:p w14:paraId="5067CB5F" w14:textId="77777777" w:rsidR="00EA01A9" w:rsidRPr="00EA01A9" w:rsidRDefault="00EA01A9" w:rsidP="00037E8E">
            <w:pPr>
              <w:pStyle w:val="a8"/>
              <w:ind w:firstLine="0"/>
              <w:rPr>
                <w:color w:val="000000"/>
              </w:rPr>
            </w:pPr>
            <w:r w:rsidRPr="00EA01A9">
              <w:rPr>
                <w:color w:val="000000"/>
              </w:rPr>
              <w:t>115 575 329,62</w:t>
            </w:r>
          </w:p>
        </w:tc>
      </w:tr>
      <w:tr w:rsidR="00EA01A9" w:rsidRPr="00EA01A9" w14:paraId="09235420" w14:textId="77777777" w:rsidTr="00041D24">
        <w:trPr>
          <w:trHeight w:val="240"/>
        </w:trPr>
        <w:tc>
          <w:tcPr>
            <w:tcW w:w="3559" w:type="dxa"/>
            <w:shd w:val="clear" w:color="auto" w:fill="auto"/>
            <w:tcMar>
              <w:top w:w="15" w:type="dxa"/>
              <w:left w:w="15" w:type="dxa"/>
              <w:bottom w:w="0" w:type="dxa"/>
              <w:right w:w="15" w:type="dxa"/>
            </w:tcMar>
            <w:vAlign w:val="bottom"/>
            <w:hideMark/>
          </w:tcPr>
          <w:p w14:paraId="322DBCE0" w14:textId="77777777" w:rsidR="00EA01A9" w:rsidRPr="00EA01A9" w:rsidRDefault="00EA01A9" w:rsidP="00037E8E">
            <w:pPr>
              <w:pStyle w:val="a8"/>
              <w:ind w:firstLine="0"/>
              <w:rPr>
                <w:color w:val="000000"/>
              </w:rPr>
            </w:pPr>
            <w:r w:rsidRPr="00EA01A9">
              <w:rPr>
                <w:color w:val="000000"/>
              </w:rPr>
              <w:t>в том числе:</w:t>
            </w:r>
          </w:p>
        </w:tc>
        <w:tc>
          <w:tcPr>
            <w:tcW w:w="2268" w:type="dxa"/>
            <w:shd w:val="clear" w:color="auto" w:fill="auto"/>
            <w:noWrap/>
            <w:tcMar>
              <w:top w:w="15" w:type="dxa"/>
              <w:left w:w="15" w:type="dxa"/>
              <w:bottom w:w="0" w:type="dxa"/>
              <w:right w:w="15" w:type="dxa"/>
            </w:tcMar>
            <w:vAlign w:val="bottom"/>
            <w:hideMark/>
          </w:tcPr>
          <w:p w14:paraId="1FB3A8E8"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bottom"/>
            <w:hideMark/>
          </w:tcPr>
          <w:p w14:paraId="4A63835A" w14:textId="77777777" w:rsidR="00EA01A9" w:rsidRPr="00EA01A9" w:rsidRDefault="00EA01A9" w:rsidP="00037E8E">
            <w:pPr>
              <w:pStyle w:val="a8"/>
              <w:ind w:firstLine="0"/>
              <w:rPr>
                <w:color w:val="000000"/>
              </w:rPr>
            </w:pPr>
            <w:r w:rsidRPr="00EA01A9">
              <w:rPr>
                <w:color w:val="000000"/>
              </w:rPr>
              <w:t> </w:t>
            </w:r>
          </w:p>
        </w:tc>
        <w:tc>
          <w:tcPr>
            <w:tcW w:w="1310" w:type="dxa"/>
            <w:shd w:val="clear" w:color="auto" w:fill="auto"/>
            <w:noWrap/>
            <w:tcMar>
              <w:top w:w="15" w:type="dxa"/>
              <w:left w:w="15" w:type="dxa"/>
              <w:bottom w:w="0" w:type="dxa"/>
              <w:right w:w="15" w:type="dxa"/>
            </w:tcMar>
            <w:vAlign w:val="bottom"/>
            <w:hideMark/>
          </w:tcPr>
          <w:p w14:paraId="66B300F0" w14:textId="77777777" w:rsidR="00EA01A9" w:rsidRPr="00EA01A9" w:rsidRDefault="00EA01A9" w:rsidP="00037E8E">
            <w:pPr>
              <w:pStyle w:val="a8"/>
              <w:ind w:firstLine="0"/>
              <w:rPr>
                <w:color w:val="000000"/>
              </w:rPr>
            </w:pPr>
            <w:r w:rsidRPr="00EA01A9">
              <w:rPr>
                <w:color w:val="000000"/>
              </w:rPr>
              <w:t> </w:t>
            </w:r>
          </w:p>
        </w:tc>
        <w:tc>
          <w:tcPr>
            <w:tcW w:w="1288" w:type="dxa"/>
            <w:shd w:val="clear" w:color="auto" w:fill="auto"/>
            <w:noWrap/>
            <w:tcMar>
              <w:top w:w="15" w:type="dxa"/>
              <w:left w:w="15" w:type="dxa"/>
              <w:bottom w:w="0" w:type="dxa"/>
              <w:right w:w="15" w:type="dxa"/>
            </w:tcMar>
            <w:vAlign w:val="bottom"/>
            <w:hideMark/>
          </w:tcPr>
          <w:p w14:paraId="7C37F0F1" w14:textId="77777777" w:rsidR="00EA01A9" w:rsidRPr="00EA01A9" w:rsidRDefault="00EA01A9" w:rsidP="00037E8E">
            <w:pPr>
              <w:pStyle w:val="a8"/>
              <w:ind w:firstLine="0"/>
              <w:rPr>
                <w:color w:val="000000"/>
              </w:rPr>
            </w:pPr>
            <w:r w:rsidRPr="00EA01A9">
              <w:rPr>
                <w:color w:val="000000"/>
              </w:rPr>
              <w:t> </w:t>
            </w:r>
          </w:p>
        </w:tc>
      </w:tr>
      <w:tr w:rsidR="00EA01A9" w:rsidRPr="00EA01A9" w14:paraId="3CE1A71D" w14:textId="77777777" w:rsidTr="00041D24">
        <w:trPr>
          <w:trHeight w:val="300"/>
        </w:trPr>
        <w:tc>
          <w:tcPr>
            <w:tcW w:w="3559" w:type="dxa"/>
            <w:shd w:val="clear" w:color="auto" w:fill="auto"/>
            <w:tcMar>
              <w:top w:w="15" w:type="dxa"/>
              <w:left w:w="15" w:type="dxa"/>
              <w:bottom w:w="0" w:type="dxa"/>
              <w:right w:w="15" w:type="dxa"/>
            </w:tcMar>
            <w:vAlign w:val="bottom"/>
            <w:hideMark/>
          </w:tcPr>
          <w:p w14:paraId="2B5F0BCB" w14:textId="77777777" w:rsidR="00EA01A9" w:rsidRPr="00EA01A9" w:rsidRDefault="00EA01A9" w:rsidP="00037E8E">
            <w:pPr>
              <w:pStyle w:val="a8"/>
              <w:ind w:firstLine="0"/>
              <w:rPr>
                <w:color w:val="000000"/>
              </w:rPr>
            </w:pPr>
            <w:r w:rsidRPr="00EA01A9">
              <w:rPr>
                <w:color w:val="000000"/>
              </w:rPr>
              <w:t xml:space="preserve">  ОБЩЕГОСУДАРСТВЕННЫЕ ВОПРОСЫ</w:t>
            </w:r>
          </w:p>
        </w:tc>
        <w:tc>
          <w:tcPr>
            <w:tcW w:w="2268" w:type="dxa"/>
            <w:shd w:val="clear" w:color="auto" w:fill="auto"/>
            <w:tcMar>
              <w:top w:w="15" w:type="dxa"/>
              <w:left w:w="15" w:type="dxa"/>
              <w:bottom w:w="0" w:type="dxa"/>
              <w:right w:w="15" w:type="dxa"/>
            </w:tcMar>
            <w:vAlign w:val="bottom"/>
            <w:hideMark/>
          </w:tcPr>
          <w:p w14:paraId="78543F1D" w14:textId="77777777" w:rsidR="00EA01A9" w:rsidRPr="00EA01A9" w:rsidRDefault="00EA01A9" w:rsidP="00037E8E">
            <w:pPr>
              <w:pStyle w:val="a8"/>
              <w:ind w:firstLine="0"/>
              <w:rPr>
                <w:color w:val="000000"/>
              </w:rPr>
            </w:pPr>
            <w:r w:rsidRPr="00EA01A9">
              <w:rPr>
                <w:color w:val="000000"/>
              </w:rPr>
              <w:t>904 0100 00 0 00 00000 000</w:t>
            </w:r>
          </w:p>
        </w:tc>
        <w:tc>
          <w:tcPr>
            <w:tcW w:w="1276" w:type="dxa"/>
            <w:shd w:val="clear" w:color="auto" w:fill="auto"/>
            <w:tcMar>
              <w:top w:w="15" w:type="dxa"/>
              <w:left w:w="15" w:type="dxa"/>
              <w:bottom w:w="0" w:type="dxa"/>
              <w:right w:w="15" w:type="dxa"/>
            </w:tcMar>
            <w:vAlign w:val="bottom"/>
            <w:hideMark/>
          </w:tcPr>
          <w:p w14:paraId="5306299B" w14:textId="77777777" w:rsidR="00EA01A9" w:rsidRPr="00EA01A9" w:rsidRDefault="00EA01A9" w:rsidP="00037E8E">
            <w:pPr>
              <w:pStyle w:val="a8"/>
              <w:ind w:firstLine="0"/>
              <w:rPr>
                <w:color w:val="000000"/>
              </w:rPr>
            </w:pPr>
            <w:r w:rsidRPr="00EA01A9">
              <w:rPr>
                <w:color w:val="000000"/>
              </w:rPr>
              <w:t>33 695 872,99</w:t>
            </w:r>
          </w:p>
        </w:tc>
        <w:tc>
          <w:tcPr>
            <w:tcW w:w="1310" w:type="dxa"/>
            <w:shd w:val="clear" w:color="auto" w:fill="auto"/>
            <w:tcMar>
              <w:top w:w="15" w:type="dxa"/>
              <w:left w:w="15" w:type="dxa"/>
              <w:bottom w:w="0" w:type="dxa"/>
              <w:right w:w="15" w:type="dxa"/>
            </w:tcMar>
            <w:vAlign w:val="bottom"/>
            <w:hideMark/>
          </w:tcPr>
          <w:p w14:paraId="2E76F2B5" w14:textId="77777777" w:rsidR="00EA01A9" w:rsidRPr="00EA01A9" w:rsidRDefault="00EA01A9" w:rsidP="00037E8E">
            <w:pPr>
              <w:pStyle w:val="a8"/>
              <w:ind w:firstLine="0"/>
              <w:rPr>
                <w:color w:val="000000"/>
              </w:rPr>
            </w:pPr>
            <w:r w:rsidRPr="00EA01A9">
              <w:rPr>
                <w:color w:val="000000"/>
              </w:rPr>
              <w:t>19 794 541,97</w:t>
            </w:r>
          </w:p>
        </w:tc>
        <w:tc>
          <w:tcPr>
            <w:tcW w:w="1288" w:type="dxa"/>
            <w:shd w:val="clear" w:color="auto" w:fill="auto"/>
            <w:tcMar>
              <w:top w:w="15" w:type="dxa"/>
              <w:left w:w="15" w:type="dxa"/>
              <w:bottom w:w="0" w:type="dxa"/>
              <w:right w:w="15" w:type="dxa"/>
            </w:tcMar>
            <w:vAlign w:val="bottom"/>
            <w:hideMark/>
          </w:tcPr>
          <w:p w14:paraId="2449C39A" w14:textId="77777777" w:rsidR="00EA01A9" w:rsidRPr="00EA01A9" w:rsidRDefault="00EA01A9" w:rsidP="00037E8E">
            <w:pPr>
              <w:pStyle w:val="a8"/>
              <w:ind w:firstLine="0"/>
              <w:rPr>
                <w:color w:val="000000"/>
              </w:rPr>
            </w:pPr>
            <w:r w:rsidRPr="00EA01A9">
              <w:rPr>
                <w:color w:val="000000"/>
              </w:rPr>
              <w:t>13 901 331,02</w:t>
            </w:r>
          </w:p>
        </w:tc>
      </w:tr>
      <w:tr w:rsidR="00EA01A9" w:rsidRPr="00EA01A9" w14:paraId="12193295" w14:textId="77777777" w:rsidTr="00041D24">
        <w:trPr>
          <w:trHeight w:val="465"/>
        </w:trPr>
        <w:tc>
          <w:tcPr>
            <w:tcW w:w="3559" w:type="dxa"/>
            <w:shd w:val="clear" w:color="auto" w:fill="auto"/>
            <w:tcMar>
              <w:top w:w="15" w:type="dxa"/>
              <w:left w:w="15" w:type="dxa"/>
              <w:bottom w:w="0" w:type="dxa"/>
              <w:right w:w="15" w:type="dxa"/>
            </w:tcMar>
            <w:vAlign w:val="bottom"/>
            <w:hideMark/>
          </w:tcPr>
          <w:p w14:paraId="37D4D7E8" w14:textId="77777777" w:rsidR="00EA01A9" w:rsidRPr="00EA01A9" w:rsidRDefault="00EA01A9" w:rsidP="00037E8E">
            <w:pPr>
              <w:pStyle w:val="a8"/>
              <w:ind w:firstLine="0"/>
              <w:rPr>
                <w:color w:val="000000"/>
              </w:rPr>
            </w:pPr>
            <w:r w:rsidRPr="00EA01A9">
              <w:rPr>
                <w:color w:val="000000"/>
              </w:rPr>
              <w:t xml:space="preserve">  Функционирование высшего должностного лица субъекта Российской Федерации и муниципального образования</w:t>
            </w:r>
          </w:p>
        </w:tc>
        <w:tc>
          <w:tcPr>
            <w:tcW w:w="2268" w:type="dxa"/>
            <w:shd w:val="clear" w:color="auto" w:fill="auto"/>
            <w:tcMar>
              <w:top w:w="15" w:type="dxa"/>
              <w:left w:w="15" w:type="dxa"/>
              <w:bottom w:w="0" w:type="dxa"/>
              <w:right w:w="15" w:type="dxa"/>
            </w:tcMar>
            <w:vAlign w:val="bottom"/>
            <w:hideMark/>
          </w:tcPr>
          <w:p w14:paraId="7B6BA6FC" w14:textId="77777777" w:rsidR="00EA01A9" w:rsidRPr="00EA01A9" w:rsidRDefault="00EA01A9" w:rsidP="00037E8E">
            <w:pPr>
              <w:pStyle w:val="a8"/>
              <w:ind w:firstLine="0"/>
              <w:rPr>
                <w:color w:val="000000"/>
              </w:rPr>
            </w:pPr>
            <w:r w:rsidRPr="00EA01A9">
              <w:rPr>
                <w:color w:val="000000"/>
              </w:rPr>
              <w:t>904 0102 00 0 00 00000 000</w:t>
            </w:r>
          </w:p>
        </w:tc>
        <w:tc>
          <w:tcPr>
            <w:tcW w:w="1276" w:type="dxa"/>
            <w:shd w:val="clear" w:color="auto" w:fill="auto"/>
            <w:tcMar>
              <w:top w:w="15" w:type="dxa"/>
              <w:left w:w="15" w:type="dxa"/>
              <w:bottom w:w="0" w:type="dxa"/>
              <w:right w:w="15" w:type="dxa"/>
            </w:tcMar>
            <w:vAlign w:val="bottom"/>
            <w:hideMark/>
          </w:tcPr>
          <w:p w14:paraId="6BF20B3A" w14:textId="77777777" w:rsidR="00EA01A9" w:rsidRPr="00EA01A9" w:rsidRDefault="00EA01A9" w:rsidP="00037E8E">
            <w:pPr>
              <w:pStyle w:val="a8"/>
              <w:ind w:firstLine="0"/>
              <w:rPr>
                <w:color w:val="000000"/>
              </w:rPr>
            </w:pPr>
            <w:r w:rsidRPr="00EA01A9">
              <w:rPr>
                <w:color w:val="000000"/>
              </w:rPr>
              <w:t>2 696 378,48</w:t>
            </w:r>
          </w:p>
        </w:tc>
        <w:tc>
          <w:tcPr>
            <w:tcW w:w="1310" w:type="dxa"/>
            <w:shd w:val="clear" w:color="auto" w:fill="auto"/>
            <w:tcMar>
              <w:top w:w="15" w:type="dxa"/>
              <w:left w:w="15" w:type="dxa"/>
              <w:bottom w:w="0" w:type="dxa"/>
              <w:right w:w="15" w:type="dxa"/>
            </w:tcMar>
            <w:vAlign w:val="bottom"/>
            <w:hideMark/>
          </w:tcPr>
          <w:p w14:paraId="3FA5AFAC" w14:textId="77777777" w:rsidR="00EA01A9" w:rsidRPr="00EA01A9" w:rsidRDefault="00EA01A9" w:rsidP="00037E8E">
            <w:pPr>
              <w:pStyle w:val="a8"/>
              <w:ind w:firstLine="0"/>
              <w:rPr>
                <w:color w:val="000000"/>
              </w:rPr>
            </w:pPr>
            <w:r w:rsidRPr="00EA01A9">
              <w:rPr>
                <w:color w:val="000000"/>
              </w:rPr>
              <w:t>1 893 397,83</w:t>
            </w:r>
          </w:p>
        </w:tc>
        <w:tc>
          <w:tcPr>
            <w:tcW w:w="1288" w:type="dxa"/>
            <w:shd w:val="clear" w:color="auto" w:fill="auto"/>
            <w:tcMar>
              <w:top w:w="15" w:type="dxa"/>
              <w:left w:w="15" w:type="dxa"/>
              <w:bottom w:w="0" w:type="dxa"/>
              <w:right w:w="15" w:type="dxa"/>
            </w:tcMar>
            <w:vAlign w:val="bottom"/>
            <w:hideMark/>
          </w:tcPr>
          <w:p w14:paraId="52514036" w14:textId="77777777" w:rsidR="00EA01A9" w:rsidRPr="00EA01A9" w:rsidRDefault="00EA01A9" w:rsidP="00037E8E">
            <w:pPr>
              <w:pStyle w:val="a8"/>
              <w:ind w:firstLine="0"/>
              <w:rPr>
                <w:color w:val="000000"/>
              </w:rPr>
            </w:pPr>
            <w:r w:rsidRPr="00EA01A9">
              <w:rPr>
                <w:color w:val="000000"/>
              </w:rPr>
              <w:t>802 980,65</w:t>
            </w:r>
          </w:p>
        </w:tc>
      </w:tr>
      <w:tr w:rsidR="00EA01A9" w:rsidRPr="00EA01A9" w14:paraId="0C782EFE" w14:textId="77777777" w:rsidTr="00041D24">
        <w:trPr>
          <w:trHeight w:val="300"/>
        </w:trPr>
        <w:tc>
          <w:tcPr>
            <w:tcW w:w="3559" w:type="dxa"/>
            <w:shd w:val="clear" w:color="auto" w:fill="auto"/>
            <w:noWrap/>
            <w:tcMar>
              <w:top w:w="15" w:type="dxa"/>
              <w:left w:w="15" w:type="dxa"/>
              <w:bottom w:w="0" w:type="dxa"/>
              <w:right w:w="15" w:type="dxa"/>
            </w:tcMar>
            <w:vAlign w:val="bottom"/>
            <w:hideMark/>
          </w:tcPr>
          <w:p w14:paraId="6BB6453C" w14:textId="77777777" w:rsidR="00EA01A9" w:rsidRPr="00EA01A9" w:rsidRDefault="00EA01A9" w:rsidP="00037E8E">
            <w:pPr>
              <w:pStyle w:val="a8"/>
              <w:ind w:firstLine="0"/>
              <w:rPr>
                <w:color w:val="000000"/>
              </w:rPr>
            </w:pPr>
            <w:r w:rsidRPr="00EA01A9">
              <w:rPr>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4A8AF719" w14:textId="77777777" w:rsidR="00EA01A9" w:rsidRPr="00EA01A9" w:rsidRDefault="00EA01A9" w:rsidP="00037E8E">
            <w:pPr>
              <w:pStyle w:val="a8"/>
              <w:ind w:firstLine="0"/>
              <w:rPr>
                <w:color w:val="000000"/>
              </w:rPr>
            </w:pPr>
            <w:r w:rsidRPr="00EA01A9">
              <w:rPr>
                <w:color w:val="000000"/>
              </w:rPr>
              <w:t>904 0102 81 0 00 00000 000</w:t>
            </w:r>
          </w:p>
        </w:tc>
        <w:tc>
          <w:tcPr>
            <w:tcW w:w="1276" w:type="dxa"/>
            <w:shd w:val="clear" w:color="auto" w:fill="auto"/>
            <w:tcMar>
              <w:top w:w="15" w:type="dxa"/>
              <w:left w:w="15" w:type="dxa"/>
              <w:bottom w:w="0" w:type="dxa"/>
              <w:right w:w="15" w:type="dxa"/>
            </w:tcMar>
            <w:vAlign w:val="bottom"/>
            <w:hideMark/>
          </w:tcPr>
          <w:p w14:paraId="50364DED" w14:textId="77777777" w:rsidR="00EA01A9" w:rsidRPr="00EA01A9" w:rsidRDefault="00EA01A9" w:rsidP="00037E8E">
            <w:pPr>
              <w:pStyle w:val="a8"/>
              <w:ind w:firstLine="0"/>
              <w:rPr>
                <w:color w:val="000000"/>
              </w:rPr>
            </w:pPr>
            <w:r w:rsidRPr="00EA01A9">
              <w:rPr>
                <w:color w:val="000000"/>
              </w:rPr>
              <w:t>2 696 378,48</w:t>
            </w:r>
          </w:p>
        </w:tc>
        <w:tc>
          <w:tcPr>
            <w:tcW w:w="1310" w:type="dxa"/>
            <w:shd w:val="clear" w:color="auto" w:fill="auto"/>
            <w:tcMar>
              <w:top w:w="15" w:type="dxa"/>
              <w:left w:w="15" w:type="dxa"/>
              <w:bottom w:w="0" w:type="dxa"/>
              <w:right w:w="15" w:type="dxa"/>
            </w:tcMar>
            <w:vAlign w:val="bottom"/>
            <w:hideMark/>
          </w:tcPr>
          <w:p w14:paraId="4E5860C0" w14:textId="77777777" w:rsidR="00EA01A9" w:rsidRPr="00EA01A9" w:rsidRDefault="00EA01A9" w:rsidP="00037E8E">
            <w:pPr>
              <w:pStyle w:val="a8"/>
              <w:ind w:firstLine="0"/>
              <w:rPr>
                <w:color w:val="000000"/>
              </w:rPr>
            </w:pPr>
            <w:r w:rsidRPr="00EA01A9">
              <w:rPr>
                <w:color w:val="000000"/>
              </w:rPr>
              <w:t>1 893 397,83</w:t>
            </w:r>
          </w:p>
        </w:tc>
        <w:tc>
          <w:tcPr>
            <w:tcW w:w="1288" w:type="dxa"/>
            <w:shd w:val="clear" w:color="auto" w:fill="auto"/>
            <w:tcMar>
              <w:top w:w="15" w:type="dxa"/>
              <w:left w:w="15" w:type="dxa"/>
              <w:bottom w:w="0" w:type="dxa"/>
              <w:right w:w="15" w:type="dxa"/>
            </w:tcMar>
            <w:vAlign w:val="bottom"/>
            <w:hideMark/>
          </w:tcPr>
          <w:p w14:paraId="2F8495EB" w14:textId="77777777" w:rsidR="00EA01A9" w:rsidRPr="00EA01A9" w:rsidRDefault="00EA01A9" w:rsidP="00037E8E">
            <w:pPr>
              <w:pStyle w:val="a8"/>
              <w:ind w:firstLine="0"/>
              <w:rPr>
                <w:color w:val="000000"/>
              </w:rPr>
            </w:pPr>
            <w:r w:rsidRPr="00EA01A9">
              <w:rPr>
                <w:color w:val="000000"/>
              </w:rPr>
              <w:t>802 980,65</w:t>
            </w:r>
          </w:p>
        </w:tc>
      </w:tr>
      <w:tr w:rsidR="00EA01A9" w:rsidRPr="00EA01A9" w14:paraId="0486295D" w14:textId="77777777" w:rsidTr="00041D24">
        <w:trPr>
          <w:trHeight w:val="300"/>
        </w:trPr>
        <w:tc>
          <w:tcPr>
            <w:tcW w:w="3559" w:type="dxa"/>
            <w:shd w:val="clear" w:color="auto" w:fill="auto"/>
            <w:tcMar>
              <w:top w:w="15" w:type="dxa"/>
              <w:left w:w="15" w:type="dxa"/>
              <w:bottom w:w="0" w:type="dxa"/>
              <w:right w:w="15" w:type="dxa"/>
            </w:tcMar>
            <w:vAlign w:val="bottom"/>
            <w:hideMark/>
          </w:tcPr>
          <w:p w14:paraId="79AF78D9" w14:textId="77777777" w:rsidR="00EA01A9" w:rsidRPr="00EA01A9" w:rsidRDefault="00EA01A9" w:rsidP="00037E8E">
            <w:pPr>
              <w:pStyle w:val="a8"/>
              <w:ind w:firstLine="0"/>
              <w:rPr>
                <w:color w:val="000000"/>
              </w:rPr>
            </w:pPr>
            <w:r w:rsidRPr="00EA01A9">
              <w:rPr>
                <w:color w:val="000000"/>
              </w:rPr>
              <w:t>Глава муниципального образования</w:t>
            </w:r>
          </w:p>
        </w:tc>
        <w:tc>
          <w:tcPr>
            <w:tcW w:w="2268" w:type="dxa"/>
            <w:shd w:val="clear" w:color="auto" w:fill="auto"/>
            <w:tcMar>
              <w:top w:w="15" w:type="dxa"/>
              <w:left w:w="15" w:type="dxa"/>
              <w:bottom w:w="0" w:type="dxa"/>
              <w:right w:w="15" w:type="dxa"/>
            </w:tcMar>
            <w:vAlign w:val="bottom"/>
            <w:hideMark/>
          </w:tcPr>
          <w:p w14:paraId="5BBC0DF9" w14:textId="77777777" w:rsidR="00EA01A9" w:rsidRPr="00EA01A9" w:rsidRDefault="00EA01A9" w:rsidP="00037E8E">
            <w:pPr>
              <w:pStyle w:val="a8"/>
              <w:ind w:firstLine="0"/>
              <w:rPr>
                <w:color w:val="000000"/>
              </w:rPr>
            </w:pPr>
            <w:r w:rsidRPr="00EA01A9">
              <w:rPr>
                <w:color w:val="000000"/>
              </w:rPr>
              <w:t>904 0102 81 1 00 00000 000</w:t>
            </w:r>
          </w:p>
        </w:tc>
        <w:tc>
          <w:tcPr>
            <w:tcW w:w="1276" w:type="dxa"/>
            <w:shd w:val="clear" w:color="auto" w:fill="auto"/>
            <w:tcMar>
              <w:top w:w="15" w:type="dxa"/>
              <w:left w:w="15" w:type="dxa"/>
              <w:bottom w:w="0" w:type="dxa"/>
              <w:right w:w="15" w:type="dxa"/>
            </w:tcMar>
            <w:vAlign w:val="bottom"/>
            <w:hideMark/>
          </w:tcPr>
          <w:p w14:paraId="5870EE16" w14:textId="77777777" w:rsidR="00EA01A9" w:rsidRPr="00EA01A9" w:rsidRDefault="00EA01A9" w:rsidP="00037E8E">
            <w:pPr>
              <w:pStyle w:val="a8"/>
              <w:ind w:firstLine="0"/>
              <w:rPr>
                <w:color w:val="000000"/>
              </w:rPr>
            </w:pPr>
            <w:r w:rsidRPr="00EA01A9">
              <w:rPr>
                <w:color w:val="000000"/>
              </w:rPr>
              <w:t>2 696 378,48</w:t>
            </w:r>
          </w:p>
        </w:tc>
        <w:tc>
          <w:tcPr>
            <w:tcW w:w="1310" w:type="dxa"/>
            <w:shd w:val="clear" w:color="auto" w:fill="auto"/>
            <w:tcMar>
              <w:top w:w="15" w:type="dxa"/>
              <w:left w:w="15" w:type="dxa"/>
              <w:bottom w:w="0" w:type="dxa"/>
              <w:right w:w="15" w:type="dxa"/>
            </w:tcMar>
            <w:vAlign w:val="bottom"/>
            <w:hideMark/>
          </w:tcPr>
          <w:p w14:paraId="7F6A99A8" w14:textId="77777777" w:rsidR="00EA01A9" w:rsidRPr="00EA01A9" w:rsidRDefault="00EA01A9" w:rsidP="00037E8E">
            <w:pPr>
              <w:pStyle w:val="a8"/>
              <w:ind w:firstLine="0"/>
              <w:rPr>
                <w:color w:val="000000"/>
              </w:rPr>
            </w:pPr>
            <w:r w:rsidRPr="00EA01A9">
              <w:rPr>
                <w:color w:val="000000"/>
              </w:rPr>
              <w:t>1 893 397,83</w:t>
            </w:r>
          </w:p>
        </w:tc>
        <w:tc>
          <w:tcPr>
            <w:tcW w:w="1288" w:type="dxa"/>
            <w:shd w:val="clear" w:color="auto" w:fill="auto"/>
            <w:tcMar>
              <w:top w:w="15" w:type="dxa"/>
              <w:left w:w="15" w:type="dxa"/>
              <w:bottom w:w="0" w:type="dxa"/>
              <w:right w:w="15" w:type="dxa"/>
            </w:tcMar>
            <w:vAlign w:val="bottom"/>
            <w:hideMark/>
          </w:tcPr>
          <w:p w14:paraId="3795AFCD" w14:textId="77777777" w:rsidR="00EA01A9" w:rsidRPr="00EA01A9" w:rsidRDefault="00EA01A9" w:rsidP="00037E8E">
            <w:pPr>
              <w:pStyle w:val="a8"/>
              <w:ind w:firstLine="0"/>
              <w:rPr>
                <w:color w:val="000000"/>
              </w:rPr>
            </w:pPr>
            <w:r w:rsidRPr="00EA01A9">
              <w:rPr>
                <w:color w:val="000000"/>
              </w:rPr>
              <w:t>802 980,65</w:t>
            </w:r>
          </w:p>
        </w:tc>
      </w:tr>
      <w:tr w:rsidR="00EA01A9" w:rsidRPr="00EA01A9" w14:paraId="34311546" w14:textId="77777777" w:rsidTr="00041D24">
        <w:trPr>
          <w:trHeight w:val="465"/>
        </w:trPr>
        <w:tc>
          <w:tcPr>
            <w:tcW w:w="3559" w:type="dxa"/>
            <w:shd w:val="clear" w:color="auto" w:fill="auto"/>
            <w:tcMar>
              <w:top w:w="15" w:type="dxa"/>
              <w:left w:w="15" w:type="dxa"/>
              <w:bottom w:w="0" w:type="dxa"/>
              <w:right w:w="15" w:type="dxa"/>
            </w:tcMar>
            <w:vAlign w:val="bottom"/>
            <w:hideMark/>
          </w:tcPr>
          <w:p w14:paraId="29ED78C1" w14:textId="77777777" w:rsidR="00EA01A9" w:rsidRPr="00EA01A9" w:rsidRDefault="00EA01A9" w:rsidP="00037E8E">
            <w:pPr>
              <w:pStyle w:val="a8"/>
              <w:ind w:firstLine="0"/>
              <w:rPr>
                <w:color w:val="000000"/>
              </w:rPr>
            </w:pPr>
            <w:r w:rsidRPr="00EA01A9">
              <w:rPr>
                <w:color w:val="000000"/>
              </w:rPr>
              <w:t>Расходы по оплате  труда и начисления на выплаты по плате труда</w:t>
            </w:r>
          </w:p>
        </w:tc>
        <w:tc>
          <w:tcPr>
            <w:tcW w:w="2268" w:type="dxa"/>
            <w:shd w:val="clear" w:color="auto" w:fill="auto"/>
            <w:tcMar>
              <w:top w:w="15" w:type="dxa"/>
              <w:left w:w="15" w:type="dxa"/>
              <w:bottom w:w="0" w:type="dxa"/>
              <w:right w:w="15" w:type="dxa"/>
            </w:tcMar>
            <w:vAlign w:val="bottom"/>
            <w:hideMark/>
          </w:tcPr>
          <w:p w14:paraId="163E3EC9" w14:textId="77777777" w:rsidR="00EA01A9" w:rsidRPr="00EA01A9" w:rsidRDefault="00EA01A9" w:rsidP="00037E8E">
            <w:pPr>
              <w:pStyle w:val="a8"/>
              <w:ind w:firstLine="0"/>
              <w:rPr>
                <w:color w:val="000000"/>
              </w:rPr>
            </w:pPr>
            <w:r w:rsidRPr="00EA01A9">
              <w:rPr>
                <w:color w:val="000000"/>
              </w:rPr>
              <w:t>904 0102 81 1 00 10110 000</w:t>
            </w:r>
          </w:p>
        </w:tc>
        <w:tc>
          <w:tcPr>
            <w:tcW w:w="1276" w:type="dxa"/>
            <w:shd w:val="clear" w:color="auto" w:fill="auto"/>
            <w:tcMar>
              <w:top w:w="15" w:type="dxa"/>
              <w:left w:w="15" w:type="dxa"/>
              <w:bottom w:w="0" w:type="dxa"/>
              <w:right w:w="15" w:type="dxa"/>
            </w:tcMar>
            <w:vAlign w:val="bottom"/>
            <w:hideMark/>
          </w:tcPr>
          <w:p w14:paraId="6CFB611C" w14:textId="77777777" w:rsidR="00EA01A9" w:rsidRPr="00EA01A9" w:rsidRDefault="00EA01A9" w:rsidP="00037E8E">
            <w:pPr>
              <w:pStyle w:val="a8"/>
              <w:ind w:firstLine="0"/>
              <w:rPr>
                <w:color w:val="000000"/>
              </w:rPr>
            </w:pPr>
            <w:r w:rsidRPr="00EA01A9">
              <w:rPr>
                <w:color w:val="000000"/>
              </w:rPr>
              <w:t>2 390 978,48</w:t>
            </w:r>
          </w:p>
        </w:tc>
        <w:tc>
          <w:tcPr>
            <w:tcW w:w="1310" w:type="dxa"/>
            <w:shd w:val="clear" w:color="auto" w:fill="auto"/>
            <w:tcMar>
              <w:top w:w="15" w:type="dxa"/>
              <w:left w:w="15" w:type="dxa"/>
              <w:bottom w:w="0" w:type="dxa"/>
              <w:right w:w="15" w:type="dxa"/>
            </w:tcMar>
            <w:vAlign w:val="bottom"/>
            <w:hideMark/>
          </w:tcPr>
          <w:p w14:paraId="02C962F1" w14:textId="77777777" w:rsidR="00EA01A9" w:rsidRPr="00EA01A9" w:rsidRDefault="00EA01A9" w:rsidP="00037E8E">
            <w:pPr>
              <w:pStyle w:val="a8"/>
              <w:ind w:firstLine="0"/>
              <w:rPr>
                <w:color w:val="000000"/>
              </w:rPr>
            </w:pPr>
            <w:r w:rsidRPr="00EA01A9">
              <w:rPr>
                <w:color w:val="000000"/>
              </w:rPr>
              <w:t>1 757 518,83</w:t>
            </w:r>
          </w:p>
        </w:tc>
        <w:tc>
          <w:tcPr>
            <w:tcW w:w="1288" w:type="dxa"/>
            <w:shd w:val="clear" w:color="auto" w:fill="auto"/>
            <w:tcMar>
              <w:top w:w="15" w:type="dxa"/>
              <w:left w:w="15" w:type="dxa"/>
              <w:bottom w:w="0" w:type="dxa"/>
              <w:right w:w="15" w:type="dxa"/>
            </w:tcMar>
            <w:vAlign w:val="bottom"/>
            <w:hideMark/>
          </w:tcPr>
          <w:p w14:paraId="02E55D18" w14:textId="77777777" w:rsidR="00EA01A9" w:rsidRPr="00EA01A9" w:rsidRDefault="00EA01A9" w:rsidP="00037E8E">
            <w:pPr>
              <w:pStyle w:val="a8"/>
              <w:ind w:firstLine="0"/>
              <w:rPr>
                <w:color w:val="000000"/>
              </w:rPr>
            </w:pPr>
            <w:r w:rsidRPr="00EA01A9">
              <w:rPr>
                <w:color w:val="000000"/>
              </w:rPr>
              <w:t>633 459,65</w:t>
            </w:r>
          </w:p>
        </w:tc>
      </w:tr>
      <w:tr w:rsidR="00EA01A9" w:rsidRPr="00EA01A9" w14:paraId="68C329FF" w14:textId="77777777" w:rsidTr="00041D24">
        <w:trPr>
          <w:trHeight w:val="915"/>
        </w:trPr>
        <w:tc>
          <w:tcPr>
            <w:tcW w:w="3559" w:type="dxa"/>
            <w:shd w:val="clear" w:color="auto" w:fill="auto"/>
            <w:tcMar>
              <w:top w:w="15" w:type="dxa"/>
              <w:left w:w="15" w:type="dxa"/>
              <w:bottom w:w="0" w:type="dxa"/>
              <w:right w:w="15" w:type="dxa"/>
            </w:tcMar>
            <w:vAlign w:val="bottom"/>
            <w:hideMark/>
          </w:tcPr>
          <w:p w14:paraId="5A09E7B4" w14:textId="77777777" w:rsidR="00EA01A9" w:rsidRPr="00EA01A9" w:rsidRDefault="00EA01A9" w:rsidP="00037E8E">
            <w:pPr>
              <w:pStyle w:val="a8"/>
              <w:ind w:firstLine="0"/>
              <w:rPr>
                <w:color w:val="000000"/>
              </w:rPr>
            </w:pPr>
            <w:r w:rsidRPr="00EA01A9">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490ACF50" w14:textId="77777777" w:rsidR="00EA01A9" w:rsidRPr="00EA01A9" w:rsidRDefault="00EA01A9" w:rsidP="00037E8E">
            <w:pPr>
              <w:pStyle w:val="a8"/>
              <w:ind w:firstLine="0"/>
              <w:rPr>
                <w:color w:val="000000"/>
              </w:rPr>
            </w:pPr>
            <w:r w:rsidRPr="00EA01A9">
              <w:rPr>
                <w:color w:val="000000"/>
              </w:rPr>
              <w:t>904 0102 81 1 00 10110 100</w:t>
            </w:r>
          </w:p>
        </w:tc>
        <w:tc>
          <w:tcPr>
            <w:tcW w:w="1276" w:type="dxa"/>
            <w:shd w:val="clear" w:color="auto" w:fill="auto"/>
            <w:tcMar>
              <w:top w:w="15" w:type="dxa"/>
              <w:left w:w="15" w:type="dxa"/>
              <w:bottom w:w="0" w:type="dxa"/>
              <w:right w:w="15" w:type="dxa"/>
            </w:tcMar>
            <w:vAlign w:val="bottom"/>
            <w:hideMark/>
          </w:tcPr>
          <w:p w14:paraId="3EC0119F" w14:textId="77777777" w:rsidR="00EA01A9" w:rsidRPr="00EA01A9" w:rsidRDefault="00EA01A9" w:rsidP="00037E8E">
            <w:pPr>
              <w:pStyle w:val="a8"/>
              <w:ind w:firstLine="0"/>
              <w:rPr>
                <w:color w:val="000000"/>
              </w:rPr>
            </w:pPr>
            <w:r w:rsidRPr="00EA01A9">
              <w:rPr>
                <w:color w:val="000000"/>
              </w:rPr>
              <w:t>2 390 978,48</w:t>
            </w:r>
          </w:p>
        </w:tc>
        <w:tc>
          <w:tcPr>
            <w:tcW w:w="1310" w:type="dxa"/>
            <w:shd w:val="clear" w:color="auto" w:fill="auto"/>
            <w:tcMar>
              <w:top w:w="15" w:type="dxa"/>
              <w:left w:w="15" w:type="dxa"/>
              <w:bottom w:w="0" w:type="dxa"/>
              <w:right w:w="15" w:type="dxa"/>
            </w:tcMar>
            <w:vAlign w:val="bottom"/>
            <w:hideMark/>
          </w:tcPr>
          <w:p w14:paraId="6970C744" w14:textId="77777777" w:rsidR="00EA01A9" w:rsidRPr="00EA01A9" w:rsidRDefault="00EA01A9" w:rsidP="00037E8E">
            <w:pPr>
              <w:pStyle w:val="a8"/>
              <w:ind w:firstLine="0"/>
              <w:rPr>
                <w:color w:val="000000"/>
              </w:rPr>
            </w:pPr>
            <w:r w:rsidRPr="00EA01A9">
              <w:rPr>
                <w:color w:val="000000"/>
              </w:rPr>
              <w:t>1 757 518,83</w:t>
            </w:r>
          </w:p>
        </w:tc>
        <w:tc>
          <w:tcPr>
            <w:tcW w:w="1288" w:type="dxa"/>
            <w:shd w:val="clear" w:color="auto" w:fill="auto"/>
            <w:tcMar>
              <w:top w:w="15" w:type="dxa"/>
              <w:left w:w="15" w:type="dxa"/>
              <w:bottom w:w="0" w:type="dxa"/>
              <w:right w:w="15" w:type="dxa"/>
            </w:tcMar>
            <w:vAlign w:val="bottom"/>
            <w:hideMark/>
          </w:tcPr>
          <w:p w14:paraId="269978FC" w14:textId="77777777" w:rsidR="00EA01A9" w:rsidRPr="00EA01A9" w:rsidRDefault="00EA01A9" w:rsidP="00037E8E">
            <w:pPr>
              <w:pStyle w:val="a8"/>
              <w:ind w:firstLine="0"/>
              <w:rPr>
                <w:color w:val="000000"/>
              </w:rPr>
            </w:pPr>
            <w:r w:rsidRPr="00EA01A9">
              <w:rPr>
                <w:color w:val="000000"/>
              </w:rPr>
              <w:t>633 459,65</w:t>
            </w:r>
          </w:p>
        </w:tc>
      </w:tr>
      <w:tr w:rsidR="00EA01A9" w:rsidRPr="00EA01A9" w14:paraId="0E609770" w14:textId="77777777" w:rsidTr="00041D24">
        <w:trPr>
          <w:trHeight w:val="465"/>
        </w:trPr>
        <w:tc>
          <w:tcPr>
            <w:tcW w:w="3559" w:type="dxa"/>
            <w:shd w:val="clear" w:color="auto" w:fill="auto"/>
            <w:tcMar>
              <w:top w:w="15" w:type="dxa"/>
              <w:left w:w="15" w:type="dxa"/>
              <w:bottom w:w="0" w:type="dxa"/>
              <w:right w:w="15" w:type="dxa"/>
            </w:tcMar>
            <w:vAlign w:val="bottom"/>
            <w:hideMark/>
          </w:tcPr>
          <w:p w14:paraId="222EFC4C"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7F91AF38" w14:textId="77777777" w:rsidR="00EA01A9" w:rsidRPr="00EA01A9" w:rsidRDefault="00EA01A9" w:rsidP="00037E8E">
            <w:pPr>
              <w:pStyle w:val="a8"/>
              <w:ind w:firstLine="0"/>
              <w:rPr>
                <w:color w:val="000000"/>
              </w:rPr>
            </w:pPr>
            <w:r w:rsidRPr="00EA01A9">
              <w:rPr>
                <w:color w:val="000000"/>
              </w:rPr>
              <w:t>904 0102 81 1 00 10110 120</w:t>
            </w:r>
          </w:p>
        </w:tc>
        <w:tc>
          <w:tcPr>
            <w:tcW w:w="1276" w:type="dxa"/>
            <w:shd w:val="clear" w:color="auto" w:fill="auto"/>
            <w:tcMar>
              <w:top w:w="15" w:type="dxa"/>
              <w:left w:w="15" w:type="dxa"/>
              <w:bottom w:w="0" w:type="dxa"/>
              <w:right w:w="15" w:type="dxa"/>
            </w:tcMar>
            <w:vAlign w:val="bottom"/>
            <w:hideMark/>
          </w:tcPr>
          <w:p w14:paraId="12FBFFB7" w14:textId="77777777" w:rsidR="00EA01A9" w:rsidRPr="00EA01A9" w:rsidRDefault="00EA01A9" w:rsidP="00037E8E">
            <w:pPr>
              <w:pStyle w:val="a8"/>
              <w:ind w:firstLine="0"/>
              <w:rPr>
                <w:color w:val="000000"/>
              </w:rPr>
            </w:pPr>
            <w:r w:rsidRPr="00EA01A9">
              <w:rPr>
                <w:color w:val="000000"/>
              </w:rPr>
              <w:t>2 390 978,48</w:t>
            </w:r>
          </w:p>
        </w:tc>
        <w:tc>
          <w:tcPr>
            <w:tcW w:w="1310" w:type="dxa"/>
            <w:shd w:val="clear" w:color="auto" w:fill="auto"/>
            <w:tcMar>
              <w:top w:w="15" w:type="dxa"/>
              <w:left w:w="15" w:type="dxa"/>
              <w:bottom w:w="0" w:type="dxa"/>
              <w:right w:w="15" w:type="dxa"/>
            </w:tcMar>
            <w:vAlign w:val="bottom"/>
            <w:hideMark/>
          </w:tcPr>
          <w:p w14:paraId="688DD96F" w14:textId="77777777" w:rsidR="00EA01A9" w:rsidRPr="00EA01A9" w:rsidRDefault="00EA01A9" w:rsidP="00037E8E">
            <w:pPr>
              <w:pStyle w:val="a8"/>
              <w:ind w:firstLine="0"/>
              <w:rPr>
                <w:color w:val="000000"/>
              </w:rPr>
            </w:pPr>
            <w:r w:rsidRPr="00EA01A9">
              <w:rPr>
                <w:color w:val="000000"/>
              </w:rPr>
              <w:t>1 757 518,83</w:t>
            </w:r>
          </w:p>
        </w:tc>
        <w:tc>
          <w:tcPr>
            <w:tcW w:w="1288" w:type="dxa"/>
            <w:shd w:val="clear" w:color="auto" w:fill="auto"/>
            <w:tcMar>
              <w:top w:w="15" w:type="dxa"/>
              <w:left w:w="15" w:type="dxa"/>
              <w:bottom w:w="0" w:type="dxa"/>
              <w:right w:w="15" w:type="dxa"/>
            </w:tcMar>
            <w:vAlign w:val="bottom"/>
            <w:hideMark/>
          </w:tcPr>
          <w:p w14:paraId="24DB5BE1" w14:textId="77777777" w:rsidR="00EA01A9" w:rsidRPr="00EA01A9" w:rsidRDefault="00EA01A9" w:rsidP="00037E8E">
            <w:pPr>
              <w:pStyle w:val="a8"/>
              <w:ind w:firstLine="0"/>
              <w:rPr>
                <w:color w:val="000000"/>
              </w:rPr>
            </w:pPr>
            <w:r w:rsidRPr="00EA01A9">
              <w:rPr>
                <w:color w:val="000000"/>
              </w:rPr>
              <w:t>633 459,65</w:t>
            </w:r>
          </w:p>
        </w:tc>
      </w:tr>
      <w:tr w:rsidR="00EA01A9" w:rsidRPr="00EA01A9" w14:paraId="4ABB63DB" w14:textId="77777777" w:rsidTr="00041D24">
        <w:trPr>
          <w:trHeight w:val="300"/>
        </w:trPr>
        <w:tc>
          <w:tcPr>
            <w:tcW w:w="3559" w:type="dxa"/>
            <w:shd w:val="clear" w:color="auto" w:fill="auto"/>
            <w:tcMar>
              <w:top w:w="15" w:type="dxa"/>
              <w:left w:w="15" w:type="dxa"/>
              <w:bottom w:w="0" w:type="dxa"/>
              <w:right w:w="15" w:type="dxa"/>
            </w:tcMar>
            <w:vAlign w:val="bottom"/>
            <w:hideMark/>
          </w:tcPr>
          <w:p w14:paraId="2A9E6F38"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1B1D6E6B" w14:textId="77777777" w:rsidR="00EA01A9" w:rsidRPr="00EA01A9" w:rsidRDefault="00EA01A9" w:rsidP="00037E8E">
            <w:pPr>
              <w:pStyle w:val="a8"/>
              <w:ind w:firstLine="0"/>
              <w:rPr>
                <w:color w:val="000000"/>
              </w:rPr>
            </w:pPr>
            <w:r w:rsidRPr="00EA01A9">
              <w:rPr>
                <w:color w:val="000000"/>
              </w:rPr>
              <w:t>904 0102 81 1 00 10110 121</w:t>
            </w:r>
          </w:p>
        </w:tc>
        <w:tc>
          <w:tcPr>
            <w:tcW w:w="1276" w:type="dxa"/>
            <w:shd w:val="clear" w:color="auto" w:fill="auto"/>
            <w:tcMar>
              <w:top w:w="15" w:type="dxa"/>
              <w:left w:w="15" w:type="dxa"/>
              <w:bottom w:w="0" w:type="dxa"/>
              <w:right w:w="15" w:type="dxa"/>
            </w:tcMar>
            <w:vAlign w:val="bottom"/>
            <w:hideMark/>
          </w:tcPr>
          <w:p w14:paraId="5321C5C1" w14:textId="77777777" w:rsidR="00EA01A9" w:rsidRPr="00EA01A9" w:rsidRDefault="00EA01A9" w:rsidP="00037E8E">
            <w:pPr>
              <w:pStyle w:val="a8"/>
              <w:ind w:firstLine="0"/>
              <w:rPr>
                <w:color w:val="000000"/>
              </w:rPr>
            </w:pPr>
            <w:r w:rsidRPr="00EA01A9">
              <w:rPr>
                <w:color w:val="000000"/>
              </w:rPr>
              <w:t>1 836 389,00</w:t>
            </w:r>
          </w:p>
        </w:tc>
        <w:tc>
          <w:tcPr>
            <w:tcW w:w="1310" w:type="dxa"/>
            <w:shd w:val="clear" w:color="auto" w:fill="auto"/>
            <w:tcMar>
              <w:top w:w="15" w:type="dxa"/>
              <w:left w:w="15" w:type="dxa"/>
              <w:bottom w:w="0" w:type="dxa"/>
              <w:right w:w="15" w:type="dxa"/>
            </w:tcMar>
            <w:vAlign w:val="bottom"/>
            <w:hideMark/>
          </w:tcPr>
          <w:p w14:paraId="51AC5082" w14:textId="77777777" w:rsidR="00EA01A9" w:rsidRPr="00EA01A9" w:rsidRDefault="00EA01A9" w:rsidP="00037E8E">
            <w:pPr>
              <w:pStyle w:val="a8"/>
              <w:ind w:firstLine="0"/>
              <w:rPr>
                <w:color w:val="000000"/>
              </w:rPr>
            </w:pPr>
            <w:r w:rsidRPr="00EA01A9">
              <w:rPr>
                <w:color w:val="000000"/>
              </w:rPr>
              <w:t>1 420 956,43</w:t>
            </w:r>
          </w:p>
        </w:tc>
        <w:tc>
          <w:tcPr>
            <w:tcW w:w="1288" w:type="dxa"/>
            <w:shd w:val="clear" w:color="auto" w:fill="auto"/>
            <w:tcMar>
              <w:top w:w="15" w:type="dxa"/>
              <w:left w:w="15" w:type="dxa"/>
              <w:bottom w:w="0" w:type="dxa"/>
              <w:right w:w="15" w:type="dxa"/>
            </w:tcMar>
            <w:vAlign w:val="bottom"/>
            <w:hideMark/>
          </w:tcPr>
          <w:p w14:paraId="5A996B6F" w14:textId="77777777" w:rsidR="00EA01A9" w:rsidRPr="00EA01A9" w:rsidRDefault="00EA01A9" w:rsidP="00037E8E">
            <w:pPr>
              <w:pStyle w:val="a8"/>
              <w:ind w:firstLine="0"/>
              <w:rPr>
                <w:color w:val="000000"/>
              </w:rPr>
            </w:pPr>
            <w:r w:rsidRPr="00EA01A9">
              <w:rPr>
                <w:color w:val="000000"/>
              </w:rPr>
              <w:t>415 432,57</w:t>
            </w:r>
          </w:p>
        </w:tc>
      </w:tr>
      <w:tr w:rsidR="00EA01A9" w:rsidRPr="00EA01A9" w14:paraId="4C6A216A" w14:textId="77777777" w:rsidTr="00041D24">
        <w:trPr>
          <w:trHeight w:val="690"/>
        </w:trPr>
        <w:tc>
          <w:tcPr>
            <w:tcW w:w="3559" w:type="dxa"/>
            <w:shd w:val="clear" w:color="auto" w:fill="auto"/>
            <w:tcMar>
              <w:top w:w="15" w:type="dxa"/>
              <w:left w:w="15" w:type="dxa"/>
              <w:bottom w:w="0" w:type="dxa"/>
              <w:right w:w="15" w:type="dxa"/>
            </w:tcMar>
            <w:vAlign w:val="bottom"/>
            <w:hideMark/>
          </w:tcPr>
          <w:p w14:paraId="11F29CEE"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37B1E2B" w14:textId="77777777" w:rsidR="00EA01A9" w:rsidRPr="00EA01A9" w:rsidRDefault="00EA01A9" w:rsidP="00037E8E">
            <w:pPr>
              <w:pStyle w:val="a8"/>
              <w:ind w:firstLine="0"/>
              <w:rPr>
                <w:color w:val="000000"/>
              </w:rPr>
            </w:pPr>
            <w:r w:rsidRPr="00EA01A9">
              <w:rPr>
                <w:color w:val="000000"/>
              </w:rPr>
              <w:t>904 0102 81 1 00 10110 129</w:t>
            </w:r>
          </w:p>
        </w:tc>
        <w:tc>
          <w:tcPr>
            <w:tcW w:w="1276" w:type="dxa"/>
            <w:shd w:val="clear" w:color="auto" w:fill="auto"/>
            <w:tcMar>
              <w:top w:w="15" w:type="dxa"/>
              <w:left w:w="15" w:type="dxa"/>
              <w:bottom w:w="0" w:type="dxa"/>
              <w:right w:w="15" w:type="dxa"/>
            </w:tcMar>
            <w:vAlign w:val="bottom"/>
            <w:hideMark/>
          </w:tcPr>
          <w:p w14:paraId="45412AF1" w14:textId="77777777" w:rsidR="00EA01A9" w:rsidRPr="00EA01A9" w:rsidRDefault="00EA01A9" w:rsidP="00037E8E">
            <w:pPr>
              <w:pStyle w:val="a8"/>
              <w:ind w:firstLine="0"/>
              <w:rPr>
                <w:color w:val="000000"/>
              </w:rPr>
            </w:pPr>
            <w:r w:rsidRPr="00EA01A9">
              <w:rPr>
                <w:color w:val="000000"/>
              </w:rPr>
              <w:t>554 589,48</w:t>
            </w:r>
          </w:p>
        </w:tc>
        <w:tc>
          <w:tcPr>
            <w:tcW w:w="1310" w:type="dxa"/>
            <w:shd w:val="clear" w:color="auto" w:fill="auto"/>
            <w:tcMar>
              <w:top w:w="15" w:type="dxa"/>
              <w:left w:w="15" w:type="dxa"/>
              <w:bottom w:w="0" w:type="dxa"/>
              <w:right w:w="15" w:type="dxa"/>
            </w:tcMar>
            <w:vAlign w:val="bottom"/>
            <w:hideMark/>
          </w:tcPr>
          <w:p w14:paraId="701938CA" w14:textId="77777777" w:rsidR="00EA01A9" w:rsidRPr="00EA01A9" w:rsidRDefault="00EA01A9" w:rsidP="00037E8E">
            <w:pPr>
              <w:pStyle w:val="a8"/>
              <w:ind w:firstLine="0"/>
              <w:rPr>
                <w:color w:val="000000"/>
              </w:rPr>
            </w:pPr>
            <w:r w:rsidRPr="00EA01A9">
              <w:rPr>
                <w:color w:val="000000"/>
              </w:rPr>
              <w:t>336 562,40</w:t>
            </w:r>
          </w:p>
        </w:tc>
        <w:tc>
          <w:tcPr>
            <w:tcW w:w="1288" w:type="dxa"/>
            <w:shd w:val="clear" w:color="auto" w:fill="auto"/>
            <w:tcMar>
              <w:top w:w="15" w:type="dxa"/>
              <w:left w:w="15" w:type="dxa"/>
              <w:bottom w:w="0" w:type="dxa"/>
              <w:right w:w="15" w:type="dxa"/>
            </w:tcMar>
            <w:vAlign w:val="bottom"/>
            <w:hideMark/>
          </w:tcPr>
          <w:p w14:paraId="12A4840A" w14:textId="77777777" w:rsidR="00EA01A9" w:rsidRPr="00EA01A9" w:rsidRDefault="00EA01A9" w:rsidP="00037E8E">
            <w:pPr>
              <w:pStyle w:val="a8"/>
              <w:ind w:firstLine="0"/>
              <w:rPr>
                <w:color w:val="000000"/>
              </w:rPr>
            </w:pPr>
            <w:r w:rsidRPr="00EA01A9">
              <w:rPr>
                <w:color w:val="000000"/>
              </w:rPr>
              <w:t>218 027,08</w:t>
            </w:r>
          </w:p>
        </w:tc>
      </w:tr>
      <w:tr w:rsidR="00EA01A9" w:rsidRPr="00EA01A9" w14:paraId="795A8E3D" w14:textId="77777777" w:rsidTr="00041D24">
        <w:trPr>
          <w:trHeight w:val="465"/>
        </w:trPr>
        <w:tc>
          <w:tcPr>
            <w:tcW w:w="3559" w:type="dxa"/>
            <w:shd w:val="clear" w:color="auto" w:fill="auto"/>
            <w:tcMar>
              <w:top w:w="15" w:type="dxa"/>
              <w:left w:w="15" w:type="dxa"/>
              <w:bottom w:w="0" w:type="dxa"/>
              <w:right w:w="15" w:type="dxa"/>
            </w:tcMar>
            <w:vAlign w:val="bottom"/>
            <w:hideMark/>
          </w:tcPr>
          <w:p w14:paraId="1E90B8AD" w14:textId="77777777" w:rsidR="00EA01A9" w:rsidRPr="00EA01A9" w:rsidRDefault="00EA01A9" w:rsidP="00037E8E">
            <w:pPr>
              <w:pStyle w:val="a8"/>
              <w:ind w:firstLine="0"/>
              <w:rPr>
                <w:color w:val="000000"/>
              </w:rPr>
            </w:pPr>
            <w:r w:rsidRPr="00EA01A9">
              <w:rPr>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31097E2B" w14:textId="77777777" w:rsidR="00EA01A9" w:rsidRPr="00EA01A9" w:rsidRDefault="00EA01A9" w:rsidP="00037E8E">
            <w:pPr>
              <w:pStyle w:val="a8"/>
              <w:ind w:firstLine="0"/>
              <w:rPr>
                <w:color w:val="000000"/>
              </w:rPr>
            </w:pPr>
            <w:r w:rsidRPr="00EA01A9">
              <w:rPr>
                <w:color w:val="000000"/>
              </w:rPr>
              <w:t>904 0102 81 1 00 10190 000</w:t>
            </w:r>
          </w:p>
        </w:tc>
        <w:tc>
          <w:tcPr>
            <w:tcW w:w="1276" w:type="dxa"/>
            <w:shd w:val="clear" w:color="auto" w:fill="auto"/>
            <w:tcMar>
              <w:top w:w="15" w:type="dxa"/>
              <w:left w:w="15" w:type="dxa"/>
              <w:bottom w:w="0" w:type="dxa"/>
              <w:right w:w="15" w:type="dxa"/>
            </w:tcMar>
            <w:vAlign w:val="bottom"/>
            <w:hideMark/>
          </w:tcPr>
          <w:p w14:paraId="543A0FBC" w14:textId="77777777" w:rsidR="00EA01A9" w:rsidRPr="00EA01A9" w:rsidRDefault="00EA01A9" w:rsidP="00037E8E">
            <w:pPr>
              <w:pStyle w:val="a8"/>
              <w:ind w:firstLine="0"/>
              <w:rPr>
                <w:color w:val="000000"/>
              </w:rPr>
            </w:pPr>
            <w:r w:rsidRPr="00EA01A9">
              <w:rPr>
                <w:color w:val="000000"/>
              </w:rPr>
              <w:t>305 400,00</w:t>
            </w:r>
          </w:p>
        </w:tc>
        <w:tc>
          <w:tcPr>
            <w:tcW w:w="1310" w:type="dxa"/>
            <w:shd w:val="clear" w:color="auto" w:fill="auto"/>
            <w:tcMar>
              <w:top w:w="15" w:type="dxa"/>
              <w:left w:w="15" w:type="dxa"/>
              <w:bottom w:w="0" w:type="dxa"/>
              <w:right w:w="15" w:type="dxa"/>
            </w:tcMar>
            <w:vAlign w:val="bottom"/>
            <w:hideMark/>
          </w:tcPr>
          <w:p w14:paraId="527A9083" w14:textId="77777777" w:rsidR="00EA01A9" w:rsidRPr="00EA01A9" w:rsidRDefault="00EA01A9" w:rsidP="00037E8E">
            <w:pPr>
              <w:pStyle w:val="a8"/>
              <w:ind w:firstLine="0"/>
              <w:rPr>
                <w:color w:val="000000"/>
              </w:rPr>
            </w:pPr>
            <w:r w:rsidRPr="00EA01A9">
              <w:rPr>
                <w:color w:val="000000"/>
              </w:rPr>
              <w:t>135 879,00</w:t>
            </w:r>
          </w:p>
        </w:tc>
        <w:tc>
          <w:tcPr>
            <w:tcW w:w="1288" w:type="dxa"/>
            <w:shd w:val="clear" w:color="auto" w:fill="auto"/>
            <w:tcMar>
              <w:top w:w="15" w:type="dxa"/>
              <w:left w:w="15" w:type="dxa"/>
              <w:bottom w:w="0" w:type="dxa"/>
              <w:right w:w="15" w:type="dxa"/>
            </w:tcMar>
            <w:vAlign w:val="bottom"/>
            <w:hideMark/>
          </w:tcPr>
          <w:p w14:paraId="4306DD0A" w14:textId="77777777" w:rsidR="00EA01A9" w:rsidRPr="00EA01A9" w:rsidRDefault="00EA01A9" w:rsidP="00037E8E">
            <w:pPr>
              <w:pStyle w:val="a8"/>
              <w:ind w:firstLine="0"/>
              <w:rPr>
                <w:color w:val="000000"/>
              </w:rPr>
            </w:pPr>
            <w:r w:rsidRPr="00EA01A9">
              <w:rPr>
                <w:color w:val="000000"/>
              </w:rPr>
              <w:t>169 521,00</w:t>
            </w:r>
          </w:p>
        </w:tc>
      </w:tr>
      <w:tr w:rsidR="00EA01A9" w:rsidRPr="00EA01A9" w14:paraId="2EA98C5C" w14:textId="77777777" w:rsidTr="00041D24">
        <w:trPr>
          <w:trHeight w:val="915"/>
        </w:trPr>
        <w:tc>
          <w:tcPr>
            <w:tcW w:w="3559" w:type="dxa"/>
            <w:shd w:val="clear" w:color="auto" w:fill="auto"/>
            <w:tcMar>
              <w:top w:w="15" w:type="dxa"/>
              <w:left w:w="15" w:type="dxa"/>
              <w:bottom w:w="0" w:type="dxa"/>
              <w:right w:w="15" w:type="dxa"/>
            </w:tcMar>
            <w:vAlign w:val="bottom"/>
            <w:hideMark/>
          </w:tcPr>
          <w:p w14:paraId="220FB08D"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4EF4C466" w14:textId="77777777" w:rsidR="00EA01A9" w:rsidRPr="00EA01A9" w:rsidRDefault="00EA01A9" w:rsidP="00037E8E">
            <w:pPr>
              <w:pStyle w:val="a8"/>
              <w:ind w:firstLine="0"/>
              <w:rPr>
                <w:color w:val="000000"/>
              </w:rPr>
            </w:pPr>
            <w:r w:rsidRPr="00EA01A9">
              <w:rPr>
                <w:color w:val="000000"/>
              </w:rPr>
              <w:t>904 0102 81 1 00 10190 100</w:t>
            </w:r>
          </w:p>
        </w:tc>
        <w:tc>
          <w:tcPr>
            <w:tcW w:w="1276" w:type="dxa"/>
            <w:shd w:val="clear" w:color="auto" w:fill="auto"/>
            <w:tcMar>
              <w:top w:w="15" w:type="dxa"/>
              <w:left w:w="15" w:type="dxa"/>
              <w:bottom w:w="0" w:type="dxa"/>
              <w:right w:w="15" w:type="dxa"/>
            </w:tcMar>
            <w:vAlign w:val="bottom"/>
            <w:hideMark/>
          </w:tcPr>
          <w:p w14:paraId="1F1F5938" w14:textId="77777777" w:rsidR="00EA01A9" w:rsidRPr="00EA01A9" w:rsidRDefault="00EA01A9" w:rsidP="00037E8E">
            <w:pPr>
              <w:pStyle w:val="a8"/>
              <w:ind w:firstLine="0"/>
              <w:rPr>
                <w:color w:val="000000"/>
              </w:rPr>
            </w:pPr>
            <w:r w:rsidRPr="00EA01A9">
              <w:rPr>
                <w:color w:val="000000"/>
              </w:rPr>
              <w:t>305 400,00</w:t>
            </w:r>
          </w:p>
        </w:tc>
        <w:tc>
          <w:tcPr>
            <w:tcW w:w="1310" w:type="dxa"/>
            <w:shd w:val="clear" w:color="auto" w:fill="auto"/>
            <w:tcMar>
              <w:top w:w="15" w:type="dxa"/>
              <w:left w:w="15" w:type="dxa"/>
              <w:bottom w:w="0" w:type="dxa"/>
              <w:right w:w="15" w:type="dxa"/>
            </w:tcMar>
            <w:vAlign w:val="bottom"/>
            <w:hideMark/>
          </w:tcPr>
          <w:p w14:paraId="10AE7CDB" w14:textId="77777777" w:rsidR="00EA01A9" w:rsidRPr="00EA01A9" w:rsidRDefault="00EA01A9" w:rsidP="00037E8E">
            <w:pPr>
              <w:pStyle w:val="a8"/>
              <w:ind w:firstLine="0"/>
              <w:rPr>
                <w:color w:val="000000"/>
              </w:rPr>
            </w:pPr>
            <w:r w:rsidRPr="00EA01A9">
              <w:rPr>
                <w:color w:val="000000"/>
              </w:rPr>
              <w:t>135 879,00</w:t>
            </w:r>
          </w:p>
        </w:tc>
        <w:tc>
          <w:tcPr>
            <w:tcW w:w="1288" w:type="dxa"/>
            <w:shd w:val="clear" w:color="auto" w:fill="auto"/>
            <w:tcMar>
              <w:top w:w="15" w:type="dxa"/>
              <w:left w:w="15" w:type="dxa"/>
              <w:bottom w:w="0" w:type="dxa"/>
              <w:right w:w="15" w:type="dxa"/>
            </w:tcMar>
            <w:vAlign w:val="bottom"/>
            <w:hideMark/>
          </w:tcPr>
          <w:p w14:paraId="10F8AA4A" w14:textId="77777777" w:rsidR="00EA01A9" w:rsidRPr="00EA01A9" w:rsidRDefault="00EA01A9" w:rsidP="00037E8E">
            <w:pPr>
              <w:pStyle w:val="a8"/>
              <w:ind w:firstLine="0"/>
              <w:rPr>
                <w:color w:val="000000"/>
              </w:rPr>
            </w:pPr>
            <w:r w:rsidRPr="00EA01A9">
              <w:rPr>
                <w:color w:val="000000"/>
              </w:rPr>
              <w:t>169 521,00</w:t>
            </w:r>
          </w:p>
        </w:tc>
      </w:tr>
      <w:tr w:rsidR="00EA01A9" w:rsidRPr="00EA01A9" w14:paraId="38387D3B" w14:textId="77777777" w:rsidTr="00041D24">
        <w:trPr>
          <w:trHeight w:val="465"/>
        </w:trPr>
        <w:tc>
          <w:tcPr>
            <w:tcW w:w="3559" w:type="dxa"/>
            <w:shd w:val="clear" w:color="auto" w:fill="auto"/>
            <w:tcMar>
              <w:top w:w="15" w:type="dxa"/>
              <w:left w:w="15" w:type="dxa"/>
              <w:bottom w:w="0" w:type="dxa"/>
              <w:right w:w="15" w:type="dxa"/>
            </w:tcMar>
            <w:vAlign w:val="bottom"/>
            <w:hideMark/>
          </w:tcPr>
          <w:p w14:paraId="397A7718"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A37AD1C" w14:textId="77777777" w:rsidR="00EA01A9" w:rsidRPr="00EA01A9" w:rsidRDefault="00EA01A9" w:rsidP="00037E8E">
            <w:pPr>
              <w:pStyle w:val="a8"/>
              <w:ind w:firstLine="0"/>
              <w:rPr>
                <w:color w:val="000000"/>
              </w:rPr>
            </w:pPr>
            <w:r w:rsidRPr="00EA01A9">
              <w:rPr>
                <w:color w:val="000000"/>
              </w:rPr>
              <w:t>904 0102 81 1 00 10190 120</w:t>
            </w:r>
          </w:p>
        </w:tc>
        <w:tc>
          <w:tcPr>
            <w:tcW w:w="1276" w:type="dxa"/>
            <w:shd w:val="clear" w:color="auto" w:fill="auto"/>
            <w:tcMar>
              <w:top w:w="15" w:type="dxa"/>
              <w:left w:w="15" w:type="dxa"/>
              <w:bottom w:w="0" w:type="dxa"/>
              <w:right w:w="15" w:type="dxa"/>
            </w:tcMar>
            <w:vAlign w:val="bottom"/>
            <w:hideMark/>
          </w:tcPr>
          <w:p w14:paraId="34F8D966" w14:textId="77777777" w:rsidR="00EA01A9" w:rsidRPr="00EA01A9" w:rsidRDefault="00EA01A9" w:rsidP="00037E8E">
            <w:pPr>
              <w:pStyle w:val="a8"/>
              <w:ind w:firstLine="0"/>
              <w:rPr>
                <w:color w:val="000000"/>
              </w:rPr>
            </w:pPr>
            <w:r w:rsidRPr="00EA01A9">
              <w:rPr>
                <w:color w:val="000000"/>
              </w:rPr>
              <w:t>305 400,00</w:t>
            </w:r>
          </w:p>
        </w:tc>
        <w:tc>
          <w:tcPr>
            <w:tcW w:w="1310" w:type="dxa"/>
            <w:shd w:val="clear" w:color="auto" w:fill="auto"/>
            <w:tcMar>
              <w:top w:w="15" w:type="dxa"/>
              <w:left w:w="15" w:type="dxa"/>
              <w:bottom w:w="0" w:type="dxa"/>
              <w:right w:w="15" w:type="dxa"/>
            </w:tcMar>
            <w:vAlign w:val="bottom"/>
            <w:hideMark/>
          </w:tcPr>
          <w:p w14:paraId="49B8E9CF" w14:textId="77777777" w:rsidR="00EA01A9" w:rsidRPr="00EA01A9" w:rsidRDefault="00EA01A9" w:rsidP="00037E8E">
            <w:pPr>
              <w:pStyle w:val="a8"/>
              <w:ind w:firstLine="0"/>
              <w:rPr>
                <w:color w:val="000000"/>
              </w:rPr>
            </w:pPr>
            <w:r w:rsidRPr="00EA01A9">
              <w:rPr>
                <w:color w:val="000000"/>
              </w:rPr>
              <w:t>135 879,00</w:t>
            </w:r>
          </w:p>
        </w:tc>
        <w:tc>
          <w:tcPr>
            <w:tcW w:w="1288" w:type="dxa"/>
            <w:shd w:val="clear" w:color="auto" w:fill="auto"/>
            <w:tcMar>
              <w:top w:w="15" w:type="dxa"/>
              <w:left w:w="15" w:type="dxa"/>
              <w:bottom w:w="0" w:type="dxa"/>
              <w:right w:w="15" w:type="dxa"/>
            </w:tcMar>
            <w:vAlign w:val="bottom"/>
            <w:hideMark/>
          </w:tcPr>
          <w:p w14:paraId="55EE762D" w14:textId="77777777" w:rsidR="00EA01A9" w:rsidRPr="00EA01A9" w:rsidRDefault="00EA01A9" w:rsidP="00037E8E">
            <w:pPr>
              <w:pStyle w:val="a8"/>
              <w:ind w:firstLine="0"/>
              <w:rPr>
                <w:color w:val="000000"/>
              </w:rPr>
            </w:pPr>
            <w:r w:rsidRPr="00EA01A9">
              <w:rPr>
                <w:color w:val="000000"/>
              </w:rPr>
              <w:t>169 521,00</w:t>
            </w:r>
          </w:p>
        </w:tc>
      </w:tr>
      <w:tr w:rsidR="00EA01A9" w:rsidRPr="00EA01A9" w14:paraId="61EF0152" w14:textId="77777777" w:rsidTr="00041D24">
        <w:trPr>
          <w:trHeight w:val="465"/>
        </w:trPr>
        <w:tc>
          <w:tcPr>
            <w:tcW w:w="3559" w:type="dxa"/>
            <w:shd w:val="clear" w:color="auto" w:fill="auto"/>
            <w:tcMar>
              <w:top w:w="15" w:type="dxa"/>
              <w:left w:w="15" w:type="dxa"/>
              <w:bottom w:w="0" w:type="dxa"/>
              <w:right w:w="15" w:type="dxa"/>
            </w:tcMar>
            <w:vAlign w:val="bottom"/>
            <w:hideMark/>
          </w:tcPr>
          <w:p w14:paraId="6A2914F3" w14:textId="77777777" w:rsidR="00EA01A9" w:rsidRPr="00EA01A9" w:rsidRDefault="00EA01A9" w:rsidP="00037E8E">
            <w:pPr>
              <w:pStyle w:val="a8"/>
              <w:ind w:firstLine="0"/>
              <w:rPr>
                <w:color w:val="000000"/>
              </w:rPr>
            </w:pPr>
            <w:r w:rsidRPr="00EA01A9">
              <w:rPr>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4515AA49" w14:textId="77777777" w:rsidR="00EA01A9" w:rsidRPr="00EA01A9" w:rsidRDefault="00EA01A9" w:rsidP="00037E8E">
            <w:pPr>
              <w:pStyle w:val="a8"/>
              <w:ind w:firstLine="0"/>
              <w:rPr>
                <w:color w:val="000000"/>
              </w:rPr>
            </w:pPr>
            <w:r w:rsidRPr="00EA01A9">
              <w:rPr>
                <w:color w:val="000000"/>
              </w:rPr>
              <w:t>904 0102 81 1 00 10190 122</w:t>
            </w:r>
          </w:p>
        </w:tc>
        <w:tc>
          <w:tcPr>
            <w:tcW w:w="1276" w:type="dxa"/>
            <w:shd w:val="clear" w:color="auto" w:fill="auto"/>
            <w:tcMar>
              <w:top w:w="15" w:type="dxa"/>
              <w:left w:w="15" w:type="dxa"/>
              <w:bottom w:w="0" w:type="dxa"/>
              <w:right w:w="15" w:type="dxa"/>
            </w:tcMar>
            <w:vAlign w:val="bottom"/>
            <w:hideMark/>
          </w:tcPr>
          <w:p w14:paraId="6B327D98" w14:textId="77777777" w:rsidR="00EA01A9" w:rsidRPr="00EA01A9" w:rsidRDefault="00EA01A9" w:rsidP="00037E8E">
            <w:pPr>
              <w:pStyle w:val="a8"/>
              <w:ind w:firstLine="0"/>
              <w:rPr>
                <w:color w:val="000000"/>
              </w:rPr>
            </w:pPr>
            <w:r w:rsidRPr="00EA01A9">
              <w:rPr>
                <w:color w:val="000000"/>
              </w:rPr>
              <w:t>305 400,00</w:t>
            </w:r>
          </w:p>
        </w:tc>
        <w:tc>
          <w:tcPr>
            <w:tcW w:w="1310" w:type="dxa"/>
            <w:shd w:val="clear" w:color="auto" w:fill="auto"/>
            <w:tcMar>
              <w:top w:w="15" w:type="dxa"/>
              <w:left w:w="15" w:type="dxa"/>
              <w:bottom w:w="0" w:type="dxa"/>
              <w:right w:w="15" w:type="dxa"/>
            </w:tcMar>
            <w:vAlign w:val="bottom"/>
            <w:hideMark/>
          </w:tcPr>
          <w:p w14:paraId="0B093093" w14:textId="77777777" w:rsidR="00EA01A9" w:rsidRPr="00EA01A9" w:rsidRDefault="00EA01A9" w:rsidP="00037E8E">
            <w:pPr>
              <w:pStyle w:val="a8"/>
              <w:ind w:firstLine="0"/>
              <w:rPr>
                <w:color w:val="000000"/>
              </w:rPr>
            </w:pPr>
            <w:r w:rsidRPr="00EA01A9">
              <w:rPr>
                <w:color w:val="000000"/>
              </w:rPr>
              <w:t>135 879,00</w:t>
            </w:r>
          </w:p>
        </w:tc>
        <w:tc>
          <w:tcPr>
            <w:tcW w:w="1288" w:type="dxa"/>
            <w:shd w:val="clear" w:color="auto" w:fill="auto"/>
            <w:tcMar>
              <w:top w:w="15" w:type="dxa"/>
              <w:left w:w="15" w:type="dxa"/>
              <w:bottom w:w="0" w:type="dxa"/>
              <w:right w:w="15" w:type="dxa"/>
            </w:tcMar>
            <w:vAlign w:val="bottom"/>
            <w:hideMark/>
          </w:tcPr>
          <w:p w14:paraId="7A9930B8" w14:textId="77777777" w:rsidR="00EA01A9" w:rsidRPr="00EA01A9" w:rsidRDefault="00EA01A9" w:rsidP="00037E8E">
            <w:pPr>
              <w:pStyle w:val="a8"/>
              <w:ind w:firstLine="0"/>
              <w:rPr>
                <w:color w:val="000000"/>
              </w:rPr>
            </w:pPr>
            <w:r w:rsidRPr="00EA01A9">
              <w:rPr>
                <w:color w:val="000000"/>
              </w:rPr>
              <w:t>169 521,00</w:t>
            </w:r>
          </w:p>
        </w:tc>
      </w:tr>
      <w:tr w:rsidR="00EA01A9" w:rsidRPr="00EA01A9" w14:paraId="0502D0DE" w14:textId="77777777" w:rsidTr="00041D24">
        <w:trPr>
          <w:trHeight w:val="690"/>
        </w:trPr>
        <w:tc>
          <w:tcPr>
            <w:tcW w:w="3559" w:type="dxa"/>
            <w:shd w:val="clear" w:color="auto" w:fill="auto"/>
            <w:tcMar>
              <w:top w:w="15" w:type="dxa"/>
              <w:left w:w="15" w:type="dxa"/>
              <w:bottom w:w="0" w:type="dxa"/>
              <w:right w:w="15" w:type="dxa"/>
            </w:tcMar>
            <w:vAlign w:val="bottom"/>
            <w:hideMark/>
          </w:tcPr>
          <w:p w14:paraId="29129802" w14:textId="77777777" w:rsidR="00EA01A9" w:rsidRPr="00EA01A9" w:rsidRDefault="00EA01A9" w:rsidP="00037E8E">
            <w:pPr>
              <w:pStyle w:val="a8"/>
              <w:ind w:firstLine="0"/>
              <w:rPr>
                <w:color w:val="000000"/>
              </w:rPr>
            </w:pPr>
            <w:r w:rsidRPr="00EA01A9">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shd w:val="clear" w:color="auto" w:fill="auto"/>
            <w:tcMar>
              <w:top w:w="15" w:type="dxa"/>
              <w:left w:w="15" w:type="dxa"/>
              <w:bottom w:w="0" w:type="dxa"/>
              <w:right w:w="15" w:type="dxa"/>
            </w:tcMar>
            <w:vAlign w:val="bottom"/>
            <w:hideMark/>
          </w:tcPr>
          <w:p w14:paraId="495E49CF" w14:textId="77777777" w:rsidR="00EA01A9" w:rsidRPr="00EA01A9" w:rsidRDefault="00EA01A9" w:rsidP="00037E8E">
            <w:pPr>
              <w:pStyle w:val="a8"/>
              <w:ind w:firstLine="0"/>
              <w:rPr>
                <w:color w:val="000000"/>
              </w:rPr>
            </w:pPr>
            <w:r w:rsidRPr="00EA01A9">
              <w:rPr>
                <w:color w:val="000000"/>
              </w:rPr>
              <w:t>904 0103 00 0 00 00000 000</w:t>
            </w:r>
          </w:p>
        </w:tc>
        <w:tc>
          <w:tcPr>
            <w:tcW w:w="1276" w:type="dxa"/>
            <w:shd w:val="clear" w:color="auto" w:fill="auto"/>
            <w:tcMar>
              <w:top w:w="15" w:type="dxa"/>
              <w:left w:w="15" w:type="dxa"/>
              <w:bottom w:w="0" w:type="dxa"/>
              <w:right w:w="15" w:type="dxa"/>
            </w:tcMar>
            <w:vAlign w:val="bottom"/>
            <w:hideMark/>
          </w:tcPr>
          <w:p w14:paraId="4142762C" w14:textId="77777777" w:rsidR="00EA01A9" w:rsidRPr="00EA01A9" w:rsidRDefault="00EA01A9" w:rsidP="00037E8E">
            <w:pPr>
              <w:pStyle w:val="a8"/>
              <w:ind w:firstLine="0"/>
              <w:rPr>
                <w:color w:val="000000"/>
              </w:rPr>
            </w:pPr>
            <w:r w:rsidRPr="00EA01A9">
              <w:rPr>
                <w:color w:val="000000"/>
              </w:rPr>
              <w:t>2 572 293,00</w:t>
            </w:r>
          </w:p>
        </w:tc>
        <w:tc>
          <w:tcPr>
            <w:tcW w:w="1310" w:type="dxa"/>
            <w:shd w:val="clear" w:color="auto" w:fill="auto"/>
            <w:tcMar>
              <w:top w:w="15" w:type="dxa"/>
              <w:left w:w="15" w:type="dxa"/>
              <w:bottom w:w="0" w:type="dxa"/>
              <w:right w:w="15" w:type="dxa"/>
            </w:tcMar>
            <w:vAlign w:val="bottom"/>
            <w:hideMark/>
          </w:tcPr>
          <w:p w14:paraId="2DBC4602" w14:textId="77777777" w:rsidR="00EA01A9" w:rsidRPr="00EA01A9" w:rsidRDefault="00EA01A9" w:rsidP="00037E8E">
            <w:pPr>
              <w:pStyle w:val="a8"/>
              <w:ind w:firstLine="0"/>
              <w:rPr>
                <w:color w:val="000000"/>
              </w:rPr>
            </w:pPr>
            <w:r w:rsidRPr="00EA01A9">
              <w:rPr>
                <w:color w:val="000000"/>
              </w:rPr>
              <w:t>1 466 118,41</w:t>
            </w:r>
          </w:p>
        </w:tc>
        <w:tc>
          <w:tcPr>
            <w:tcW w:w="1288" w:type="dxa"/>
            <w:shd w:val="clear" w:color="auto" w:fill="auto"/>
            <w:tcMar>
              <w:top w:w="15" w:type="dxa"/>
              <w:left w:w="15" w:type="dxa"/>
              <w:bottom w:w="0" w:type="dxa"/>
              <w:right w:w="15" w:type="dxa"/>
            </w:tcMar>
            <w:vAlign w:val="bottom"/>
            <w:hideMark/>
          </w:tcPr>
          <w:p w14:paraId="2AD69444" w14:textId="77777777" w:rsidR="00EA01A9" w:rsidRPr="00EA01A9" w:rsidRDefault="00EA01A9" w:rsidP="00037E8E">
            <w:pPr>
              <w:pStyle w:val="a8"/>
              <w:ind w:firstLine="0"/>
              <w:rPr>
                <w:color w:val="000000"/>
              </w:rPr>
            </w:pPr>
            <w:r w:rsidRPr="00EA01A9">
              <w:rPr>
                <w:color w:val="000000"/>
              </w:rPr>
              <w:t>1 106 174,59</w:t>
            </w:r>
          </w:p>
        </w:tc>
      </w:tr>
      <w:tr w:rsidR="00EA01A9" w:rsidRPr="00EA01A9" w14:paraId="6E16E0E7" w14:textId="77777777" w:rsidTr="00041D24">
        <w:trPr>
          <w:trHeight w:val="465"/>
        </w:trPr>
        <w:tc>
          <w:tcPr>
            <w:tcW w:w="3559" w:type="dxa"/>
            <w:shd w:val="clear" w:color="auto" w:fill="auto"/>
            <w:tcMar>
              <w:top w:w="15" w:type="dxa"/>
              <w:left w:w="15" w:type="dxa"/>
              <w:bottom w:w="0" w:type="dxa"/>
              <w:right w:w="15" w:type="dxa"/>
            </w:tcMar>
            <w:vAlign w:val="bottom"/>
            <w:hideMark/>
          </w:tcPr>
          <w:p w14:paraId="58139828" w14:textId="77777777" w:rsidR="00EA01A9" w:rsidRPr="00EA01A9" w:rsidRDefault="00EA01A9" w:rsidP="00037E8E">
            <w:pPr>
              <w:pStyle w:val="a8"/>
              <w:ind w:firstLine="0"/>
              <w:rPr>
                <w:color w:val="000000"/>
              </w:rPr>
            </w:pPr>
            <w:r w:rsidRPr="00EA01A9">
              <w:rPr>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02C129A0" w14:textId="77777777" w:rsidR="00EA01A9" w:rsidRPr="00EA01A9" w:rsidRDefault="00EA01A9" w:rsidP="00037E8E">
            <w:pPr>
              <w:pStyle w:val="a8"/>
              <w:ind w:firstLine="0"/>
              <w:rPr>
                <w:color w:val="000000"/>
              </w:rPr>
            </w:pPr>
            <w:r w:rsidRPr="00EA01A9">
              <w:rPr>
                <w:color w:val="000000"/>
              </w:rPr>
              <w:t>904 0103 81 0 00 00000 000</w:t>
            </w:r>
          </w:p>
        </w:tc>
        <w:tc>
          <w:tcPr>
            <w:tcW w:w="1276" w:type="dxa"/>
            <w:shd w:val="clear" w:color="auto" w:fill="auto"/>
            <w:tcMar>
              <w:top w:w="15" w:type="dxa"/>
              <w:left w:w="15" w:type="dxa"/>
              <w:bottom w:w="0" w:type="dxa"/>
              <w:right w:w="15" w:type="dxa"/>
            </w:tcMar>
            <w:vAlign w:val="bottom"/>
            <w:hideMark/>
          </w:tcPr>
          <w:p w14:paraId="4766929A" w14:textId="77777777" w:rsidR="00EA01A9" w:rsidRPr="00EA01A9" w:rsidRDefault="00EA01A9" w:rsidP="00037E8E">
            <w:pPr>
              <w:pStyle w:val="a8"/>
              <w:ind w:firstLine="0"/>
              <w:rPr>
                <w:color w:val="000000"/>
              </w:rPr>
            </w:pPr>
            <w:r w:rsidRPr="00EA01A9">
              <w:rPr>
                <w:color w:val="000000"/>
              </w:rPr>
              <w:t>2 572 293,00</w:t>
            </w:r>
          </w:p>
        </w:tc>
        <w:tc>
          <w:tcPr>
            <w:tcW w:w="1310" w:type="dxa"/>
            <w:shd w:val="clear" w:color="auto" w:fill="auto"/>
            <w:tcMar>
              <w:top w:w="15" w:type="dxa"/>
              <w:left w:w="15" w:type="dxa"/>
              <w:bottom w:w="0" w:type="dxa"/>
              <w:right w:w="15" w:type="dxa"/>
            </w:tcMar>
            <w:vAlign w:val="bottom"/>
            <w:hideMark/>
          </w:tcPr>
          <w:p w14:paraId="4512EF9F" w14:textId="77777777" w:rsidR="00EA01A9" w:rsidRPr="00EA01A9" w:rsidRDefault="00EA01A9" w:rsidP="00037E8E">
            <w:pPr>
              <w:pStyle w:val="a8"/>
              <w:ind w:firstLine="0"/>
              <w:rPr>
                <w:color w:val="000000"/>
              </w:rPr>
            </w:pPr>
            <w:r w:rsidRPr="00EA01A9">
              <w:rPr>
                <w:color w:val="000000"/>
              </w:rPr>
              <w:t>1 466 118,41</w:t>
            </w:r>
          </w:p>
        </w:tc>
        <w:tc>
          <w:tcPr>
            <w:tcW w:w="1288" w:type="dxa"/>
            <w:shd w:val="clear" w:color="auto" w:fill="auto"/>
            <w:tcMar>
              <w:top w:w="15" w:type="dxa"/>
              <w:left w:w="15" w:type="dxa"/>
              <w:bottom w:w="0" w:type="dxa"/>
              <w:right w:w="15" w:type="dxa"/>
            </w:tcMar>
            <w:vAlign w:val="bottom"/>
            <w:hideMark/>
          </w:tcPr>
          <w:p w14:paraId="027F70CC" w14:textId="77777777" w:rsidR="00EA01A9" w:rsidRPr="00EA01A9" w:rsidRDefault="00EA01A9" w:rsidP="00037E8E">
            <w:pPr>
              <w:pStyle w:val="a8"/>
              <w:ind w:firstLine="0"/>
              <w:rPr>
                <w:color w:val="000000"/>
              </w:rPr>
            </w:pPr>
            <w:r w:rsidRPr="00EA01A9">
              <w:rPr>
                <w:color w:val="000000"/>
              </w:rPr>
              <w:t>1 106 174,59</w:t>
            </w:r>
          </w:p>
        </w:tc>
      </w:tr>
      <w:tr w:rsidR="00EA01A9" w:rsidRPr="00EA01A9" w14:paraId="6B3F9101" w14:textId="77777777" w:rsidTr="00041D24">
        <w:trPr>
          <w:trHeight w:val="300"/>
        </w:trPr>
        <w:tc>
          <w:tcPr>
            <w:tcW w:w="3559" w:type="dxa"/>
            <w:shd w:val="clear" w:color="auto" w:fill="auto"/>
            <w:tcMar>
              <w:top w:w="15" w:type="dxa"/>
              <w:left w:w="15" w:type="dxa"/>
              <w:bottom w:w="0" w:type="dxa"/>
              <w:right w:w="15" w:type="dxa"/>
            </w:tcMar>
            <w:vAlign w:val="bottom"/>
            <w:hideMark/>
          </w:tcPr>
          <w:p w14:paraId="7EBEF0DB" w14:textId="77777777" w:rsidR="00EA01A9" w:rsidRPr="00EA01A9" w:rsidRDefault="00EA01A9" w:rsidP="00037E8E">
            <w:pPr>
              <w:pStyle w:val="a8"/>
              <w:ind w:firstLine="0"/>
              <w:rPr>
                <w:color w:val="000000"/>
              </w:rPr>
            </w:pPr>
            <w:r w:rsidRPr="00EA01A9">
              <w:rPr>
                <w:color w:val="000000"/>
              </w:rPr>
              <w:t>Центральный аппарат Думы</w:t>
            </w:r>
          </w:p>
        </w:tc>
        <w:tc>
          <w:tcPr>
            <w:tcW w:w="2268" w:type="dxa"/>
            <w:shd w:val="clear" w:color="auto" w:fill="auto"/>
            <w:tcMar>
              <w:top w:w="15" w:type="dxa"/>
              <w:left w:w="15" w:type="dxa"/>
              <w:bottom w:w="0" w:type="dxa"/>
              <w:right w:w="15" w:type="dxa"/>
            </w:tcMar>
            <w:vAlign w:val="bottom"/>
            <w:hideMark/>
          </w:tcPr>
          <w:p w14:paraId="7E2B0AE6" w14:textId="77777777" w:rsidR="00EA01A9" w:rsidRPr="00EA01A9" w:rsidRDefault="00EA01A9" w:rsidP="00037E8E">
            <w:pPr>
              <w:pStyle w:val="a8"/>
              <w:ind w:firstLine="0"/>
              <w:rPr>
                <w:color w:val="000000"/>
              </w:rPr>
            </w:pPr>
            <w:r w:rsidRPr="00EA01A9">
              <w:rPr>
                <w:color w:val="000000"/>
              </w:rPr>
              <w:t>904 0103 81 2 00 00000 000</w:t>
            </w:r>
          </w:p>
        </w:tc>
        <w:tc>
          <w:tcPr>
            <w:tcW w:w="1276" w:type="dxa"/>
            <w:shd w:val="clear" w:color="auto" w:fill="auto"/>
            <w:tcMar>
              <w:top w:w="15" w:type="dxa"/>
              <w:left w:w="15" w:type="dxa"/>
              <w:bottom w:w="0" w:type="dxa"/>
              <w:right w:w="15" w:type="dxa"/>
            </w:tcMar>
            <w:vAlign w:val="bottom"/>
            <w:hideMark/>
          </w:tcPr>
          <w:p w14:paraId="544E17CF" w14:textId="77777777" w:rsidR="00EA01A9" w:rsidRPr="00EA01A9" w:rsidRDefault="00EA01A9" w:rsidP="00037E8E">
            <w:pPr>
              <w:pStyle w:val="a8"/>
              <w:ind w:firstLine="0"/>
              <w:rPr>
                <w:color w:val="000000"/>
              </w:rPr>
            </w:pPr>
            <w:r w:rsidRPr="00EA01A9">
              <w:rPr>
                <w:color w:val="000000"/>
              </w:rPr>
              <w:t>863 280,00</w:t>
            </w:r>
          </w:p>
        </w:tc>
        <w:tc>
          <w:tcPr>
            <w:tcW w:w="1310" w:type="dxa"/>
            <w:shd w:val="clear" w:color="auto" w:fill="auto"/>
            <w:tcMar>
              <w:top w:w="15" w:type="dxa"/>
              <w:left w:w="15" w:type="dxa"/>
              <w:bottom w:w="0" w:type="dxa"/>
              <w:right w:w="15" w:type="dxa"/>
            </w:tcMar>
            <w:vAlign w:val="bottom"/>
            <w:hideMark/>
          </w:tcPr>
          <w:p w14:paraId="52F43C96" w14:textId="77777777" w:rsidR="00EA01A9" w:rsidRPr="00EA01A9" w:rsidRDefault="00EA01A9" w:rsidP="00037E8E">
            <w:pPr>
              <w:pStyle w:val="a8"/>
              <w:ind w:firstLine="0"/>
              <w:rPr>
                <w:color w:val="000000"/>
              </w:rPr>
            </w:pPr>
            <w:r w:rsidRPr="00EA01A9">
              <w:rPr>
                <w:color w:val="000000"/>
              </w:rPr>
              <w:t>495 929,04</w:t>
            </w:r>
          </w:p>
        </w:tc>
        <w:tc>
          <w:tcPr>
            <w:tcW w:w="1288" w:type="dxa"/>
            <w:shd w:val="clear" w:color="auto" w:fill="auto"/>
            <w:tcMar>
              <w:top w:w="15" w:type="dxa"/>
              <w:left w:w="15" w:type="dxa"/>
              <w:bottom w:w="0" w:type="dxa"/>
              <w:right w:w="15" w:type="dxa"/>
            </w:tcMar>
            <w:vAlign w:val="bottom"/>
            <w:hideMark/>
          </w:tcPr>
          <w:p w14:paraId="7EC51EE7" w14:textId="77777777" w:rsidR="00EA01A9" w:rsidRPr="00EA01A9" w:rsidRDefault="00EA01A9" w:rsidP="00037E8E">
            <w:pPr>
              <w:pStyle w:val="a8"/>
              <w:ind w:firstLine="0"/>
              <w:rPr>
                <w:color w:val="000000"/>
              </w:rPr>
            </w:pPr>
            <w:r w:rsidRPr="00EA01A9">
              <w:rPr>
                <w:color w:val="000000"/>
              </w:rPr>
              <w:t>367 350,96</w:t>
            </w:r>
          </w:p>
        </w:tc>
      </w:tr>
      <w:tr w:rsidR="00EA01A9" w:rsidRPr="00EA01A9" w14:paraId="38ABD255" w14:textId="77777777" w:rsidTr="00041D24">
        <w:trPr>
          <w:trHeight w:val="465"/>
        </w:trPr>
        <w:tc>
          <w:tcPr>
            <w:tcW w:w="3559" w:type="dxa"/>
            <w:shd w:val="clear" w:color="auto" w:fill="auto"/>
            <w:tcMar>
              <w:top w:w="15" w:type="dxa"/>
              <w:left w:w="15" w:type="dxa"/>
              <w:bottom w:w="0" w:type="dxa"/>
              <w:right w:w="15" w:type="dxa"/>
            </w:tcMar>
            <w:vAlign w:val="bottom"/>
            <w:hideMark/>
          </w:tcPr>
          <w:p w14:paraId="00AAD4C5" w14:textId="77777777" w:rsidR="00EA01A9" w:rsidRPr="00EA01A9" w:rsidRDefault="00EA01A9" w:rsidP="00037E8E">
            <w:pPr>
              <w:pStyle w:val="a8"/>
              <w:ind w:firstLine="0"/>
              <w:rPr>
                <w:color w:val="000000"/>
              </w:rPr>
            </w:pPr>
            <w:r w:rsidRPr="00EA01A9">
              <w:rPr>
                <w:color w:val="000000"/>
              </w:rPr>
              <w:t>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34B1315B" w14:textId="77777777" w:rsidR="00EA01A9" w:rsidRPr="00EA01A9" w:rsidRDefault="00EA01A9" w:rsidP="00037E8E">
            <w:pPr>
              <w:pStyle w:val="a8"/>
              <w:ind w:firstLine="0"/>
              <w:rPr>
                <w:color w:val="000000"/>
              </w:rPr>
            </w:pPr>
            <w:r w:rsidRPr="00EA01A9">
              <w:rPr>
                <w:color w:val="000000"/>
              </w:rPr>
              <w:t>904 0103 81 2 00 10110 000</w:t>
            </w:r>
          </w:p>
        </w:tc>
        <w:tc>
          <w:tcPr>
            <w:tcW w:w="1276" w:type="dxa"/>
            <w:shd w:val="clear" w:color="auto" w:fill="auto"/>
            <w:tcMar>
              <w:top w:w="15" w:type="dxa"/>
              <w:left w:w="15" w:type="dxa"/>
              <w:bottom w:w="0" w:type="dxa"/>
              <w:right w:w="15" w:type="dxa"/>
            </w:tcMar>
            <w:vAlign w:val="bottom"/>
            <w:hideMark/>
          </w:tcPr>
          <w:p w14:paraId="0CBF34D9" w14:textId="77777777" w:rsidR="00EA01A9" w:rsidRPr="00EA01A9" w:rsidRDefault="00EA01A9" w:rsidP="00037E8E">
            <w:pPr>
              <w:pStyle w:val="a8"/>
              <w:ind w:firstLine="0"/>
              <w:rPr>
                <w:color w:val="000000"/>
              </w:rPr>
            </w:pPr>
            <w:r w:rsidRPr="00EA01A9">
              <w:rPr>
                <w:color w:val="000000"/>
              </w:rPr>
              <w:t>628 410,00</w:t>
            </w:r>
          </w:p>
        </w:tc>
        <w:tc>
          <w:tcPr>
            <w:tcW w:w="1310" w:type="dxa"/>
            <w:shd w:val="clear" w:color="auto" w:fill="auto"/>
            <w:tcMar>
              <w:top w:w="15" w:type="dxa"/>
              <w:left w:w="15" w:type="dxa"/>
              <w:bottom w:w="0" w:type="dxa"/>
              <w:right w:w="15" w:type="dxa"/>
            </w:tcMar>
            <w:vAlign w:val="bottom"/>
            <w:hideMark/>
          </w:tcPr>
          <w:p w14:paraId="1E5B1E12" w14:textId="77777777" w:rsidR="00EA01A9" w:rsidRPr="00EA01A9" w:rsidRDefault="00EA01A9" w:rsidP="00037E8E">
            <w:pPr>
              <w:pStyle w:val="a8"/>
              <w:ind w:firstLine="0"/>
              <w:rPr>
                <w:color w:val="000000"/>
              </w:rPr>
            </w:pPr>
            <w:r w:rsidRPr="00EA01A9">
              <w:rPr>
                <w:color w:val="000000"/>
              </w:rPr>
              <w:t>494 911,44</w:t>
            </w:r>
          </w:p>
        </w:tc>
        <w:tc>
          <w:tcPr>
            <w:tcW w:w="1288" w:type="dxa"/>
            <w:shd w:val="clear" w:color="auto" w:fill="auto"/>
            <w:tcMar>
              <w:top w:w="15" w:type="dxa"/>
              <w:left w:w="15" w:type="dxa"/>
              <w:bottom w:w="0" w:type="dxa"/>
              <w:right w:w="15" w:type="dxa"/>
            </w:tcMar>
            <w:vAlign w:val="bottom"/>
            <w:hideMark/>
          </w:tcPr>
          <w:p w14:paraId="289D6155" w14:textId="77777777" w:rsidR="00EA01A9" w:rsidRPr="00EA01A9" w:rsidRDefault="00EA01A9" w:rsidP="00037E8E">
            <w:pPr>
              <w:pStyle w:val="a8"/>
              <w:ind w:firstLine="0"/>
              <w:rPr>
                <w:color w:val="000000"/>
              </w:rPr>
            </w:pPr>
            <w:r w:rsidRPr="00EA01A9">
              <w:rPr>
                <w:color w:val="000000"/>
              </w:rPr>
              <w:t>133 498,56</w:t>
            </w:r>
          </w:p>
        </w:tc>
      </w:tr>
      <w:tr w:rsidR="00EA01A9" w:rsidRPr="00EA01A9" w14:paraId="06E7E6AD" w14:textId="77777777" w:rsidTr="00041D24">
        <w:trPr>
          <w:trHeight w:val="915"/>
        </w:trPr>
        <w:tc>
          <w:tcPr>
            <w:tcW w:w="3559" w:type="dxa"/>
            <w:shd w:val="clear" w:color="auto" w:fill="auto"/>
            <w:tcMar>
              <w:top w:w="15" w:type="dxa"/>
              <w:left w:w="15" w:type="dxa"/>
              <w:bottom w:w="0" w:type="dxa"/>
              <w:right w:w="15" w:type="dxa"/>
            </w:tcMar>
            <w:vAlign w:val="bottom"/>
            <w:hideMark/>
          </w:tcPr>
          <w:p w14:paraId="32B0DDE9"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463DF954" w14:textId="77777777" w:rsidR="00EA01A9" w:rsidRPr="00EA01A9" w:rsidRDefault="00EA01A9" w:rsidP="00037E8E">
            <w:pPr>
              <w:pStyle w:val="a8"/>
              <w:ind w:firstLine="0"/>
              <w:rPr>
                <w:color w:val="000000"/>
              </w:rPr>
            </w:pPr>
            <w:r w:rsidRPr="00EA01A9">
              <w:rPr>
                <w:color w:val="000000"/>
              </w:rPr>
              <w:t>904 0103 81 2 00 10110 100</w:t>
            </w:r>
          </w:p>
        </w:tc>
        <w:tc>
          <w:tcPr>
            <w:tcW w:w="1276" w:type="dxa"/>
            <w:shd w:val="clear" w:color="auto" w:fill="auto"/>
            <w:tcMar>
              <w:top w:w="15" w:type="dxa"/>
              <w:left w:w="15" w:type="dxa"/>
              <w:bottom w:w="0" w:type="dxa"/>
              <w:right w:w="15" w:type="dxa"/>
            </w:tcMar>
            <w:vAlign w:val="bottom"/>
            <w:hideMark/>
          </w:tcPr>
          <w:p w14:paraId="5292E282" w14:textId="77777777" w:rsidR="00EA01A9" w:rsidRPr="00EA01A9" w:rsidRDefault="00EA01A9" w:rsidP="00037E8E">
            <w:pPr>
              <w:pStyle w:val="a8"/>
              <w:ind w:firstLine="0"/>
              <w:rPr>
                <w:color w:val="000000"/>
              </w:rPr>
            </w:pPr>
            <w:r w:rsidRPr="00EA01A9">
              <w:rPr>
                <w:color w:val="000000"/>
              </w:rPr>
              <w:t>628 410,00</w:t>
            </w:r>
          </w:p>
        </w:tc>
        <w:tc>
          <w:tcPr>
            <w:tcW w:w="1310" w:type="dxa"/>
            <w:shd w:val="clear" w:color="auto" w:fill="auto"/>
            <w:tcMar>
              <w:top w:w="15" w:type="dxa"/>
              <w:left w:w="15" w:type="dxa"/>
              <w:bottom w:w="0" w:type="dxa"/>
              <w:right w:w="15" w:type="dxa"/>
            </w:tcMar>
            <w:vAlign w:val="bottom"/>
            <w:hideMark/>
          </w:tcPr>
          <w:p w14:paraId="68086AA5" w14:textId="77777777" w:rsidR="00EA01A9" w:rsidRPr="00EA01A9" w:rsidRDefault="00EA01A9" w:rsidP="00037E8E">
            <w:pPr>
              <w:pStyle w:val="a8"/>
              <w:ind w:firstLine="0"/>
              <w:rPr>
                <w:color w:val="000000"/>
              </w:rPr>
            </w:pPr>
            <w:r w:rsidRPr="00EA01A9">
              <w:rPr>
                <w:color w:val="000000"/>
              </w:rPr>
              <w:t>494 911,44</w:t>
            </w:r>
          </w:p>
        </w:tc>
        <w:tc>
          <w:tcPr>
            <w:tcW w:w="1288" w:type="dxa"/>
            <w:shd w:val="clear" w:color="auto" w:fill="auto"/>
            <w:tcMar>
              <w:top w:w="15" w:type="dxa"/>
              <w:left w:w="15" w:type="dxa"/>
              <w:bottom w:w="0" w:type="dxa"/>
              <w:right w:w="15" w:type="dxa"/>
            </w:tcMar>
            <w:vAlign w:val="bottom"/>
            <w:hideMark/>
          </w:tcPr>
          <w:p w14:paraId="25F0187B" w14:textId="77777777" w:rsidR="00EA01A9" w:rsidRPr="00EA01A9" w:rsidRDefault="00EA01A9" w:rsidP="00037E8E">
            <w:pPr>
              <w:pStyle w:val="a8"/>
              <w:ind w:firstLine="0"/>
              <w:rPr>
                <w:color w:val="000000"/>
              </w:rPr>
            </w:pPr>
            <w:r w:rsidRPr="00EA01A9">
              <w:rPr>
                <w:color w:val="000000"/>
              </w:rPr>
              <w:t>133 498,56</w:t>
            </w:r>
          </w:p>
        </w:tc>
      </w:tr>
      <w:tr w:rsidR="00EA01A9" w:rsidRPr="00EA01A9" w14:paraId="75D849CD" w14:textId="77777777" w:rsidTr="00041D24">
        <w:trPr>
          <w:trHeight w:val="465"/>
        </w:trPr>
        <w:tc>
          <w:tcPr>
            <w:tcW w:w="3559" w:type="dxa"/>
            <w:shd w:val="clear" w:color="auto" w:fill="auto"/>
            <w:tcMar>
              <w:top w:w="15" w:type="dxa"/>
              <w:left w:w="15" w:type="dxa"/>
              <w:bottom w:w="0" w:type="dxa"/>
              <w:right w:w="15" w:type="dxa"/>
            </w:tcMar>
            <w:vAlign w:val="bottom"/>
            <w:hideMark/>
          </w:tcPr>
          <w:p w14:paraId="098932F9"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F752FCE" w14:textId="77777777" w:rsidR="00EA01A9" w:rsidRPr="00EA01A9" w:rsidRDefault="00EA01A9" w:rsidP="00037E8E">
            <w:pPr>
              <w:pStyle w:val="a8"/>
              <w:ind w:firstLine="0"/>
              <w:rPr>
                <w:color w:val="000000"/>
              </w:rPr>
            </w:pPr>
            <w:r w:rsidRPr="00EA01A9">
              <w:rPr>
                <w:color w:val="000000"/>
              </w:rPr>
              <w:t>904 0103 81 2 00 10110 120</w:t>
            </w:r>
          </w:p>
        </w:tc>
        <w:tc>
          <w:tcPr>
            <w:tcW w:w="1276" w:type="dxa"/>
            <w:shd w:val="clear" w:color="auto" w:fill="auto"/>
            <w:tcMar>
              <w:top w:w="15" w:type="dxa"/>
              <w:left w:w="15" w:type="dxa"/>
              <w:bottom w:w="0" w:type="dxa"/>
              <w:right w:w="15" w:type="dxa"/>
            </w:tcMar>
            <w:vAlign w:val="bottom"/>
            <w:hideMark/>
          </w:tcPr>
          <w:p w14:paraId="7DB7D842" w14:textId="77777777" w:rsidR="00EA01A9" w:rsidRPr="00EA01A9" w:rsidRDefault="00EA01A9" w:rsidP="00037E8E">
            <w:pPr>
              <w:pStyle w:val="a8"/>
              <w:ind w:firstLine="0"/>
              <w:rPr>
                <w:color w:val="000000"/>
              </w:rPr>
            </w:pPr>
            <w:r w:rsidRPr="00EA01A9">
              <w:rPr>
                <w:color w:val="000000"/>
              </w:rPr>
              <w:t>628 410,00</w:t>
            </w:r>
          </w:p>
        </w:tc>
        <w:tc>
          <w:tcPr>
            <w:tcW w:w="1310" w:type="dxa"/>
            <w:shd w:val="clear" w:color="auto" w:fill="auto"/>
            <w:tcMar>
              <w:top w:w="15" w:type="dxa"/>
              <w:left w:w="15" w:type="dxa"/>
              <w:bottom w:w="0" w:type="dxa"/>
              <w:right w:w="15" w:type="dxa"/>
            </w:tcMar>
            <w:vAlign w:val="bottom"/>
            <w:hideMark/>
          </w:tcPr>
          <w:p w14:paraId="10F067DF" w14:textId="77777777" w:rsidR="00EA01A9" w:rsidRPr="00EA01A9" w:rsidRDefault="00EA01A9" w:rsidP="00037E8E">
            <w:pPr>
              <w:pStyle w:val="a8"/>
              <w:ind w:firstLine="0"/>
              <w:rPr>
                <w:color w:val="000000"/>
              </w:rPr>
            </w:pPr>
            <w:r w:rsidRPr="00EA01A9">
              <w:rPr>
                <w:color w:val="000000"/>
              </w:rPr>
              <w:t>494 911,44</w:t>
            </w:r>
          </w:p>
        </w:tc>
        <w:tc>
          <w:tcPr>
            <w:tcW w:w="1288" w:type="dxa"/>
            <w:shd w:val="clear" w:color="auto" w:fill="auto"/>
            <w:tcMar>
              <w:top w:w="15" w:type="dxa"/>
              <w:left w:w="15" w:type="dxa"/>
              <w:bottom w:w="0" w:type="dxa"/>
              <w:right w:w="15" w:type="dxa"/>
            </w:tcMar>
            <w:vAlign w:val="bottom"/>
            <w:hideMark/>
          </w:tcPr>
          <w:p w14:paraId="71CD8E48" w14:textId="77777777" w:rsidR="00EA01A9" w:rsidRPr="00EA01A9" w:rsidRDefault="00EA01A9" w:rsidP="00037E8E">
            <w:pPr>
              <w:pStyle w:val="a8"/>
              <w:ind w:firstLine="0"/>
              <w:rPr>
                <w:color w:val="000000"/>
              </w:rPr>
            </w:pPr>
            <w:r w:rsidRPr="00EA01A9">
              <w:rPr>
                <w:color w:val="000000"/>
              </w:rPr>
              <w:t>133 498,56</w:t>
            </w:r>
          </w:p>
        </w:tc>
      </w:tr>
      <w:tr w:rsidR="00EA01A9" w:rsidRPr="00EA01A9" w14:paraId="3C129FEC" w14:textId="77777777" w:rsidTr="00041D24">
        <w:trPr>
          <w:trHeight w:val="300"/>
        </w:trPr>
        <w:tc>
          <w:tcPr>
            <w:tcW w:w="3559" w:type="dxa"/>
            <w:shd w:val="clear" w:color="auto" w:fill="auto"/>
            <w:tcMar>
              <w:top w:w="15" w:type="dxa"/>
              <w:left w:w="15" w:type="dxa"/>
              <w:bottom w:w="0" w:type="dxa"/>
              <w:right w:w="15" w:type="dxa"/>
            </w:tcMar>
            <w:vAlign w:val="bottom"/>
            <w:hideMark/>
          </w:tcPr>
          <w:p w14:paraId="0594422D"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3BB5FD6" w14:textId="77777777" w:rsidR="00EA01A9" w:rsidRPr="00EA01A9" w:rsidRDefault="00EA01A9" w:rsidP="00037E8E">
            <w:pPr>
              <w:pStyle w:val="a8"/>
              <w:ind w:firstLine="0"/>
              <w:rPr>
                <w:color w:val="000000"/>
              </w:rPr>
            </w:pPr>
            <w:r w:rsidRPr="00EA01A9">
              <w:rPr>
                <w:color w:val="000000"/>
              </w:rPr>
              <w:t>904 0103 81 2 00 10110 121</w:t>
            </w:r>
          </w:p>
        </w:tc>
        <w:tc>
          <w:tcPr>
            <w:tcW w:w="1276" w:type="dxa"/>
            <w:shd w:val="clear" w:color="auto" w:fill="auto"/>
            <w:tcMar>
              <w:top w:w="15" w:type="dxa"/>
              <w:left w:w="15" w:type="dxa"/>
              <w:bottom w:w="0" w:type="dxa"/>
              <w:right w:w="15" w:type="dxa"/>
            </w:tcMar>
            <w:vAlign w:val="bottom"/>
            <w:hideMark/>
          </w:tcPr>
          <w:p w14:paraId="66586404" w14:textId="77777777" w:rsidR="00EA01A9" w:rsidRPr="00EA01A9" w:rsidRDefault="00EA01A9" w:rsidP="00037E8E">
            <w:pPr>
              <w:pStyle w:val="a8"/>
              <w:ind w:firstLine="0"/>
              <w:rPr>
                <w:color w:val="000000"/>
              </w:rPr>
            </w:pPr>
            <w:r w:rsidRPr="00EA01A9">
              <w:rPr>
                <w:color w:val="000000"/>
              </w:rPr>
              <w:t>482 650,00</w:t>
            </w:r>
          </w:p>
        </w:tc>
        <w:tc>
          <w:tcPr>
            <w:tcW w:w="1310" w:type="dxa"/>
            <w:shd w:val="clear" w:color="auto" w:fill="auto"/>
            <w:tcMar>
              <w:top w:w="15" w:type="dxa"/>
              <w:left w:w="15" w:type="dxa"/>
              <w:bottom w:w="0" w:type="dxa"/>
              <w:right w:w="15" w:type="dxa"/>
            </w:tcMar>
            <w:vAlign w:val="bottom"/>
            <w:hideMark/>
          </w:tcPr>
          <w:p w14:paraId="6801CE09" w14:textId="77777777" w:rsidR="00EA01A9" w:rsidRPr="00EA01A9" w:rsidRDefault="00EA01A9" w:rsidP="00037E8E">
            <w:pPr>
              <w:pStyle w:val="a8"/>
              <w:ind w:firstLine="0"/>
              <w:rPr>
                <w:color w:val="000000"/>
              </w:rPr>
            </w:pPr>
            <w:r w:rsidRPr="00EA01A9">
              <w:rPr>
                <w:color w:val="000000"/>
              </w:rPr>
              <w:t>380 116,30</w:t>
            </w:r>
          </w:p>
        </w:tc>
        <w:tc>
          <w:tcPr>
            <w:tcW w:w="1288" w:type="dxa"/>
            <w:shd w:val="clear" w:color="auto" w:fill="auto"/>
            <w:tcMar>
              <w:top w:w="15" w:type="dxa"/>
              <w:left w:w="15" w:type="dxa"/>
              <w:bottom w:w="0" w:type="dxa"/>
              <w:right w:w="15" w:type="dxa"/>
            </w:tcMar>
            <w:vAlign w:val="bottom"/>
            <w:hideMark/>
          </w:tcPr>
          <w:p w14:paraId="284A0E48" w14:textId="77777777" w:rsidR="00EA01A9" w:rsidRPr="00EA01A9" w:rsidRDefault="00EA01A9" w:rsidP="00037E8E">
            <w:pPr>
              <w:pStyle w:val="a8"/>
              <w:ind w:firstLine="0"/>
              <w:rPr>
                <w:color w:val="000000"/>
              </w:rPr>
            </w:pPr>
            <w:r w:rsidRPr="00EA01A9">
              <w:rPr>
                <w:color w:val="000000"/>
              </w:rPr>
              <w:t>102 533,70</w:t>
            </w:r>
          </w:p>
        </w:tc>
      </w:tr>
      <w:tr w:rsidR="00EA01A9" w:rsidRPr="00EA01A9" w14:paraId="460C2C66" w14:textId="77777777" w:rsidTr="00041D24">
        <w:trPr>
          <w:trHeight w:val="690"/>
        </w:trPr>
        <w:tc>
          <w:tcPr>
            <w:tcW w:w="3559" w:type="dxa"/>
            <w:shd w:val="clear" w:color="auto" w:fill="auto"/>
            <w:tcMar>
              <w:top w:w="15" w:type="dxa"/>
              <w:left w:w="15" w:type="dxa"/>
              <w:bottom w:w="0" w:type="dxa"/>
              <w:right w:w="15" w:type="dxa"/>
            </w:tcMar>
            <w:vAlign w:val="bottom"/>
            <w:hideMark/>
          </w:tcPr>
          <w:p w14:paraId="318DEA51"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C62E724" w14:textId="77777777" w:rsidR="00EA01A9" w:rsidRPr="00EA01A9" w:rsidRDefault="00EA01A9" w:rsidP="00037E8E">
            <w:pPr>
              <w:pStyle w:val="a8"/>
              <w:ind w:firstLine="0"/>
              <w:rPr>
                <w:color w:val="000000"/>
              </w:rPr>
            </w:pPr>
            <w:r w:rsidRPr="00EA01A9">
              <w:rPr>
                <w:color w:val="000000"/>
              </w:rPr>
              <w:t>904 0103 81 2 00 10110 129</w:t>
            </w:r>
          </w:p>
        </w:tc>
        <w:tc>
          <w:tcPr>
            <w:tcW w:w="1276" w:type="dxa"/>
            <w:shd w:val="clear" w:color="auto" w:fill="auto"/>
            <w:tcMar>
              <w:top w:w="15" w:type="dxa"/>
              <w:left w:w="15" w:type="dxa"/>
              <w:bottom w:w="0" w:type="dxa"/>
              <w:right w:w="15" w:type="dxa"/>
            </w:tcMar>
            <w:vAlign w:val="bottom"/>
            <w:hideMark/>
          </w:tcPr>
          <w:p w14:paraId="694A0F04" w14:textId="77777777" w:rsidR="00EA01A9" w:rsidRPr="00EA01A9" w:rsidRDefault="00EA01A9" w:rsidP="00037E8E">
            <w:pPr>
              <w:pStyle w:val="a8"/>
              <w:ind w:firstLine="0"/>
              <w:rPr>
                <w:color w:val="000000"/>
              </w:rPr>
            </w:pPr>
            <w:r w:rsidRPr="00EA01A9">
              <w:rPr>
                <w:color w:val="000000"/>
              </w:rPr>
              <w:t>145 760,00</w:t>
            </w:r>
          </w:p>
        </w:tc>
        <w:tc>
          <w:tcPr>
            <w:tcW w:w="1310" w:type="dxa"/>
            <w:shd w:val="clear" w:color="auto" w:fill="auto"/>
            <w:tcMar>
              <w:top w:w="15" w:type="dxa"/>
              <w:left w:w="15" w:type="dxa"/>
              <w:bottom w:w="0" w:type="dxa"/>
              <w:right w:w="15" w:type="dxa"/>
            </w:tcMar>
            <w:vAlign w:val="bottom"/>
            <w:hideMark/>
          </w:tcPr>
          <w:p w14:paraId="592EFC78" w14:textId="77777777" w:rsidR="00EA01A9" w:rsidRPr="00EA01A9" w:rsidRDefault="00EA01A9" w:rsidP="00037E8E">
            <w:pPr>
              <w:pStyle w:val="a8"/>
              <w:ind w:firstLine="0"/>
              <w:rPr>
                <w:color w:val="000000"/>
              </w:rPr>
            </w:pPr>
            <w:r w:rsidRPr="00EA01A9">
              <w:rPr>
                <w:color w:val="000000"/>
              </w:rPr>
              <w:t>114 795,14</w:t>
            </w:r>
          </w:p>
        </w:tc>
        <w:tc>
          <w:tcPr>
            <w:tcW w:w="1288" w:type="dxa"/>
            <w:shd w:val="clear" w:color="auto" w:fill="auto"/>
            <w:tcMar>
              <w:top w:w="15" w:type="dxa"/>
              <w:left w:w="15" w:type="dxa"/>
              <w:bottom w:w="0" w:type="dxa"/>
              <w:right w:w="15" w:type="dxa"/>
            </w:tcMar>
            <w:vAlign w:val="bottom"/>
            <w:hideMark/>
          </w:tcPr>
          <w:p w14:paraId="7A9876A2" w14:textId="77777777" w:rsidR="00EA01A9" w:rsidRPr="00EA01A9" w:rsidRDefault="00EA01A9" w:rsidP="00037E8E">
            <w:pPr>
              <w:pStyle w:val="a8"/>
              <w:ind w:firstLine="0"/>
              <w:rPr>
                <w:color w:val="000000"/>
              </w:rPr>
            </w:pPr>
            <w:r w:rsidRPr="00EA01A9">
              <w:rPr>
                <w:color w:val="000000"/>
              </w:rPr>
              <w:t>30 964,86</w:t>
            </w:r>
          </w:p>
        </w:tc>
      </w:tr>
      <w:tr w:rsidR="00EA01A9" w:rsidRPr="00EA01A9" w14:paraId="1E02428D" w14:textId="77777777" w:rsidTr="00041D24">
        <w:trPr>
          <w:trHeight w:val="465"/>
        </w:trPr>
        <w:tc>
          <w:tcPr>
            <w:tcW w:w="3559" w:type="dxa"/>
            <w:shd w:val="clear" w:color="auto" w:fill="auto"/>
            <w:tcMar>
              <w:top w:w="15" w:type="dxa"/>
              <w:left w:w="15" w:type="dxa"/>
              <w:bottom w:w="0" w:type="dxa"/>
              <w:right w:w="15" w:type="dxa"/>
            </w:tcMar>
            <w:vAlign w:val="bottom"/>
            <w:hideMark/>
          </w:tcPr>
          <w:p w14:paraId="5C100F28" w14:textId="77777777" w:rsidR="00EA01A9" w:rsidRPr="00EA01A9" w:rsidRDefault="00EA01A9" w:rsidP="00037E8E">
            <w:pPr>
              <w:pStyle w:val="a8"/>
              <w:ind w:firstLine="0"/>
              <w:rPr>
                <w:color w:val="000000"/>
              </w:rPr>
            </w:pPr>
            <w:r w:rsidRPr="00EA01A9">
              <w:rPr>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6F226405" w14:textId="77777777" w:rsidR="00EA01A9" w:rsidRPr="00EA01A9" w:rsidRDefault="00EA01A9" w:rsidP="00037E8E">
            <w:pPr>
              <w:pStyle w:val="a8"/>
              <w:ind w:firstLine="0"/>
              <w:rPr>
                <w:color w:val="000000"/>
              </w:rPr>
            </w:pPr>
            <w:r w:rsidRPr="00EA01A9">
              <w:rPr>
                <w:color w:val="000000"/>
              </w:rPr>
              <w:t>904 0103 81 2 00 10190 000</w:t>
            </w:r>
          </w:p>
        </w:tc>
        <w:tc>
          <w:tcPr>
            <w:tcW w:w="1276" w:type="dxa"/>
            <w:shd w:val="clear" w:color="auto" w:fill="auto"/>
            <w:tcMar>
              <w:top w:w="15" w:type="dxa"/>
              <w:left w:w="15" w:type="dxa"/>
              <w:bottom w:w="0" w:type="dxa"/>
              <w:right w:w="15" w:type="dxa"/>
            </w:tcMar>
            <w:vAlign w:val="bottom"/>
            <w:hideMark/>
          </w:tcPr>
          <w:p w14:paraId="156402A3" w14:textId="77777777" w:rsidR="00EA01A9" w:rsidRPr="00EA01A9" w:rsidRDefault="00EA01A9" w:rsidP="00037E8E">
            <w:pPr>
              <w:pStyle w:val="a8"/>
              <w:ind w:firstLine="0"/>
              <w:rPr>
                <w:color w:val="000000"/>
              </w:rPr>
            </w:pPr>
            <w:r w:rsidRPr="00EA01A9">
              <w:rPr>
                <w:color w:val="000000"/>
              </w:rPr>
              <w:t>234 870,00</w:t>
            </w:r>
          </w:p>
        </w:tc>
        <w:tc>
          <w:tcPr>
            <w:tcW w:w="1310" w:type="dxa"/>
            <w:shd w:val="clear" w:color="auto" w:fill="auto"/>
            <w:tcMar>
              <w:top w:w="15" w:type="dxa"/>
              <w:left w:w="15" w:type="dxa"/>
              <w:bottom w:w="0" w:type="dxa"/>
              <w:right w:w="15" w:type="dxa"/>
            </w:tcMar>
            <w:vAlign w:val="bottom"/>
            <w:hideMark/>
          </w:tcPr>
          <w:p w14:paraId="38C5F391" w14:textId="77777777" w:rsidR="00EA01A9" w:rsidRPr="00EA01A9" w:rsidRDefault="00EA01A9" w:rsidP="00037E8E">
            <w:pPr>
              <w:pStyle w:val="a8"/>
              <w:ind w:firstLine="0"/>
              <w:rPr>
                <w:color w:val="000000"/>
              </w:rPr>
            </w:pPr>
            <w:r w:rsidRPr="00EA01A9">
              <w:rPr>
                <w:color w:val="000000"/>
              </w:rPr>
              <w:t>1 017,60</w:t>
            </w:r>
          </w:p>
        </w:tc>
        <w:tc>
          <w:tcPr>
            <w:tcW w:w="1288" w:type="dxa"/>
            <w:shd w:val="clear" w:color="auto" w:fill="auto"/>
            <w:tcMar>
              <w:top w:w="15" w:type="dxa"/>
              <w:left w:w="15" w:type="dxa"/>
              <w:bottom w:w="0" w:type="dxa"/>
              <w:right w:w="15" w:type="dxa"/>
            </w:tcMar>
            <w:vAlign w:val="bottom"/>
            <w:hideMark/>
          </w:tcPr>
          <w:p w14:paraId="1D1DDF0A" w14:textId="77777777" w:rsidR="00EA01A9" w:rsidRPr="00EA01A9" w:rsidRDefault="00EA01A9" w:rsidP="00037E8E">
            <w:pPr>
              <w:pStyle w:val="a8"/>
              <w:ind w:firstLine="0"/>
              <w:rPr>
                <w:color w:val="000000"/>
              </w:rPr>
            </w:pPr>
            <w:r w:rsidRPr="00EA01A9">
              <w:rPr>
                <w:color w:val="000000"/>
              </w:rPr>
              <w:t>233 852,40</w:t>
            </w:r>
          </w:p>
        </w:tc>
      </w:tr>
      <w:tr w:rsidR="00EA01A9" w:rsidRPr="00EA01A9" w14:paraId="7E8E7E66" w14:textId="77777777" w:rsidTr="00041D24">
        <w:trPr>
          <w:trHeight w:val="465"/>
        </w:trPr>
        <w:tc>
          <w:tcPr>
            <w:tcW w:w="3559" w:type="dxa"/>
            <w:shd w:val="clear" w:color="auto" w:fill="auto"/>
            <w:tcMar>
              <w:top w:w="15" w:type="dxa"/>
              <w:left w:w="15" w:type="dxa"/>
              <w:bottom w:w="0" w:type="dxa"/>
              <w:right w:w="15" w:type="dxa"/>
            </w:tcMar>
            <w:vAlign w:val="bottom"/>
            <w:hideMark/>
          </w:tcPr>
          <w:p w14:paraId="57BFCC60" w14:textId="77777777" w:rsidR="00EA01A9" w:rsidRPr="00EA01A9" w:rsidRDefault="00EA01A9" w:rsidP="00037E8E">
            <w:pPr>
              <w:pStyle w:val="a8"/>
              <w:ind w:firstLine="0"/>
              <w:rPr>
                <w:color w:val="000000"/>
              </w:rPr>
            </w:pPr>
            <w:r w:rsidRPr="00EA01A9">
              <w:rPr>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4105EB5" w14:textId="77777777" w:rsidR="00EA01A9" w:rsidRPr="00EA01A9" w:rsidRDefault="00EA01A9" w:rsidP="00037E8E">
            <w:pPr>
              <w:pStyle w:val="a8"/>
              <w:ind w:firstLine="0"/>
              <w:rPr>
                <w:color w:val="000000"/>
              </w:rPr>
            </w:pPr>
            <w:r w:rsidRPr="00EA01A9">
              <w:rPr>
                <w:color w:val="000000"/>
              </w:rPr>
              <w:t>904 0103 81 2 00 10190 200</w:t>
            </w:r>
          </w:p>
        </w:tc>
        <w:tc>
          <w:tcPr>
            <w:tcW w:w="1276" w:type="dxa"/>
            <w:shd w:val="clear" w:color="auto" w:fill="auto"/>
            <w:tcMar>
              <w:top w:w="15" w:type="dxa"/>
              <w:left w:w="15" w:type="dxa"/>
              <w:bottom w:w="0" w:type="dxa"/>
              <w:right w:w="15" w:type="dxa"/>
            </w:tcMar>
            <w:vAlign w:val="bottom"/>
            <w:hideMark/>
          </w:tcPr>
          <w:p w14:paraId="330E2BCF" w14:textId="77777777" w:rsidR="00EA01A9" w:rsidRPr="00EA01A9" w:rsidRDefault="00EA01A9" w:rsidP="00037E8E">
            <w:pPr>
              <w:pStyle w:val="a8"/>
              <w:ind w:firstLine="0"/>
              <w:rPr>
                <w:color w:val="000000"/>
              </w:rPr>
            </w:pPr>
            <w:r w:rsidRPr="00EA01A9">
              <w:rPr>
                <w:color w:val="000000"/>
              </w:rPr>
              <w:t>232 870,00</w:t>
            </w:r>
          </w:p>
        </w:tc>
        <w:tc>
          <w:tcPr>
            <w:tcW w:w="1310" w:type="dxa"/>
            <w:shd w:val="clear" w:color="auto" w:fill="auto"/>
            <w:tcMar>
              <w:top w:w="15" w:type="dxa"/>
              <w:left w:w="15" w:type="dxa"/>
              <w:bottom w:w="0" w:type="dxa"/>
              <w:right w:w="15" w:type="dxa"/>
            </w:tcMar>
            <w:vAlign w:val="bottom"/>
            <w:hideMark/>
          </w:tcPr>
          <w:p w14:paraId="41B366F6" w14:textId="77777777" w:rsidR="00EA01A9" w:rsidRPr="00EA01A9" w:rsidRDefault="00EA01A9" w:rsidP="00037E8E">
            <w:pPr>
              <w:pStyle w:val="a8"/>
              <w:ind w:firstLine="0"/>
              <w:rPr>
                <w:color w:val="000000"/>
              </w:rPr>
            </w:pPr>
            <w:r w:rsidRPr="00EA01A9">
              <w:rPr>
                <w:color w:val="000000"/>
              </w:rPr>
              <w:t>1 017,60</w:t>
            </w:r>
          </w:p>
        </w:tc>
        <w:tc>
          <w:tcPr>
            <w:tcW w:w="1288" w:type="dxa"/>
            <w:shd w:val="clear" w:color="auto" w:fill="auto"/>
            <w:tcMar>
              <w:top w:w="15" w:type="dxa"/>
              <w:left w:w="15" w:type="dxa"/>
              <w:bottom w:w="0" w:type="dxa"/>
              <w:right w:w="15" w:type="dxa"/>
            </w:tcMar>
            <w:vAlign w:val="bottom"/>
            <w:hideMark/>
          </w:tcPr>
          <w:p w14:paraId="1A81BF24" w14:textId="77777777" w:rsidR="00EA01A9" w:rsidRPr="00EA01A9" w:rsidRDefault="00EA01A9" w:rsidP="00037E8E">
            <w:pPr>
              <w:pStyle w:val="a8"/>
              <w:ind w:firstLine="0"/>
              <w:rPr>
                <w:color w:val="000000"/>
              </w:rPr>
            </w:pPr>
            <w:r w:rsidRPr="00EA01A9">
              <w:rPr>
                <w:color w:val="000000"/>
              </w:rPr>
              <w:t>231 852,40</w:t>
            </w:r>
          </w:p>
        </w:tc>
      </w:tr>
      <w:tr w:rsidR="00EA01A9" w:rsidRPr="00EA01A9" w14:paraId="69FAFEFB" w14:textId="77777777" w:rsidTr="00041D24">
        <w:trPr>
          <w:trHeight w:val="465"/>
        </w:trPr>
        <w:tc>
          <w:tcPr>
            <w:tcW w:w="3559" w:type="dxa"/>
            <w:shd w:val="clear" w:color="auto" w:fill="auto"/>
            <w:tcMar>
              <w:top w:w="15" w:type="dxa"/>
              <w:left w:w="15" w:type="dxa"/>
              <w:bottom w:w="0" w:type="dxa"/>
              <w:right w:w="15" w:type="dxa"/>
            </w:tcMar>
            <w:vAlign w:val="bottom"/>
            <w:hideMark/>
          </w:tcPr>
          <w:p w14:paraId="3B940358"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8511D36" w14:textId="77777777" w:rsidR="00EA01A9" w:rsidRPr="00EA01A9" w:rsidRDefault="00EA01A9" w:rsidP="00037E8E">
            <w:pPr>
              <w:pStyle w:val="a8"/>
              <w:ind w:firstLine="0"/>
              <w:rPr>
                <w:color w:val="000000"/>
              </w:rPr>
            </w:pPr>
            <w:r w:rsidRPr="00EA01A9">
              <w:rPr>
                <w:color w:val="000000"/>
              </w:rPr>
              <w:t>904 0103 81 2 00 10190 240</w:t>
            </w:r>
          </w:p>
        </w:tc>
        <w:tc>
          <w:tcPr>
            <w:tcW w:w="1276" w:type="dxa"/>
            <w:shd w:val="clear" w:color="auto" w:fill="auto"/>
            <w:tcMar>
              <w:top w:w="15" w:type="dxa"/>
              <w:left w:w="15" w:type="dxa"/>
              <w:bottom w:w="0" w:type="dxa"/>
              <w:right w:w="15" w:type="dxa"/>
            </w:tcMar>
            <w:vAlign w:val="bottom"/>
            <w:hideMark/>
          </w:tcPr>
          <w:p w14:paraId="1ADA7D15" w14:textId="77777777" w:rsidR="00EA01A9" w:rsidRPr="00EA01A9" w:rsidRDefault="00EA01A9" w:rsidP="00037E8E">
            <w:pPr>
              <w:pStyle w:val="a8"/>
              <w:ind w:firstLine="0"/>
              <w:rPr>
                <w:color w:val="000000"/>
              </w:rPr>
            </w:pPr>
            <w:r w:rsidRPr="00EA01A9">
              <w:rPr>
                <w:color w:val="000000"/>
              </w:rPr>
              <w:t>232 870,00</w:t>
            </w:r>
          </w:p>
        </w:tc>
        <w:tc>
          <w:tcPr>
            <w:tcW w:w="1310" w:type="dxa"/>
            <w:shd w:val="clear" w:color="auto" w:fill="auto"/>
            <w:tcMar>
              <w:top w:w="15" w:type="dxa"/>
              <w:left w:w="15" w:type="dxa"/>
              <w:bottom w:w="0" w:type="dxa"/>
              <w:right w:w="15" w:type="dxa"/>
            </w:tcMar>
            <w:vAlign w:val="bottom"/>
            <w:hideMark/>
          </w:tcPr>
          <w:p w14:paraId="4AFD47A6" w14:textId="77777777" w:rsidR="00EA01A9" w:rsidRPr="00EA01A9" w:rsidRDefault="00EA01A9" w:rsidP="00037E8E">
            <w:pPr>
              <w:pStyle w:val="a8"/>
              <w:ind w:firstLine="0"/>
              <w:rPr>
                <w:color w:val="000000"/>
              </w:rPr>
            </w:pPr>
            <w:r w:rsidRPr="00EA01A9">
              <w:rPr>
                <w:color w:val="000000"/>
              </w:rPr>
              <w:t>1 017,60</w:t>
            </w:r>
          </w:p>
        </w:tc>
        <w:tc>
          <w:tcPr>
            <w:tcW w:w="1288" w:type="dxa"/>
            <w:shd w:val="clear" w:color="auto" w:fill="auto"/>
            <w:tcMar>
              <w:top w:w="15" w:type="dxa"/>
              <w:left w:w="15" w:type="dxa"/>
              <w:bottom w:w="0" w:type="dxa"/>
              <w:right w:w="15" w:type="dxa"/>
            </w:tcMar>
            <w:vAlign w:val="bottom"/>
            <w:hideMark/>
          </w:tcPr>
          <w:p w14:paraId="71B28DE8" w14:textId="77777777" w:rsidR="00EA01A9" w:rsidRPr="00EA01A9" w:rsidRDefault="00EA01A9" w:rsidP="00037E8E">
            <w:pPr>
              <w:pStyle w:val="a8"/>
              <w:ind w:firstLine="0"/>
              <w:rPr>
                <w:color w:val="000000"/>
              </w:rPr>
            </w:pPr>
            <w:r w:rsidRPr="00EA01A9">
              <w:rPr>
                <w:color w:val="000000"/>
              </w:rPr>
              <w:t>231 852,40</w:t>
            </w:r>
          </w:p>
        </w:tc>
      </w:tr>
      <w:tr w:rsidR="00EA01A9" w:rsidRPr="00EA01A9" w14:paraId="5E312784" w14:textId="77777777" w:rsidTr="00041D24">
        <w:trPr>
          <w:trHeight w:val="300"/>
        </w:trPr>
        <w:tc>
          <w:tcPr>
            <w:tcW w:w="3559" w:type="dxa"/>
            <w:shd w:val="clear" w:color="auto" w:fill="auto"/>
            <w:tcMar>
              <w:top w:w="15" w:type="dxa"/>
              <w:left w:w="15" w:type="dxa"/>
              <w:bottom w:w="0" w:type="dxa"/>
              <w:right w:w="15" w:type="dxa"/>
            </w:tcMar>
            <w:vAlign w:val="bottom"/>
            <w:hideMark/>
          </w:tcPr>
          <w:p w14:paraId="5D14CD35"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021144EC" w14:textId="77777777" w:rsidR="00EA01A9" w:rsidRPr="00EA01A9" w:rsidRDefault="00EA01A9" w:rsidP="00037E8E">
            <w:pPr>
              <w:pStyle w:val="a8"/>
              <w:ind w:firstLine="0"/>
              <w:rPr>
                <w:color w:val="000000"/>
              </w:rPr>
            </w:pPr>
            <w:r w:rsidRPr="00EA01A9">
              <w:rPr>
                <w:color w:val="000000"/>
              </w:rPr>
              <w:t>904 0103 81 2 00 10190 244</w:t>
            </w:r>
          </w:p>
        </w:tc>
        <w:tc>
          <w:tcPr>
            <w:tcW w:w="1276" w:type="dxa"/>
            <w:shd w:val="clear" w:color="auto" w:fill="auto"/>
            <w:tcMar>
              <w:top w:w="15" w:type="dxa"/>
              <w:left w:w="15" w:type="dxa"/>
              <w:bottom w:w="0" w:type="dxa"/>
              <w:right w:w="15" w:type="dxa"/>
            </w:tcMar>
            <w:vAlign w:val="bottom"/>
            <w:hideMark/>
          </w:tcPr>
          <w:p w14:paraId="6B8DBCF7" w14:textId="77777777" w:rsidR="00EA01A9" w:rsidRPr="00EA01A9" w:rsidRDefault="00EA01A9" w:rsidP="00037E8E">
            <w:pPr>
              <w:pStyle w:val="a8"/>
              <w:ind w:firstLine="0"/>
              <w:rPr>
                <w:color w:val="000000"/>
              </w:rPr>
            </w:pPr>
            <w:r w:rsidRPr="00EA01A9">
              <w:rPr>
                <w:color w:val="000000"/>
              </w:rPr>
              <w:t>232 870,00</w:t>
            </w:r>
          </w:p>
        </w:tc>
        <w:tc>
          <w:tcPr>
            <w:tcW w:w="1310" w:type="dxa"/>
            <w:shd w:val="clear" w:color="auto" w:fill="auto"/>
            <w:tcMar>
              <w:top w:w="15" w:type="dxa"/>
              <w:left w:w="15" w:type="dxa"/>
              <w:bottom w:w="0" w:type="dxa"/>
              <w:right w:w="15" w:type="dxa"/>
            </w:tcMar>
            <w:vAlign w:val="bottom"/>
            <w:hideMark/>
          </w:tcPr>
          <w:p w14:paraId="37974885" w14:textId="77777777" w:rsidR="00EA01A9" w:rsidRPr="00EA01A9" w:rsidRDefault="00EA01A9" w:rsidP="00037E8E">
            <w:pPr>
              <w:pStyle w:val="a8"/>
              <w:ind w:firstLine="0"/>
              <w:rPr>
                <w:color w:val="000000"/>
              </w:rPr>
            </w:pPr>
            <w:r w:rsidRPr="00EA01A9">
              <w:rPr>
                <w:color w:val="000000"/>
              </w:rPr>
              <w:t>1 017,60</w:t>
            </w:r>
          </w:p>
        </w:tc>
        <w:tc>
          <w:tcPr>
            <w:tcW w:w="1288" w:type="dxa"/>
            <w:shd w:val="clear" w:color="auto" w:fill="auto"/>
            <w:tcMar>
              <w:top w:w="15" w:type="dxa"/>
              <w:left w:w="15" w:type="dxa"/>
              <w:bottom w:w="0" w:type="dxa"/>
              <w:right w:w="15" w:type="dxa"/>
            </w:tcMar>
            <w:vAlign w:val="bottom"/>
            <w:hideMark/>
          </w:tcPr>
          <w:p w14:paraId="41C5D961" w14:textId="77777777" w:rsidR="00EA01A9" w:rsidRPr="00EA01A9" w:rsidRDefault="00EA01A9" w:rsidP="00037E8E">
            <w:pPr>
              <w:pStyle w:val="a8"/>
              <w:ind w:firstLine="0"/>
              <w:rPr>
                <w:color w:val="000000"/>
              </w:rPr>
            </w:pPr>
            <w:r w:rsidRPr="00EA01A9">
              <w:rPr>
                <w:color w:val="000000"/>
              </w:rPr>
              <w:t>231 852,40</w:t>
            </w:r>
          </w:p>
        </w:tc>
      </w:tr>
      <w:tr w:rsidR="00EA01A9" w:rsidRPr="00EA01A9" w14:paraId="2DB19FCE" w14:textId="77777777" w:rsidTr="00041D24">
        <w:trPr>
          <w:trHeight w:val="300"/>
        </w:trPr>
        <w:tc>
          <w:tcPr>
            <w:tcW w:w="3559" w:type="dxa"/>
            <w:shd w:val="clear" w:color="auto" w:fill="auto"/>
            <w:tcMar>
              <w:top w:w="15" w:type="dxa"/>
              <w:left w:w="15" w:type="dxa"/>
              <w:bottom w:w="0" w:type="dxa"/>
              <w:right w:w="15" w:type="dxa"/>
            </w:tcMar>
            <w:vAlign w:val="bottom"/>
            <w:hideMark/>
          </w:tcPr>
          <w:p w14:paraId="1EC5E585" w14:textId="77777777" w:rsidR="00EA01A9" w:rsidRPr="00EA01A9" w:rsidRDefault="00EA01A9" w:rsidP="00037E8E">
            <w:pPr>
              <w:pStyle w:val="a8"/>
              <w:ind w:firstLine="0"/>
              <w:rPr>
                <w:color w:val="000000"/>
              </w:rPr>
            </w:pPr>
            <w:r w:rsidRPr="00EA01A9">
              <w:rPr>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2902EEBE" w14:textId="77777777" w:rsidR="00EA01A9" w:rsidRPr="00EA01A9" w:rsidRDefault="00EA01A9" w:rsidP="00037E8E">
            <w:pPr>
              <w:pStyle w:val="a8"/>
              <w:ind w:firstLine="0"/>
              <w:rPr>
                <w:color w:val="000000"/>
              </w:rPr>
            </w:pPr>
            <w:r w:rsidRPr="00EA01A9">
              <w:rPr>
                <w:color w:val="000000"/>
              </w:rPr>
              <w:t>904 0103 81 2 00 10190 800</w:t>
            </w:r>
          </w:p>
        </w:tc>
        <w:tc>
          <w:tcPr>
            <w:tcW w:w="1276" w:type="dxa"/>
            <w:shd w:val="clear" w:color="auto" w:fill="auto"/>
            <w:tcMar>
              <w:top w:w="15" w:type="dxa"/>
              <w:left w:w="15" w:type="dxa"/>
              <w:bottom w:w="0" w:type="dxa"/>
              <w:right w:w="15" w:type="dxa"/>
            </w:tcMar>
            <w:vAlign w:val="bottom"/>
            <w:hideMark/>
          </w:tcPr>
          <w:p w14:paraId="708DB72D" w14:textId="77777777" w:rsidR="00EA01A9" w:rsidRPr="00EA01A9" w:rsidRDefault="00EA01A9" w:rsidP="00037E8E">
            <w:pPr>
              <w:pStyle w:val="a8"/>
              <w:ind w:firstLine="0"/>
              <w:rPr>
                <w:color w:val="000000"/>
              </w:rPr>
            </w:pPr>
            <w:r w:rsidRPr="00EA01A9">
              <w:rPr>
                <w:color w:val="000000"/>
              </w:rPr>
              <w:t>2 000,00</w:t>
            </w:r>
          </w:p>
        </w:tc>
        <w:tc>
          <w:tcPr>
            <w:tcW w:w="1310" w:type="dxa"/>
            <w:shd w:val="clear" w:color="auto" w:fill="auto"/>
            <w:tcMar>
              <w:top w:w="15" w:type="dxa"/>
              <w:left w:w="15" w:type="dxa"/>
              <w:bottom w:w="0" w:type="dxa"/>
              <w:right w:w="15" w:type="dxa"/>
            </w:tcMar>
            <w:vAlign w:val="bottom"/>
            <w:hideMark/>
          </w:tcPr>
          <w:p w14:paraId="07B9367B"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76BCD58" w14:textId="77777777" w:rsidR="00EA01A9" w:rsidRPr="00EA01A9" w:rsidRDefault="00EA01A9" w:rsidP="00037E8E">
            <w:pPr>
              <w:pStyle w:val="a8"/>
              <w:ind w:firstLine="0"/>
              <w:rPr>
                <w:color w:val="000000"/>
              </w:rPr>
            </w:pPr>
            <w:r w:rsidRPr="00EA01A9">
              <w:rPr>
                <w:color w:val="000000"/>
              </w:rPr>
              <w:t>2 000,00</w:t>
            </w:r>
          </w:p>
        </w:tc>
      </w:tr>
      <w:tr w:rsidR="00EA01A9" w:rsidRPr="00EA01A9" w14:paraId="565A7A3C" w14:textId="77777777" w:rsidTr="00041D24">
        <w:trPr>
          <w:trHeight w:val="300"/>
        </w:trPr>
        <w:tc>
          <w:tcPr>
            <w:tcW w:w="3559" w:type="dxa"/>
            <w:shd w:val="clear" w:color="auto" w:fill="auto"/>
            <w:tcMar>
              <w:top w:w="15" w:type="dxa"/>
              <w:left w:w="15" w:type="dxa"/>
              <w:bottom w:w="0" w:type="dxa"/>
              <w:right w:w="15" w:type="dxa"/>
            </w:tcMar>
            <w:vAlign w:val="bottom"/>
            <w:hideMark/>
          </w:tcPr>
          <w:p w14:paraId="124C7ED3" w14:textId="77777777" w:rsidR="00EA01A9" w:rsidRPr="00EA01A9" w:rsidRDefault="00EA01A9" w:rsidP="00037E8E">
            <w:pPr>
              <w:pStyle w:val="a8"/>
              <w:ind w:firstLine="0"/>
              <w:rPr>
                <w:color w:val="000000"/>
              </w:rPr>
            </w:pPr>
            <w:r w:rsidRPr="00EA01A9">
              <w:rPr>
                <w:color w:val="000000"/>
              </w:rPr>
              <w:t xml:space="preserve">  Уплата налогов, сборов и иных платежей</w:t>
            </w:r>
          </w:p>
        </w:tc>
        <w:tc>
          <w:tcPr>
            <w:tcW w:w="2268" w:type="dxa"/>
            <w:shd w:val="clear" w:color="auto" w:fill="auto"/>
            <w:tcMar>
              <w:top w:w="15" w:type="dxa"/>
              <w:left w:w="15" w:type="dxa"/>
              <w:bottom w:w="0" w:type="dxa"/>
              <w:right w:w="15" w:type="dxa"/>
            </w:tcMar>
            <w:vAlign w:val="bottom"/>
            <w:hideMark/>
          </w:tcPr>
          <w:p w14:paraId="1BAA2817" w14:textId="77777777" w:rsidR="00EA01A9" w:rsidRPr="00EA01A9" w:rsidRDefault="00EA01A9" w:rsidP="00037E8E">
            <w:pPr>
              <w:pStyle w:val="a8"/>
              <w:ind w:firstLine="0"/>
              <w:rPr>
                <w:color w:val="000000"/>
              </w:rPr>
            </w:pPr>
            <w:r w:rsidRPr="00EA01A9">
              <w:rPr>
                <w:color w:val="000000"/>
              </w:rPr>
              <w:t>904 0103 81 2 00 10190 850</w:t>
            </w:r>
          </w:p>
        </w:tc>
        <w:tc>
          <w:tcPr>
            <w:tcW w:w="1276" w:type="dxa"/>
            <w:shd w:val="clear" w:color="auto" w:fill="auto"/>
            <w:tcMar>
              <w:top w:w="15" w:type="dxa"/>
              <w:left w:w="15" w:type="dxa"/>
              <w:bottom w:w="0" w:type="dxa"/>
              <w:right w:w="15" w:type="dxa"/>
            </w:tcMar>
            <w:vAlign w:val="bottom"/>
            <w:hideMark/>
          </w:tcPr>
          <w:p w14:paraId="69D0C01D" w14:textId="77777777" w:rsidR="00EA01A9" w:rsidRPr="00EA01A9" w:rsidRDefault="00EA01A9" w:rsidP="00037E8E">
            <w:pPr>
              <w:pStyle w:val="a8"/>
              <w:ind w:firstLine="0"/>
              <w:rPr>
                <w:color w:val="000000"/>
              </w:rPr>
            </w:pPr>
            <w:r w:rsidRPr="00EA01A9">
              <w:rPr>
                <w:color w:val="000000"/>
              </w:rPr>
              <w:t>2 000,00</w:t>
            </w:r>
          </w:p>
        </w:tc>
        <w:tc>
          <w:tcPr>
            <w:tcW w:w="1310" w:type="dxa"/>
            <w:shd w:val="clear" w:color="auto" w:fill="auto"/>
            <w:tcMar>
              <w:top w:w="15" w:type="dxa"/>
              <w:left w:w="15" w:type="dxa"/>
              <w:bottom w:w="0" w:type="dxa"/>
              <w:right w:w="15" w:type="dxa"/>
            </w:tcMar>
            <w:vAlign w:val="bottom"/>
            <w:hideMark/>
          </w:tcPr>
          <w:p w14:paraId="0866F68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10B376E" w14:textId="77777777" w:rsidR="00EA01A9" w:rsidRPr="00EA01A9" w:rsidRDefault="00EA01A9" w:rsidP="00037E8E">
            <w:pPr>
              <w:pStyle w:val="a8"/>
              <w:ind w:firstLine="0"/>
              <w:rPr>
                <w:color w:val="000000"/>
              </w:rPr>
            </w:pPr>
            <w:r w:rsidRPr="00EA01A9">
              <w:rPr>
                <w:color w:val="000000"/>
              </w:rPr>
              <w:t>2 000,00</w:t>
            </w:r>
          </w:p>
        </w:tc>
      </w:tr>
      <w:tr w:rsidR="00EA01A9" w:rsidRPr="00EA01A9" w14:paraId="329F91AF" w14:textId="77777777" w:rsidTr="00041D24">
        <w:trPr>
          <w:trHeight w:val="300"/>
        </w:trPr>
        <w:tc>
          <w:tcPr>
            <w:tcW w:w="3559" w:type="dxa"/>
            <w:shd w:val="clear" w:color="auto" w:fill="auto"/>
            <w:tcMar>
              <w:top w:w="15" w:type="dxa"/>
              <w:left w:w="15" w:type="dxa"/>
              <w:bottom w:w="0" w:type="dxa"/>
              <w:right w:w="15" w:type="dxa"/>
            </w:tcMar>
            <w:vAlign w:val="bottom"/>
            <w:hideMark/>
          </w:tcPr>
          <w:p w14:paraId="681032A0" w14:textId="77777777" w:rsidR="00EA01A9" w:rsidRPr="00EA01A9" w:rsidRDefault="00EA01A9" w:rsidP="00037E8E">
            <w:pPr>
              <w:pStyle w:val="a8"/>
              <w:ind w:firstLine="0"/>
              <w:rPr>
                <w:color w:val="000000"/>
              </w:rPr>
            </w:pPr>
            <w:r w:rsidRPr="00EA01A9">
              <w:rPr>
                <w:color w:val="000000"/>
              </w:rPr>
              <w:t xml:space="preserve">  Уплата прочих налогов, сборов</w:t>
            </w:r>
          </w:p>
        </w:tc>
        <w:tc>
          <w:tcPr>
            <w:tcW w:w="2268" w:type="dxa"/>
            <w:shd w:val="clear" w:color="auto" w:fill="auto"/>
            <w:tcMar>
              <w:top w:w="15" w:type="dxa"/>
              <w:left w:w="15" w:type="dxa"/>
              <w:bottom w:w="0" w:type="dxa"/>
              <w:right w:w="15" w:type="dxa"/>
            </w:tcMar>
            <w:vAlign w:val="bottom"/>
            <w:hideMark/>
          </w:tcPr>
          <w:p w14:paraId="5073145E" w14:textId="77777777" w:rsidR="00EA01A9" w:rsidRPr="00EA01A9" w:rsidRDefault="00EA01A9" w:rsidP="00037E8E">
            <w:pPr>
              <w:pStyle w:val="a8"/>
              <w:ind w:firstLine="0"/>
              <w:rPr>
                <w:color w:val="000000"/>
              </w:rPr>
            </w:pPr>
            <w:r w:rsidRPr="00EA01A9">
              <w:rPr>
                <w:color w:val="000000"/>
              </w:rPr>
              <w:t>904 0103 81 2 00 10190 852</w:t>
            </w:r>
          </w:p>
        </w:tc>
        <w:tc>
          <w:tcPr>
            <w:tcW w:w="1276" w:type="dxa"/>
            <w:shd w:val="clear" w:color="auto" w:fill="auto"/>
            <w:tcMar>
              <w:top w:w="15" w:type="dxa"/>
              <w:left w:w="15" w:type="dxa"/>
              <w:bottom w:w="0" w:type="dxa"/>
              <w:right w:w="15" w:type="dxa"/>
            </w:tcMar>
            <w:vAlign w:val="bottom"/>
            <w:hideMark/>
          </w:tcPr>
          <w:p w14:paraId="69E137BB" w14:textId="77777777" w:rsidR="00EA01A9" w:rsidRPr="00EA01A9" w:rsidRDefault="00EA01A9" w:rsidP="00037E8E">
            <w:pPr>
              <w:pStyle w:val="a8"/>
              <w:ind w:firstLine="0"/>
              <w:rPr>
                <w:color w:val="000000"/>
              </w:rPr>
            </w:pPr>
            <w:r w:rsidRPr="00EA01A9">
              <w:rPr>
                <w:color w:val="000000"/>
              </w:rPr>
              <w:t>1 000,00</w:t>
            </w:r>
          </w:p>
        </w:tc>
        <w:tc>
          <w:tcPr>
            <w:tcW w:w="1310" w:type="dxa"/>
            <w:shd w:val="clear" w:color="auto" w:fill="auto"/>
            <w:tcMar>
              <w:top w:w="15" w:type="dxa"/>
              <w:left w:w="15" w:type="dxa"/>
              <w:bottom w:w="0" w:type="dxa"/>
              <w:right w:w="15" w:type="dxa"/>
            </w:tcMar>
            <w:vAlign w:val="bottom"/>
            <w:hideMark/>
          </w:tcPr>
          <w:p w14:paraId="0023FC1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F8BD60C" w14:textId="77777777" w:rsidR="00EA01A9" w:rsidRPr="00EA01A9" w:rsidRDefault="00EA01A9" w:rsidP="00037E8E">
            <w:pPr>
              <w:pStyle w:val="a8"/>
              <w:ind w:firstLine="0"/>
              <w:rPr>
                <w:color w:val="000000"/>
              </w:rPr>
            </w:pPr>
            <w:r w:rsidRPr="00EA01A9">
              <w:rPr>
                <w:color w:val="000000"/>
              </w:rPr>
              <w:t>1 000,00</w:t>
            </w:r>
          </w:p>
        </w:tc>
      </w:tr>
      <w:tr w:rsidR="00EA01A9" w:rsidRPr="00EA01A9" w14:paraId="627876E8" w14:textId="77777777" w:rsidTr="00041D24">
        <w:trPr>
          <w:trHeight w:val="300"/>
        </w:trPr>
        <w:tc>
          <w:tcPr>
            <w:tcW w:w="3559" w:type="dxa"/>
            <w:shd w:val="clear" w:color="auto" w:fill="auto"/>
            <w:tcMar>
              <w:top w:w="15" w:type="dxa"/>
              <w:left w:w="15" w:type="dxa"/>
              <w:bottom w:w="0" w:type="dxa"/>
              <w:right w:w="15" w:type="dxa"/>
            </w:tcMar>
            <w:vAlign w:val="bottom"/>
            <w:hideMark/>
          </w:tcPr>
          <w:p w14:paraId="2EA4AA16" w14:textId="77777777" w:rsidR="00EA01A9" w:rsidRPr="00EA01A9" w:rsidRDefault="00EA01A9" w:rsidP="00037E8E">
            <w:pPr>
              <w:pStyle w:val="a8"/>
              <w:ind w:firstLine="0"/>
              <w:rPr>
                <w:color w:val="000000"/>
              </w:rPr>
            </w:pPr>
            <w:r w:rsidRPr="00EA01A9">
              <w:rPr>
                <w:color w:val="000000"/>
              </w:rPr>
              <w:t xml:space="preserve">  Уплата иных платежей</w:t>
            </w:r>
          </w:p>
        </w:tc>
        <w:tc>
          <w:tcPr>
            <w:tcW w:w="2268" w:type="dxa"/>
            <w:shd w:val="clear" w:color="auto" w:fill="auto"/>
            <w:tcMar>
              <w:top w:w="15" w:type="dxa"/>
              <w:left w:w="15" w:type="dxa"/>
              <w:bottom w:w="0" w:type="dxa"/>
              <w:right w:w="15" w:type="dxa"/>
            </w:tcMar>
            <w:vAlign w:val="bottom"/>
            <w:hideMark/>
          </w:tcPr>
          <w:p w14:paraId="7E1DDAB7" w14:textId="77777777" w:rsidR="00EA01A9" w:rsidRPr="00EA01A9" w:rsidRDefault="00EA01A9" w:rsidP="00037E8E">
            <w:pPr>
              <w:pStyle w:val="a8"/>
              <w:ind w:firstLine="0"/>
              <w:rPr>
                <w:color w:val="000000"/>
              </w:rPr>
            </w:pPr>
            <w:r w:rsidRPr="00EA01A9">
              <w:rPr>
                <w:color w:val="000000"/>
              </w:rPr>
              <w:t>904 0103 81 2 00 10190 853</w:t>
            </w:r>
          </w:p>
        </w:tc>
        <w:tc>
          <w:tcPr>
            <w:tcW w:w="1276" w:type="dxa"/>
            <w:shd w:val="clear" w:color="auto" w:fill="auto"/>
            <w:tcMar>
              <w:top w:w="15" w:type="dxa"/>
              <w:left w:w="15" w:type="dxa"/>
              <w:bottom w:w="0" w:type="dxa"/>
              <w:right w:w="15" w:type="dxa"/>
            </w:tcMar>
            <w:vAlign w:val="bottom"/>
            <w:hideMark/>
          </w:tcPr>
          <w:p w14:paraId="5A5C9EAE" w14:textId="77777777" w:rsidR="00EA01A9" w:rsidRPr="00EA01A9" w:rsidRDefault="00EA01A9" w:rsidP="00037E8E">
            <w:pPr>
              <w:pStyle w:val="a8"/>
              <w:ind w:firstLine="0"/>
              <w:rPr>
                <w:color w:val="000000"/>
              </w:rPr>
            </w:pPr>
            <w:r w:rsidRPr="00EA01A9">
              <w:rPr>
                <w:color w:val="000000"/>
              </w:rPr>
              <w:t>1 000,00</w:t>
            </w:r>
          </w:p>
        </w:tc>
        <w:tc>
          <w:tcPr>
            <w:tcW w:w="1310" w:type="dxa"/>
            <w:shd w:val="clear" w:color="auto" w:fill="auto"/>
            <w:tcMar>
              <w:top w:w="15" w:type="dxa"/>
              <w:left w:w="15" w:type="dxa"/>
              <w:bottom w:w="0" w:type="dxa"/>
              <w:right w:w="15" w:type="dxa"/>
            </w:tcMar>
            <w:vAlign w:val="bottom"/>
            <w:hideMark/>
          </w:tcPr>
          <w:p w14:paraId="2E40715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9483725" w14:textId="77777777" w:rsidR="00EA01A9" w:rsidRPr="00EA01A9" w:rsidRDefault="00EA01A9" w:rsidP="00037E8E">
            <w:pPr>
              <w:pStyle w:val="a8"/>
              <w:ind w:firstLine="0"/>
              <w:rPr>
                <w:color w:val="000000"/>
              </w:rPr>
            </w:pPr>
            <w:r w:rsidRPr="00EA01A9">
              <w:rPr>
                <w:color w:val="000000"/>
              </w:rPr>
              <w:t>1 000,00</w:t>
            </w:r>
          </w:p>
        </w:tc>
      </w:tr>
      <w:tr w:rsidR="00EA01A9" w:rsidRPr="00EA01A9" w14:paraId="7817E0D4" w14:textId="77777777" w:rsidTr="00041D24">
        <w:trPr>
          <w:trHeight w:val="465"/>
        </w:trPr>
        <w:tc>
          <w:tcPr>
            <w:tcW w:w="3559" w:type="dxa"/>
            <w:shd w:val="clear" w:color="auto" w:fill="auto"/>
            <w:tcMar>
              <w:top w:w="15" w:type="dxa"/>
              <w:left w:w="15" w:type="dxa"/>
              <w:bottom w:w="0" w:type="dxa"/>
              <w:right w:w="15" w:type="dxa"/>
            </w:tcMar>
            <w:vAlign w:val="bottom"/>
            <w:hideMark/>
          </w:tcPr>
          <w:p w14:paraId="427694D9" w14:textId="77777777" w:rsidR="00EA01A9" w:rsidRPr="00EA01A9" w:rsidRDefault="00EA01A9" w:rsidP="00037E8E">
            <w:pPr>
              <w:pStyle w:val="a8"/>
              <w:ind w:firstLine="0"/>
              <w:rPr>
                <w:color w:val="000000"/>
              </w:rPr>
            </w:pPr>
            <w:r w:rsidRPr="00EA01A9">
              <w:rPr>
                <w:color w:val="000000"/>
              </w:rPr>
              <w:t xml:space="preserve"> Председатель представительного органа муниципального образования</w:t>
            </w:r>
          </w:p>
        </w:tc>
        <w:tc>
          <w:tcPr>
            <w:tcW w:w="2268" w:type="dxa"/>
            <w:shd w:val="clear" w:color="auto" w:fill="auto"/>
            <w:tcMar>
              <w:top w:w="15" w:type="dxa"/>
              <w:left w:w="15" w:type="dxa"/>
              <w:bottom w:w="0" w:type="dxa"/>
              <w:right w:w="15" w:type="dxa"/>
            </w:tcMar>
            <w:vAlign w:val="bottom"/>
            <w:hideMark/>
          </w:tcPr>
          <w:p w14:paraId="5A391841" w14:textId="77777777" w:rsidR="00EA01A9" w:rsidRPr="00EA01A9" w:rsidRDefault="00EA01A9" w:rsidP="00037E8E">
            <w:pPr>
              <w:pStyle w:val="a8"/>
              <w:ind w:firstLine="0"/>
              <w:rPr>
                <w:color w:val="000000"/>
              </w:rPr>
            </w:pPr>
            <w:r w:rsidRPr="00EA01A9">
              <w:rPr>
                <w:color w:val="000000"/>
              </w:rPr>
              <w:t>904 0103 81 3 00 00000 000</w:t>
            </w:r>
          </w:p>
        </w:tc>
        <w:tc>
          <w:tcPr>
            <w:tcW w:w="1276" w:type="dxa"/>
            <w:shd w:val="clear" w:color="auto" w:fill="auto"/>
            <w:tcMar>
              <w:top w:w="15" w:type="dxa"/>
              <w:left w:w="15" w:type="dxa"/>
              <w:bottom w:w="0" w:type="dxa"/>
              <w:right w:w="15" w:type="dxa"/>
            </w:tcMar>
            <w:vAlign w:val="bottom"/>
            <w:hideMark/>
          </w:tcPr>
          <w:p w14:paraId="5B646422" w14:textId="77777777" w:rsidR="00EA01A9" w:rsidRPr="00EA01A9" w:rsidRDefault="00EA01A9" w:rsidP="00037E8E">
            <w:pPr>
              <w:pStyle w:val="a8"/>
              <w:ind w:firstLine="0"/>
              <w:rPr>
                <w:color w:val="000000"/>
              </w:rPr>
            </w:pPr>
            <w:r w:rsidRPr="00EA01A9">
              <w:rPr>
                <w:color w:val="000000"/>
              </w:rPr>
              <w:t>1 709 013,00</w:t>
            </w:r>
          </w:p>
        </w:tc>
        <w:tc>
          <w:tcPr>
            <w:tcW w:w="1310" w:type="dxa"/>
            <w:shd w:val="clear" w:color="auto" w:fill="auto"/>
            <w:tcMar>
              <w:top w:w="15" w:type="dxa"/>
              <w:left w:w="15" w:type="dxa"/>
              <w:bottom w:w="0" w:type="dxa"/>
              <w:right w:w="15" w:type="dxa"/>
            </w:tcMar>
            <w:vAlign w:val="bottom"/>
            <w:hideMark/>
          </w:tcPr>
          <w:p w14:paraId="3562431F" w14:textId="77777777" w:rsidR="00EA01A9" w:rsidRPr="00EA01A9" w:rsidRDefault="00EA01A9" w:rsidP="00037E8E">
            <w:pPr>
              <w:pStyle w:val="a8"/>
              <w:ind w:firstLine="0"/>
              <w:rPr>
                <w:color w:val="000000"/>
              </w:rPr>
            </w:pPr>
            <w:r w:rsidRPr="00EA01A9">
              <w:rPr>
                <w:color w:val="000000"/>
              </w:rPr>
              <w:t>970 189,37</w:t>
            </w:r>
          </w:p>
        </w:tc>
        <w:tc>
          <w:tcPr>
            <w:tcW w:w="1288" w:type="dxa"/>
            <w:shd w:val="clear" w:color="auto" w:fill="auto"/>
            <w:tcMar>
              <w:top w:w="15" w:type="dxa"/>
              <w:left w:w="15" w:type="dxa"/>
              <w:bottom w:w="0" w:type="dxa"/>
              <w:right w:w="15" w:type="dxa"/>
            </w:tcMar>
            <w:vAlign w:val="bottom"/>
            <w:hideMark/>
          </w:tcPr>
          <w:p w14:paraId="15B5BCC7" w14:textId="77777777" w:rsidR="00EA01A9" w:rsidRPr="00EA01A9" w:rsidRDefault="00EA01A9" w:rsidP="00037E8E">
            <w:pPr>
              <w:pStyle w:val="a8"/>
              <w:ind w:firstLine="0"/>
              <w:rPr>
                <w:color w:val="000000"/>
              </w:rPr>
            </w:pPr>
            <w:r w:rsidRPr="00EA01A9">
              <w:rPr>
                <w:color w:val="000000"/>
              </w:rPr>
              <w:t>738 823,63</w:t>
            </w:r>
          </w:p>
        </w:tc>
      </w:tr>
      <w:tr w:rsidR="00EA01A9" w:rsidRPr="00EA01A9" w14:paraId="61DB61FA" w14:textId="77777777" w:rsidTr="00041D24">
        <w:trPr>
          <w:trHeight w:val="465"/>
        </w:trPr>
        <w:tc>
          <w:tcPr>
            <w:tcW w:w="3559" w:type="dxa"/>
            <w:shd w:val="clear" w:color="auto" w:fill="auto"/>
            <w:tcMar>
              <w:top w:w="15" w:type="dxa"/>
              <w:left w:w="15" w:type="dxa"/>
              <w:bottom w:w="0" w:type="dxa"/>
              <w:right w:w="15" w:type="dxa"/>
            </w:tcMar>
            <w:vAlign w:val="bottom"/>
            <w:hideMark/>
          </w:tcPr>
          <w:p w14:paraId="47190A3E" w14:textId="77777777" w:rsidR="00EA01A9" w:rsidRPr="00EA01A9" w:rsidRDefault="00EA01A9" w:rsidP="00037E8E">
            <w:pPr>
              <w:pStyle w:val="a8"/>
              <w:ind w:firstLine="0"/>
              <w:rPr>
                <w:color w:val="000000"/>
              </w:rPr>
            </w:pPr>
            <w:r w:rsidRPr="00EA01A9">
              <w:rPr>
                <w:color w:val="000000"/>
              </w:rPr>
              <w:t>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26AAD5A6" w14:textId="77777777" w:rsidR="00EA01A9" w:rsidRPr="00EA01A9" w:rsidRDefault="00EA01A9" w:rsidP="00037E8E">
            <w:pPr>
              <w:pStyle w:val="a8"/>
              <w:ind w:firstLine="0"/>
              <w:rPr>
                <w:color w:val="000000"/>
              </w:rPr>
            </w:pPr>
            <w:r w:rsidRPr="00EA01A9">
              <w:rPr>
                <w:color w:val="000000"/>
              </w:rPr>
              <w:t>904 0103 81 3 00 10110 000</w:t>
            </w:r>
          </w:p>
        </w:tc>
        <w:tc>
          <w:tcPr>
            <w:tcW w:w="1276" w:type="dxa"/>
            <w:shd w:val="clear" w:color="auto" w:fill="auto"/>
            <w:tcMar>
              <w:top w:w="15" w:type="dxa"/>
              <w:left w:w="15" w:type="dxa"/>
              <w:bottom w:w="0" w:type="dxa"/>
              <w:right w:w="15" w:type="dxa"/>
            </w:tcMar>
            <w:vAlign w:val="bottom"/>
            <w:hideMark/>
          </w:tcPr>
          <w:p w14:paraId="02D31514" w14:textId="77777777" w:rsidR="00EA01A9" w:rsidRPr="00EA01A9" w:rsidRDefault="00EA01A9" w:rsidP="00037E8E">
            <w:pPr>
              <w:pStyle w:val="a8"/>
              <w:ind w:firstLine="0"/>
              <w:rPr>
                <w:color w:val="000000"/>
              </w:rPr>
            </w:pPr>
            <w:r w:rsidRPr="00EA01A9">
              <w:rPr>
                <w:color w:val="000000"/>
              </w:rPr>
              <w:t>1 602 413,00</w:t>
            </w:r>
          </w:p>
        </w:tc>
        <w:tc>
          <w:tcPr>
            <w:tcW w:w="1310" w:type="dxa"/>
            <w:shd w:val="clear" w:color="auto" w:fill="auto"/>
            <w:tcMar>
              <w:top w:w="15" w:type="dxa"/>
              <w:left w:w="15" w:type="dxa"/>
              <w:bottom w:w="0" w:type="dxa"/>
              <w:right w:w="15" w:type="dxa"/>
            </w:tcMar>
            <w:vAlign w:val="bottom"/>
            <w:hideMark/>
          </w:tcPr>
          <w:p w14:paraId="76DC5696" w14:textId="77777777" w:rsidR="00EA01A9" w:rsidRPr="00EA01A9" w:rsidRDefault="00EA01A9" w:rsidP="00037E8E">
            <w:pPr>
              <w:pStyle w:val="a8"/>
              <w:ind w:firstLine="0"/>
              <w:rPr>
                <w:color w:val="000000"/>
              </w:rPr>
            </w:pPr>
            <w:r w:rsidRPr="00EA01A9">
              <w:rPr>
                <w:color w:val="000000"/>
              </w:rPr>
              <w:t>970 189,37</w:t>
            </w:r>
          </w:p>
        </w:tc>
        <w:tc>
          <w:tcPr>
            <w:tcW w:w="1288" w:type="dxa"/>
            <w:shd w:val="clear" w:color="auto" w:fill="auto"/>
            <w:tcMar>
              <w:top w:w="15" w:type="dxa"/>
              <w:left w:w="15" w:type="dxa"/>
              <w:bottom w:w="0" w:type="dxa"/>
              <w:right w:w="15" w:type="dxa"/>
            </w:tcMar>
            <w:vAlign w:val="bottom"/>
            <w:hideMark/>
          </w:tcPr>
          <w:p w14:paraId="7DF2ACC8" w14:textId="77777777" w:rsidR="00EA01A9" w:rsidRPr="00EA01A9" w:rsidRDefault="00EA01A9" w:rsidP="00037E8E">
            <w:pPr>
              <w:pStyle w:val="a8"/>
              <w:ind w:firstLine="0"/>
              <w:rPr>
                <w:color w:val="000000"/>
              </w:rPr>
            </w:pPr>
            <w:r w:rsidRPr="00EA01A9">
              <w:rPr>
                <w:color w:val="000000"/>
              </w:rPr>
              <w:t>632 223,63</w:t>
            </w:r>
          </w:p>
        </w:tc>
      </w:tr>
      <w:tr w:rsidR="00EA01A9" w:rsidRPr="00EA01A9" w14:paraId="2F7964B8" w14:textId="77777777" w:rsidTr="00041D24">
        <w:trPr>
          <w:trHeight w:val="915"/>
        </w:trPr>
        <w:tc>
          <w:tcPr>
            <w:tcW w:w="3559" w:type="dxa"/>
            <w:shd w:val="clear" w:color="auto" w:fill="auto"/>
            <w:tcMar>
              <w:top w:w="15" w:type="dxa"/>
              <w:left w:w="15" w:type="dxa"/>
              <w:bottom w:w="0" w:type="dxa"/>
              <w:right w:w="15" w:type="dxa"/>
            </w:tcMar>
            <w:vAlign w:val="bottom"/>
            <w:hideMark/>
          </w:tcPr>
          <w:p w14:paraId="384A8E42"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1F405D09" w14:textId="77777777" w:rsidR="00EA01A9" w:rsidRPr="00EA01A9" w:rsidRDefault="00EA01A9" w:rsidP="00037E8E">
            <w:pPr>
              <w:pStyle w:val="a8"/>
              <w:ind w:firstLine="0"/>
              <w:rPr>
                <w:color w:val="000000"/>
              </w:rPr>
            </w:pPr>
            <w:r w:rsidRPr="00EA01A9">
              <w:rPr>
                <w:color w:val="000000"/>
              </w:rPr>
              <w:t>904 0103 81 3 00 10110 100</w:t>
            </w:r>
          </w:p>
        </w:tc>
        <w:tc>
          <w:tcPr>
            <w:tcW w:w="1276" w:type="dxa"/>
            <w:shd w:val="clear" w:color="auto" w:fill="auto"/>
            <w:tcMar>
              <w:top w:w="15" w:type="dxa"/>
              <w:left w:w="15" w:type="dxa"/>
              <w:bottom w:w="0" w:type="dxa"/>
              <w:right w:w="15" w:type="dxa"/>
            </w:tcMar>
            <w:vAlign w:val="bottom"/>
            <w:hideMark/>
          </w:tcPr>
          <w:p w14:paraId="033DDAB2" w14:textId="77777777" w:rsidR="00EA01A9" w:rsidRPr="00EA01A9" w:rsidRDefault="00EA01A9" w:rsidP="00037E8E">
            <w:pPr>
              <w:pStyle w:val="a8"/>
              <w:ind w:firstLine="0"/>
              <w:rPr>
                <w:color w:val="000000"/>
              </w:rPr>
            </w:pPr>
            <w:r w:rsidRPr="00EA01A9">
              <w:rPr>
                <w:color w:val="000000"/>
              </w:rPr>
              <w:t>1 602 413,00</w:t>
            </w:r>
          </w:p>
        </w:tc>
        <w:tc>
          <w:tcPr>
            <w:tcW w:w="1310" w:type="dxa"/>
            <w:shd w:val="clear" w:color="auto" w:fill="auto"/>
            <w:tcMar>
              <w:top w:w="15" w:type="dxa"/>
              <w:left w:w="15" w:type="dxa"/>
              <w:bottom w:w="0" w:type="dxa"/>
              <w:right w:w="15" w:type="dxa"/>
            </w:tcMar>
            <w:vAlign w:val="bottom"/>
            <w:hideMark/>
          </w:tcPr>
          <w:p w14:paraId="76FB8985" w14:textId="77777777" w:rsidR="00EA01A9" w:rsidRPr="00EA01A9" w:rsidRDefault="00EA01A9" w:rsidP="00037E8E">
            <w:pPr>
              <w:pStyle w:val="a8"/>
              <w:ind w:firstLine="0"/>
              <w:rPr>
                <w:color w:val="000000"/>
              </w:rPr>
            </w:pPr>
            <w:r w:rsidRPr="00EA01A9">
              <w:rPr>
                <w:color w:val="000000"/>
              </w:rPr>
              <w:t>970 189,37</w:t>
            </w:r>
          </w:p>
        </w:tc>
        <w:tc>
          <w:tcPr>
            <w:tcW w:w="1288" w:type="dxa"/>
            <w:shd w:val="clear" w:color="auto" w:fill="auto"/>
            <w:tcMar>
              <w:top w:w="15" w:type="dxa"/>
              <w:left w:w="15" w:type="dxa"/>
              <w:bottom w:w="0" w:type="dxa"/>
              <w:right w:w="15" w:type="dxa"/>
            </w:tcMar>
            <w:vAlign w:val="bottom"/>
            <w:hideMark/>
          </w:tcPr>
          <w:p w14:paraId="2AD7AFA0" w14:textId="77777777" w:rsidR="00EA01A9" w:rsidRPr="00EA01A9" w:rsidRDefault="00EA01A9" w:rsidP="00037E8E">
            <w:pPr>
              <w:pStyle w:val="a8"/>
              <w:ind w:firstLine="0"/>
              <w:rPr>
                <w:color w:val="000000"/>
              </w:rPr>
            </w:pPr>
            <w:r w:rsidRPr="00EA01A9">
              <w:rPr>
                <w:color w:val="000000"/>
              </w:rPr>
              <w:t>632 223,63</w:t>
            </w:r>
          </w:p>
        </w:tc>
      </w:tr>
      <w:tr w:rsidR="00EA01A9" w:rsidRPr="00EA01A9" w14:paraId="34C815AA" w14:textId="77777777" w:rsidTr="00041D24">
        <w:trPr>
          <w:trHeight w:val="465"/>
        </w:trPr>
        <w:tc>
          <w:tcPr>
            <w:tcW w:w="3559" w:type="dxa"/>
            <w:shd w:val="clear" w:color="auto" w:fill="auto"/>
            <w:tcMar>
              <w:top w:w="15" w:type="dxa"/>
              <w:left w:w="15" w:type="dxa"/>
              <w:bottom w:w="0" w:type="dxa"/>
              <w:right w:w="15" w:type="dxa"/>
            </w:tcMar>
            <w:vAlign w:val="bottom"/>
            <w:hideMark/>
          </w:tcPr>
          <w:p w14:paraId="5F19A748"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76335716" w14:textId="77777777" w:rsidR="00EA01A9" w:rsidRPr="00EA01A9" w:rsidRDefault="00EA01A9" w:rsidP="00037E8E">
            <w:pPr>
              <w:pStyle w:val="a8"/>
              <w:ind w:firstLine="0"/>
              <w:rPr>
                <w:color w:val="000000"/>
              </w:rPr>
            </w:pPr>
            <w:r w:rsidRPr="00EA01A9">
              <w:rPr>
                <w:color w:val="000000"/>
              </w:rPr>
              <w:t>904 0103 81 3 00 10110 120</w:t>
            </w:r>
          </w:p>
        </w:tc>
        <w:tc>
          <w:tcPr>
            <w:tcW w:w="1276" w:type="dxa"/>
            <w:shd w:val="clear" w:color="auto" w:fill="auto"/>
            <w:tcMar>
              <w:top w:w="15" w:type="dxa"/>
              <w:left w:w="15" w:type="dxa"/>
              <w:bottom w:w="0" w:type="dxa"/>
              <w:right w:w="15" w:type="dxa"/>
            </w:tcMar>
            <w:vAlign w:val="bottom"/>
            <w:hideMark/>
          </w:tcPr>
          <w:p w14:paraId="2AA0D058" w14:textId="77777777" w:rsidR="00EA01A9" w:rsidRPr="00EA01A9" w:rsidRDefault="00EA01A9" w:rsidP="00037E8E">
            <w:pPr>
              <w:pStyle w:val="a8"/>
              <w:ind w:firstLine="0"/>
              <w:rPr>
                <w:color w:val="000000"/>
              </w:rPr>
            </w:pPr>
            <w:r w:rsidRPr="00EA01A9">
              <w:rPr>
                <w:color w:val="000000"/>
              </w:rPr>
              <w:t>1 602 413,00</w:t>
            </w:r>
          </w:p>
        </w:tc>
        <w:tc>
          <w:tcPr>
            <w:tcW w:w="1310" w:type="dxa"/>
            <w:shd w:val="clear" w:color="auto" w:fill="auto"/>
            <w:tcMar>
              <w:top w:w="15" w:type="dxa"/>
              <w:left w:w="15" w:type="dxa"/>
              <w:bottom w:w="0" w:type="dxa"/>
              <w:right w:w="15" w:type="dxa"/>
            </w:tcMar>
            <w:vAlign w:val="bottom"/>
            <w:hideMark/>
          </w:tcPr>
          <w:p w14:paraId="7665826D" w14:textId="77777777" w:rsidR="00EA01A9" w:rsidRPr="00EA01A9" w:rsidRDefault="00EA01A9" w:rsidP="00037E8E">
            <w:pPr>
              <w:pStyle w:val="a8"/>
              <w:ind w:firstLine="0"/>
              <w:rPr>
                <w:color w:val="000000"/>
              </w:rPr>
            </w:pPr>
            <w:r w:rsidRPr="00EA01A9">
              <w:rPr>
                <w:color w:val="000000"/>
              </w:rPr>
              <w:t>970 189,37</w:t>
            </w:r>
          </w:p>
        </w:tc>
        <w:tc>
          <w:tcPr>
            <w:tcW w:w="1288" w:type="dxa"/>
            <w:shd w:val="clear" w:color="auto" w:fill="auto"/>
            <w:tcMar>
              <w:top w:w="15" w:type="dxa"/>
              <w:left w:w="15" w:type="dxa"/>
              <w:bottom w:w="0" w:type="dxa"/>
              <w:right w:w="15" w:type="dxa"/>
            </w:tcMar>
            <w:vAlign w:val="bottom"/>
            <w:hideMark/>
          </w:tcPr>
          <w:p w14:paraId="2F499439" w14:textId="77777777" w:rsidR="00EA01A9" w:rsidRPr="00EA01A9" w:rsidRDefault="00EA01A9" w:rsidP="00037E8E">
            <w:pPr>
              <w:pStyle w:val="a8"/>
              <w:ind w:firstLine="0"/>
              <w:rPr>
                <w:color w:val="000000"/>
              </w:rPr>
            </w:pPr>
            <w:r w:rsidRPr="00EA01A9">
              <w:rPr>
                <w:color w:val="000000"/>
              </w:rPr>
              <w:t>632 223,63</w:t>
            </w:r>
          </w:p>
        </w:tc>
      </w:tr>
      <w:tr w:rsidR="00EA01A9" w:rsidRPr="00EA01A9" w14:paraId="5E3530F5" w14:textId="77777777" w:rsidTr="00041D24">
        <w:trPr>
          <w:trHeight w:val="300"/>
        </w:trPr>
        <w:tc>
          <w:tcPr>
            <w:tcW w:w="3559" w:type="dxa"/>
            <w:shd w:val="clear" w:color="auto" w:fill="auto"/>
            <w:tcMar>
              <w:top w:w="15" w:type="dxa"/>
              <w:left w:w="15" w:type="dxa"/>
              <w:bottom w:w="0" w:type="dxa"/>
              <w:right w:w="15" w:type="dxa"/>
            </w:tcMar>
            <w:vAlign w:val="bottom"/>
            <w:hideMark/>
          </w:tcPr>
          <w:p w14:paraId="7AF3F51E"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7C0F8258" w14:textId="77777777" w:rsidR="00EA01A9" w:rsidRPr="00EA01A9" w:rsidRDefault="00EA01A9" w:rsidP="00037E8E">
            <w:pPr>
              <w:pStyle w:val="a8"/>
              <w:ind w:firstLine="0"/>
              <w:rPr>
                <w:color w:val="000000"/>
              </w:rPr>
            </w:pPr>
            <w:r w:rsidRPr="00EA01A9">
              <w:rPr>
                <w:color w:val="000000"/>
              </w:rPr>
              <w:t>904 0103 81 3 00 10110 121</w:t>
            </w:r>
          </w:p>
        </w:tc>
        <w:tc>
          <w:tcPr>
            <w:tcW w:w="1276" w:type="dxa"/>
            <w:shd w:val="clear" w:color="auto" w:fill="auto"/>
            <w:tcMar>
              <w:top w:w="15" w:type="dxa"/>
              <w:left w:w="15" w:type="dxa"/>
              <w:bottom w:w="0" w:type="dxa"/>
              <w:right w:w="15" w:type="dxa"/>
            </w:tcMar>
            <w:vAlign w:val="bottom"/>
            <w:hideMark/>
          </w:tcPr>
          <w:p w14:paraId="7A08734F" w14:textId="77777777" w:rsidR="00EA01A9" w:rsidRPr="00EA01A9" w:rsidRDefault="00EA01A9" w:rsidP="00037E8E">
            <w:pPr>
              <w:pStyle w:val="a8"/>
              <w:ind w:firstLine="0"/>
              <w:rPr>
                <w:color w:val="000000"/>
              </w:rPr>
            </w:pPr>
            <w:r w:rsidRPr="00EA01A9">
              <w:rPr>
                <w:color w:val="000000"/>
              </w:rPr>
              <w:t>1 230 733,00</w:t>
            </w:r>
          </w:p>
        </w:tc>
        <w:tc>
          <w:tcPr>
            <w:tcW w:w="1310" w:type="dxa"/>
            <w:shd w:val="clear" w:color="auto" w:fill="auto"/>
            <w:tcMar>
              <w:top w:w="15" w:type="dxa"/>
              <w:left w:w="15" w:type="dxa"/>
              <w:bottom w:w="0" w:type="dxa"/>
              <w:right w:w="15" w:type="dxa"/>
            </w:tcMar>
            <w:vAlign w:val="bottom"/>
            <w:hideMark/>
          </w:tcPr>
          <w:p w14:paraId="313C9BF4" w14:textId="77777777" w:rsidR="00EA01A9" w:rsidRPr="00EA01A9" w:rsidRDefault="00EA01A9" w:rsidP="00037E8E">
            <w:pPr>
              <w:pStyle w:val="a8"/>
              <w:ind w:firstLine="0"/>
              <w:rPr>
                <w:color w:val="000000"/>
              </w:rPr>
            </w:pPr>
            <w:r w:rsidRPr="00EA01A9">
              <w:rPr>
                <w:color w:val="000000"/>
              </w:rPr>
              <w:t>757 486,67</w:t>
            </w:r>
          </w:p>
        </w:tc>
        <w:tc>
          <w:tcPr>
            <w:tcW w:w="1288" w:type="dxa"/>
            <w:shd w:val="clear" w:color="auto" w:fill="auto"/>
            <w:tcMar>
              <w:top w:w="15" w:type="dxa"/>
              <w:left w:w="15" w:type="dxa"/>
              <w:bottom w:w="0" w:type="dxa"/>
              <w:right w:w="15" w:type="dxa"/>
            </w:tcMar>
            <w:vAlign w:val="bottom"/>
            <w:hideMark/>
          </w:tcPr>
          <w:p w14:paraId="7D37BC06" w14:textId="77777777" w:rsidR="00EA01A9" w:rsidRPr="00EA01A9" w:rsidRDefault="00EA01A9" w:rsidP="00037E8E">
            <w:pPr>
              <w:pStyle w:val="a8"/>
              <w:ind w:firstLine="0"/>
              <w:rPr>
                <w:color w:val="000000"/>
              </w:rPr>
            </w:pPr>
            <w:r w:rsidRPr="00EA01A9">
              <w:rPr>
                <w:color w:val="000000"/>
              </w:rPr>
              <w:t>473 246,33</w:t>
            </w:r>
          </w:p>
        </w:tc>
      </w:tr>
      <w:tr w:rsidR="00EA01A9" w:rsidRPr="00EA01A9" w14:paraId="3A5450E2" w14:textId="77777777" w:rsidTr="00041D24">
        <w:trPr>
          <w:trHeight w:val="690"/>
        </w:trPr>
        <w:tc>
          <w:tcPr>
            <w:tcW w:w="3559" w:type="dxa"/>
            <w:shd w:val="clear" w:color="auto" w:fill="auto"/>
            <w:tcMar>
              <w:top w:w="15" w:type="dxa"/>
              <w:left w:w="15" w:type="dxa"/>
              <w:bottom w:w="0" w:type="dxa"/>
              <w:right w:w="15" w:type="dxa"/>
            </w:tcMar>
            <w:vAlign w:val="bottom"/>
            <w:hideMark/>
          </w:tcPr>
          <w:p w14:paraId="39A40DBB"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5AF99E5" w14:textId="77777777" w:rsidR="00EA01A9" w:rsidRPr="00EA01A9" w:rsidRDefault="00EA01A9" w:rsidP="00037E8E">
            <w:pPr>
              <w:pStyle w:val="a8"/>
              <w:ind w:firstLine="0"/>
              <w:rPr>
                <w:color w:val="000000"/>
              </w:rPr>
            </w:pPr>
            <w:r w:rsidRPr="00EA01A9">
              <w:rPr>
                <w:color w:val="000000"/>
              </w:rPr>
              <w:t>904 0103 81 3 00 10110 129</w:t>
            </w:r>
          </w:p>
        </w:tc>
        <w:tc>
          <w:tcPr>
            <w:tcW w:w="1276" w:type="dxa"/>
            <w:shd w:val="clear" w:color="auto" w:fill="auto"/>
            <w:tcMar>
              <w:top w:w="15" w:type="dxa"/>
              <w:left w:w="15" w:type="dxa"/>
              <w:bottom w:w="0" w:type="dxa"/>
              <w:right w:w="15" w:type="dxa"/>
            </w:tcMar>
            <w:vAlign w:val="bottom"/>
            <w:hideMark/>
          </w:tcPr>
          <w:p w14:paraId="1CAFD3AA" w14:textId="77777777" w:rsidR="00EA01A9" w:rsidRPr="00EA01A9" w:rsidRDefault="00EA01A9" w:rsidP="00037E8E">
            <w:pPr>
              <w:pStyle w:val="a8"/>
              <w:ind w:firstLine="0"/>
              <w:rPr>
                <w:color w:val="000000"/>
              </w:rPr>
            </w:pPr>
            <w:r w:rsidRPr="00EA01A9">
              <w:rPr>
                <w:color w:val="000000"/>
              </w:rPr>
              <w:t>371 680,00</w:t>
            </w:r>
          </w:p>
        </w:tc>
        <w:tc>
          <w:tcPr>
            <w:tcW w:w="1310" w:type="dxa"/>
            <w:shd w:val="clear" w:color="auto" w:fill="auto"/>
            <w:tcMar>
              <w:top w:w="15" w:type="dxa"/>
              <w:left w:w="15" w:type="dxa"/>
              <w:bottom w:w="0" w:type="dxa"/>
              <w:right w:w="15" w:type="dxa"/>
            </w:tcMar>
            <w:vAlign w:val="bottom"/>
            <w:hideMark/>
          </w:tcPr>
          <w:p w14:paraId="2057E2B2" w14:textId="77777777" w:rsidR="00EA01A9" w:rsidRPr="00EA01A9" w:rsidRDefault="00EA01A9" w:rsidP="00037E8E">
            <w:pPr>
              <w:pStyle w:val="a8"/>
              <w:ind w:firstLine="0"/>
              <w:rPr>
                <w:color w:val="000000"/>
              </w:rPr>
            </w:pPr>
            <w:r w:rsidRPr="00EA01A9">
              <w:rPr>
                <w:color w:val="000000"/>
              </w:rPr>
              <w:t>212 702,70</w:t>
            </w:r>
          </w:p>
        </w:tc>
        <w:tc>
          <w:tcPr>
            <w:tcW w:w="1288" w:type="dxa"/>
            <w:shd w:val="clear" w:color="auto" w:fill="auto"/>
            <w:tcMar>
              <w:top w:w="15" w:type="dxa"/>
              <w:left w:w="15" w:type="dxa"/>
              <w:bottom w:w="0" w:type="dxa"/>
              <w:right w:w="15" w:type="dxa"/>
            </w:tcMar>
            <w:vAlign w:val="bottom"/>
            <w:hideMark/>
          </w:tcPr>
          <w:p w14:paraId="66A09A82" w14:textId="77777777" w:rsidR="00EA01A9" w:rsidRPr="00EA01A9" w:rsidRDefault="00EA01A9" w:rsidP="00037E8E">
            <w:pPr>
              <w:pStyle w:val="a8"/>
              <w:ind w:firstLine="0"/>
              <w:rPr>
                <w:color w:val="000000"/>
              </w:rPr>
            </w:pPr>
            <w:r w:rsidRPr="00EA01A9">
              <w:rPr>
                <w:color w:val="000000"/>
              </w:rPr>
              <w:t>158 977,30</w:t>
            </w:r>
          </w:p>
        </w:tc>
      </w:tr>
      <w:tr w:rsidR="00EA01A9" w:rsidRPr="00EA01A9" w14:paraId="4B3F1D24" w14:textId="77777777" w:rsidTr="00041D24">
        <w:trPr>
          <w:trHeight w:val="465"/>
        </w:trPr>
        <w:tc>
          <w:tcPr>
            <w:tcW w:w="3559" w:type="dxa"/>
            <w:shd w:val="clear" w:color="auto" w:fill="auto"/>
            <w:tcMar>
              <w:top w:w="15" w:type="dxa"/>
              <w:left w:w="15" w:type="dxa"/>
              <w:bottom w:w="0" w:type="dxa"/>
              <w:right w:w="15" w:type="dxa"/>
            </w:tcMar>
            <w:vAlign w:val="bottom"/>
            <w:hideMark/>
          </w:tcPr>
          <w:p w14:paraId="4FAFB7E8" w14:textId="77777777" w:rsidR="00EA01A9" w:rsidRPr="00EA01A9" w:rsidRDefault="00EA01A9" w:rsidP="00037E8E">
            <w:pPr>
              <w:pStyle w:val="a8"/>
              <w:ind w:firstLine="0"/>
              <w:rPr>
                <w:color w:val="000000"/>
              </w:rPr>
            </w:pPr>
            <w:r w:rsidRPr="00EA01A9">
              <w:rPr>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232F15E7" w14:textId="77777777" w:rsidR="00EA01A9" w:rsidRPr="00EA01A9" w:rsidRDefault="00EA01A9" w:rsidP="00037E8E">
            <w:pPr>
              <w:pStyle w:val="a8"/>
              <w:ind w:firstLine="0"/>
              <w:rPr>
                <w:color w:val="000000"/>
              </w:rPr>
            </w:pPr>
            <w:r w:rsidRPr="00EA01A9">
              <w:rPr>
                <w:color w:val="000000"/>
              </w:rPr>
              <w:t>904 0103 81 3 00 10190 000</w:t>
            </w:r>
          </w:p>
        </w:tc>
        <w:tc>
          <w:tcPr>
            <w:tcW w:w="1276" w:type="dxa"/>
            <w:shd w:val="clear" w:color="auto" w:fill="auto"/>
            <w:tcMar>
              <w:top w:w="15" w:type="dxa"/>
              <w:left w:w="15" w:type="dxa"/>
              <w:bottom w:w="0" w:type="dxa"/>
              <w:right w:w="15" w:type="dxa"/>
            </w:tcMar>
            <w:vAlign w:val="bottom"/>
            <w:hideMark/>
          </w:tcPr>
          <w:p w14:paraId="6067F17E" w14:textId="77777777" w:rsidR="00EA01A9" w:rsidRPr="00EA01A9" w:rsidRDefault="00EA01A9" w:rsidP="00037E8E">
            <w:pPr>
              <w:pStyle w:val="a8"/>
              <w:ind w:firstLine="0"/>
              <w:rPr>
                <w:color w:val="000000"/>
              </w:rPr>
            </w:pPr>
            <w:r w:rsidRPr="00EA01A9">
              <w:rPr>
                <w:color w:val="000000"/>
              </w:rPr>
              <w:t>106 600,00</w:t>
            </w:r>
          </w:p>
        </w:tc>
        <w:tc>
          <w:tcPr>
            <w:tcW w:w="1310" w:type="dxa"/>
            <w:shd w:val="clear" w:color="auto" w:fill="auto"/>
            <w:tcMar>
              <w:top w:w="15" w:type="dxa"/>
              <w:left w:w="15" w:type="dxa"/>
              <w:bottom w:w="0" w:type="dxa"/>
              <w:right w:w="15" w:type="dxa"/>
            </w:tcMar>
            <w:vAlign w:val="bottom"/>
            <w:hideMark/>
          </w:tcPr>
          <w:p w14:paraId="0EA85FEB"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C74787C" w14:textId="77777777" w:rsidR="00EA01A9" w:rsidRPr="00EA01A9" w:rsidRDefault="00EA01A9" w:rsidP="00037E8E">
            <w:pPr>
              <w:pStyle w:val="a8"/>
              <w:ind w:firstLine="0"/>
              <w:rPr>
                <w:color w:val="000000"/>
              </w:rPr>
            </w:pPr>
            <w:r w:rsidRPr="00EA01A9">
              <w:rPr>
                <w:color w:val="000000"/>
              </w:rPr>
              <w:t>106 600,00</w:t>
            </w:r>
          </w:p>
        </w:tc>
      </w:tr>
      <w:tr w:rsidR="00EA01A9" w:rsidRPr="00EA01A9" w14:paraId="6BDB7C2D" w14:textId="77777777" w:rsidTr="00041D24">
        <w:trPr>
          <w:trHeight w:val="915"/>
        </w:trPr>
        <w:tc>
          <w:tcPr>
            <w:tcW w:w="3559" w:type="dxa"/>
            <w:shd w:val="clear" w:color="auto" w:fill="auto"/>
            <w:tcMar>
              <w:top w:w="15" w:type="dxa"/>
              <w:left w:w="15" w:type="dxa"/>
              <w:bottom w:w="0" w:type="dxa"/>
              <w:right w:w="15" w:type="dxa"/>
            </w:tcMar>
            <w:vAlign w:val="bottom"/>
            <w:hideMark/>
          </w:tcPr>
          <w:p w14:paraId="4F4DBDBA"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747465A1" w14:textId="77777777" w:rsidR="00EA01A9" w:rsidRPr="00EA01A9" w:rsidRDefault="00EA01A9" w:rsidP="00037E8E">
            <w:pPr>
              <w:pStyle w:val="a8"/>
              <w:ind w:firstLine="0"/>
              <w:rPr>
                <w:color w:val="000000"/>
              </w:rPr>
            </w:pPr>
            <w:r w:rsidRPr="00EA01A9">
              <w:rPr>
                <w:color w:val="000000"/>
              </w:rPr>
              <w:t>904 0103 81 3 00 10190 100</w:t>
            </w:r>
          </w:p>
        </w:tc>
        <w:tc>
          <w:tcPr>
            <w:tcW w:w="1276" w:type="dxa"/>
            <w:shd w:val="clear" w:color="auto" w:fill="auto"/>
            <w:tcMar>
              <w:top w:w="15" w:type="dxa"/>
              <w:left w:w="15" w:type="dxa"/>
              <w:bottom w:w="0" w:type="dxa"/>
              <w:right w:w="15" w:type="dxa"/>
            </w:tcMar>
            <w:vAlign w:val="bottom"/>
            <w:hideMark/>
          </w:tcPr>
          <w:p w14:paraId="306BC242" w14:textId="77777777" w:rsidR="00EA01A9" w:rsidRPr="00EA01A9" w:rsidRDefault="00EA01A9" w:rsidP="00037E8E">
            <w:pPr>
              <w:pStyle w:val="a8"/>
              <w:ind w:firstLine="0"/>
              <w:rPr>
                <w:color w:val="000000"/>
              </w:rPr>
            </w:pPr>
            <w:r w:rsidRPr="00EA01A9">
              <w:rPr>
                <w:color w:val="000000"/>
              </w:rPr>
              <w:t>106 600,00</w:t>
            </w:r>
          </w:p>
        </w:tc>
        <w:tc>
          <w:tcPr>
            <w:tcW w:w="1310" w:type="dxa"/>
            <w:shd w:val="clear" w:color="auto" w:fill="auto"/>
            <w:tcMar>
              <w:top w:w="15" w:type="dxa"/>
              <w:left w:w="15" w:type="dxa"/>
              <w:bottom w:w="0" w:type="dxa"/>
              <w:right w:w="15" w:type="dxa"/>
            </w:tcMar>
            <w:vAlign w:val="bottom"/>
            <w:hideMark/>
          </w:tcPr>
          <w:p w14:paraId="31081FB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FB4883E" w14:textId="77777777" w:rsidR="00EA01A9" w:rsidRPr="00EA01A9" w:rsidRDefault="00EA01A9" w:rsidP="00037E8E">
            <w:pPr>
              <w:pStyle w:val="a8"/>
              <w:ind w:firstLine="0"/>
              <w:rPr>
                <w:color w:val="000000"/>
              </w:rPr>
            </w:pPr>
            <w:r w:rsidRPr="00EA01A9">
              <w:rPr>
                <w:color w:val="000000"/>
              </w:rPr>
              <w:t>106 600,00</w:t>
            </w:r>
          </w:p>
        </w:tc>
      </w:tr>
      <w:tr w:rsidR="00EA01A9" w:rsidRPr="00EA01A9" w14:paraId="525FDAB4" w14:textId="77777777" w:rsidTr="00041D24">
        <w:trPr>
          <w:trHeight w:val="465"/>
        </w:trPr>
        <w:tc>
          <w:tcPr>
            <w:tcW w:w="3559" w:type="dxa"/>
            <w:shd w:val="clear" w:color="auto" w:fill="auto"/>
            <w:tcMar>
              <w:top w:w="15" w:type="dxa"/>
              <w:left w:w="15" w:type="dxa"/>
              <w:bottom w:w="0" w:type="dxa"/>
              <w:right w:w="15" w:type="dxa"/>
            </w:tcMar>
            <w:vAlign w:val="bottom"/>
            <w:hideMark/>
          </w:tcPr>
          <w:p w14:paraId="5E37B964"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1AD012AA" w14:textId="77777777" w:rsidR="00EA01A9" w:rsidRPr="00EA01A9" w:rsidRDefault="00EA01A9" w:rsidP="00037E8E">
            <w:pPr>
              <w:pStyle w:val="a8"/>
              <w:ind w:firstLine="0"/>
              <w:rPr>
                <w:color w:val="000000"/>
              </w:rPr>
            </w:pPr>
            <w:r w:rsidRPr="00EA01A9">
              <w:rPr>
                <w:color w:val="000000"/>
              </w:rPr>
              <w:t>904 0103 81 3 00 10190 120</w:t>
            </w:r>
          </w:p>
        </w:tc>
        <w:tc>
          <w:tcPr>
            <w:tcW w:w="1276" w:type="dxa"/>
            <w:shd w:val="clear" w:color="auto" w:fill="auto"/>
            <w:tcMar>
              <w:top w:w="15" w:type="dxa"/>
              <w:left w:w="15" w:type="dxa"/>
              <w:bottom w:w="0" w:type="dxa"/>
              <w:right w:w="15" w:type="dxa"/>
            </w:tcMar>
            <w:vAlign w:val="bottom"/>
            <w:hideMark/>
          </w:tcPr>
          <w:p w14:paraId="3B68B55C" w14:textId="77777777" w:rsidR="00EA01A9" w:rsidRPr="00EA01A9" w:rsidRDefault="00EA01A9" w:rsidP="00037E8E">
            <w:pPr>
              <w:pStyle w:val="a8"/>
              <w:ind w:firstLine="0"/>
              <w:rPr>
                <w:color w:val="000000"/>
              </w:rPr>
            </w:pPr>
            <w:r w:rsidRPr="00EA01A9">
              <w:rPr>
                <w:color w:val="000000"/>
              </w:rPr>
              <w:t>106 600,00</w:t>
            </w:r>
          </w:p>
        </w:tc>
        <w:tc>
          <w:tcPr>
            <w:tcW w:w="1310" w:type="dxa"/>
            <w:shd w:val="clear" w:color="auto" w:fill="auto"/>
            <w:tcMar>
              <w:top w:w="15" w:type="dxa"/>
              <w:left w:w="15" w:type="dxa"/>
              <w:bottom w:w="0" w:type="dxa"/>
              <w:right w:w="15" w:type="dxa"/>
            </w:tcMar>
            <w:vAlign w:val="bottom"/>
            <w:hideMark/>
          </w:tcPr>
          <w:p w14:paraId="3B026DB4"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7375FB7" w14:textId="77777777" w:rsidR="00EA01A9" w:rsidRPr="00EA01A9" w:rsidRDefault="00EA01A9" w:rsidP="00037E8E">
            <w:pPr>
              <w:pStyle w:val="a8"/>
              <w:ind w:firstLine="0"/>
              <w:rPr>
                <w:color w:val="000000"/>
              </w:rPr>
            </w:pPr>
            <w:r w:rsidRPr="00EA01A9">
              <w:rPr>
                <w:color w:val="000000"/>
              </w:rPr>
              <w:t>106 600,00</w:t>
            </w:r>
          </w:p>
        </w:tc>
      </w:tr>
      <w:tr w:rsidR="00EA01A9" w:rsidRPr="00EA01A9" w14:paraId="0528753E" w14:textId="77777777" w:rsidTr="00041D24">
        <w:trPr>
          <w:trHeight w:val="465"/>
        </w:trPr>
        <w:tc>
          <w:tcPr>
            <w:tcW w:w="3559" w:type="dxa"/>
            <w:shd w:val="clear" w:color="auto" w:fill="auto"/>
            <w:tcMar>
              <w:top w:w="15" w:type="dxa"/>
              <w:left w:w="15" w:type="dxa"/>
              <w:bottom w:w="0" w:type="dxa"/>
              <w:right w:w="15" w:type="dxa"/>
            </w:tcMar>
            <w:vAlign w:val="bottom"/>
            <w:hideMark/>
          </w:tcPr>
          <w:p w14:paraId="42560275" w14:textId="77777777" w:rsidR="00EA01A9" w:rsidRPr="00EA01A9" w:rsidRDefault="00EA01A9" w:rsidP="00037E8E">
            <w:pPr>
              <w:pStyle w:val="a8"/>
              <w:ind w:firstLine="0"/>
              <w:rPr>
                <w:color w:val="000000"/>
              </w:rPr>
            </w:pPr>
            <w:r w:rsidRPr="00EA01A9">
              <w:rPr>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78A91EE3" w14:textId="77777777" w:rsidR="00EA01A9" w:rsidRPr="00EA01A9" w:rsidRDefault="00EA01A9" w:rsidP="00037E8E">
            <w:pPr>
              <w:pStyle w:val="a8"/>
              <w:ind w:firstLine="0"/>
              <w:rPr>
                <w:color w:val="000000"/>
              </w:rPr>
            </w:pPr>
            <w:r w:rsidRPr="00EA01A9">
              <w:rPr>
                <w:color w:val="000000"/>
              </w:rPr>
              <w:t>904 0103 81 3 00 10190 122</w:t>
            </w:r>
          </w:p>
        </w:tc>
        <w:tc>
          <w:tcPr>
            <w:tcW w:w="1276" w:type="dxa"/>
            <w:shd w:val="clear" w:color="auto" w:fill="auto"/>
            <w:tcMar>
              <w:top w:w="15" w:type="dxa"/>
              <w:left w:w="15" w:type="dxa"/>
              <w:bottom w:w="0" w:type="dxa"/>
              <w:right w:w="15" w:type="dxa"/>
            </w:tcMar>
            <w:vAlign w:val="bottom"/>
            <w:hideMark/>
          </w:tcPr>
          <w:p w14:paraId="0B12E93F" w14:textId="77777777" w:rsidR="00EA01A9" w:rsidRPr="00EA01A9" w:rsidRDefault="00EA01A9" w:rsidP="00037E8E">
            <w:pPr>
              <w:pStyle w:val="a8"/>
              <w:ind w:firstLine="0"/>
              <w:rPr>
                <w:color w:val="000000"/>
              </w:rPr>
            </w:pPr>
            <w:r w:rsidRPr="00EA01A9">
              <w:rPr>
                <w:color w:val="000000"/>
              </w:rPr>
              <w:t>106 600,00</w:t>
            </w:r>
          </w:p>
        </w:tc>
        <w:tc>
          <w:tcPr>
            <w:tcW w:w="1310" w:type="dxa"/>
            <w:shd w:val="clear" w:color="auto" w:fill="auto"/>
            <w:tcMar>
              <w:top w:w="15" w:type="dxa"/>
              <w:left w:w="15" w:type="dxa"/>
              <w:bottom w:w="0" w:type="dxa"/>
              <w:right w:w="15" w:type="dxa"/>
            </w:tcMar>
            <w:vAlign w:val="bottom"/>
            <w:hideMark/>
          </w:tcPr>
          <w:p w14:paraId="6F8AD63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C4A3037" w14:textId="77777777" w:rsidR="00EA01A9" w:rsidRPr="00EA01A9" w:rsidRDefault="00EA01A9" w:rsidP="00037E8E">
            <w:pPr>
              <w:pStyle w:val="a8"/>
              <w:ind w:firstLine="0"/>
              <w:rPr>
                <w:color w:val="000000"/>
              </w:rPr>
            </w:pPr>
            <w:r w:rsidRPr="00EA01A9">
              <w:rPr>
                <w:color w:val="000000"/>
              </w:rPr>
              <w:t>106 600,00</w:t>
            </w:r>
          </w:p>
        </w:tc>
      </w:tr>
      <w:tr w:rsidR="00EA01A9" w:rsidRPr="00EA01A9" w14:paraId="4A6F15A7" w14:textId="77777777" w:rsidTr="00041D24">
        <w:trPr>
          <w:trHeight w:val="690"/>
        </w:trPr>
        <w:tc>
          <w:tcPr>
            <w:tcW w:w="3559" w:type="dxa"/>
            <w:shd w:val="clear" w:color="auto" w:fill="auto"/>
            <w:tcMar>
              <w:top w:w="15" w:type="dxa"/>
              <w:left w:w="15" w:type="dxa"/>
              <w:bottom w:w="0" w:type="dxa"/>
              <w:right w:w="15" w:type="dxa"/>
            </w:tcMar>
            <w:vAlign w:val="bottom"/>
            <w:hideMark/>
          </w:tcPr>
          <w:p w14:paraId="7C267508" w14:textId="77777777" w:rsidR="00EA01A9" w:rsidRPr="00EA01A9" w:rsidRDefault="00EA01A9" w:rsidP="00037E8E">
            <w:pPr>
              <w:pStyle w:val="a8"/>
              <w:ind w:firstLine="0"/>
              <w:rPr>
                <w:color w:val="000000"/>
              </w:rPr>
            </w:pPr>
            <w:r w:rsidRPr="00EA01A9">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shd w:val="clear" w:color="auto" w:fill="auto"/>
            <w:tcMar>
              <w:top w:w="15" w:type="dxa"/>
              <w:left w:w="15" w:type="dxa"/>
              <w:bottom w:w="0" w:type="dxa"/>
              <w:right w:w="15" w:type="dxa"/>
            </w:tcMar>
            <w:vAlign w:val="bottom"/>
            <w:hideMark/>
          </w:tcPr>
          <w:p w14:paraId="6A64A5DF" w14:textId="77777777" w:rsidR="00EA01A9" w:rsidRPr="00EA01A9" w:rsidRDefault="00EA01A9" w:rsidP="00037E8E">
            <w:pPr>
              <w:pStyle w:val="a8"/>
              <w:ind w:firstLine="0"/>
              <w:rPr>
                <w:color w:val="000000"/>
              </w:rPr>
            </w:pPr>
            <w:r w:rsidRPr="00EA01A9">
              <w:rPr>
                <w:color w:val="000000"/>
              </w:rPr>
              <w:t>904 0104 00 0 00 00000 000</w:t>
            </w:r>
          </w:p>
        </w:tc>
        <w:tc>
          <w:tcPr>
            <w:tcW w:w="1276" w:type="dxa"/>
            <w:shd w:val="clear" w:color="auto" w:fill="auto"/>
            <w:tcMar>
              <w:top w:w="15" w:type="dxa"/>
              <w:left w:w="15" w:type="dxa"/>
              <w:bottom w:w="0" w:type="dxa"/>
              <w:right w:w="15" w:type="dxa"/>
            </w:tcMar>
            <w:vAlign w:val="bottom"/>
            <w:hideMark/>
          </w:tcPr>
          <w:p w14:paraId="323C407E" w14:textId="77777777" w:rsidR="00EA01A9" w:rsidRPr="00EA01A9" w:rsidRDefault="00EA01A9" w:rsidP="00037E8E">
            <w:pPr>
              <w:pStyle w:val="a8"/>
              <w:ind w:firstLine="0"/>
              <w:rPr>
                <w:color w:val="000000"/>
              </w:rPr>
            </w:pPr>
            <w:r w:rsidRPr="00EA01A9">
              <w:rPr>
                <w:color w:val="000000"/>
              </w:rPr>
              <w:t>27 713 074,51</w:t>
            </w:r>
          </w:p>
        </w:tc>
        <w:tc>
          <w:tcPr>
            <w:tcW w:w="1310" w:type="dxa"/>
            <w:shd w:val="clear" w:color="auto" w:fill="auto"/>
            <w:tcMar>
              <w:top w:w="15" w:type="dxa"/>
              <w:left w:w="15" w:type="dxa"/>
              <w:bottom w:w="0" w:type="dxa"/>
              <w:right w:w="15" w:type="dxa"/>
            </w:tcMar>
            <w:vAlign w:val="bottom"/>
            <w:hideMark/>
          </w:tcPr>
          <w:p w14:paraId="4C82EB81" w14:textId="77777777" w:rsidR="00EA01A9" w:rsidRPr="00EA01A9" w:rsidRDefault="00EA01A9" w:rsidP="00037E8E">
            <w:pPr>
              <w:pStyle w:val="a8"/>
              <w:ind w:firstLine="0"/>
              <w:rPr>
                <w:color w:val="000000"/>
              </w:rPr>
            </w:pPr>
            <w:r w:rsidRPr="00EA01A9">
              <w:rPr>
                <w:color w:val="000000"/>
              </w:rPr>
              <w:t>16 124 957,73</w:t>
            </w:r>
          </w:p>
        </w:tc>
        <w:tc>
          <w:tcPr>
            <w:tcW w:w="1288" w:type="dxa"/>
            <w:shd w:val="clear" w:color="auto" w:fill="auto"/>
            <w:tcMar>
              <w:top w:w="15" w:type="dxa"/>
              <w:left w:w="15" w:type="dxa"/>
              <w:bottom w:w="0" w:type="dxa"/>
              <w:right w:w="15" w:type="dxa"/>
            </w:tcMar>
            <w:vAlign w:val="bottom"/>
            <w:hideMark/>
          </w:tcPr>
          <w:p w14:paraId="55918383" w14:textId="77777777" w:rsidR="00EA01A9" w:rsidRPr="00EA01A9" w:rsidRDefault="00EA01A9" w:rsidP="00037E8E">
            <w:pPr>
              <w:pStyle w:val="a8"/>
              <w:ind w:firstLine="0"/>
              <w:rPr>
                <w:color w:val="000000"/>
              </w:rPr>
            </w:pPr>
            <w:r w:rsidRPr="00EA01A9">
              <w:rPr>
                <w:color w:val="000000"/>
              </w:rPr>
              <w:t>11 588 116,78</w:t>
            </w:r>
          </w:p>
        </w:tc>
      </w:tr>
      <w:tr w:rsidR="00EA01A9" w:rsidRPr="00EA01A9" w14:paraId="174D3B60" w14:textId="77777777" w:rsidTr="00041D24">
        <w:trPr>
          <w:trHeight w:val="465"/>
        </w:trPr>
        <w:tc>
          <w:tcPr>
            <w:tcW w:w="3559" w:type="dxa"/>
            <w:shd w:val="clear" w:color="auto" w:fill="auto"/>
            <w:tcMar>
              <w:top w:w="15" w:type="dxa"/>
              <w:left w:w="15" w:type="dxa"/>
              <w:bottom w:w="0" w:type="dxa"/>
              <w:right w:w="15" w:type="dxa"/>
            </w:tcMar>
            <w:vAlign w:val="bottom"/>
            <w:hideMark/>
          </w:tcPr>
          <w:p w14:paraId="229E7213" w14:textId="77777777" w:rsidR="00EA01A9" w:rsidRPr="00EA01A9" w:rsidRDefault="00EA01A9" w:rsidP="00037E8E">
            <w:pPr>
              <w:pStyle w:val="a8"/>
              <w:ind w:firstLine="0"/>
              <w:rPr>
                <w:color w:val="000000"/>
              </w:rPr>
            </w:pPr>
            <w:r w:rsidRPr="00EA01A9">
              <w:rPr>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338B048A" w14:textId="77777777" w:rsidR="00EA01A9" w:rsidRPr="00EA01A9" w:rsidRDefault="00EA01A9" w:rsidP="00037E8E">
            <w:pPr>
              <w:pStyle w:val="a8"/>
              <w:ind w:firstLine="0"/>
              <w:rPr>
                <w:color w:val="000000"/>
              </w:rPr>
            </w:pPr>
            <w:r w:rsidRPr="00EA01A9">
              <w:rPr>
                <w:color w:val="000000"/>
              </w:rPr>
              <w:t>904 0104 81 0 00 00000 000</w:t>
            </w:r>
          </w:p>
        </w:tc>
        <w:tc>
          <w:tcPr>
            <w:tcW w:w="1276" w:type="dxa"/>
            <w:shd w:val="clear" w:color="auto" w:fill="auto"/>
            <w:tcMar>
              <w:top w:w="15" w:type="dxa"/>
              <w:left w:w="15" w:type="dxa"/>
              <w:bottom w:w="0" w:type="dxa"/>
              <w:right w:w="15" w:type="dxa"/>
            </w:tcMar>
            <w:vAlign w:val="bottom"/>
            <w:hideMark/>
          </w:tcPr>
          <w:p w14:paraId="773A0077" w14:textId="77777777" w:rsidR="00EA01A9" w:rsidRPr="00EA01A9" w:rsidRDefault="00EA01A9" w:rsidP="00037E8E">
            <w:pPr>
              <w:pStyle w:val="a8"/>
              <w:ind w:firstLine="0"/>
              <w:rPr>
                <w:color w:val="000000"/>
              </w:rPr>
            </w:pPr>
            <w:r w:rsidRPr="00EA01A9">
              <w:rPr>
                <w:color w:val="000000"/>
              </w:rPr>
              <w:t>27 713 074,51</w:t>
            </w:r>
          </w:p>
        </w:tc>
        <w:tc>
          <w:tcPr>
            <w:tcW w:w="1310" w:type="dxa"/>
            <w:shd w:val="clear" w:color="auto" w:fill="auto"/>
            <w:tcMar>
              <w:top w:w="15" w:type="dxa"/>
              <w:left w:w="15" w:type="dxa"/>
              <w:bottom w:w="0" w:type="dxa"/>
              <w:right w:w="15" w:type="dxa"/>
            </w:tcMar>
            <w:vAlign w:val="bottom"/>
            <w:hideMark/>
          </w:tcPr>
          <w:p w14:paraId="0730C960" w14:textId="77777777" w:rsidR="00EA01A9" w:rsidRPr="00EA01A9" w:rsidRDefault="00EA01A9" w:rsidP="00037E8E">
            <w:pPr>
              <w:pStyle w:val="a8"/>
              <w:ind w:firstLine="0"/>
              <w:rPr>
                <w:color w:val="000000"/>
              </w:rPr>
            </w:pPr>
            <w:r w:rsidRPr="00EA01A9">
              <w:rPr>
                <w:color w:val="000000"/>
              </w:rPr>
              <w:t>16 124 957,73</w:t>
            </w:r>
          </w:p>
        </w:tc>
        <w:tc>
          <w:tcPr>
            <w:tcW w:w="1288" w:type="dxa"/>
            <w:shd w:val="clear" w:color="auto" w:fill="auto"/>
            <w:tcMar>
              <w:top w:w="15" w:type="dxa"/>
              <w:left w:w="15" w:type="dxa"/>
              <w:bottom w:w="0" w:type="dxa"/>
              <w:right w:w="15" w:type="dxa"/>
            </w:tcMar>
            <w:vAlign w:val="bottom"/>
            <w:hideMark/>
          </w:tcPr>
          <w:p w14:paraId="75AA09F7" w14:textId="77777777" w:rsidR="00EA01A9" w:rsidRPr="00EA01A9" w:rsidRDefault="00EA01A9" w:rsidP="00037E8E">
            <w:pPr>
              <w:pStyle w:val="a8"/>
              <w:ind w:firstLine="0"/>
              <w:rPr>
                <w:color w:val="000000"/>
              </w:rPr>
            </w:pPr>
            <w:r w:rsidRPr="00EA01A9">
              <w:rPr>
                <w:color w:val="000000"/>
              </w:rPr>
              <w:t>11 588 116,78</w:t>
            </w:r>
          </w:p>
        </w:tc>
      </w:tr>
      <w:tr w:rsidR="00EA01A9" w:rsidRPr="00EA01A9" w14:paraId="20ED0172" w14:textId="77777777" w:rsidTr="00041D24">
        <w:trPr>
          <w:trHeight w:val="300"/>
        </w:trPr>
        <w:tc>
          <w:tcPr>
            <w:tcW w:w="3559" w:type="dxa"/>
            <w:shd w:val="clear" w:color="auto" w:fill="auto"/>
            <w:tcMar>
              <w:top w:w="15" w:type="dxa"/>
              <w:left w:w="15" w:type="dxa"/>
              <w:bottom w:w="0" w:type="dxa"/>
              <w:right w:w="15" w:type="dxa"/>
            </w:tcMar>
            <w:vAlign w:val="bottom"/>
            <w:hideMark/>
          </w:tcPr>
          <w:p w14:paraId="08EB820F" w14:textId="77777777" w:rsidR="00EA01A9" w:rsidRPr="00EA01A9" w:rsidRDefault="00EA01A9" w:rsidP="00037E8E">
            <w:pPr>
              <w:pStyle w:val="a8"/>
              <w:ind w:firstLine="0"/>
              <w:rPr>
                <w:color w:val="000000"/>
              </w:rPr>
            </w:pPr>
            <w:r w:rsidRPr="00EA01A9">
              <w:rPr>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4DE9250F" w14:textId="77777777" w:rsidR="00EA01A9" w:rsidRPr="00EA01A9" w:rsidRDefault="00EA01A9" w:rsidP="00037E8E">
            <w:pPr>
              <w:pStyle w:val="a8"/>
              <w:ind w:firstLine="0"/>
              <w:rPr>
                <w:color w:val="000000"/>
              </w:rPr>
            </w:pPr>
            <w:r w:rsidRPr="00EA01A9">
              <w:rPr>
                <w:color w:val="000000"/>
              </w:rPr>
              <w:t>904 0104 81 4 00 00000 000</w:t>
            </w:r>
          </w:p>
        </w:tc>
        <w:tc>
          <w:tcPr>
            <w:tcW w:w="1276" w:type="dxa"/>
            <w:shd w:val="clear" w:color="auto" w:fill="auto"/>
            <w:tcMar>
              <w:top w:w="15" w:type="dxa"/>
              <w:left w:w="15" w:type="dxa"/>
              <w:bottom w:w="0" w:type="dxa"/>
              <w:right w:w="15" w:type="dxa"/>
            </w:tcMar>
            <w:vAlign w:val="bottom"/>
            <w:hideMark/>
          </w:tcPr>
          <w:p w14:paraId="043F7F5A" w14:textId="77777777" w:rsidR="00EA01A9" w:rsidRPr="00EA01A9" w:rsidRDefault="00EA01A9" w:rsidP="00037E8E">
            <w:pPr>
              <w:pStyle w:val="a8"/>
              <w:ind w:firstLine="0"/>
              <w:rPr>
                <w:color w:val="000000"/>
              </w:rPr>
            </w:pPr>
            <w:r w:rsidRPr="00EA01A9">
              <w:rPr>
                <w:color w:val="000000"/>
              </w:rPr>
              <w:t>27 713 074,51</w:t>
            </w:r>
          </w:p>
        </w:tc>
        <w:tc>
          <w:tcPr>
            <w:tcW w:w="1310" w:type="dxa"/>
            <w:shd w:val="clear" w:color="auto" w:fill="auto"/>
            <w:tcMar>
              <w:top w:w="15" w:type="dxa"/>
              <w:left w:w="15" w:type="dxa"/>
              <w:bottom w:w="0" w:type="dxa"/>
              <w:right w:w="15" w:type="dxa"/>
            </w:tcMar>
            <w:vAlign w:val="bottom"/>
            <w:hideMark/>
          </w:tcPr>
          <w:p w14:paraId="13055D70" w14:textId="77777777" w:rsidR="00EA01A9" w:rsidRPr="00EA01A9" w:rsidRDefault="00EA01A9" w:rsidP="00037E8E">
            <w:pPr>
              <w:pStyle w:val="a8"/>
              <w:ind w:firstLine="0"/>
              <w:rPr>
                <w:color w:val="000000"/>
              </w:rPr>
            </w:pPr>
            <w:r w:rsidRPr="00EA01A9">
              <w:rPr>
                <w:color w:val="000000"/>
              </w:rPr>
              <w:t>16 124 957,73</w:t>
            </w:r>
          </w:p>
        </w:tc>
        <w:tc>
          <w:tcPr>
            <w:tcW w:w="1288" w:type="dxa"/>
            <w:shd w:val="clear" w:color="auto" w:fill="auto"/>
            <w:tcMar>
              <w:top w:w="15" w:type="dxa"/>
              <w:left w:w="15" w:type="dxa"/>
              <w:bottom w:w="0" w:type="dxa"/>
              <w:right w:w="15" w:type="dxa"/>
            </w:tcMar>
            <w:vAlign w:val="bottom"/>
            <w:hideMark/>
          </w:tcPr>
          <w:p w14:paraId="4FDE5EF0" w14:textId="77777777" w:rsidR="00EA01A9" w:rsidRPr="00EA01A9" w:rsidRDefault="00EA01A9" w:rsidP="00037E8E">
            <w:pPr>
              <w:pStyle w:val="a8"/>
              <w:ind w:firstLine="0"/>
              <w:rPr>
                <w:color w:val="000000"/>
              </w:rPr>
            </w:pPr>
            <w:r w:rsidRPr="00EA01A9">
              <w:rPr>
                <w:color w:val="000000"/>
              </w:rPr>
              <w:t>11 588 116,78</w:t>
            </w:r>
          </w:p>
        </w:tc>
      </w:tr>
      <w:tr w:rsidR="00EA01A9" w:rsidRPr="00EA01A9" w14:paraId="18DA9771" w14:textId="77777777" w:rsidTr="00041D24">
        <w:trPr>
          <w:trHeight w:val="465"/>
        </w:trPr>
        <w:tc>
          <w:tcPr>
            <w:tcW w:w="3559" w:type="dxa"/>
            <w:shd w:val="clear" w:color="auto" w:fill="auto"/>
            <w:tcMar>
              <w:top w:w="15" w:type="dxa"/>
              <w:left w:w="15" w:type="dxa"/>
              <w:bottom w:w="0" w:type="dxa"/>
              <w:right w:w="15" w:type="dxa"/>
            </w:tcMar>
            <w:vAlign w:val="bottom"/>
            <w:hideMark/>
          </w:tcPr>
          <w:p w14:paraId="3F5D273D" w14:textId="77777777" w:rsidR="00EA01A9" w:rsidRPr="00EA01A9" w:rsidRDefault="00EA01A9" w:rsidP="00037E8E">
            <w:pPr>
              <w:pStyle w:val="a8"/>
              <w:ind w:firstLine="0"/>
              <w:rPr>
                <w:color w:val="000000"/>
              </w:rPr>
            </w:pPr>
            <w:r w:rsidRPr="00EA01A9">
              <w:rPr>
                <w:color w:val="000000"/>
              </w:rPr>
              <w:t xml:space="preserve">  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73B72B2B" w14:textId="77777777" w:rsidR="00EA01A9" w:rsidRPr="00EA01A9" w:rsidRDefault="00EA01A9" w:rsidP="00037E8E">
            <w:pPr>
              <w:pStyle w:val="a8"/>
              <w:ind w:firstLine="0"/>
              <w:rPr>
                <w:color w:val="000000"/>
              </w:rPr>
            </w:pPr>
            <w:r w:rsidRPr="00EA01A9">
              <w:rPr>
                <w:color w:val="000000"/>
              </w:rPr>
              <w:t>904 0104 81 4 00 10110 000</w:t>
            </w:r>
          </w:p>
        </w:tc>
        <w:tc>
          <w:tcPr>
            <w:tcW w:w="1276" w:type="dxa"/>
            <w:shd w:val="clear" w:color="auto" w:fill="auto"/>
            <w:tcMar>
              <w:top w:w="15" w:type="dxa"/>
              <w:left w:w="15" w:type="dxa"/>
              <w:bottom w:w="0" w:type="dxa"/>
              <w:right w:w="15" w:type="dxa"/>
            </w:tcMar>
            <w:vAlign w:val="bottom"/>
            <w:hideMark/>
          </w:tcPr>
          <w:p w14:paraId="550012EC" w14:textId="77777777" w:rsidR="00EA01A9" w:rsidRPr="00EA01A9" w:rsidRDefault="00EA01A9" w:rsidP="00037E8E">
            <w:pPr>
              <w:pStyle w:val="a8"/>
              <w:ind w:firstLine="0"/>
              <w:rPr>
                <w:color w:val="000000"/>
              </w:rPr>
            </w:pPr>
            <w:r w:rsidRPr="00EA01A9">
              <w:rPr>
                <w:color w:val="000000"/>
              </w:rPr>
              <w:t>16 418 586,31</w:t>
            </w:r>
          </w:p>
        </w:tc>
        <w:tc>
          <w:tcPr>
            <w:tcW w:w="1310" w:type="dxa"/>
            <w:shd w:val="clear" w:color="auto" w:fill="auto"/>
            <w:tcMar>
              <w:top w:w="15" w:type="dxa"/>
              <w:left w:w="15" w:type="dxa"/>
              <w:bottom w:w="0" w:type="dxa"/>
              <w:right w:w="15" w:type="dxa"/>
            </w:tcMar>
            <w:vAlign w:val="bottom"/>
            <w:hideMark/>
          </w:tcPr>
          <w:p w14:paraId="7EE2BCC6" w14:textId="77777777" w:rsidR="00EA01A9" w:rsidRPr="00EA01A9" w:rsidRDefault="00EA01A9" w:rsidP="00037E8E">
            <w:pPr>
              <w:pStyle w:val="a8"/>
              <w:ind w:firstLine="0"/>
              <w:rPr>
                <w:color w:val="000000"/>
              </w:rPr>
            </w:pPr>
            <w:r w:rsidRPr="00EA01A9">
              <w:rPr>
                <w:color w:val="000000"/>
              </w:rPr>
              <w:t>10 020 818,38</w:t>
            </w:r>
          </w:p>
        </w:tc>
        <w:tc>
          <w:tcPr>
            <w:tcW w:w="1288" w:type="dxa"/>
            <w:shd w:val="clear" w:color="auto" w:fill="auto"/>
            <w:tcMar>
              <w:top w:w="15" w:type="dxa"/>
              <w:left w:w="15" w:type="dxa"/>
              <w:bottom w:w="0" w:type="dxa"/>
              <w:right w:w="15" w:type="dxa"/>
            </w:tcMar>
            <w:vAlign w:val="bottom"/>
            <w:hideMark/>
          </w:tcPr>
          <w:p w14:paraId="5B70FE5A" w14:textId="77777777" w:rsidR="00EA01A9" w:rsidRPr="00EA01A9" w:rsidRDefault="00EA01A9" w:rsidP="00037E8E">
            <w:pPr>
              <w:pStyle w:val="a8"/>
              <w:ind w:firstLine="0"/>
              <w:rPr>
                <w:color w:val="000000"/>
              </w:rPr>
            </w:pPr>
            <w:r w:rsidRPr="00EA01A9">
              <w:rPr>
                <w:color w:val="000000"/>
              </w:rPr>
              <w:t>6 397 767,93</w:t>
            </w:r>
          </w:p>
        </w:tc>
      </w:tr>
      <w:tr w:rsidR="00EA01A9" w:rsidRPr="00EA01A9" w14:paraId="06059720" w14:textId="77777777" w:rsidTr="00041D24">
        <w:trPr>
          <w:trHeight w:val="915"/>
        </w:trPr>
        <w:tc>
          <w:tcPr>
            <w:tcW w:w="3559" w:type="dxa"/>
            <w:shd w:val="clear" w:color="auto" w:fill="auto"/>
            <w:tcMar>
              <w:top w:w="15" w:type="dxa"/>
              <w:left w:w="15" w:type="dxa"/>
              <w:bottom w:w="0" w:type="dxa"/>
              <w:right w:w="15" w:type="dxa"/>
            </w:tcMar>
            <w:vAlign w:val="bottom"/>
            <w:hideMark/>
          </w:tcPr>
          <w:p w14:paraId="14F08E3D" w14:textId="77777777" w:rsidR="00EA01A9" w:rsidRPr="00EA01A9" w:rsidRDefault="00EA01A9" w:rsidP="00037E8E">
            <w:pPr>
              <w:pStyle w:val="a8"/>
              <w:ind w:firstLine="0"/>
              <w:rPr>
                <w:color w:val="000000"/>
              </w:rPr>
            </w:pPr>
            <w:r w:rsidRPr="00EA01A9">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6B8D78DF" w14:textId="77777777" w:rsidR="00EA01A9" w:rsidRPr="00EA01A9" w:rsidRDefault="00EA01A9" w:rsidP="00037E8E">
            <w:pPr>
              <w:pStyle w:val="a8"/>
              <w:ind w:firstLine="0"/>
              <w:rPr>
                <w:color w:val="000000"/>
              </w:rPr>
            </w:pPr>
            <w:r w:rsidRPr="00EA01A9">
              <w:rPr>
                <w:color w:val="000000"/>
              </w:rPr>
              <w:t>904 0104 81 4 00 10110 100</w:t>
            </w:r>
          </w:p>
        </w:tc>
        <w:tc>
          <w:tcPr>
            <w:tcW w:w="1276" w:type="dxa"/>
            <w:shd w:val="clear" w:color="auto" w:fill="auto"/>
            <w:tcMar>
              <w:top w:w="15" w:type="dxa"/>
              <w:left w:w="15" w:type="dxa"/>
              <w:bottom w:w="0" w:type="dxa"/>
              <w:right w:w="15" w:type="dxa"/>
            </w:tcMar>
            <w:vAlign w:val="bottom"/>
            <w:hideMark/>
          </w:tcPr>
          <w:p w14:paraId="2D63047D" w14:textId="77777777" w:rsidR="00EA01A9" w:rsidRPr="00EA01A9" w:rsidRDefault="00EA01A9" w:rsidP="00037E8E">
            <w:pPr>
              <w:pStyle w:val="a8"/>
              <w:ind w:firstLine="0"/>
              <w:rPr>
                <w:color w:val="000000"/>
              </w:rPr>
            </w:pPr>
            <w:r w:rsidRPr="00EA01A9">
              <w:rPr>
                <w:color w:val="000000"/>
              </w:rPr>
              <w:t>16 418 586,31</w:t>
            </w:r>
          </w:p>
        </w:tc>
        <w:tc>
          <w:tcPr>
            <w:tcW w:w="1310" w:type="dxa"/>
            <w:shd w:val="clear" w:color="auto" w:fill="auto"/>
            <w:tcMar>
              <w:top w:w="15" w:type="dxa"/>
              <w:left w:w="15" w:type="dxa"/>
              <w:bottom w:w="0" w:type="dxa"/>
              <w:right w:w="15" w:type="dxa"/>
            </w:tcMar>
            <w:vAlign w:val="bottom"/>
            <w:hideMark/>
          </w:tcPr>
          <w:p w14:paraId="4AB00474" w14:textId="77777777" w:rsidR="00EA01A9" w:rsidRPr="00EA01A9" w:rsidRDefault="00EA01A9" w:rsidP="00037E8E">
            <w:pPr>
              <w:pStyle w:val="a8"/>
              <w:ind w:firstLine="0"/>
              <w:rPr>
                <w:color w:val="000000"/>
              </w:rPr>
            </w:pPr>
            <w:r w:rsidRPr="00EA01A9">
              <w:rPr>
                <w:color w:val="000000"/>
              </w:rPr>
              <w:t>10 020 818,38</w:t>
            </w:r>
          </w:p>
        </w:tc>
        <w:tc>
          <w:tcPr>
            <w:tcW w:w="1288" w:type="dxa"/>
            <w:shd w:val="clear" w:color="auto" w:fill="auto"/>
            <w:tcMar>
              <w:top w:w="15" w:type="dxa"/>
              <w:left w:w="15" w:type="dxa"/>
              <w:bottom w:w="0" w:type="dxa"/>
              <w:right w:w="15" w:type="dxa"/>
            </w:tcMar>
            <w:vAlign w:val="bottom"/>
            <w:hideMark/>
          </w:tcPr>
          <w:p w14:paraId="5DA7B632" w14:textId="77777777" w:rsidR="00EA01A9" w:rsidRPr="00EA01A9" w:rsidRDefault="00EA01A9" w:rsidP="00037E8E">
            <w:pPr>
              <w:pStyle w:val="a8"/>
              <w:ind w:firstLine="0"/>
              <w:rPr>
                <w:color w:val="000000"/>
              </w:rPr>
            </w:pPr>
            <w:r w:rsidRPr="00EA01A9">
              <w:rPr>
                <w:color w:val="000000"/>
              </w:rPr>
              <w:t>6 397 767,93</w:t>
            </w:r>
          </w:p>
        </w:tc>
      </w:tr>
      <w:tr w:rsidR="00EA01A9" w:rsidRPr="00EA01A9" w14:paraId="4E95229D" w14:textId="77777777" w:rsidTr="00041D24">
        <w:trPr>
          <w:trHeight w:val="465"/>
        </w:trPr>
        <w:tc>
          <w:tcPr>
            <w:tcW w:w="3559" w:type="dxa"/>
            <w:shd w:val="clear" w:color="auto" w:fill="auto"/>
            <w:tcMar>
              <w:top w:w="15" w:type="dxa"/>
              <w:left w:w="15" w:type="dxa"/>
              <w:bottom w:w="0" w:type="dxa"/>
              <w:right w:w="15" w:type="dxa"/>
            </w:tcMar>
            <w:vAlign w:val="bottom"/>
            <w:hideMark/>
          </w:tcPr>
          <w:p w14:paraId="1F835CE0"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D8EC456" w14:textId="77777777" w:rsidR="00EA01A9" w:rsidRPr="00EA01A9" w:rsidRDefault="00EA01A9" w:rsidP="00037E8E">
            <w:pPr>
              <w:pStyle w:val="a8"/>
              <w:ind w:firstLine="0"/>
              <w:rPr>
                <w:color w:val="000000"/>
              </w:rPr>
            </w:pPr>
            <w:r w:rsidRPr="00EA01A9">
              <w:rPr>
                <w:color w:val="000000"/>
              </w:rPr>
              <w:t>904 0104 81 4 00 10110 120</w:t>
            </w:r>
          </w:p>
        </w:tc>
        <w:tc>
          <w:tcPr>
            <w:tcW w:w="1276" w:type="dxa"/>
            <w:shd w:val="clear" w:color="auto" w:fill="auto"/>
            <w:tcMar>
              <w:top w:w="15" w:type="dxa"/>
              <w:left w:w="15" w:type="dxa"/>
              <w:bottom w:w="0" w:type="dxa"/>
              <w:right w:w="15" w:type="dxa"/>
            </w:tcMar>
            <w:vAlign w:val="bottom"/>
            <w:hideMark/>
          </w:tcPr>
          <w:p w14:paraId="390ECB3E" w14:textId="77777777" w:rsidR="00EA01A9" w:rsidRPr="00EA01A9" w:rsidRDefault="00EA01A9" w:rsidP="00037E8E">
            <w:pPr>
              <w:pStyle w:val="a8"/>
              <w:ind w:firstLine="0"/>
              <w:rPr>
                <w:color w:val="000000"/>
              </w:rPr>
            </w:pPr>
            <w:r w:rsidRPr="00EA01A9">
              <w:rPr>
                <w:color w:val="000000"/>
              </w:rPr>
              <w:t>16 418 586,31</w:t>
            </w:r>
          </w:p>
        </w:tc>
        <w:tc>
          <w:tcPr>
            <w:tcW w:w="1310" w:type="dxa"/>
            <w:shd w:val="clear" w:color="auto" w:fill="auto"/>
            <w:tcMar>
              <w:top w:w="15" w:type="dxa"/>
              <w:left w:w="15" w:type="dxa"/>
              <w:bottom w:w="0" w:type="dxa"/>
              <w:right w:w="15" w:type="dxa"/>
            </w:tcMar>
            <w:vAlign w:val="bottom"/>
            <w:hideMark/>
          </w:tcPr>
          <w:p w14:paraId="0797E59D" w14:textId="77777777" w:rsidR="00EA01A9" w:rsidRPr="00EA01A9" w:rsidRDefault="00EA01A9" w:rsidP="00037E8E">
            <w:pPr>
              <w:pStyle w:val="a8"/>
              <w:ind w:firstLine="0"/>
              <w:rPr>
                <w:color w:val="000000"/>
              </w:rPr>
            </w:pPr>
            <w:r w:rsidRPr="00EA01A9">
              <w:rPr>
                <w:color w:val="000000"/>
              </w:rPr>
              <w:t>10 020 818,38</w:t>
            </w:r>
          </w:p>
        </w:tc>
        <w:tc>
          <w:tcPr>
            <w:tcW w:w="1288" w:type="dxa"/>
            <w:shd w:val="clear" w:color="auto" w:fill="auto"/>
            <w:tcMar>
              <w:top w:w="15" w:type="dxa"/>
              <w:left w:w="15" w:type="dxa"/>
              <w:bottom w:w="0" w:type="dxa"/>
              <w:right w:w="15" w:type="dxa"/>
            </w:tcMar>
            <w:vAlign w:val="bottom"/>
            <w:hideMark/>
          </w:tcPr>
          <w:p w14:paraId="69507493" w14:textId="77777777" w:rsidR="00EA01A9" w:rsidRPr="00EA01A9" w:rsidRDefault="00EA01A9" w:rsidP="00037E8E">
            <w:pPr>
              <w:pStyle w:val="a8"/>
              <w:ind w:firstLine="0"/>
              <w:rPr>
                <w:color w:val="000000"/>
              </w:rPr>
            </w:pPr>
            <w:r w:rsidRPr="00EA01A9">
              <w:rPr>
                <w:color w:val="000000"/>
              </w:rPr>
              <w:t>6 397 767,93</w:t>
            </w:r>
          </w:p>
        </w:tc>
      </w:tr>
      <w:tr w:rsidR="00EA01A9" w:rsidRPr="00EA01A9" w14:paraId="059F2800" w14:textId="77777777" w:rsidTr="00041D24">
        <w:trPr>
          <w:trHeight w:val="300"/>
        </w:trPr>
        <w:tc>
          <w:tcPr>
            <w:tcW w:w="3559" w:type="dxa"/>
            <w:shd w:val="clear" w:color="auto" w:fill="auto"/>
            <w:tcMar>
              <w:top w:w="15" w:type="dxa"/>
              <w:left w:w="15" w:type="dxa"/>
              <w:bottom w:w="0" w:type="dxa"/>
              <w:right w:w="15" w:type="dxa"/>
            </w:tcMar>
            <w:vAlign w:val="bottom"/>
            <w:hideMark/>
          </w:tcPr>
          <w:p w14:paraId="4A5DBA80"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8C895B2" w14:textId="77777777" w:rsidR="00EA01A9" w:rsidRPr="00EA01A9" w:rsidRDefault="00EA01A9" w:rsidP="00037E8E">
            <w:pPr>
              <w:pStyle w:val="a8"/>
              <w:ind w:firstLine="0"/>
              <w:rPr>
                <w:color w:val="000000"/>
              </w:rPr>
            </w:pPr>
            <w:r w:rsidRPr="00EA01A9">
              <w:rPr>
                <w:color w:val="000000"/>
              </w:rPr>
              <w:t>904 0104 81 4 00 10110 121</w:t>
            </w:r>
          </w:p>
        </w:tc>
        <w:tc>
          <w:tcPr>
            <w:tcW w:w="1276" w:type="dxa"/>
            <w:shd w:val="clear" w:color="auto" w:fill="auto"/>
            <w:tcMar>
              <w:top w:w="15" w:type="dxa"/>
              <w:left w:w="15" w:type="dxa"/>
              <w:bottom w:w="0" w:type="dxa"/>
              <w:right w:w="15" w:type="dxa"/>
            </w:tcMar>
            <w:vAlign w:val="bottom"/>
            <w:hideMark/>
          </w:tcPr>
          <w:p w14:paraId="1223954C" w14:textId="77777777" w:rsidR="00EA01A9" w:rsidRPr="00EA01A9" w:rsidRDefault="00EA01A9" w:rsidP="00037E8E">
            <w:pPr>
              <w:pStyle w:val="a8"/>
              <w:ind w:firstLine="0"/>
              <w:rPr>
                <w:color w:val="000000"/>
              </w:rPr>
            </w:pPr>
            <w:r w:rsidRPr="00EA01A9">
              <w:rPr>
                <w:color w:val="000000"/>
              </w:rPr>
              <w:t>12 610 281,34</w:t>
            </w:r>
          </w:p>
        </w:tc>
        <w:tc>
          <w:tcPr>
            <w:tcW w:w="1310" w:type="dxa"/>
            <w:shd w:val="clear" w:color="auto" w:fill="auto"/>
            <w:tcMar>
              <w:top w:w="15" w:type="dxa"/>
              <w:left w:w="15" w:type="dxa"/>
              <w:bottom w:w="0" w:type="dxa"/>
              <w:right w:w="15" w:type="dxa"/>
            </w:tcMar>
            <w:vAlign w:val="bottom"/>
            <w:hideMark/>
          </w:tcPr>
          <w:p w14:paraId="7A2350F5" w14:textId="77777777" w:rsidR="00EA01A9" w:rsidRPr="00EA01A9" w:rsidRDefault="00EA01A9" w:rsidP="00037E8E">
            <w:pPr>
              <w:pStyle w:val="a8"/>
              <w:ind w:firstLine="0"/>
              <w:rPr>
                <w:color w:val="000000"/>
              </w:rPr>
            </w:pPr>
            <w:r w:rsidRPr="00EA01A9">
              <w:rPr>
                <w:color w:val="000000"/>
              </w:rPr>
              <w:t>7 749 705,52</w:t>
            </w:r>
          </w:p>
        </w:tc>
        <w:tc>
          <w:tcPr>
            <w:tcW w:w="1288" w:type="dxa"/>
            <w:shd w:val="clear" w:color="auto" w:fill="auto"/>
            <w:tcMar>
              <w:top w:w="15" w:type="dxa"/>
              <w:left w:w="15" w:type="dxa"/>
              <w:bottom w:w="0" w:type="dxa"/>
              <w:right w:w="15" w:type="dxa"/>
            </w:tcMar>
            <w:vAlign w:val="bottom"/>
            <w:hideMark/>
          </w:tcPr>
          <w:p w14:paraId="37E5CABB" w14:textId="77777777" w:rsidR="00EA01A9" w:rsidRPr="00EA01A9" w:rsidRDefault="00EA01A9" w:rsidP="00037E8E">
            <w:pPr>
              <w:pStyle w:val="a8"/>
              <w:ind w:firstLine="0"/>
              <w:rPr>
                <w:color w:val="000000"/>
              </w:rPr>
            </w:pPr>
            <w:r w:rsidRPr="00EA01A9">
              <w:rPr>
                <w:color w:val="000000"/>
              </w:rPr>
              <w:t>4 860 575,82</w:t>
            </w:r>
          </w:p>
        </w:tc>
      </w:tr>
      <w:tr w:rsidR="00EA01A9" w:rsidRPr="00EA01A9" w14:paraId="2DCFFF52" w14:textId="77777777" w:rsidTr="00041D24">
        <w:trPr>
          <w:trHeight w:val="690"/>
        </w:trPr>
        <w:tc>
          <w:tcPr>
            <w:tcW w:w="3559" w:type="dxa"/>
            <w:shd w:val="clear" w:color="auto" w:fill="auto"/>
            <w:tcMar>
              <w:top w:w="15" w:type="dxa"/>
              <w:left w:w="15" w:type="dxa"/>
              <w:bottom w:w="0" w:type="dxa"/>
              <w:right w:w="15" w:type="dxa"/>
            </w:tcMar>
            <w:vAlign w:val="bottom"/>
            <w:hideMark/>
          </w:tcPr>
          <w:p w14:paraId="45CE4717"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158A14F3" w14:textId="77777777" w:rsidR="00EA01A9" w:rsidRPr="00EA01A9" w:rsidRDefault="00EA01A9" w:rsidP="00037E8E">
            <w:pPr>
              <w:pStyle w:val="a8"/>
              <w:ind w:firstLine="0"/>
              <w:rPr>
                <w:color w:val="000000"/>
              </w:rPr>
            </w:pPr>
            <w:r w:rsidRPr="00EA01A9">
              <w:rPr>
                <w:color w:val="000000"/>
              </w:rPr>
              <w:t>904 0104 81 4 00 10110 129</w:t>
            </w:r>
          </w:p>
        </w:tc>
        <w:tc>
          <w:tcPr>
            <w:tcW w:w="1276" w:type="dxa"/>
            <w:shd w:val="clear" w:color="auto" w:fill="auto"/>
            <w:tcMar>
              <w:top w:w="15" w:type="dxa"/>
              <w:left w:w="15" w:type="dxa"/>
              <w:bottom w:w="0" w:type="dxa"/>
              <w:right w:w="15" w:type="dxa"/>
            </w:tcMar>
            <w:vAlign w:val="bottom"/>
            <w:hideMark/>
          </w:tcPr>
          <w:p w14:paraId="6D526EB7" w14:textId="77777777" w:rsidR="00EA01A9" w:rsidRPr="00EA01A9" w:rsidRDefault="00EA01A9" w:rsidP="00037E8E">
            <w:pPr>
              <w:pStyle w:val="a8"/>
              <w:ind w:firstLine="0"/>
              <w:rPr>
                <w:color w:val="000000"/>
              </w:rPr>
            </w:pPr>
            <w:r w:rsidRPr="00EA01A9">
              <w:rPr>
                <w:color w:val="000000"/>
              </w:rPr>
              <w:t>3 808 304,97</w:t>
            </w:r>
          </w:p>
        </w:tc>
        <w:tc>
          <w:tcPr>
            <w:tcW w:w="1310" w:type="dxa"/>
            <w:shd w:val="clear" w:color="auto" w:fill="auto"/>
            <w:tcMar>
              <w:top w:w="15" w:type="dxa"/>
              <w:left w:w="15" w:type="dxa"/>
              <w:bottom w:w="0" w:type="dxa"/>
              <w:right w:w="15" w:type="dxa"/>
            </w:tcMar>
            <w:vAlign w:val="bottom"/>
            <w:hideMark/>
          </w:tcPr>
          <w:p w14:paraId="0E6E446A" w14:textId="77777777" w:rsidR="00EA01A9" w:rsidRPr="00EA01A9" w:rsidRDefault="00EA01A9" w:rsidP="00037E8E">
            <w:pPr>
              <w:pStyle w:val="a8"/>
              <w:ind w:firstLine="0"/>
              <w:rPr>
                <w:color w:val="000000"/>
              </w:rPr>
            </w:pPr>
            <w:r w:rsidRPr="00EA01A9">
              <w:rPr>
                <w:color w:val="000000"/>
              </w:rPr>
              <w:t>2 271 112,86</w:t>
            </w:r>
          </w:p>
        </w:tc>
        <w:tc>
          <w:tcPr>
            <w:tcW w:w="1288" w:type="dxa"/>
            <w:shd w:val="clear" w:color="auto" w:fill="auto"/>
            <w:tcMar>
              <w:top w:w="15" w:type="dxa"/>
              <w:left w:w="15" w:type="dxa"/>
              <w:bottom w:w="0" w:type="dxa"/>
              <w:right w:w="15" w:type="dxa"/>
            </w:tcMar>
            <w:vAlign w:val="bottom"/>
            <w:hideMark/>
          </w:tcPr>
          <w:p w14:paraId="37435992" w14:textId="77777777" w:rsidR="00EA01A9" w:rsidRPr="00EA01A9" w:rsidRDefault="00EA01A9" w:rsidP="00037E8E">
            <w:pPr>
              <w:pStyle w:val="a8"/>
              <w:ind w:firstLine="0"/>
              <w:rPr>
                <w:color w:val="000000"/>
              </w:rPr>
            </w:pPr>
            <w:r w:rsidRPr="00EA01A9">
              <w:rPr>
                <w:color w:val="000000"/>
              </w:rPr>
              <w:t>1 537 192,11</w:t>
            </w:r>
          </w:p>
        </w:tc>
      </w:tr>
      <w:tr w:rsidR="00EA01A9" w:rsidRPr="00EA01A9" w14:paraId="6B4CECF9" w14:textId="77777777" w:rsidTr="00041D24">
        <w:trPr>
          <w:trHeight w:val="465"/>
        </w:trPr>
        <w:tc>
          <w:tcPr>
            <w:tcW w:w="3559" w:type="dxa"/>
            <w:shd w:val="clear" w:color="auto" w:fill="auto"/>
            <w:tcMar>
              <w:top w:w="15" w:type="dxa"/>
              <w:left w:w="15" w:type="dxa"/>
              <w:bottom w:w="0" w:type="dxa"/>
              <w:right w:w="15" w:type="dxa"/>
            </w:tcMar>
            <w:vAlign w:val="bottom"/>
            <w:hideMark/>
          </w:tcPr>
          <w:p w14:paraId="1F82B8FE" w14:textId="77777777" w:rsidR="00EA01A9" w:rsidRPr="00EA01A9" w:rsidRDefault="00EA01A9" w:rsidP="00037E8E">
            <w:pPr>
              <w:pStyle w:val="a8"/>
              <w:ind w:firstLine="0"/>
              <w:rPr>
                <w:color w:val="000000"/>
              </w:rPr>
            </w:pPr>
            <w:r w:rsidRPr="00EA01A9">
              <w:rPr>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74FFB7B2" w14:textId="77777777" w:rsidR="00EA01A9" w:rsidRPr="00EA01A9" w:rsidRDefault="00EA01A9" w:rsidP="00037E8E">
            <w:pPr>
              <w:pStyle w:val="a8"/>
              <w:ind w:firstLine="0"/>
              <w:rPr>
                <w:color w:val="000000"/>
              </w:rPr>
            </w:pPr>
            <w:r w:rsidRPr="00EA01A9">
              <w:rPr>
                <w:color w:val="000000"/>
              </w:rPr>
              <w:t>904 0104 81 4 00 10190 000</w:t>
            </w:r>
          </w:p>
        </w:tc>
        <w:tc>
          <w:tcPr>
            <w:tcW w:w="1276" w:type="dxa"/>
            <w:shd w:val="clear" w:color="auto" w:fill="auto"/>
            <w:tcMar>
              <w:top w:w="15" w:type="dxa"/>
              <w:left w:w="15" w:type="dxa"/>
              <w:bottom w:w="0" w:type="dxa"/>
              <w:right w:w="15" w:type="dxa"/>
            </w:tcMar>
            <w:vAlign w:val="bottom"/>
            <w:hideMark/>
          </w:tcPr>
          <w:p w14:paraId="11371630" w14:textId="77777777" w:rsidR="00EA01A9" w:rsidRPr="00EA01A9" w:rsidRDefault="00EA01A9" w:rsidP="00037E8E">
            <w:pPr>
              <w:pStyle w:val="a8"/>
              <w:ind w:firstLine="0"/>
              <w:rPr>
                <w:color w:val="000000"/>
              </w:rPr>
            </w:pPr>
            <w:r w:rsidRPr="00EA01A9">
              <w:rPr>
                <w:color w:val="000000"/>
              </w:rPr>
              <w:t>10 349 408,00</w:t>
            </w:r>
          </w:p>
        </w:tc>
        <w:tc>
          <w:tcPr>
            <w:tcW w:w="1310" w:type="dxa"/>
            <w:shd w:val="clear" w:color="auto" w:fill="auto"/>
            <w:tcMar>
              <w:top w:w="15" w:type="dxa"/>
              <w:left w:w="15" w:type="dxa"/>
              <w:bottom w:w="0" w:type="dxa"/>
              <w:right w:w="15" w:type="dxa"/>
            </w:tcMar>
            <w:vAlign w:val="bottom"/>
            <w:hideMark/>
          </w:tcPr>
          <w:p w14:paraId="095ADFEB" w14:textId="77777777" w:rsidR="00EA01A9" w:rsidRPr="00EA01A9" w:rsidRDefault="00EA01A9" w:rsidP="00037E8E">
            <w:pPr>
              <w:pStyle w:val="a8"/>
              <w:ind w:firstLine="0"/>
              <w:rPr>
                <w:color w:val="000000"/>
              </w:rPr>
            </w:pPr>
            <w:r w:rsidRPr="00EA01A9">
              <w:rPr>
                <w:color w:val="000000"/>
              </w:rPr>
              <w:t>5 395 332,35</w:t>
            </w:r>
          </w:p>
        </w:tc>
        <w:tc>
          <w:tcPr>
            <w:tcW w:w="1288" w:type="dxa"/>
            <w:shd w:val="clear" w:color="auto" w:fill="auto"/>
            <w:tcMar>
              <w:top w:w="15" w:type="dxa"/>
              <w:left w:w="15" w:type="dxa"/>
              <w:bottom w:w="0" w:type="dxa"/>
              <w:right w:w="15" w:type="dxa"/>
            </w:tcMar>
            <w:vAlign w:val="bottom"/>
            <w:hideMark/>
          </w:tcPr>
          <w:p w14:paraId="7E4D01D9" w14:textId="77777777" w:rsidR="00EA01A9" w:rsidRPr="00EA01A9" w:rsidRDefault="00EA01A9" w:rsidP="00037E8E">
            <w:pPr>
              <w:pStyle w:val="a8"/>
              <w:ind w:firstLine="0"/>
              <w:rPr>
                <w:color w:val="000000"/>
              </w:rPr>
            </w:pPr>
            <w:r w:rsidRPr="00EA01A9">
              <w:rPr>
                <w:color w:val="000000"/>
              </w:rPr>
              <w:t>4 954 075,65</w:t>
            </w:r>
          </w:p>
        </w:tc>
      </w:tr>
      <w:tr w:rsidR="00EA01A9" w:rsidRPr="00EA01A9" w14:paraId="58BE9A34" w14:textId="77777777" w:rsidTr="00041D24">
        <w:trPr>
          <w:trHeight w:val="915"/>
        </w:trPr>
        <w:tc>
          <w:tcPr>
            <w:tcW w:w="3559" w:type="dxa"/>
            <w:shd w:val="clear" w:color="auto" w:fill="auto"/>
            <w:tcMar>
              <w:top w:w="15" w:type="dxa"/>
              <w:left w:w="15" w:type="dxa"/>
              <w:bottom w:w="0" w:type="dxa"/>
              <w:right w:w="15" w:type="dxa"/>
            </w:tcMar>
            <w:vAlign w:val="bottom"/>
            <w:hideMark/>
          </w:tcPr>
          <w:p w14:paraId="012BF224"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0DF4EEED" w14:textId="77777777" w:rsidR="00EA01A9" w:rsidRPr="00EA01A9" w:rsidRDefault="00EA01A9" w:rsidP="00037E8E">
            <w:pPr>
              <w:pStyle w:val="a8"/>
              <w:ind w:firstLine="0"/>
              <w:rPr>
                <w:color w:val="000000"/>
              </w:rPr>
            </w:pPr>
            <w:r w:rsidRPr="00EA01A9">
              <w:rPr>
                <w:color w:val="000000"/>
              </w:rPr>
              <w:t>904 0104 81 4 00 10190 100</w:t>
            </w:r>
          </w:p>
        </w:tc>
        <w:tc>
          <w:tcPr>
            <w:tcW w:w="1276" w:type="dxa"/>
            <w:shd w:val="clear" w:color="auto" w:fill="auto"/>
            <w:tcMar>
              <w:top w:w="15" w:type="dxa"/>
              <w:left w:w="15" w:type="dxa"/>
              <w:bottom w:w="0" w:type="dxa"/>
              <w:right w:w="15" w:type="dxa"/>
            </w:tcMar>
            <w:vAlign w:val="bottom"/>
            <w:hideMark/>
          </w:tcPr>
          <w:p w14:paraId="087EB525" w14:textId="77777777" w:rsidR="00EA01A9" w:rsidRPr="00EA01A9" w:rsidRDefault="00EA01A9" w:rsidP="00037E8E">
            <w:pPr>
              <w:pStyle w:val="a8"/>
              <w:ind w:firstLine="0"/>
              <w:rPr>
                <w:color w:val="000000"/>
              </w:rPr>
            </w:pPr>
            <w:r w:rsidRPr="00EA01A9">
              <w:rPr>
                <w:color w:val="000000"/>
              </w:rPr>
              <w:t>792 400,00</w:t>
            </w:r>
          </w:p>
        </w:tc>
        <w:tc>
          <w:tcPr>
            <w:tcW w:w="1310" w:type="dxa"/>
            <w:shd w:val="clear" w:color="auto" w:fill="auto"/>
            <w:tcMar>
              <w:top w:w="15" w:type="dxa"/>
              <w:left w:w="15" w:type="dxa"/>
              <w:bottom w:w="0" w:type="dxa"/>
              <w:right w:w="15" w:type="dxa"/>
            </w:tcMar>
            <w:vAlign w:val="bottom"/>
            <w:hideMark/>
          </w:tcPr>
          <w:p w14:paraId="7FF81083" w14:textId="77777777" w:rsidR="00EA01A9" w:rsidRPr="00EA01A9" w:rsidRDefault="00EA01A9" w:rsidP="00037E8E">
            <w:pPr>
              <w:pStyle w:val="a8"/>
              <w:ind w:firstLine="0"/>
              <w:rPr>
                <w:color w:val="000000"/>
              </w:rPr>
            </w:pPr>
            <w:r w:rsidRPr="00EA01A9">
              <w:rPr>
                <w:color w:val="000000"/>
              </w:rPr>
              <w:t>332 897,09</w:t>
            </w:r>
          </w:p>
        </w:tc>
        <w:tc>
          <w:tcPr>
            <w:tcW w:w="1288" w:type="dxa"/>
            <w:shd w:val="clear" w:color="auto" w:fill="auto"/>
            <w:tcMar>
              <w:top w:w="15" w:type="dxa"/>
              <w:left w:w="15" w:type="dxa"/>
              <w:bottom w:w="0" w:type="dxa"/>
              <w:right w:w="15" w:type="dxa"/>
            </w:tcMar>
            <w:vAlign w:val="bottom"/>
            <w:hideMark/>
          </w:tcPr>
          <w:p w14:paraId="6A9E5F65" w14:textId="77777777" w:rsidR="00EA01A9" w:rsidRPr="00EA01A9" w:rsidRDefault="00EA01A9" w:rsidP="00037E8E">
            <w:pPr>
              <w:pStyle w:val="a8"/>
              <w:ind w:firstLine="0"/>
              <w:rPr>
                <w:color w:val="000000"/>
              </w:rPr>
            </w:pPr>
            <w:r w:rsidRPr="00EA01A9">
              <w:rPr>
                <w:color w:val="000000"/>
              </w:rPr>
              <w:t>459 502,91</w:t>
            </w:r>
          </w:p>
        </w:tc>
      </w:tr>
      <w:tr w:rsidR="00EA01A9" w:rsidRPr="00EA01A9" w14:paraId="68921362" w14:textId="77777777" w:rsidTr="00041D24">
        <w:trPr>
          <w:trHeight w:val="915"/>
        </w:trPr>
        <w:tc>
          <w:tcPr>
            <w:tcW w:w="3559" w:type="dxa"/>
            <w:shd w:val="clear" w:color="auto" w:fill="auto"/>
            <w:tcMar>
              <w:top w:w="15" w:type="dxa"/>
              <w:left w:w="15" w:type="dxa"/>
              <w:bottom w:w="0" w:type="dxa"/>
              <w:right w:w="15" w:type="dxa"/>
            </w:tcMar>
            <w:vAlign w:val="bottom"/>
            <w:hideMark/>
          </w:tcPr>
          <w:p w14:paraId="232EA80A"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4FF157BB" w14:textId="77777777" w:rsidR="00EA01A9" w:rsidRPr="00EA01A9" w:rsidRDefault="00EA01A9" w:rsidP="00037E8E">
            <w:pPr>
              <w:pStyle w:val="a8"/>
              <w:ind w:firstLine="0"/>
              <w:rPr>
                <w:color w:val="000000"/>
              </w:rPr>
            </w:pPr>
            <w:r w:rsidRPr="00EA01A9">
              <w:rPr>
                <w:color w:val="000000"/>
              </w:rPr>
              <w:t>904 0104 81 4 00 10190 120</w:t>
            </w:r>
          </w:p>
        </w:tc>
        <w:tc>
          <w:tcPr>
            <w:tcW w:w="1276" w:type="dxa"/>
            <w:shd w:val="clear" w:color="auto" w:fill="auto"/>
            <w:tcMar>
              <w:top w:w="15" w:type="dxa"/>
              <w:left w:w="15" w:type="dxa"/>
              <w:bottom w:w="0" w:type="dxa"/>
              <w:right w:w="15" w:type="dxa"/>
            </w:tcMar>
            <w:vAlign w:val="bottom"/>
            <w:hideMark/>
          </w:tcPr>
          <w:p w14:paraId="78BF8170" w14:textId="77777777" w:rsidR="00EA01A9" w:rsidRPr="00EA01A9" w:rsidRDefault="00EA01A9" w:rsidP="00037E8E">
            <w:pPr>
              <w:pStyle w:val="a8"/>
              <w:ind w:firstLine="0"/>
              <w:rPr>
                <w:color w:val="000000"/>
              </w:rPr>
            </w:pPr>
            <w:r w:rsidRPr="00EA01A9">
              <w:rPr>
                <w:color w:val="000000"/>
              </w:rPr>
              <w:t>792 400,00</w:t>
            </w:r>
          </w:p>
        </w:tc>
        <w:tc>
          <w:tcPr>
            <w:tcW w:w="1310" w:type="dxa"/>
            <w:shd w:val="clear" w:color="auto" w:fill="auto"/>
            <w:tcMar>
              <w:top w:w="15" w:type="dxa"/>
              <w:left w:w="15" w:type="dxa"/>
              <w:bottom w:w="0" w:type="dxa"/>
              <w:right w:w="15" w:type="dxa"/>
            </w:tcMar>
            <w:vAlign w:val="bottom"/>
            <w:hideMark/>
          </w:tcPr>
          <w:p w14:paraId="65D5A417" w14:textId="77777777" w:rsidR="00EA01A9" w:rsidRPr="00EA01A9" w:rsidRDefault="00EA01A9" w:rsidP="00037E8E">
            <w:pPr>
              <w:pStyle w:val="a8"/>
              <w:ind w:firstLine="0"/>
              <w:rPr>
                <w:color w:val="000000"/>
              </w:rPr>
            </w:pPr>
            <w:r w:rsidRPr="00EA01A9">
              <w:rPr>
                <w:color w:val="000000"/>
              </w:rPr>
              <w:t>332 897,09</w:t>
            </w:r>
          </w:p>
        </w:tc>
        <w:tc>
          <w:tcPr>
            <w:tcW w:w="1288" w:type="dxa"/>
            <w:shd w:val="clear" w:color="auto" w:fill="auto"/>
            <w:tcMar>
              <w:top w:w="15" w:type="dxa"/>
              <w:left w:w="15" w:type="dxa"/>
              <w:bottom w:w="0" w:type="dxa"/>
              <w:right w:w="15" w:type="dxa"/>
            </w:tcMar>
            <w:vAlign w:val="bottom"/>
            <w:hideMark/>
          </w:tcPr>
          <w:p w14:paraId="5004F0AE" w14:textId="77777777" w:rsidR="00EA01A9" w:rsidRPr="00EA01A9" w:rsidRDefault="00EA01A9" w:rsidP="00037E8E">
            <w:pPr>
              <w:pStyle w:val="a8"/>
              <w:ind w:firstLine="0"/>
              <w:rPr>
                <w:color w:val="000000"/>
              </w:rPr>
            </w:pPr>
            <w:r w:rsidRPr="00EA01A9">
              <w:rPr>
                <w:color w:val="000000"/>
              </w:rPr>
              <w:t>459 502,91</w:t>
            </w:r>
          </w:p>
        </w:tc>
      </w:tr>
      <w:tr w:rsidR="00EA01A9" w:rsidRPr="00EA01A9" w14:paraId="08045A56" w14:textId="77777777" w:rsidTr="00041D24">
        <w:trPr>
          <w:trHeight w:val="465"/>
        </w:trPr>
        <w:tc>
          <w:tcPr>
            <w:tcW w:w="3559" w:type="dxa"/>
            <w:shd w:val="clear" w:color="auto" w:fill="auto"/>
            <w:tcMar>
              <w:top w:w="15" w:type="dxa"/>
              <w:left w:w="15" w:type="dxa"/>
              <w:bottom w:w="0" w:type="dxa"/>
              <w:right w:w="15" w:type="dxa"/>
            </w:tcMar>
            <w:vAlign w:val="bottom"/>
            <w:hideMark/>
          </w:tcPr>
          <w:p w14:paraId="46FE7E14"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C379930" w14:textId="77777777" w:rsidR="00EA01A9" w:rsidRPr="00EA01A9" w:rsidRDefault="00EA01A9" w:rsidP="00037E8E">
            <w:pPr>
              <w:pStyle w:val="a8"/>
              <w:ind w:firstLine="0"/>
              <w:rPr>
                <w:color w:val="000000"/>
              </w:rPr>
            </w:pPr>
            <w:r w:rsidRPr="00EA01A9">
              <w:rPr>
                <w:color w:val="000000"/>
              </w:rPr>
              <w:t>904 0104 81 4 00 10190 122</w:t>
            </w:r>
          </w:p>
        </w:tc>
        <w:tc>
          <w:tcPr>
            <w:tcW w:w="1276" w:type="dxa"/>
            <w:shd w:val="clear" w:color="auto" w:fill="auto"/>
            <w:tcMar>
              <w:top w:w="15" w:type="dxa"/>
              <w:left w:w="15" w:type="dxa"/>
              <w:bottom w:w="0" w:type="dxa"/>
              <w:right w:w="15" w:type="dxa"/>
            </w:tcMar>
            <w:vAlign w:val="bottom"/>
            <w:hideMark/>
          </w:tcPr>
          <w:p w14:paraId="6BFC8AB2" w14:textId="77777777" w:rsidR="00EA01A9" w:rsidRPr="00EA01A9" w:rsidRDefault="00EA01A9" w:rsidP="00037E8E">
            <w:pPr>
              <w:pStyle w:val="a8"/>
              <w:ind w:firstLine="0"/>
              <w:rPr>
                <w:color w:val="000000"/>
              </w:rPr>
            </w:pPr>
            <w:r w:rsidRPr="00EA01A9">
              <w:rPr>
                <w:color w:val="000000"/>
              </w:rPr>
              <w:t>792 400,00</w:t>
            </w:r>
          </w:p>
        </w:tc>
        <w:tc>
          <w:tcPr>
            <w:tcW w:w="1310" w:type="dxa"/>
            <w:shd w:val="clear" w:color="auto" w:fill="auto"/>
            <w:tcMar>
              <w:top w:w="15" w:type="dxa"/>
              <w:left w:w="15" w:type="dxa"/>
              <w:bottom w:w="0" w:type="dxa"/>
              <w:right w:w="15" w:type="dxa"/>
            </w:tcMar>
            <w:vAlign w:val="bottom"/>
            <w:hideMark/>
          </w:tcPr>
          <w:p w14:paraId="5261BAB6" w14:textId="77777777" w:rsidR="00EA01A9" w:rsidRPr="00EA01A9" w:rsidRDefault="00EA01A9" w:rsidP="00037E8E">
            <w:pPr>
              <w:pStyle w:val="a8"/>
              <w:ind w:firstLine="0"/>
              <w:rPr>
                <w:color w:val="000000"/>
              </w:rPr>
            </w:pPr>
            <w:r w:rsidRPr="00EA01A9">
              <w:rPr>
                <w:color w:val="000000"/>
              </w:rPr>
              <w:t>332 897,09</w:t>
            </w:r>
          </w:p>
        </w:tc>
        <w:tc>
          <w:tcPr>
            <w:tcW w:w="1288" w:type="dxa"/>
            <w:shd w:val="clear" w:color="auto" w:fill="auto"/>
            <w:tcMar>
              <w:top w:w="15" w:type="dxa"/>
              <w:left w:w="15" w:type="dxa"/>
              <w:bottom w:w="0" w:type="dxa"/>
              <w:right w:w="15" w:type="dxa"/>
            </w:tcMar>
            <w:vAlign w:val="bottom"/>
            <w:hideMark/>
          </w:tcPr>
          <w:p w14:paraId="0A44AF43" w14:textId="77777777" w:rsidR="00EA01A9" w:rsidRPr="00EA01A9" w:rsidRDefault="00EA01A9" w:rsidP="00037E8E">
            <w:pPr>
              <w:pStyle w:val="a8"/>
              <w:ind w:firstLine="0"/>
              <w:rPr>
                <w:color w:val="000000"/>
              </w:rPr>
            </w:pPr>
            <w:r w:rsidRPr="00EA01A9">
              <w:rPr>
                <w:color w:val="000000"/>
              </w:rPr>
              <w:t>459 502,91</w:t>
            </w:r>
          </w:p>
        </w:tc>
      </w:tr>
      <w:tr w:rsidR="00EA01A9" w:rsidRPr="00EA01A9" w14:paraId="0DC91046" w14:textId="77777777" w:rsidTr="00041D24">
        <w:trPr>
          <w:trHeight w:val="465"/>
        </w:trPr>
        <w:tc>
          <w:tcPr>
            <w:tcW w:w="3559" w:type="dxa"/>
            <w:shd w:val="clear" w:color="auto" w:fill="auto"/>
            <w:tcMar>
              <w:top w:w="15" w:type="dxa"/>
              <w:left w:w="15" w:type="dxa"/>
              <w:bottom w:w="0" w:type="dxa"/>
              <w:right w:w="15" w:type="dxa"/>
            </w:tcMar>
            <w:vAlign w:val="bottom"/>
            <w:hideMark/>
          </w:tcPr>
          <w:p w14:paraId="2A0A432D" w14:textId="77777777" w:rsidR="00EA01A9" w:rsidRPr="00EA01A9" w:rsidRDefault="00EA01A9" w:rsidP="00037E8E">
            <w:pPr>
              <w:pStyle w:val="a8"/>
              <w:ind w:firstLine="0"/>
              <w:rPr>
                <w:color w:val="000000"/>
              </w:rPr>
            </w:pPr>
            <w:r w:rsidRPr="00EA01A9">
              <w:rPr>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66BFD615" w14:textId="77777777" w:rsidR="00EA01A9" w:rsidRPr="00EA01A9" w:rsidRDefault="00EA01A9" w:rsidP="00037E8E">
            <w:pPr>
              <w:pStyle w:val="a8"/>
              <w:ind w:firstLine="0"/>
              <w:rPr>
                <w:color w:val="000000"/>
              </w:rPr>
            </w:pPr>
            <w:r w:rsidRPr="00EA01A9">
              <w:rPr>
                <w:color w:val="000000"/>
              </w:rPr>
              <w:t>904 0104 81 4 00 10190 200</w:t>
            </w:r>
          </w:p>
        </w:tc>
        <w:tc>
          <w:tcPr>
            <w:tcW w:w="1276" w:type="dxa"/>
            <w:shd w:val="clear" w:color="auto" w:fill="auto"/>
            <w:tcMar>
              <w:top w:w="15" w:type="dxa"/>
              <w:left w:w="15" w:type="dxa"/>
              <w:bottom w:w="0" w:type="dxa"/>
              <w:right w:w="15" w:type="dxa"/>
            </w:tcMar>
            <w:vAlign w:val="bottom"/>
            <w:hideMark/>
          </w:tcPr>
          <w:p w14:paraId="6884E16E" w14:textId="77777777" w:rsidR="00EA01A9" w:rsidRPr="00EA01A9" w:rsidRDefault="00EA01A9" w:rsidP="00037E8E">
            <w:pPr>
              <w:pStyle w:val="a8"/>
              <w:ind w:firstLine="0"/>
              <w:rPr>
                <w:color w:val="000000"/>
              </w:rPr>
            </w:pPr>
            <w:r w:rsidRPr="00EA01A9">
              <w:rPr>
                <w:color w:val="000000"/>
              </w:rPr>
              <w:t>9 439 008,00</w:t>
            </w:r>
          </w:p>
        </w:tc>
        <w:tc>
          <w:tcPr>
            <w:tcW w:w="1310" w:type="dxa"/>
            <w:shd w:val="clear" w:color="auto" w:fill="auto"/>
            <w:tcMar>
              <w:top w:w="15" w:type="dxa"/>
              <w:left w:w="15" w:type="dxa"/>
              <w:bottom w:w="0" w:type="dxa"/>
              <w:right w:w="15" w:type="dxa"/>
            </w:tcMar>
            <w:vAlign w:val="bottom"/>
            <w:hideMark/>
          </w:tcPr>
          <w:p w14:paraId="4CC93830" w14:textId="77777777" w:rsidR="00EA01A9" w:rsidRPr="00EA01A9" w:rsidRDefault="00EA01A9" w:rsidP="00037E8E">
            <w:pPr>
              <w:pStyle w:val="a8"/>
              <w:ind w:firstLine="0"/>
              <w:rPr>
                <w:color w:val="000000"/>
              </w:rPr>
            </w:pPr>
            <w:r w:rsidRPr="00EA01A9">
              <w:rPr>
                <w:color w:val="000000"/>
              </w:rPr>
              <w:t>5 016 690,26</w:t>
            </w:r>
          </w:p>
        </w:tc>
        <w:tc>
          <w:tcPr>
            <w:tcW w:w="1288" w:type="dxa"/>
            <w:shd w:val="clear" w:color="auto" w:fill="auto"/>
            <w:tcMar>
              <w:top w:w="15" w:type="dxa"/>
              <w:left w:w="15" w:type="dxa"/>
              <w:bottom w:w="0" w:type="dxa"/>
              <w:right w:w="15" w:type="dxa"/>
            </w:tcMar>
            <w:vAlign w:val="bottom"/>
            <w:hideMark/>
          </w:tcPr>
          <w:p w14:paraId="5E7D739C" w14:textId="77777777" w:rsidR="00EA01A9" w:rsidRPr="00EA01A9" w:rsidRDefault="00EA01A9" w:rsidP="00037E8E">
            <w:pPr>
              <w:pStyle w:val="a8"/>
              <w:ind w:firstLine="0"/>
              <w:rPr>
                <w:color w:val="000000"/>
              </w:rPr>
            </w:pPr>
            <w:r w:rsidRPr="00EA01A9">
              <w:rPr>
                <w:color w:val="000000"/>
              </w:rPr>
              <w:t>4 422 317,74</w:t>
            </w:r>
          </w:p>
        </w:tc>
      </w:tr>
      <w:tr w:rsidR="00EA01A9" w:rsidRPr="00EA01A9" w14:paraId="404E1CDF" w14:textId="77777777" w:rsidTr="00041D24">
        <w:trPr>
          <w:trHeight w:val="465"/>
        </w:trPr>
        <w:tc>
          <w:tcPr>
            <w:tcW w:w="3559" w:type="dxa"/>
            <w:shd w:val="clear" w:color="auto" w:fill="auto"/>
            <w:tcMar>
              <w:top w:w="15" w:type="dxa"/>
              <w:left w:w="15" w:type="dxa"/>
              <w:bottom w:w="0" w:type="dxa"/>
              <w:right w:w="15" w:type="dxa"/>
            </w:tcMar>
            <w:vAlign w:val="bottom"/>
            <w:hideMark/>
          </w:tcPr>
          <w:p w14:paraId="758216C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AB0F031" w14:textId="77777777" w:rsidR="00EA01A9" w:rsidRPr="00EA01A9" w:rsidRDefault="00EA01A9" w:rsidP="00037E8E">
            <w:pPr>
              <w:pStyle w:val="a8"/>
              <w:ind w:firstLine="0"/>
              <w:rPr>
                <w:color w:val="000000"/>
              </w:rPr>
            </w:pPr>
            <w:r w:rsidRPr="00EA01A9">
              <w:rPr>
                <w:color w:val="000000"/>
              </w:rPr>
              <w:t>904 0104 81 4 00 10190 240</w:t>
            </w:r>
          </w:p>
        </w:tc>
        <w:tc>
          <w:tcPr>
            <w:tcW w:w="1276" w:type="dxa"/>
            <w:shd w:val="clear" w:color="auto" w:fill="auto"/>
            <w:tcMar>
              <w:top w:w="15" w:type="dxa"/>
              <w:left w:w="15" w:type="dxa"/>
              <w:bottom w:w="0" w:type="dxa"/>
              <w:right w:w="15" w:type="dxa"/>
            </w:tcMar>
            <w:vAlign w:val="bottom"/>
            <w:hideMark/>
          </w:tcPr>
          <w:p w14:paraId="10FB5342" w14:textId="77777777" w:rsidR="00EA01A9" w:rsidRPr="00EA01A9" w:rsidRDefault="00EA01A9" w:rsidP="00037E8E">
            <w:pPr>
              <w:pStyle w:val="a8"/>
              <w:ind w:firstLine="0"/>
              <w:rPr>
                <w:color w:val="000000"/>
              </w:rPr>
            </w:pPr>
            <w:r w:rsidRPr="00EA01A9">
              <w:rPr>
                <w:color w:val="000000"/>
              </w:rPr>
              <w:t>9 439 008,00</w:t>
            </w:r>
          </w:p>
        </w:tc>
        <w:tc>
          <w:tcPr>
            <w:tcW w:w="1310" w:type="dxa"/>
            <w:shd w:val="clear" w:color="auto" w:fill="auto"/>
            <w:tcMar>
              <w:top w:w="15" w:type="dxa"/>
              <w:left w:w="15" w:type="dxa"/>
              <w:bottom w:w="0" w:type="dxa"/>
              <w:right w:w="15" w:type="dxa"/>
            </w:tcMar>
            <w:vAlign w:val="bottom"/>
            <w:hideMark/>
          </w:tcPr>
          <w:p w14:paraId="14B5BB15" w14:textId="77777777" w:rsidR="00EA01A9" w:rsidRPr="00EA01A9" w:rsidRDefault="00EA01A9" w:rsidP="00037E8E">
            <w:pPr>
              <w:pStyle w:val="a8"/>
              <w:ind w:firstLine="0"/>
              <w:rPr>
                <w:color w:val="000000"/>
              </w:rPr>
            </w:pPr>
            <w:r w:rsidRPr="00EA01A9">
              <w:rPr>
                <w:color w:val="000000"/>
              </w:rPr>
              <w:t>5 016 690,26</w:t>
            </w:r>
          </w:p>
        </w:tc>
        <w:tc>
          <w:tcPr>
            <w:tcW w:w="1288" w:type="dxa"/>
            <w:shd w:val="clear" w:color="auto" w:fill="auto"/>
            <w:tcMar>
              <w:top w:w="15" w:type="dxa"/>
              <w:left w:w="15" w:type="dxa"/>
              <w:bottom w:w="0" w:type="dxa"/>
              <w:right w:w="15" w:type="dxa"/>
            </w:tcMar>
            <w:vAlign w:val="bottom"/>
            <w:hideMark/>
          </w:tcPr>
          <w:p w14:paraId="1AD6DFA2" w14:textId="77777777" w:rsidR="00EA01A9" w:rsidRPr="00EA01A9" w:rsidRDefault="00EA01A9" w:rsidP="00037E8E">
            <w:pPr>
              <w:pStyle w:val="a8"/>
              <w:ind w:firstLine="0"/>
              <w:rPr>
                <w:color w:val="000000"/>
              </w:rPr>
            </w:pPr>
            <w:r w:rsidRPr="00EA01A9">
              <w:rPr>
                <w:color w:val="000000"/>
              </w:rPr>
              <w:t>4 422 317,74</w:t>
            </w:r>
          </w:p>
        </w:tc>
      </w:tr>
      <w:tr w:rsidR="00EA01A9" w:rsidRPr="00EA01A9" w14:paraId="4709067A" w14:textId="77777777" w:rsidTr="00041D24">
        <w:trPr>
          <w:trHeight w:val="300"/>
        </w:trPr>
        <w:tc>
          <w:tcPr>
            <w:tcW w:w="3559" w:type="dxa"/>
            <w:shd w:val="clear" w:color="auto" w:fill="auto"/>
            <w:tcMar>
              <w:top w:w="15" w:type="dxa"/>
              <w:left w:w="15" w:type="dxa"/>
              <w:bottom w:w="0" w:type="dxa"/>
              <w:right w:w="15" w:type="dxa"/>
            </w:tcMar>
            <w:vAlign w:val="bottom"/>
            <w:hideMark/>
          </w:tcPr>
          <w:p w14:paraId="0FB67ABF"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68F9BCB" w14:textId="77777777" w:rsidR="00EA01A9" w:rsidRPr="00EA01A9" w:rsidRDefault="00EA01A9" w:rsidP="00037E8E">
            <w:pPr>
              <w:pStyle w:val="a8"/>
              <w:ind w:firstLine="0"/>
              <w:rPr>
                <w:color w:val="000000"/>
              </w:rPr>
            </w:pPr>
            <w:r w:rsidRPr="00EA01A9">
              <w:rPr>
                <w:color w:val="000000"/>
              </w:rPr>
              <w:t>904 0104 81 4 00 10190 244</w:t>
            </w:r>
          </w:p>
        </w:tc>
        <w:tc>
          <w:tcPr>
            <w:tcW w:w="1276" w:type="dxa"/>
            <w:shd w:val="clear" w:color="auto" w:fill="auto"/>
            <w:tcMar>
              <w:top w:w="15" w:type="dxa"/>
              <w:left w:w="15" w:type="dxa"/>
              <w:bottom w:w="0" w:type="dxa"/>
              <w:right w:w="15" w:type="dxa"/>
            </w:tcMar>
            <w:vAlign w:val="bottom"/>
            <w:hideMark/>
          </w:tcPr>
          <w:p w14:paraId="2E58B39B" w14:textId="77777777" w:rsidR="00EA01A9" w:rsidRPr="00EA01A9" w:rsidRDefault="00EA01A9" w:rsidP="00037E8E">
            <w:pPr>
              <w:pStyle w:val="a8"/>
              <w:ind w:firstLine="0"/>
              <w:rPr>
                <w:color w:val="000000"/>
              </w:rPr>
            </w:pPr>
            <w:r w:rsidRPr="00EA01A9">
              <w:rPr>
                <w:color w:val="000000"/>
              </w:rPr>
              <w:t>6 220 838,00</w:t>
            </w:r>
          </w:p>
        </w:tc>
        <w:tc>
          <w:tcPr>
            <w:tcW w:w="1310" w:type="dxa"/>
            <w:shd w:val="clear" w:color="auto" w:fill="auto"/>
            <w:tcMar>
              <w:top w:w="15" w:type="dxa"/>
              <w:left w:w="15" w:type="dxa"/>
              <w:bottom w:w="0" w:type="dxa"/>
              <w:right w:w="15" w:type="dxa"/>
            </w:tcMar>
            <w:vAlign w:val="bottom"/>
            <w:hideMark/>
          </w:tcPr>
          <w:p w14:paraId="1BEF1AA0" w14:textId="77777777" w:rsidR="00EA01A9" w:rsidRPr="00EA01A9" w:rsidRDefault="00EA01A9" w:rsidP="00037E8E">
            <w:pPr>
              <w:pStyle w:val="a8"/>
              <w:ind w:firstLine="0"/>
              <w:rPr>
                <w:color w:val="000000"/>
              </w:rPr>
            </w:pPr>
            <w:r w:rsidRPr="00EA01A9">
              <w:rPr>
                <w:color w:val="000000"/>
              </w:rPr>
              <w:t>3 501 887,61</w:t>
            </w:r>
          </w:p>
        </w:tc>
        <w:tc>
          <w:tcPr>
            <w:tcW w:w="1288" w:type="dxa"/>
            <w:shd w:val="clear" w:color="auto" w:fill="auto"/>
            <w:tcMar>
              <w:top w:w="15" w:type="dxa"/>
              <w:left w:w="15" w:type="dxa"/>
              <w:bottom w:w="0" w:type="dxa"/>
              <w:right w:w="15" w:type="dxa"/>
            </w:tcMar>
            <w:vAlign w:val="bottom"/>
            <w:hideMark/>
          </w:tcPr>
          <w:p w14:paraId="3EDD3362" w14:textId="77777777" w:rsidR="00EA01A9" w:rsidRPr="00EA01A9" w:rsidRDefault="00EA01A9" w:rsidP="00037E8E">
            <w:pPr>
              <w:pStyle w:val="a8"/>
              <w:ind w:firstLine="0"/>
              <w:rPr>
                <w:color w:val="000000"/>
              </w:rPr>
            </w:pPr>
            <w:r w:rsidRPr="00EA01A9">
              <w:rPr>
                <w:color w:val="000000"/>
              </w:rPr>
              <w:t>2 718 950,39</w:t>
            </w:r>
          </w:p>
        </w:tc>
      </w:tr>
      <w:tr w:rsidR="00EA01A9" w:rsidRPr="00EA01A9" w14:paraId="0C47E881" w14:textId="77777777" w:rsidTr="00041D24">
        <w:trPr>
          <w:trHeight w:val="300"/>
        </w:trPr>
        <w:tc>
          <w:tcPr>
            <w:tcW w:w="3559" w:type="dxa"/>
            <w:shd w:val="clear" w:color="auto" w:fill="auto"/>
            <w:tcMar>
              <w:top w:w="15" w:type="dxa"/>
              <w:left w:w="15" w:type="dxa"/>
              <w:bottom w:w="0" w:type="dxa"/>
              <w:right w:w="15" w:type="dxa"/>
            </w:tcMar>
            <w:vAlign w:val="bottom"/>
            <w:hideMark/>
          </w:tcPr>
          <w:p w14:paraId="404A41EC" w14:textId="77777777" w:rsidR="00EA01A9" w:rsidRPr="00EA01A9" w:rsidRDefault="00EA01A9" w:rsidP="00037E8E">
            <w:pPr>
              <w:pStyle w:val="a8"/>
              <w:ind w:firstLine="0"/>
              <w:rPr>
                <w:color w:val="000000"/>
              </w:rPr>
            </w:pPr>
            <w:r w:rsidRPr="00EA01A9">
              <w:rPr>
                <w:color w:val="000000"/>
              </w:rPr>
              <w:t>Закупка энергетических ресурсов</w:t>
            </w:r>
          </w:p>
        </w:tc>
        <w:tc>
          <w:tcPr>
            <w:tcW w:w="2268" w:type="dxa"/>
            <w:shd w:val="clear" w:color="auto" w:fill="auto"/>
            <w:tcMar>
              <w:top w:w="15" w:type="dxa"/>
              <w:left w:w="15" w:type="dxa"/>
              <w:bottom w:w="0" w:type="dxa"/>
              <w:right w:w="15" w:type="dxa"/>
            </w:tcMar>
            <w:vAlign w:val="bottom"/>
            <w:hideMark/>
          </w:tcPr>
          <w:p w14:paraId="7BCFDF23" w14:textId="77777777" w:rsidR="00EA01A9" w:rsidRPr="00EA01A9" w:rsidRDefault="00EA01A9" w:rsidP="00037E8E">
            <w:pPr>
              <w:pStyle w:val="a8"/>
              <w:ind w:firstLine="0"/>
              <w:rPr>
                <w:color w:val="000000"/>
              </w:rPr>
            </w:pPr>
            <w:r w:rsidRPr="00EA01A9">
              <w:rPr>
                <w:color w:val="000000"/>
              </w:rPr>
              <w:t>904 0104 81 4 00 10190 247</w:t>
            </w:r>
          </w:p>
        </w:tc>
        <w:tc>
          <w:tcPr>
            <w:tcW w:w="1276" w:type="dxa"/>
            <w:shd w:val="clear" w:color="auto" w:fill="auto"/>
            <w:tcMar>
              <w:top w:w="15" w:type="dxa"/>
              <w:left w:w="15" w:type="dxa"/>
              <w:bottom w:w="0" w:type="dxa"/>
              <w:right w:w="15" w:type="dxa"/>
            </w:tcMar>
            <w:vAlign w:val="bottom"/>
            <w:hideMark/>
          </w:tcPr>
          <w:p w14:paraId="70B02AD6" w14:textId="77777777" w:rsidR="00EA01A9" w:rsidRPr="00EA01A9" w:rsidRDefault="00EA01A9" w:rsidP="00037E8E">
            <w:pPr>
              <w:pStyle w:val="a8"/>
              <w:ind w:firstLine="0"/>
              <w:rPr>
                <w:color w:val="000000"/>
              </w:rPr>
            </w:pPr>
            <w:r w:rsidRPr="00EA01A9">
              <w:rPr>
                <w:color w:val="000000"/>
              </w:rPr>
              <w:t>3 218 170,00</w:t>
            </w:r>
          </w:p>
        </w:tc>
        <w:tc>
          <w:tcPr>
            <w:tcW w:w="1310" w:type="dxa"/>
            <w:shd w:val="clear" w:color="auto" w:fill="auto"/>
            <w:tcMar>
              <w:top w:w="15" w:type="dxa"/>
              <w:left w:w="15" w:type="dxa"/>
              <w:bottom w:w="0" w:type="dxa"/>
              <w:right w:w="15" w:type="dxa"/>
            </w:tcMar>
            <w:vAlign w:val="bottom"/>
            <w:hideMark/>
          </w:tcPr>
          <w:p w14:paraId="31684DF4" w14:textId="77777777" w:rsidR="00EA01A9" w:rsidRPr="00EA01A9" w:rsidRDefault="00EA01A9" w:rsidP="00037E8E">
            <w:pPr>
              <w:pStyle w:val="a8"/>
              <w:ind w:firstLine="0"/>
              <w:rPr>
                <w:color w:val="000000"/>
              </w:rPr>
            </w:pPr>
            <w:r w:rsidRPr="00EA01A9">
              <w:rPr>
                <w:color w:val="000000"/>
              </w:rPr>
              <w:t>1 514 802,65</w:t>
            </w:r>
          </w:p>
        </w:tc>
        <w:tc>
          <w:tcPr>
            <w:tcW w:w="1288" w:type="dxa"/>
            <w:shd w:val="clear" w:color="auto" w:fill="auto"/>
            <w:tcMar>
              <w:top w:w="15" w:type="dxa"/>
              <w:left w:w="15" w:type="dxa"/>
              <w:bottom w:w="0" w:type="dxa"/>
              <w:right w:w="15" w:type="dxa"/>
            </w:tcMar>
            <w:vAlign w:val="bottom"/>
            <w:hideMark/>
          </w:tcPr>
          <w:p w14:paraId="09834703" w14:textId="77777777" w:rsidR="00EA01A9" w:rsidRPr="00EA01A9" w:rsidRDefault="00EA01A9" w:rsidP="00037E8E">
            <w:pPr>
              <w:pStyle w:val="a8"/>
              <w:ind w:firstLine="0"/>
              <w:rPr>
                <w:color w:val="000000"/>
              </w:rPr>
            </w:pPr>
            <w:r w:rsidRPr="00EA01A9">
              <w:rPr>
                <w:color w:val="000000"/>
              </w:rPr>
              <w:t>1 703 367,35</w:t>
            </w:r>
          </w:p>
        </w:tc>
      </w:tr>
      <w:tr w:rsidR="00EA01A9" w:rsidRPr="00EA01A9" w14:paraId="32A59CB8" w14:textId="77777777" w:rsidTr="00041D24">
        <w:trPr>
          <w:trHeight w:val="300"/>
        </w:trPr>
        <w:tc>
          <w:tcPr>
            <w:tcW w:w="3559" w:type="dxa"/>
            <w:shd w:val="clear" w:color="auto" w:fill="auto"/>
            <w:tcMar>
              <w:top w:w="15" w:type="dxa"/>
              <w:left w:w="15" w:type="dxa"/>
              <w:bottom w:w="0" w:type="dxa"/>
              <w:right w:w="15" w:type="dxa"/>
            </w:tcMar>
            <w:vAlign w:val="bottom"/>
            <w:hideMark/>
          </w:tcPr>
          <w:p w14:paraId="3DAF48FF" w14:textId="77777777" w:rsidR="00EA01A9" w:rsidRPr="00EA01A9" w:rsidRDefault="00EA01A9" w:rsidP="00037E8E">
            <w:pPr>
              <w:pStyle w:val="a8"/>
              <w:ind w:firstLine="0"/>
              <w:rPr>
                <w:color w:val="000000"/>
              </w:rPr>
            </w:pPr>
            <w:r w:rsidRPr="00EA01A9">
              <w:rPr>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089037F4" w14:textId="77777777" w:rsidR="00EA01A9" w:rsidRPr="00EA01A9" w:rsidRDefault="00EA01A9" w:rsidP="00037E8E">
            <w:pPr>
              <w:pStyle w:val="a8"/>
              <w:ind w:firstLine="0"/>
              <w:rPr>
                <w:color w:val="000000"/>
              </w:rPr>
            </w:pPr>
            <w:r w:rsidRPr="00EA01A9">
              <w:rPr>
                <w:color w:val="000000"/>
              </w:rPr>
              <w:t>904 0104 81 4 00 10190 800</w:t>
            </w:r>
          </w:p>
        </w:tc>
        <w:tc>
          <w:tcPr>
            <w:tcW w:w="1276" w:type="dxa"/>
            <w:shd w:val="clear" w:color="auto" w:fill="auto"/>
            <w:tcMar>
              <w:top w:w="15" w:type="dxa"/>
              <w:left w:w="15" w:type="dxa"/>
              <w:bottom w:w="0" w:type="dxa"/>
              <w:right w:w="15" w:type="dxa"/>
            </w:tcMar>
            <w:vAlign w:val="bottom"/>
            <w:hideMark/>
          </w:tcPr>
          <w:p w14:paraId="1FBF52E6" w14:textId="77777777" w:rsidR="00EA01A9" w:rsidRPr="00EA01A9" w:rsidRDefault="00EA01A9" w:rsidP="00037E8E">
            <w:pPr>
              <w:pStyle w:val="a8"/>
              <w:ind w:firstLine="0"/>
              <w:rPr>
                <w:color w:val="000000"/>
              </w:rPr>
            </w:pPr>
            <w:r w:rsidRPr="00EA01A9">
              <w:rPr>
                <w:color w:val="000000"/>
              </w:rPr>
              <w:t>118 000,00</w:t>
            </w:r>
          </w:p>
        </w:tc>
        <w:tc>
          <w:tcPr>
            <w:tcW w:w="1310" w:type="dxa"/>
            <w:shd w:val="clear" w:color="auto" w:fill="auto"/>
            <w:tcMar>
              <w:top w:w="15" w:type="dxa"/>
              <w:left w:w="15" w:type="dxa"/>
              <w:bottom w:w="0" w:type="dxa"/>
              <w:right w:w="15" w:type="dxa"/>
            </w:tcMar>
            <w:vAlign w:val="bottom"/>
            <w:hideMark/>
          </w:tcPr>
          <w:p w14:paraId="09DC116F" w14:textId="77777777" w:rsidR="00EA01A9" w:rsidRPr="00EA01A9" w:rsidRDefault="00EA01A9" w:rsidP="00037E8E">
            <w:pPr>
              <w:pStyle w:val="a8"/>
              <w:ind w:firstLine="0"/>
              <w:rPr>
                <w:color w:val="000000"/>
              </w:rPr>
            </w:pPr>
            <w:r w:rsidRPr="00EA01A9">
              <w:rPr>
                <w:color w:val="000000"/>
              </w:rPr>
              <w:t>45 745,00</w:t>
            </w:r>
          </w:p>
        </w:tc>
        <w:tc>
          <w:tcPr>
            <w:tcW w:w="1288" w:type="dxa"/>
            <w:shd w:val="clear" w:color="auto" w:fill="auto"/>
            <w:tcMar>
              <w:top w:w="15" w:type="dxa"/>
              <w:left w:w="15" w:type="dxa"/>
              <w:bottom w:w="0" w:type="dxa"/>
              <w:right w:w="15" w:type="dxa"/>
            </w:tcMar>
            <w:vAlign w:val="bottom"/>
            <w:hideMark/>
          </w:tcPr>
          <w:p w14:paraId="5A957490" w14:textId="77777777" w:rsidR="00EA01A9" w:rsidRPr="00EA01A9" w:rsidRDefault="00EA01A9" w:rsidP="00037E8E">
            <w:pPr>
              <w:pStyle w:val="a8"/>
              <w:ind w:firstLine="0"/>
              <w:rPr>
                <w:color w:val="000000"/>
              </w:rPr>
            </w:pPr>
            <w:r w:rsidRPr="00EA01A9">
              <w:rPr>
                <w:color w:val="000000"/>
              </w:rPr>
              <w:t>72 255,00</w:t>
            </w:r>
          </w:p>
        </w:tc>
      </w:tr>
      <w:tr w:rsidR="00EA01A9" w:rsidRPr="00EA01A9" w14:paraId="716ED3D4" w14:textId="77777777" w:rsidTr="00041D24">
        <w:trPr>
          <w:trHeight w:val="300"/>
        </w:trPr>
        <w:tc>
          <w:tcPr>
            <w:tcW w:w="3559" w:type="dxa"/>
            <w:shd w:val="clear" w:color="auto" w:fill="auto"/>
            <w:tcMar>
              <w:top w:w="15" w:type="dxa"/>
              <w:left w:w="15" w:type="dxa"/>
              <w:bottom w:w="0" w:type="dxa"/>
              <w:right w:w="15" w:type="dxa"/>
            </w:tcMar>
            <w:vAlign w:val="bottom"/>
            <w:hideMark/>
          </w:tcPr>
          <w:p w14:paraId="167A019C" w14:textId="77777777" w:rsidR="00EA01A9" w:rsidRPr="00EA01A9" w:rsidRDefault="00EA01A9" w:rsidP="00037E8E">
            <w:pPr>
              <w:pStyle w:val="a8"/>
              <w:ind w:firstLine="0"/>
              <w:rPr>
                <w:color w:val="000000"/>
              </w:rPr>
            </w:pPr>
            <w:r w:rsidRPr="00EA01A9">
              <w:rPr>
                <w:color w:val="000000"/>
              </w:rPr>
              <w:t xml:space="preserve">  Уплата налогов, сборов и иных платежей</w:t>
            </w:r>
          </w:p>
        </w:tc>
        <w:tc>
          <w:tcPr>
            <w:tcW w:w="2268" w:type="dxa"/>
            <w:shd w:val="clear" w:color="auto" w:fill="auto"/>
            <w:tcMar>
              <w:top w:w="15" w:type="dxa"/>
              <w:left w:w="15" w:type="dxa"/>
              <w:bottom w:w="0" w:type="dxa"/>
              <w:right w:w="15" w:type="dxa"/>
            </w:tcMar>
            <w:vAlign w:val="bottom"/>
            <w:hideMark/>
          </w:tcPr>
          <w:p w14:paraId="619C6B14" w14:textId="77777777" w:rsidR="00EA01A9" w:rsidRPr="00EA01A9" w:rsidRDefault="00EA01A9" w:rsidP="00037E8E">
            <w:pPr>
              <w:pStyle w:val="a8"/>
              <w:ind w:firstLine="0"/>
              <w:rPr>
                <w:color w:val="000000"/>
              </w:rPr>
            </w:pPr>
            <w:r w:rsidRPr="00EA01A9">
              <w:rPr>
                <w:color w:val="000000"/>
              </w:rPr>
              <w:t>904 0104 81 4 00 10190 850</w:t>
            </w:r>
          </w:p>
        </w:tc>
        <w:tc>
          <w:tcPr>
            <w:tcW w:w="1276" w:type="dxa"/>
            <w:shd w:val="clear" w:color="auto" w:fill="auto"/>
            <w:tcMar>
              <w:top w:w="15" w:type="dxa"/>
              <w:left w:w="15" w:type="dxa"/>
              <w:bottom w:w="0" w:type="dxa"/>
              <w:right w:w="15" w:type="dxa"/>
            </w:tcMar>
            <w:vAlign w:val="bottom"/>
            <w:hideMark/>
          </w:tcPr>
          <w:p w14:paraId="48C4BAF4" w14:textId="77777777" w:rsidR="00EA01A9" w:rsidRPr="00EA01A9" w:rsidRDefault="00EA01A9" w:rsidP="00037E8E">
            <w:pPr>
              <w:pStyle w:val="a8"/>
              <w:ind w:firstLine="0"/>
              <w:rPr>
                <w:color w:val="000000"/>
              </w:rPr>
            </w:pPr>
            <w:r w:rsidRPr="00EA01A9">
              <w:rPr>
                <w:color w:val="000000"/>
              </w:rPr>
              <w:t>118 000,00</w:t>
            </w:r>
          </w:p>
        </w:tc>
        <w:tc>
          <w:tcPr>
            <w:tcW w:w="1310" w:type="dxa"/>
            <w:shd w:val="clear" w:color="auto" w:fill="auto"/>
            <w:tcMar>
              <w:top w:w="15" w:type="dxa"/>
              <w:left w:w="15" w:type="dxa"/>
              <w:bottom w:w="0" w:type="dxa"/>
              <w:right w:w="15" w:type="dxa"/>
            </w:tcMar>
            <w:vAlign w:val="bottom"/>
            <w:hideMark/>
          </w:tcPr>
          <w:p w14:paraId="3E44F091" w14:textId="77777777" w:rsidR="00EA01A9" w:rsidRPr="00EA01A9" w:rsidRDefault="00EA01A9" w:rsidP="00037E8E">
            <w:pPr>
              <w:pStyle w:val="a8"/>
              <w:ind w:firstLine="0"/>
              <w:rPr>
                <w:color w:val="000000"/>
              </w:rPr>
            </w:pPr>
            <w:r w:rsidRPr="00EA01A9">
              <w:rPr>
                <w:color w:val="000000"/>
              </w:rPr>
              <w:t>45 745,00</w:t>
            </w:r>
          </w:p>
        </w:tc>
        <w:tc>
          <w:tcPr>
            <w:tcW w:w="1288" w:type="dxa"/>
            <w:shd w:val="clear" w:color="auto" w:fill="auto"/>
            <w:tcMar>
              <w:top w:w="15" w:type="dxa"/>
              <w:left w:w="15" w:type="dxa"/>
              <w:bottom w:w="0" w:type="dxa"/>
              <w:right w:w="15" w:type="dxa"/>
            </w:tcMar>
            <w:vAlign w:val="bottom"/>
            <w:hideMark/>
          </w:tcPr>
          <w:p w14:paraId="75CDC0EA" w14:textId="77777777" w:rsidR="00EA01A9" w:rsidRPr="00EA01A9" w:rsidRDefault="00EA01A9" w:rsidP="00037E8E">
            <w:pPr>
              <w:pStyle w:val="a8"/>
              <w:ind w:firstLine="0"/>
              <w:rPr>
                <w:color w:val="000000"/>
              </w:rPr>
            </w:pPr>
            <w:r w:rsidRPr="00EA01A9">
              <w:rPr>
                <w:color w:val="000000"/>
              </w:rPr>
              <w:t>72 255,00</w:t>
            </w:r>
          </w:p>
        </w:tc>
      </w:tr>
      <w:tr w:rsidR="00EA01A9" w:rsidRPr="00EA01A9" w14:paraId="4A7FCCE4" w14:textId="77777777" w:rsidTr="00041D24">
        <w:trPr>
          <w:trHeight w:val="300"/>
        </w:trPr>
        <w:tc>
          <w:tcPr>
            <w:tcW w:w="3559" w:type="dxa"/>
            <w:shd w:val="clear" w:color="auto" w:fill="auto"/>
            <w:tcMar>
              <w:top w:w="15" w:type="dxa"/>
              <w:left w:w="15" w:type="dxa"/>
              <w:bottom w:w="0" w:type="dxa"/>
              <w:right w:w="15" w:type="dxa"/>
            </w:tcMar>
            <w:vAlign w:val="bottom"/>
            <w:hideMark/>
          </w:tcPr>
          <w:p w14:paraId="43C171EA" w14:textId="77777777" w:rsidR="00EA01A9" w:rsidRPr="00EA01A9" w:rsidRDefault="00EA01A9" w:rsidP="00037E8E">
            <w:pPr>
              <w:pStyle w:val="a8"/>
              <w:ind w:firstLine="0"/>
              <w:rPr>
                <w:color w:val="000000"/>
              </w:rPr>
            </w:pPr>
            <w:r w:rsidRPr="00EA01A9">
              <w:rPr>
                <w:color w:val="000000"/>
              </w:rPr>
              <w:t xml:space="preserve">  Уплата прочих налогов, сборов</w:t>
            </w:r>
          </w:p>
        </w:tc>
        <w:tc>
          <w:tcPr>
            <w:tcW w:w="2268" w:type="dxa"/>
            <w:shd w:val="clear" w:color="auto" w:fill="auto"/>
            <w:tcMar>
              <w:top w:w="15" w:type="dxa"/>
              <w:left w:w="15" w:type="dxa"/>
              <w:bottom w:w="0" w:type="dxa"/>
              <w:right w:w="15" w:type="dxa"/>
            </w:tcMar>
            <w:vAlign w:val="bottom"/>
            <w:hideMark/>
          </w:tcPr>
          <w:p w14:paraId="6F3BE842" w14:textId="77777777" w:rsidR="00EA01A9" w:rsidRPr="00EA01A9" w:rsidRDefault="00EA01A9" w:rsidP="00037E8E">
            <w:pPr>
              <w:pStyle w:val="a8"/>
              <w:ind w:firstLine="0"/>
              <w:rPr>
                <w:color w:val="000000"/>
              </w:rPr>
            </w:pPr>
            <w:r w:rsidRPr="00EA01A9">
              <w:rPr>
                <w:color w:val="000000"/>
              </w:rPr>
              <w:t>904 0104 81 4 00 10190 852</w:t>
            </w:r>
          </w:p>
        </w:tc>
        <w:tc>
          <w:tcPr>
            <w:tcW w:w="1276" w:type="dxa"/>
            <w:shd w:val="clear" w:color="auto" w:fill="auto"/>
            <w:tcMar>
              <w:top w:w="15" w:type="dxa"/>
              <w:left w:w="15" w:type="dxa"/>
              <w:bottom w:w="0" w:type="dxa"/>
              <w:right w:w="15" w:type="dxa"/>
            </w:tcMar>
            <w:vAlign w:val="bottom"/>
            <w:hideMark/>
          </w:tcPr>
          <w:p w14:paraId="684A2C67" w14:textId="77777777" w:rsidR="00EA01A9" w:rsidRPr="00EA01A9" w:rsidRDefault="00EA01A9" w:rsidP="00037E8E">
            <w:pPr>
              <w:pStyle w:val="a8"/>
              <w:ind w:firstLine="0"/>
              <w:rPr>
                <w:color w:val="000000"/>
              </w:rPr>
            </w:pPr>
            <w:r w:rsidRPr="00EA01A9">
              <w:rPr>
                <w:color w:val="000000"/>
              </w:rPr>
              <w:t>114 000,00</w:t>
            </w:r>
          </w:p>
        </w:tc>
        <w:tc>
          <w:tcPr>
            <w:tcW w:w="1310" w:type="dxa"/>
            <w:shd w:val="clear" w:color="auto" w:fill="auto"/>
            <w:tcMar>
              <w:top w:w="15" w:type="dxa"/>
              <w:left w:w="15" w:type="dxa"/>
              <w:bottom w:w="0" w:type="dxa"/>
              <w:right w:w="15" w:type="dxa"/>
            </w:tcMar>
            <w:vAlign w:val="bottom"/>
            <w:hideMark/>
          </w:tcPr>
          <w:p w14:paraId="00965226" w14:textId="77777777" w:rsidR="00EA01A9" w:rsidRPr="00EA01A9" w:rsidRDefault="00EA01A9" w:rsidP="00037E8E">
            <w:pPr>
              <w:pStyle w:val="a8"/>
              <w:ind w:firstLine="0"/>
              <w:rPr>
                <w:color w:val="000000"/>
              </w:rPr>
            </w:pPr>
            <w:r w:rsidRPr="00EA01A9">
              <w:rPr>
                <w:color w:val="000000"/>
              </w:rPr>
              <w:t>44 745,00</w:t>
            </w:r>
          </w:p>
        </w:tc>
        <w:tc>
          <w:tcPr>
            <w:tcW w:w="1288" w:type="dxa"/>
            <w:shd w:val="clear" w:color="auto" w:fill="auto"/>
            <w:tcMar>
              <w:top w:w="15" w:type="dxa"/>
              <w:left w:w="15" w:type="dxa"/>
              <w:bottom w:w="0" w:type="dxa"/>
              <w:right w:w="15" w:type="dxa"/>
            </w:tcMar>
            <w:vAlign w:val="bottom"/>
            <w:hideMark/>
          </w:tcPr>
          <w:p w14:paraId="21DA3068" w14:textId="77777777" w:rsidR="00EA01A9" w:rsidRPr="00EA01A9" w:rsidRDefault="00EA01A9" w:rsidP="00037E8E">
            <w:pPr>
              <w:pStyle w:val="a8"/>
              <w:ind w:firstLine="0"/>
              <w:rPr>
                <w:color w:val="000000"/>
              </w:rPr>
            </w:pPr>
            <w:r w:rsidRPr="00EA01A9">
              <w:rPr>
                <w:color w:val="000000"/>
              </w:rPr>
              <w:t>69 255,00</w:t>
            </w:r>
          </w:p>
        </w:tc>
      </w:tr>
      <w:tr w:rsidR="00EA01A9" w:rsidRPr="00EA01A9" w14:paraId="5B9F8481" w14:textId="77777777" w:rsidTr="00041D24">
        <w:trPr>
          <w:trHeight w:val="300"/>
        </w:trPr>
        <w:tc>
          <w:tcPr>
            <w:tcW w:w="3559" w:type="dxa"/>
            <w:shd w:val="clear" w:color="auto" w:fill="auto"/>
            <w:tcMar>
              <w:top w:w="15" w:type="dxa"/>
              <w:left w:w="15" w:type="dxa"/>
              <w:bottom w:w="0" w:type="dxa"/>
              <w:right w:w="15" w:type="dxa"/>
            </w:tcMar>
            <w:vAlign w:val="bottom"/>
            <w:hideMark/>
          </w:tcPr>
          <w:p w14:paraId="23E41445" w14:textId="77777777" w:rsidR="00EA01A9" w:rsidRPr="00EA01A9" w:rsidRDefault="00EA01A9" w:rsidP="00037E8E">
            <w:pPr>
              <w:pStyle w:val="a8"/>
              <w:ind w:firstLine="0"/>
              <w:rPr>
                <w:color w:val="000000"/>
              </w:rPr>
            </w:pPr>
            <w:r w:rsidRPr="00EA01A9">
              <w:rPr>
                <w:color w:val="000000"/>
              </w:rPr>
              <w:t xml:space="preserve">  Уплата иных платежей</w:t>
            </w:r>
          </w:p>
        </w:tc>
        <w:tc>
          <w:tcPr>
            <w:tcW w:w="2268" w:type="dxa"/>
            <w:shd w:val="clear" w:color="auto" w:fill="auto"/>
            <w:tcMar>
              <w:top w:w="15" w:type="dxa"/>
              <w:left w:w="15" w:type="dxa"/>
              <w:bottom w:w="0" w:type="dxa"/>
              <w:right w:w="15" w:type="dxa"/>
            </w:tcMar>
            <w:vAlign w:val="bottom"/>
            <w:hideMark/>
          </w:tcPr>
          <w:p w14:paraId="7FEA5728" w14:textId="77777777" w:rsidR="00EA01A9" w:rsidRPr="00EA01A9" w:rsidRDefault="00EA01A9" w:rsidP="00037E8E">
            <w:pPr>
              <w:pStyle w:val="a8"/>
              <w:ind w:firstLine="0"/>
              <w:rPr>
                <w:color w:val="000000"/>
              </w:rPr>
            </w:pPr>
            <w:r w:rsidRPr="00EA01A9">
              <w:rPr>
                <w:color w:val="000000"/>
              </w:rPr>
              <w:t>904 0104 81 4 00 10190 853</w:t>
            </w:r>
          </w:p>
        </w:tc>
        <w:tc>
          <w:tcPr>
            <w:tcW w:w="1276" w:type="dxa"/>
            <w:shd w:val="clear" w:color="auto" w:fill="auto"/>
            <w:tcMar>
              <w:top w:w="15" w:type="dxa"/>
              <w:left w:w="15" w:type="dxa"/>
              <w:bottom w:w="0" w:type="dxa"/>
              <w:right w:w="15" w:type="dxa"/>
            </w:tcMar>
            <w:vAlign w:val="bottom"/>
            <w:hideMark/>
          </w:tcPr>
          <w:p w14:paraId="5C1E8D4B" w14:textId="77777777" w:rsidR="00EA01A9" w:rsidRPr="00EA01A9" w:rsidRDefault="00EA01A9" w:rsidP="00037E8E">
            <w:pPr>
              <w:pStyle w:val="a8"/>
              <w:ind w:firstLine="0"/>
              <w:rPr>
                <w:color w:val="000000"/>
              </w:rPr>
            </w:pPr>
            <w:r w:rsidRPr="00EA01A9">
              <w:rPr>
                <w:color w:val="000000"/>
              </w:rPr>
              <w:t>4 000,00</w:t>
            </w:r>
          </w:p>
        </w:tc>
        <w:tc>
          <w:tcPr>
            <w:tcW w:w="1310" w:type="dxa"/>
            <w:shd w:val="clear" w:color="auto" w:fill="auto"/>
            <w:tcMar>
              <w:top w:w="15" w:type="dxa"/>
              <w:left w:w="15" w:type="dxa"/>
              <w:bottom w:w="0" w:type="dxa"/>
              <w:right w:w="15" w:type="dxa"/>
            </w:tcMar>
            <w:vAlign w:val="bottom"/>
            <w:hideMark/>
          </w:tcPr>
          <w:p w14:paraId="1B1F6884" w14:textId="77777777" w:rsidR="00EA01A9" w:rsidRPr="00EA01A9" w:rsidRDefault="00EA01A9" w:rsidP="00037E8E">
            <w:pPr>
              <w:pStyle w:val="a8"/>
              <w:ind w:firstLine="0"/>
              <w:rPr>
                <w:color w:val="000000"/>
              </w:rPr>
            </w:pPr>
            <w:r w:rsidRPr="00EA01A9">
              <w:rPr>
                <w:color w:val="000000"/>
              </w:rPr>
              <w:t>1 000,00</w:t>
            </w:r>
          </w:p>
        </w:tc>
        <w:tc>
          <w:tcPr>
            <w:tcW w:w="1288" w:type="dxa"/>
            <w:shd w:val="clear" w:color="auto" w:fill="auto"/>
            <w:tcMar>
              <w:top w:w="15" w:type="dxa"/>
              <w:left w:w="15" w:type="dxa"/>
              <w:bottom w:w="0" w:type="dxa"/>
              <w:right w:w="15" w:type="dxa"/>
            </w:tcMar>
            <w:vAlign w:val="bottom"/>
            <w:hideMark/>
          </w:tcPr>
          <w:p w14:paraId="1EF94382" w14:textId="77777777" w:rsidR="00EA01A9" w:rsidRPr="00EA01A9" w:rsidRDefault="00EA01A9" w:rsidP="00037E8E">
            <w:pPr>
              <w:pStyle w:val="a8"/>
              <w:ind w:firstLine="0"/>
              <w:rPr>
                <w:color w:val="000000"/>
              </w:rPr>
            </w:pPr>
            <w:r w:rsidRPr="00EA01A9">
              <w:rPr>
                <w:color w:val="000000"/>
              </w:rPr>
              <w:t>3 000,00</w:t>
            </w:r>
          </w:p>
        </w:tc>
      </w:tr>
      <w:tr w:rsidR="00EA01A9" w:rsidRPr="00EA01A9" w14:paraId="7041545A" w14:textId="77777777" w:rsidTr="00041D24">
        <w:trPr>
          <w:trHeight w:val="690"/>
        </w:trPr>
        <w:tc>
          <w:tcPr>
            <w:tcW w:w="3559" w:type="dxa"/>
            <w:shd w:val="clear" w:color="auto" w:fill="auto"/>
            <w:tcMar>
              <w:top w:w="15" w:type="dxa"/>
              <w:left w:w="15" w:type="dxa"/>
              <w:bottom w:w="0" w:type="dxa"/>
              <w:right w:w="15" w:type="dxa"/>
            </w:tcMar>
            <w:vAlign w:val="bottom"/>
            <w:hideMark/>
          </w:tcPr>
          <w:p w14:paraId="11AB1E23" w14:textId="77777777" w:rsidR="00EA01A9" w:rsidRPr="00EA01A9" w:rsidRDefault="00EA01A9" w:rsidP="00037E8E">
            <w:pPr>
              <w:pStyle w:val="a8"/>
              <w:ind w:firstLine="0"/>
              <w:rPr>
                <w:color w:val="000000"/>
              </w:rPr>
            </w:pPr>
            <w:r w:rsidRPr="00EA01A9">
              <w:rPr>
                <w:color w:val="000000"/>
              </w:rPr>
              <w:t>Иные межбюджетные трансферты на осуществление полномочий по организации и проведению мероприятий по определению поставщиков (подрядчиков исполнителей)</w:t>
            </w:r>
          </w:p>
        </w:tc>
        <w:tc>
          <w:tcPr>
            <w:tcW w:w="2268" w:type="dxa"/>
            <w:shd w:val="clear" w:color="auto" w:fill="auto"/>
            <w:tcMar>
              <w:top w:w="15" w:type="dxa"/>
              <w:left w:w="15" w:type="dxa"/>
              <w:bottom w:w="0" w:type="dxa"/>
              <w:right w:w="15" w:type="dxa"/>
            </w:tcMar>
            <w:vAlign w:val="bottom"/>
            <w:hideMark/>
          </w:tcPr>
          <w:p w14:paraId="6CAFCCF3" w14:textId="77777777" w:rsidR="00EA01A9" w:rsidRPr="00EA01A9" w:rsidRDefault="00EA01A9" w:rsidP="00037E8E">
            <w:pPr>
              <w:pStyle w:val="a8"/>
              <w:ind w:firstLine="0"/>
              <w:rPr>
                <w:color w:val="000000"/>
              </w:rPr>
            </w:pPr>
            <w:r w:rsidRPr="00EA01A9">
              <w:rPr>
                <w:color w:val="000000"/>
              </w:rPr>
              <w:t>904 0104 81 4 00 19100 000</w:t>
            </w:r>
          </w:p>
        </w:tc>
        <w:tc>
          <w:tcPr>
            <w:tcW w:w="1276" w:type="dxa"/>
            <w:shd w:val="clear" w:color="auto" w:fill="auto"/>
            <w:tcMar>
              <w:top w:w="15" w:type="dxa"/>
              <w:left w:w="15" w:type="dxa"/>
              <w:bottom w:w="0" w:type="dxa"/>
              <w:right w:w="15" w:type="dxa"/>
            </w:tcMar>
            <w:vAlign w:val="bottom"/>
            <w:hideMark/>
          </w:tcPr>
          <w:p w14:paraId="2F5674DF" w14:textId="77777777" w:rsidR="00EA01A9" w:rsidRPr="00EA01A9" w:rsidRDefault="00EA01A9" w:rsidP="00037E8E">
            <w:pPr>
              <w:pStyle w:val="a8"/>
              <w:ind w:firstLine="0"/>
              <w:rPr>
                <w:color w:val="000000"/>
              </w:rPr>
            </w:pPr>
            <w:r w:rsidRPr="00EA01A9">
              <w:rPr>
                <w:color w:val="000000"/>
              </w:rPr>
              <w:t>547 988,35</w:t>
            </w:r>
          </w:p>
        </w:tc>
        <w:tc>
          <w:tcPr>
            <w:tcW w:w="1310" w:type="dxa"/>
            <w:shd w:val="clear" w:color="auto" w:fill="auto"/>
            <w:tcMar>
              <w:top w:w="15" w:type="dxa"/>
              <w:left w:w="15" w:type="dxa"/>
              <w:bottom w:w="0" w:type="dxa"/>
              <w:right w:w="15" w:type="dxa"/>
            </w:tcMar>
            <w:vAlign w:val="bottom"/>
            <w:hideMark/>
          </w:tcPr>
          <w:p w14:paraId="22CE6CC0" w14:textId="77777777" w:rsidR="00EA01A9" w:rsidRPr="00EA01A9" w:rsidRDefault="00EA01A9" w:rsidP="00037E8E">
            <w:pPr>
              <w:pStyle w:val="a8"/>
              <w:ind w:firstLine="0"/>
              <w:rPr>
                <w:color w:val="000000"/>
              </w:rPr>
            </w:pPr>
            <w:r w:rsidRPr="00EA01A9">
              <w:rPr>
                <w:color w:val="000000"/>
              </w:rPr>
              <w:t>410 991,00</w:t>
            </w:r>
          </w:p>
        </w:tc>
        <w:tc>
          <w:tcPr>
            <w:tcW w:w="1288" w:type="dxa"/>
            <w:shd w:val="clear" w:color="auto" w:fill="auto"/>
            <w:tcMar>
              <w:top w:w="15" w:type="dxa"/>
              <w:left w:w="15" w:type="dxa"/>
              <w:bottom w:w="0" w:type="dxa"/>
              <w:right w:w="15" w:type="dxa"/>
            </w:tcMar>
            <w:vAlign w:val="bottom"/>
            <w:hideMark/>
          </w:tcPr>
          <w:p w14:paraId="642EBE24" w14:textId="77777777" w:rsidR="00EA01A9" w:rsidRPr="00EA01A9" w:rsidRDefault="00EA01A9" w:rsidP="00037E8E">
            <w:pPr>
              <w:pStyle w:val="a8"/>
              <w:ind w:firstLine="0"/>
              <w:rPr>
                <w:color w:val="000000"/>
              </w:rPr>
            </w:pPr>
            <w:r w:rsidRPr="00EA01A9">
              <w:rPr>
                <w:color w:val="000000"/>
              </w:rPr>
              <w:t>136 997,35</w:t>
            </w:r>
          </w:p>
        </w:tc>
      </w:tr>
      <w:tr w:rsidR="00EA01A9" w:rsidRPr="00EA01A9" w14:paraId="46FE32F5" w14:textId="77777777" w:rsidTr="00041D24">
        <w:trPr>
          <w:trHeight w:val="300"/>
        </w:trPr>
        <w:tc>
          <w:tcPr>
            <w:tcW w:w="3559" w:type="dxa"/>
            <w:shd w:val="clear" w:color="auto" w:fill="auto"/>
            <w:tcMar>
              <w:top w:w="15" w:type="dxa"/>
              <w:left w:w="15" w:type="dxa"/>
              <w:bottom w:w="0" w:type="dxa"/>
              <w:right w:w="15" w:type="dxa"/>
            </w:tcMar>
            <w:vAlign w:val="bottom"/>
            <w:hideMark/>
          </w:tcPr>
          <w:p w14:paraId="154DE268" w14:textId="77777777" w:rsidR="00EA01A9" w:rsidRPr="00EA01A9" w:rsidRDefault="00EA01A9" w:rsidP="00037E8E">
            <w:pPr>
              <w:pStyle w:val="a8"/>
              <w:ind w:firstLine="0"/>
              <w:rPr>
                <w:color w:val="000000"/>
              </w:rPr>
            </w:pPr>
            <w:r w:rsidRPr="00EA01A9">
              <w:rPr>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67F35DDC" w14:textId="77777777" w:rsidR="00EA01A9" w:rsidRPr="00EA01A9" w:rsidRDefault="00EA01A9" w:rsidP="00037E8E">
            <w:pPr>
              <w:pStyle w:val="a8"/>
              <w:ind w:firstLine="0"/>
              <w:rPr>
                <w:color w:val="000000"/>
              </w:rPr>
            </w:pPr>
            <w:r w:rsidRPr="00EA01A9">
              <w:rPr>
                <w:color w:val="000000"/>
              </w:rPr>
              <w:t>904 0104 81 4 00 19100 500</w:t>
            </w:r>
          </w:p>
        </w:tc>
        <w:tc>
          <w:tcPr>
            <w:tcW w:w="1276" w:type="dxa"/>
            <w:shd w:val="clear" w:color="auto" w:fill="auto"/>
            <w:tcMar>
              <w:top w:w="15" w:type="dxa"/>
              <w:left w:w="15" w:type="dxa"/>
              <w:bottom w:w="0" w:type="dxa"/>
              <w:right w:w="15" w:type="dxa"/>
            </w:tcMar>
            <w:vAlign w:val="bottom"/>
            <w:hideMark/>
          </w:tcPr>
          <w:p w14:paraId="7E64B5F5" w14:textId="77777777" w:rsidR="00EA01A9" w:rsidRPr="00EA01A9" w:rsidRDefault="00EA01A9" w:rsidP="00037E8E">
            <w:pPr>
              <w:pStyle w:val="a8"/>
              <w:ind w:firstLine="0"/>
              <w:rPr>
                <w:color w:val="000000"/>
              </w:rPr>
            </w:pPr>
            <w:r w:rsidRPr="00EA01A9">
              <w:rPr>
                <w:color w:val="000000"/>
              </w:rPr>
              <w:t>547 988,35</w:t>
            </w:r>
          </w:p>
        </w:tc>
        <w:tc>
          <w:tcPr>
            <w:tcW w:w="1310" w:type="dxa"/>
            <w:shd w:val="clear" w:color="auto" w:fill="auto"/>
            <w:tcMar>
              <w:top w:w="15" w:type="dxa"/>
              <w:left w:w="15" w:type="dxa"/>
              <w:bottom w:w="0" w:type="dxa"/>
              <w:right w:w="15" w:type="dxa"/>
            </w:tcMar>
            <w:vAlign w:val="bottom"/>
            <w:hideMark/>
          </w:tcPr>
          <w:p w14:paraId="78A56D90" w14:textId="77777777" w:rsidR="00EA01A9" w:rsidRPr="00EA01A9" w:rsidRDefault="00EA01A9" w:rsidP="00037E8E">
            <w:pPr>
              <w:pStyle w:val="a8"/>
              <w:ind w:firstLine="0"/>
              <w:rPr>
                <w:color w:val="000000"/>
              </w:rPr>
            </w:pPr>
            <w:r w:rsidRPr="00EA01A9">
              <w:rPr>
                <w:color w:val="000000"/>
              </w:rPr>
              <w:t>410 991,00</w:t>
            </w:r>
          </w:p>
        </w:tc>
        <w:tc>
          <w:tcPr>
            <w:tcW w:w="1288" w:type="dxa"/>
            <w:shd w:val="clear" w:color="auto" w:fill="auto"/>
            <w:tcMar>
              <w:top w:w="15" w:type="dxa"/>
              <w:left w:w="15" w:type="dxa"/>
              <w:bottom w:w="0" w:type="dxa"/>
              <w:right w:w="15" w:type="dxa"/>
            </w:tcMar>
            <w:vAlign w:val="bottom"/>
            <w:hideMark/>
          </w:tcPr>
          <w:p w14:paraId="7D692D5D" w14:textId="77777777" w:rsidR="00EA01A9" w:rsidRPr="00EA01A9" w:rsidRDefault="00EA01A9" w:rsidP="00037E8E">
            <w:pPr>
              <w:pStyle w:val="a8"/>
              <w:ind w:firstLine="0"/>
              <w:rPr>
                <w:color w:val="000000"/>
              </w:rPr>
            </w:pPr>
            <w:r w:rsidRPr="00EA01A9">
              <w:rPr>
                <w:color w:val="000000"/>
              </w:rPr>
              <w:t>136 997,35</w:t>
            </w:r>
          </w:p>
        </w:tc>
      </w:tr>
      <w:tr w:rsidR="00EA01A9" w:rsidRPr="00EA01A9" w14:paraId="2BF84E73" w14:textId="77777777" w:rsidTr="00041D24">
        <w:trPr>
          <w:trHeight w:val="300"/>
        </w:trPr>
        <w:tc>
          <w:tcPr>
            <w:tcW w:w="3559" w:type="dxa"/>
            <w:shd w:val="clear" w:color="auto" w:fill="auto"/>
            <w:tcMar>
              <w:top w:w="15" w:type="dxa"/>
              <w:left w:w="15" w:type="dxa"/>
              <w:bottom w:w="0" w:type="dxa"/>
              <w:right w:w="15" w:type="dxa"/>
            </w:tcMar>
            <w:vAlign w:val="bottom"/>
            <w:hideMark/>
          </w:tcPr>
          <w:p w14:paraId="20F5C9AE" w14:textId="77777777" w:rsidR="00EA01A9" w:rsidRPr="00EA01A9" w:rsidRDefault="00EA01A9" w:rsidP="00037E8E">
            <w:pPr>
              <w:pStyle w:val="a8"/>
              <w:ind w:firstLine="0"/>
              <w:rPr>
                <w:color w:val="000000"/>
              </w:rPr>
            </w:pPr>
            <w:r w:rsidRPr="00EA01A9">
              <w:rPr>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1046E88A" w14:textId="77777777" w:rsidR="00EA01A9" w:rsidRPr="00EA01A9" w:rsidRDefault="00EA01A9" w:rsidP="00037E8E">
            <w:pPr>
              <w:pStyle w:val="a8"/>
              <w:ind w:firstLine="0"/>
              <w:rPr>
                <w:color w:val="000000"/>
              </w:rPr>
            </w:pPr>
            <w:r w:rsidRPr="00EA01A9">
              <w:rPr>
                <w:color w:val="000000"/>
              </w:rPr>
              <w:t>904 0104 81 4 00 19100 540</w:t>
            </w:r>
          </w:p>
        </w:tc>
        <w:tc>
          <w:tcPr>
            <w:tcW w:w="1276" w:type="dxa"/>
            <w:shd w:val="clear" w:color="auto" w:fill="auto"/>
            <w:tcMar>
              <w:top w:w="15" w:type="dxa"/>
              <w:left w:w="15" w:type="dxa"/>
              <w:bottom w:w="0" w:type="dxa"/>
              <w:right w:w="15" w:type="dxa"/>
            </w:tcMar>
            <w:vAlign w:val="bottom"/>
            <w:hideMark/>
          </w:tcPr>
          <w:p w14:paraId="0B539ED3" w14:textId="77777777" w:rsidR="00EA01A9" w:rsidRPr="00EA01A9" w:rsidRDefault="00EA01A9" w:rsidP="00037E8E">
            <w:pPr>
              <w:pStyle w:val="a8"/>
              <w:ind w:firstLine="0"/>
              <w:rPr>
                <w:color w:val="000000"/>
              </w:rPr>
            </w:pPr>
            <w:r w:rsidRPr="00EA01A9">
              <w:rPr>
                <w:color w:val="000000"/>
              </w:rPr>
              <w:t>547 988,35</w:t>
            </w:r>
          </w:p>
        </w:tc>
        <w:tc>
          <w:tcPr>
            <w:tcW w:w="1310" w:type="dxa"/>
            <w:shd w:val="clear" w:color="auto" w:fill="auto"/>
            <w:tcMar>
              <w:top w:w="15" w:type="dxa"/>
              <w:left w:w="15" w:type="dxa"/>
              <w:bottom w:w="0" w:type="dxa"/>
              <w:right w:w="15" w:type="dxa"/>
            </w:tcMar>
            <w:vAlign w:val="bottom"/>
            <w:hideMark/>
          </w:tcPr>
          <w:p w14:paraId="2200A9F8" w14:textId="77777777" w:rsidR="00EA01A9" w:rsidRPr="00EA01A9" w:rsidRDefault="00EA01A9" w:rsidP="00037E8E">
            <w:pPr>
              <w:pStyle w:val="a8"/>
              <w:ind w:firstLine="0"/>
              <w:rPr>
                <w:color w:val="000000"/>
              </w:rPr>
            </w:pPr>
            <w:r w:rsidRPr="00EA01A9">
              <w:rPr>
                <w:color w:val="000000"/>
              </w:rPr>
              <w:t>410 991,00</w:t>
            </w:r>
          </w:p>
        </w:tc>
        <w:tc>
          <w:tcPr>
            <w:tcW w:w="1288" w:type="dxa"/>
            <w:shd w:val="clear" w:color="auto" w:fill="auto"/>
            <w:tcMar>
              <w:top w:w="15" w:type="dxa"/>
              <w:left w:w="15" w:type="dxa"/>
              <w:bottom w:w="0" w:type="dxa"/>
              <w:right w:w="15" w:type="dxa"/>
            </w:tcMar>
            <w:vAlign w:val="bottom"/>
            <w:hideMark/>
          </w:tcPr>
          <w:p w14:paraId="0E85541B" w14:textId="77777777" w:rsidR="00EA01A9" w:rsidRPr="00EA01A9" w:rsidRDefault="00EA01A9" w:rsidP="00037E8E">
            <w:pPr>
              <w:pStyle w:val="a8"/>
              <w:ind w:firstLine="0"/>
              <w:rPr>
                <w:color w:val="000000"/>
              </w:rPr>
            </w:pPr>
            <w:r w:rsidRPr="00EA01A9">
              <w:rPr>
                <w:color w:val="000000"/>
              </w:rPr>
              <w:t>136 997,35</w:t>
            </w:r>
          </w:p>
        </w:tc>
      </w:tr>
      <w:tr w:rsidR="00EA01A9" w:rsidRPr="00EA01A9" w14:paraId="669FAB8E" w14:textId="77777777" w:rsidTr="00041D24">
        <w:trPr>
          <w:trHeight w:val="2940"/>
        </w:trPr>
        <w:tc>
          <w:tcPr>
            <w:tcW w:w="3559" w:type="dxa"/>
            <w:shd w:val="clear" w:color="auto" w:fill="auto"/>
            <w:tcMar>
              <w:top w:w="15" w:type="dxa"/>
              <w:left w:w="15" w:type="dxa"/>
              <w:bottom w:w="0" w:type="dxa"/>
              <w:right w:w="15" w:type="dxa"/>
            </w:tcMar>
            <w:vAlign w:val="bottom"/>
            <w:hideMark/>
          </w:tcPr>
          <w:p w14:paraId="6FE665EB" w14:textId="77777777" w:rsidR="00EA01A9" w:rsidRPr="00EA01A9" w:rsidRDefault="00EA01A9" w:rsidP="00037E8E">
            <w:pPr>
              <w:pStyle w:val="a8"/>
              <w:ind w:firstLine="0"/>
              <w:rPr>
                <w:color w:val="000000"/>
              </w:rPr>
            </w:pPr>
            <w:r w:rsidRPr="00EA01A9">
              <w:rPr>
                <w:color w:val="000000"/>
              </w:rPr>
              <w:lastRenderedPageBreak/>
              <w:t>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муниципальных нужд</w:t>
            </w:r>
          </w:p>
        </w:tc>
        <w:tc>
          <w:tcPr>
            <w:tcW w:w="2268" w:type="dxa"/>
            <w:shd w:val="clear" w:color="auto" w:fill="auto"/>
            <w:tcMar>
              <w:top w:w="15" w:type="dxa"/>
              <w:left w:w="15" w:type="dxa"/>
              <w:bottom w:w="0" w:type="dxa"/>
              <w:right w:w="15" w:type="dxa"/>
            </w:tcMar>
            <w:vAlign w:val="bottom"/>
            <w:hideMark/>
          </w:tcPr>
          <w:p w14:paraId="74E0E7E5" w14:textId="77777777" w:rsidR="00EA01A9" w:rsidRPr="00EA01A9" w:rsidRDefault="00EA01A9" w:rsidP="00037E8E">
            <w:pPr>
              <w:pStyle w:val="a8"/>
              <w:ind w:firstLine="0"/>
              <w:rPr>
                <w:color w:val="000000"/>
              </w:rPr>
            </w:pPr>
            <w:r w:rsidRPr="00EA01A9">
              <w:rPr>
                <w:color w:val="000000"/>
              </w:rPr>
              <w:t>904 0104 81 4 00 19200 000</w:t>
            </w:r>
          </w:p>
        </w:tc>
        <w:tc>
          <w:tcPr>
            <w:tcW w:w="1276" w:type="dxa"/>
            <w:shd w:val="clear" w:color="auto" w:fill="auto"/>
            <w:tcMar>
              <w:top w:w="15" w:type="dxa"/>
              <w:left w:w="15" w:type="dxa"/>
              <w:bottom w:w="0" w:type="dxa"/>
              <w:right w:w="15" w:type="dxa"/>
            </w:tcMar>
            <w:vAlign w:val="bottom"/>
            <w:hideMark/>
          </w:tcPr>
          <w:p w14:paraId="732D4263" w14:textId="77777777" w:rsidR="00EA01A9" w:rsidRPr="00EA01A9" w:rsidRDefault="00EA01A9" w:rsidP="00037E8E">
            <w:pPr>
              <w:pStyle w:val="a8"/>
              <w:ind w:firstLine="0"/>
              <w:rPr>
                <w:color w:val="000000"/>
              </w:rPr>
            </w:pPr>
            <w:r w:rsidRPr="00EA01A9">
              <w:rPr>
                <w:color w:val="000000"/>
              </w:rPr>
              <w:t>397 091,85</w:t>
            </w:r>
          </w:p>
        </w:tc>
        <w:tc>
          <w:tcPr>
            <w:tcW w:w="1310" w:type="dxa"/>
            <w:shd w:val="clear" w:color="auto" w:fill="auto"/>
            <w:tcMar>
              <w:top w:w="15" w:type="dxa"/>
              <w:left w:w="15" w:type="dxa"/>
              <w:bottom w:w="0" w:type="dxa"/>
              <w:right w:w="15" w:type="dxa"/>
            </w:tcMar>
            <w:vAlign w:val="bottom"/>
            <w:hideMark/>
          </w:tcPr>
          <w:p w14:paraId="2A58B618" w14:textId="77777777" w:rsidR="00EA01A9" w:rsidRPr="00EA01A9" w:rsidRDefault="00EA01A9" w:rsidP="00037E8E">
            <w:pPr>
              <w:pStyle w:val="a8"/>
              <w:ind w:firstLine="0"/>
              <w:rPr>
                <w:color w:val="000000"/>
              </w:rPr>
            </w:pPr>
            <w:r w:rsidRPr="00EA01A9">
              <w:rPr>
                <w:color w:val="000000"/>
              </w:rPr>
              <w:t>297 816,00</w:t>
            </w:r>
          </w:p>
        </w:tc>
        <w:tc>
          <w:tcPr>
            <w:tcW w:w="1288" w:type="dxa"/>
            <w:shd w:val="clear" w:color="auto" w:fill="auto"/>
            <w:tcMar>
              <w:top w:w="15" w:type="dxa"/>
              <w:left w:w="15" w:type="dxa"/>
              <w:bottom w:w="0" w:type="dxa"/>
              <w:right w:w="15" w:type="dxa"/>
            </w:tcMar>
            <w:vAlign w:val="bottom"/>
            <w:hideMark/>
          </w:tcPr>
          <w:p w14:paraId="284E8060" w14:textId="77777777" w:rsidR="00EA01A9" w:rsidRPr="00EA01A9" w:rsidRDefault="00EA01A9" w:rsidP="00037E8E">
            <w:pPr>
              <w:pStyle w:val="a8"/>
              <w:ind w:firstLine="0"/>
              <w:rPr>
                <w:color w:val="000000"/>
              </w:rPr>
            </w:pPr>
            <w:r w:rsidRPr="00EA01A9">
              <w:rPr>
                <w:color w:val="000000"/>
              </w:rPr>
              <w:t>99 275,85</w:t>
            </w:r>
          </w:p>
        </w:tc>
      </w:tr>
      <w:tr w:rsidR="00EA01A9" w:rsidRPr="00EA01A9" w14:paraId="404442BF" w14:textId="77777777" w:rsidTr="00041D24">
        <w:trPr>
          <w:trHeight w:val="300"/>
        </w:trPr>
        <w:tc>
          <w:tcPr>
            <w:tcW w:w="3559" w:type="dxa"/>
            <w:shd w:val="clear" w:color="auto" w:fill="auto"/>
            <w:tcMar>
              <w:top w:w="15" w:type="dxa"/>
              <w:left w:w="15" w:type="dxa"/>
              <w:bottom w:w="0" w:type="dxa"/>
              <w:right w:w="15" w:type="dxa"/>
            </w:tcMar>
            <w:vAlign w:val="bottom"/>
            <w:hideMark/>
          </w:tcPr>
          <w:p w14:paraId="168547C5" w14:textId="77777777" w:rsidR="00EA01A9" w:rsidRPr="00EA01A9" w:rsidRDefault="00EA01A9" w:rsidP="00037E8E">
            <w:pPr>
              <w:pStyle w:val="a8"/>
              <w:ind w:firstLine="0"/>
              <w:rPr>
                <w:color w:val="000000"/>
              </w:rPr>
            </w:pPr>
            <w:r w:rsidRPr="00EA01A9">
              <w:rPr>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121F1A99" w14:textId="77777777" w:rsidR="00EA01A9" w:rsidRPr="00EA01A9" w:rsidRDefault="00EA01A9" w:rsidP="00037E8E">
            <w:pPr>
              <w:pStyle w:val="a8"/>
              <w:ind w:firstLine="0"/>
              <w:rPr>
                <w:color w:val="000000"/>
              </w:rPr>
            </w:pPr>
            <w:r w:rsidRPr="00EA01A9">
              <w:rPr>
                <w:color w:val="000000"/>
              </w:rPr>
              <w:t>904 0104 81 4 00 19200 500</w:t>
            </w:r>
          </w:p>
        </w:tc>
        <w:tc>
          <w:tcPr>
            <w:tcW w:w="1276" w:type="dxa"/>
            <w:shd w:val="clear" w:color="auto" w:fill="auto"/>
            <w:tcMar>
              <w:top w:w="15" w:type="dxa"/>
              <w:left w:w="15" w:type="dxa"/>
              <w:bottom w:w="0" w:type="dxa"/>
              <w:right w:w="15" w:type="dxa"/>
            </w:tcMar>
            <w:vAlign w:val="bottom"/>
            <w:hideMark/>
          </w:tcPr>
          <w:p w14:paraId="4E4C24BE" w14:textId="77777777" w:rsidR="00EA01A9" w:rsidRPr="00EA01A9" w:rsidRDefault="00EA01A9" w:rsidP="00037E8E">
            <w:pPr>
              <w:pStyle w:val="a8"/>
              <w:ind w:firstLine="0"/>
              <w:rPr>
                <w:color w:val="000000"/>
              </w:rPr>
            </w:pPr>
            <w:r w:rsidRPr="00EA01A9">
              <w:rPr>
                <w:color w:val="000000"/>
              </w:rPr>
              <w:t>397 091,85</w:t>
            </w:r>
          </w:p>
        </w:tc>
        <w:tc>
          <w:tcPr>
            <w:tcW w:w="1310" w:type="dxa"/>
            <w:shd w:val="clear" w:color="auto" w:fill="auto"/>
            <w:tcMar>
              <w:top w:w="15" w:type="dxa"/>
              <w:left w:w="15" w:type="dxa"/>
              <w:bottom w:w="0" w:type="dxa"/>
              <w:right w:w="15" w:type="dxa"/>
            </w:tcMar>
            <w:vAlign w:val="bottom"/>
            <w:hideMark/>
          </w:tcPr>
          <w:p w14:paraId="5A2A5999" w14:textId="77777777" w:rsidR="00EA01A9" w:rsidRPr="00EA01A9" w:rsidRDefault="00EA01A9" w:rsidP="00037E8E">
            <w:pPr>
              <w:pStyle w:val="a8"/>
              <w:ind w:firstLine="0"/>
              <w:rPr>
                <w:color w:val="000000"/>
              </w:rPr>
            </w:pPr>
            <w:r w:rsidRPr="00EA01A9">
              <w:rPr>
                <w:color w:val="000000"/>
              </w:rPr>
              <w:t>297 816,00</w:t>
            </w:r>
          </w:p>
        </w:tc>
        <w:tc>
          <w:tcPr>
            <w:tcW w:w="1288" w:type="dxa"/>
            <w:shd w:val="clear" w:color="auto" w:fill="auto"/>
            <w:tcMar>
              <w:top w:w="15" w:type="dxa"/>
              <w:left w:w="15" w:type="dxa"/>
              <w:bottom w:w="0" w:type="dxa"/>
              <w:right w:w="15" w:type="dxa"/>
            </w:tcMar>
            <w:vAlign w:val="bottom"/>
            <w:hideMark/>
          </w:tcPr>
          <w:p w14:paraId="25BC34D9" w14:textId="77777777" w:rsidR="00EA01A9" w:rsidRPr="00EA01A9" w:rsidRDefault="00EA01A9" w:rsidP="00037E8E">
            <w:pPr>
              <w:pStyle w:val="a8"/>
              <w:ind w:firstLine="0"/>
              <w:rPr>
                <w:color w:val="000000"/>
              </w:rPr>
            </w:pPr>
            <w:r w:rsidRPr="00EA01A9">
              <w:rPr>
                <w:color w:val="000000"/>
              </w:rPr>
              <w:t>99 275,85</w:t>
            </w:r>
          </w:p>
        </w:tc>
      </w:tr>
      <w:tr w:rsidR="00EA01A9" w:rsidRPr="00EA01A9" w14:paraId="171A0B33" w14:textId="77777777" w:rsidTr="00041D24">
        <w:trPr>
          <w:trHeight w:val="300"/>
        </w:trPr>
        <w:tc>
          <w:tcPr>
            <w:tcW w:w="3559" w:type="dxa"/>
            <w:shd w:val="clear" w:color="auto" w:fill="auto"/>
            <w:tcMar>
              <w:top w:w="15" w:type="dxa"/>
              <w:left w:w="15" w:type="dxa"/>
              <w:bottom w:w="0" w:type="dxa"/>
              <w:right w:w="15" w:type="dxa"/>
            </w:tcMar>
            <w:vAlign w:val="bottom"/>
            <w:hideMark/>
          </w:tcPr>
          <w:p w14:paraId="15C17208" w14:textId="77777777" w:rsidR="00EA01A9" w:rsidRPr="00EA01A9" w:rsidRDefault="00EA01A9" w:rsidP="00037E8E">
            <w:pPr>
              <w:pStyle w:val="a8"/>
              <w:ind w:firstLine="0"/>
              <w:rPr>
                <w:color w:val="000000"/>
              </w:rPr>
            </w:pPr>
            <w:r w:rsidRPr="00EA01A9">
              <w:rPr>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39404BD0" w14:textId="77777777" w:rsidR="00EA01A9" w:rsidRPr="00EA01A9" w:rsidRDefault="00EA01A9" w:rsidP="00037E8E">
            <w:pPr>
              <w:pStyle w:val="a8"/>
              <w:ind w:firstLine="0"/>
              <w:rPr>
                <w:color w:val="000000"/>
              </w:rPr>
            </w:pPr>
            <w:r w:rsidRPr="00EA01A9">
              <w:rPr>
                <w:color w:val="000000"/>
              </w:rPr>
              <w:t>904 0104 81 4 00 19200 540</w:t>
            </w:r>
          </w:p>
        </w:tc>
        <w:tc>
          <w:tcPr>
            <w:tcW w:w="1276" w:type="dxa"/>
            <w:shd w:val="clear" w:color="auto" w:fill="auto"/>
            <w:tcMar>
              <w:top w:w="15" w:type="dxa"/>
              <w:left w:w="15" w:type="dxa"/>
              <w:bottom w:w="0" w:type="dxa"/>
              <w:right w:w="15" w:type="dxa"/>
            </w:tcMar>
            <w:vAlign w:val="bottom"/>
            <w:hideMark/>
          </w:tcPr>
          <w:p w14:paraId="72A93929" w14:textId="77777777" w:rsidR="00EA01A9" w:rsidRPr="00EA01A9" w:rsidRDefault="00EA01A9" w:rsidP="00037E8E">
            <w:pPr>
              <w:pStyle w:val="a8"/>
              <w:ind w:firstLine="0"/>
              <w:rPr>
                <w:color w:val="000000"/>
              </w:rPr>
            </w:pPr>
            <w:r w:rsidRPr="00EA01A9">
              <w:rPr>
                <w:color w:val="000000"/>
              </w:rPr>
              <w:t>397 091,85</w:t>
            </w:r>
          </w:p>
        </w:tc>
        <w:tc>
          <w:tcPr>
            <w:tcW w:w="1310" w:type="dxa"/>
            <w:shd w:val="clear" w:color="auto" w:fill="auto"/>
            <w:tcMar>
              <w:top w:w="15" w:type="dxa"/>
              <w:left w:w="15" w:type="dxa"/>
              <w:bottom w:w="0" w:type="dxa"/>
              <w:right w:w="15" w:type="dxa"/>
            </w:tcMar>
            <w:vAlign w:val="bottom"/>
            <w:hideMark/>
          </w:tcPr>
          <w:p w14:paraId="6102C87D" w14:textId="77777777" w:rsidR="00EA01A9" w:rsidRPr="00EA01A9" w:rsidRDefault="00EA01A9" w:rsidP="00037E8E">
            <w:pPr>
              <w:pStyle w:val="a8"/>
              <w:ind w:firstLine="0"/>
              <w:rPr>
                <w:color w:val="000000"/>
              </w:rPr>
            </w:pPr>
            <w:r w:rsidRPr="00EA01A9">
              <w:rPr>
                <w:color w:val="000000"/>
              </w:rPr>
              <w:t>297 816,00</w:t>
            </w:r>
          </w:p>
        </w:tc>
        <w:tc>
          <w:tcPr>
            <w:tcW w:w="1288" w:type="dxa"/>
            <w:shd w:val="clear" w:color="auto" w:fill="auto"/>
            <w:tcMar>
              <w:top w:w="15" w:type="dxa"/>
              <w:left w:w="15" w:type="dxa"/>
              <w:bottom w:w="0" w:type="dxa"/>
              <w:right w:w="15" w:type="dxa"/>
            </w:tcMar>
            <w:vAlign w:val="bottom"/>
            <w:hideMark/>
          </w:tcPr>
          <w:p w14:paraId="42D24125" w14:textId="77777777" w:rsidR="00EA01A9" w:rsidRPr="00EA01A9" w:rsidRDefault="00EA01A9" w:rsidP="00037E8E">
            <w:pPr>
              <w:pStyle w:val="a8"/>
              <w:ind w:firstLine="0"/>
              <w:rPr>
                <w:color w:val="000000"/>
              </w:rPr>
            </w:pPr>
            <w:r w:rsidRPr="00EA01A9">
              <w:rPr>
                <w:color w:val="000000"/>
              </w:rPr>
              <w:t>99 275,85</w:t>
            </w:r>
          </w:p>
        </w:tc>
      </w:tr>
      <w:tr w:rsidR="00EA01A9" w:rsidRPr="00EA01A9" w14:paraId="554513A8" w14:textId="77777777" w:rsidTr="00041D24">
        <w:trPr>
          <w:trHeight w:val="690"/>
        </w:trPr>
        <w:tc>
          <w:tcPr>
            <w:tcW w:w="3559" w:type="dxa"/>
            <w:shd w:val="clear" w:color="auto" w:fill="auto"/>
            <w:tcMar>
              <w:top w:w="15" w:type="dxa"/>
              <w:left w:w="15" w:type="dxa"/>
              <w:bottom w:w="0" w:type="dxa"/>
              <w:right w:w="15" w:type="dxa"/>
            </w:tcMar>
            <w:vAlign w:val="bottom"/>
            <w:hideMark/>
          </w:tcPr>
          <w:p w14:paraId="5D2C6670" w14:textId="77777777" w:rsidR="00EA01A9" w:rsidRPr="00EA01A9" w:rsidRDefault="00EA01A9" w:rsidP="00037E8E">
            <w:pPr>
              <w:pStyle w:val="a8"/>
              <w:ind w:firstLine="0"/>
              <w:rPr>
                <w:color w:val="000000"/>
              </w:rPr>
            </w:pPr>
            <w:r w:rsidRPr="00EA01A9">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2268" w:type="dxa"/>
            <w:shd w:val="clear" w:color="auto" w:fill="auto"/>
            <w:tcMar>
              <w:top w:w="15" w:type="dxa"/>
              <w:left w:w="15" w:type="dxa"/>
              <w:bottom w:w="0" w:type="dxa"/>
              <w:right w:w="15" w:type="dxa"/>
            </w:tcMar>
            <w:vAlign w:val="bottom"/>
            <w:hideMark/>
          </w:tcPr>
          <w:p w14:paraId="0B62B866" w14:textId="77777777" w:rsidR="00EA01A9" w:rsidRPr="00EA01A9" w:rsidRDefault="00EA01A9" w:rsidP="00037E8E">
            <w:pPr>
              <w:pStyle w:val="a8"/>
              <w:ind w:firstLine="0"/>
              <w:rPr>
                <w:color w:val="000000"/>
              </w:rPr>
            </w:pPr>
            <w:r w:rsidRPr="00EA01A9">
              <w:rPr>
                <w:color w:val="000000"/>
              </w:rPr>
              <w:t>904 0106 00 0 00 00000 000</w:t>
            </w:r>
          </w:p>
        </w:tc>
        <w:tc>
          <w:tcPr>
            <w:tcW w:w="1276" w:type="dxa"/>
            <w:shd w:val="clear" w:color="auto" w:fill="auto"/>
            <w:tcMar>
              <w:top w:w="15" w:type="dxa"/>
              <w:left w:w="15" w:type="dxa"/>
              <w:bottom w:w="0" w:type="dxa"/>
              <w:right w:w="15" w:type="dxa"/>
            </w:tcMar>
            <w:vAlign w:val="bottom"/>
            <w:hideMark/>
          </w:tcPr>
          <w:p w14:paraId="6548CF22"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353F4064"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56960B87" w14:textId="77777777" w:rsidR="00EA01A9" w:rsidRPr="00EA01A9" w:rsidRDefault="00EA01A9" w:rsidP="00037E8E">
            <w:pPr>
              <w:pStyle w:val="a8"/>
              <w:ind w:firstLine="0"/>
              <w:rPr>
                <w:color w:val="000000"/>
              </w:rPr>
            </w:pPr>
            <w:r w:rsidRPr="00EA01A9">
              <w:rPr>
                <w:color w:val="000000"/>
              </w:rPr>
              <w:t>103 359,00</w:t>
            </w:r>
          </w:p>
        </w:tc>
      </w:tr>
      <w:tr w:rsidR="00EA01A9" w:rsidRPr="00EA01A9" w14:paraId="1AE558DB" w14:textId="77777777" w:rsidTr="00041D24">
        <w:trPr>
          <w:trHeight w:val="465"/>
        </w:trPr>
        <w:tc>
          <w:tcPr>
            <w:tcW w:w="3559" w:type="dxa"/>
            <w:shd w:val="clear" w:color="auto" w:fill="auto"/>
            <w:tcMar>
              <w:top w:w="15" w:type="dxa"/>
              <w:left w:w="15" w:type="dxa"/>
              <w:bottom w:w="0" w:type="dxa"/>
              <w:right w:w="15" w:type="dxa"/>
            </w:tcMar>
            <w:vAlign w:val="bottom"/>
            <w:hideMark/>
          </w:tcPr>
          <w:p w14:paraId="560FF729" w14:textId="77777777" w:rsidR="00EA01A9" w:rsidRPr="00EA01A9" w:rsidRDefault="00EA01A9" w:rsidP="00037E8E">
            <w:pPr>
              <w:pStyle w:val="a8"/>
              <w:ind w:firstLine="0"/>
              <w:rPr>
                <w:color w:val="000000"/>
              </w:rPr>
            </w:pPr>
            <w:r w:rsidRPr="00EA01A9">
              <w:rPr>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3D89C5A6" w14:textId="77777777" w:rsidR="00EA01A9" w:rsidRPr="00EA01A9" w:rsidRDefault="00EA01A9" w:rsidP="00037E8E">
            <w:pPr>
              <w:pStyle w:val="a8"/>
              <w:ind w:firstLine="0"/>
              <w:rPr>
                <w:color w:val="000000"/>
              </w:rPr>
            </w:pPr>
            <w:r w:rsidRPr="00EA01A9">
              <w:rPr>
                <w:color w:val="000000"/>
              </w:rPr>
              <w:t>904 0106 81 0 00 00000 000</w:t>
            </w:r>
          </w:p>
        </w:tc>
        <w:tc>
          <w:tcPr>
            <w:tcW w:w="1276" w:type="dxa"/>
            <w:shd w:val="clear" w:color="auto" w:fill="auto"/>
            <w:tcMar>
              <w:top w:w="15" w:type="dxa"/>
              <w:left w:w="15" w:type="dxa"/>
              <w:bottom w:w="0" w:type="dxa"/>
              <w:right w:w="15" w:type="dxa"/>
            </w:tcMar>
            <w:vAlign w:val="bottom"/>
            <w:hideMark/>
          </w:tcPr>
          <w:p w14:paraId="69703E67"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1216F21A"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15528C84" w14:textId="77777777" w:rsidR="00EA01A9" w:rsidRPr="00EA01A9" w:rsidRDefault="00EA01A9" w:rsidP="00037E8E">
            <w:pPr>
              <w:pStyle w:val="a8"/>
              <w:ind w:firstLine="0"/>
              <w:rPr>
                <w:color w:val="000000"/>
              </w:rPr>
            </w:pPr>
            <w:r w:rsidRPr="00EA01A9">
              <w:rPr>
                <w:color w:val="000000"/>
              </w:rPr>
              <w:t>103 359,00</w:t>
            </w:r>
          </w:p>
        </w:tc>
      </w:tr>
      <w:tr w:rsidR="00EA01A9" w:rsidRPr="00EA01A9" w14:paraId="59F7F4AA" w14:textId="77777777" w:rsidTr="00041D24">
        <w:trPr>
          <w:trHeight w:val="300"/>
        </w:trPr>
        <w:tc>
          <w:tcPr>
            <w:tcW w:w="3559" w:type="dxa"/>
            <w:shd w:val="clear" w:color="auto" w:fill="auto"/>
            <w:tcMar>
              <w:top w:w="15" w:type="dxa"/>
              <w:left w:w="15" w:type="dxa"/>
              <w:bottom w:w="0" w:type="dxa"/>
              <w:right w:w="15" w:type="dxa"/>
            </w:tcMar>
            <w:vAlign w:val="bottom"/>
            <w:hideMark/>
          </w:tcPr>
          <w:p w14:paraId="6B8E862C" w14:textId="77777777" w:rsidR="00EA01A9" w:rsidRPr="00EA01A9" w:rsidRDefault="00EA01A9" w:rsidP="00037E8E">
            <w:pPr>
              <w:pStyle w:val="a8"/>
              <w:ind w:firstLine="0"/>
              <w:rPr>
                <w:color w:val="000000"/>
              </w:rPr>
            </w:pPr>
            <w:r w:rsidRPr="00EA01A9">
              <w:rPr>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55BE442A" w14:textId="77777777" w:rsidR="00EA01A9" w:rsidRPr="00EA01A9" w:rsidRDefault="00EA01A9" w:rsidP="00037E8E">
            <w:pPr>
              <w:pStyle w:val="a8"/>
              <w:ind w:firstLine="0"/>
              <w:rPr>
                <w:color w:val="000000"/>
              </w:rPr>
            </w:pPr>
            <w:r w:rsidRPr="00EA01A9">
              <w:rPr>
                <w:color w:val="000000"/>
              </w:rPr>
              <w:t>904 0106 81 4 00 00000 000</w:t>
            </w:r>
          </w:p>
        </w:tc>
        <w:tc>
          <w:tcPr>
            <w:tcW w:w="1276" w:type="dxa"/>
            <w:shd w:val="clear" w:color="auto" w:fill="auto"/>
            <w:tcMar>
              <w:top w:w="15" w:type="dxa"/>
              <w:left w:w="15" w:type="dxa"/>
              <w:bottom w:w="0" w:type="dxa"/>
              <w:right w:w="15" w:type="dxa"/>
            </w:tcMar>
            <w:vAlign w:val="bottom"/>
            <w:hideMark/>
          </w:tcPr>
          <w:p w14:paraId="7F49D499"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4E6DED83"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6A3DA536" w14:textId="77777777" w:rsidR="00EA01A9" w:rsidRPr="00EA01A9" w:rsidRDefault="00EA01A9" w:rsidP="00037E8E">
            <w:pPr>
              <w:pStyle w:val="a8"/>
              <w:ind w:firstLine="0"/>
              <w:rPr>
                <w:color w:val="000000"/>
              </w:rPr>
            </w:pPr>
            <w:r w:rsidRPr="00EA01A9">
              <w:rPr>
                <w:color w:val="000000"/>
              </w:rPr>
              <w:t>103 359,00</w:t>
            </w:r>
          </w:p>
        </w:tc>
      </w:tr>
      <w:tr w:rsidR="00EA01A9" w:rsidRPr="00EA01A9" w14:paraId="14829B35" w14:textId="77777777" w:rsidTr="00041D24">
        <w:trPr>
          <w:trHeight w:val="690"/>
        </w:trPr>
        <w:tc>
          <w:tcPr>
            <w:tcW w:w="3559" w:type="dxa"/>
            <w:shd w:val="clear" w:color="auto" w:fill="auto"/>
            <w:tcMar>
              <w:top w:w="15" w:type="dxa"/>
              <w:left w:w="15" w:type="dxa"/>
              <w:bottom w:w="0" w:type="dxa"/>
              <w:right w:w="15" w:type="dxa"/>
            </w:tcMar>
            <w:vAlign w:val="bottom"/>
            <w:hideMark/>
          </w:tcPr>
          <w:p w14:paraId="1871F4C1" w14:textId="77777777" w:rsidR="00EA01A9" w:rsidRPr="00EA01A9" w:rsidRDefault="00EA01A9" w:rsidP="00037E8E">
            <w:pPr>
              <w:pStyle w:val="a8"/>
              <w:ind w:firstLine="0"/>
              <w:rPr>
                <w:color w:val="000000"/>
              </w:rPr>
            </w:pPr>
            <w:r w:rsidRPr="00EA01A9">
              <w:rPr>
                <w:color w:val="000000"/>
              </w:rPr>
              <w:t>Иные межбюджетные трансферты на осуществление полномочий по проведению внешнего муниципального финансового контроля</w:t>
            </w:r>
          </w:p>
        </w:tc>
        <w:tc>
          <w:tcPr>
            <w:tcW w:w="2268" w:type="dxa"/>
            <w:shd w:val="clear" w:color="auto" w:fill="auto"/>
            <w:tcMar>
              <w:top w:w="15" w:type="dxa"/>
              <w:left w:w="15" w:type="dxa"/>
              <w:bottom w:w="0" w:type="dxa"/>
              <w:right w:w="15" w:type="dxa"/>
            </w:tcMar>
            <w:vAlign w:val="bottom"/>
            <w:hideMark/>
          </w:tcPr>
          <w:p w14:paraId="66C73F2B" w14:textId="77777777" w:rsidR="00EA01A9" w:rsidRPr="00EA01A9" w:rsidRDefault="00EA01A9" w:rsidP="00037E8E">
            <w:pPr>
              <w:pStyle w:val="a8"/>
              <w:ind w:firstLine="0"/>
              <w:rPr>
                <w:color w:val="000000"/>
              </w:rPr>
            </w:pPr>
            <w:r w:rsidRPr="00EA01A9">
              <w:rPr>
                <w:color w:val="000000"/>
              </w:rPr>
              <w:t>904 0106 81 4 00 19300 000</w:t>
            </w:r>
          </w:p>
        </w:tc>
        <w:tc>
          <w:tcPr>
            <w:tcW w:w="1276" w:type="dxa"/>
            <w:shd w:val="clear" w:color="auto" w:fill="auto"/>
            <w:tcMar>
              <w:top w:w="15" w:type="dxa"/>
              <w:left w:w="15" w:type="dxa"/>
              <w:bottom w:w="0" w:type="dxa"/>
              <w:right w:w="15" w:type="dxa"/>
            </w:tcMar>
            <w:vAlign w:val="bottom"/>
            <w:hideMark/>
          </w:tcPr>
          <w:p w14:paraId="04CF3129"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1B9DB1E3"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0BBE0997" w14:textId="77777777" w:rsidR="00EA01A9" w:rsidRPr="00EA01A9" w:rsidRDefault="00EA01A9" w:rsidP="00037E8E">
            <w:pPr>
              <w:pStyle w:val="a8"/>
              <w:ind w:firstLine="0"/>
              <w:rPr>
                <w:color w:val="000000"/>
              </w:rPr>
            </w:pPr>
            <w:r w:rsidRPr="00EA01A9">
              <w:rPr>
                <w:color w:val="000000"/>
              </w:rPr>
              <w:t>103 359,00</w:t>
            </w:r>
          </w:p>
        </w:tc>
      </w:tr>
      <w:tr w:rsidR="00EA01A9" w:rsidRPr="00EA01A9" w14:paraId="39F7358E" w14:textId="77777777" w:rsidTr="00041D24">
        <w:trPr>
          <w:trHeight w:val="300"/>
        </w:trPr>
        <w:tc>
          <w:tcPr>
            <w:tcW w:w="3559" w:type="dxa"/>
            <w:shd w:val="clear" w:color="auto" w:fill="auto"/>
            <w:tcMar>
              <w:top w:w="15" w:type="dxa"/>
              <w:left w:w="15" w:type="dxa"/>
              <w:bottom w:w="0" w:type="dxa"/>
              <w:right w:w="15" w:type="dxa"/>
            </w:tcMar>
            <w:vAlign w:val="bottom"/>
            <w:hideMark/>
          </w:tcPr>
          <w:p w14:paraId="71890051" w14:textId="77777777" w:rsidR="00EA01A9" w:rsidRPr="00EA01A9" w:rsidRDefault="00EA01A9" w:rsidP="00037E8E">
            <w:pPr>
              <w:pStyle w:val="a8"/>
              <w:ind w:firstLine="0"/>
              <w:rPr>
                <w:color w:val="000000"/>
              </w:rPr>
            </w:pPr>
            <w:r w:rsidRPr="00EA01A9">
              <w:rPr>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2FDE08E1" w14:textId="77777777" w:rsidR="00EA01A9" w:rsidRPr="00EA01A9" w:rsidRDefault="00EA01A9" w:rsidP="00037E8E">
            <w:pPr>
              <w:pStyle w:val="a8"/>
              <w:ind w:firstLine="0"/>
              <w:rPr>
                <w:color w:val="000000"/>
              </w:rPr>
            </w:pPr>
            <w:r w:rsidRPr="00EA01A9">
              <w:rPr>
                <w:color w:val="000000"/>
              </w:rPr>
              <w:t>904 0106 81 4 00 19300 500</w:t>
            </w:r>
          </w:p>
        </w:tc>
        <w:tc>
          <w:tcPr>
            <w:tcW w:w="1276" w:type="dxa"/>
            <w:shd w:val="clear" w:color="auto" w:fill="auto"/>
            <w:tcMar>
              <w:top w:w="15" w:type="dxa"/>
              <w:left w:w="15" w:type="dxa"/>
              <w:bottom w:w="0" w:type="dxa"/>
              <w:right w:w="15" w:type="dxa"/>
            </w:tcMar>
            <w:vAlign w:val="bottom"/>
            <w:hideMark/>
          </w:tcPr>
          <w:p w14:paraId="7407777A"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5D7F780F"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7E2DB149" w14:textId="77777777" w:rsidR="00EA01A9" w:rsidRPr="00EA01A9" w:rsidRDefault="00EA01A9" w:rsidP="00037E8E">
            <w:pPr>
              <w:pStyle w:val="a8"/>
              <w:ind w:firstLine="0"/>
              <w:rPr>
                <w:color w:val="000000"/>
              </w:rPr>
            </w:pPr>
            <w:r w:rsidRPr="00EA01A9">
              <w:rPr>
                <w:color w:val="000000"/>
              </w:rPr>
              <w:t>103 359,00</w:t>
            </w:r>
          </w:p>
        </w:tc>
      </w:tr>
      <w:tr w:rsidR="00EA01A9" w:rsidRPr="00EA01A9" w14:paraId="5D32144A" w14:textId="77777777" w:rsidTr="00041D24">
        <w:trPr>
          <w:trHeight w:val="300"/>
        </w:trPr>
        <w:tc>
          <w:tcPr>
            <w:tcW w:w="3559" w:type="dxa"/>
            <w:shd w:val="clear" w:color="auto" w:fill="auto"/>
            <w:tcMar>
              <w:top w:w="15" w:type="dxa"/>
              <w:left w:w="15" w:type="dxa"/>
              <w:bottom w:w="0" w:type="dxa"/>
              <w:right w:w="15" w:type="dxa"/>
            </w:tcMar>
            <w:vAlign w:val="bottom"/>
            <w:hideMark/>
          </w:tcPr>
          <w:p w14:paraId="5BCE6220" w14:textId="77777777" w:rsidR="00EA01A9" w:rsidRPr="00EA01A9" w:rsidRDefault="00EA01A9" w:rsidP="00037E8E">
            <w:pPr>
              <w:pStyle w:val="a8"/>
              <w:ind w:firstLine="0"/>
              <w:rPr>
                <w:color w:val="000000"/>
              </w:rPr>
            </w:pPr>
            <w:r w:rsidRPr="00EA01A9">
              <w:rPr>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179741CA" w14:textId="77777777" w:rsidR="00EA01A9" w:rsidRPr="00EA01A9" w:rsidRDefault="00EA01A9" w:rsidP="00037E8E">
            <w:pPr>
              <w:pStyle w:val="a8"/>
              <w:ind w:firstLine="0"/>
              <w:rPr>
                <w:color w:val="000000"/>
              </w:rPr>
            </w:pPr>
            <w:r w:rsidRPr="00EA01A9">
              <w:rPr>
                <w:color w:val="000000"/>
              </w:rPr>
              <w:t>904 0106 81 4 00 19300 540</w:t>
            </w:r>
          </w:p>
        </w:tc>
        <w:tc>
          <w:tcPr>
            <w:tcW w:w="1276" w:type="dxa"/>
            <w:shd w:val="clear" w:color="auto" w:fill="auto"/>
            <w:tcMar>
              <w:top w:w="15" w:type="dxa"/>
              <w:left w:w="15" w:type="dxa"/>
              <w:bottom w:w="0" w:type="dxa"/>
              <w:right w:w="15" w:type="dxa"/>
            </w:tcMar>
            <w:vAlign w:val="bottom"/>
            <w:hideMark/>
          </w:tcPr>
          <w:p w14:paraId="20C3A5E5" w14:textId="77777777" w:rsidR="00EA01A9" w:rsidRPr="00EA01A9" w:rsidRDefault="00EA01A9" w:rsidP="00037E8E">
            <w:pPr>
              <w:pStyle w:val="a8"/>
              <w:ind w:firstLine="0"/>
              <w:rPr>
                <w:color w:val="000000"/>
              </w:rPr>
            </w:pPr>
            <w:r w:rsidRPr="00EA01A9">
              <w:rPr>
                <w:color w:val="000000"/>
              </w:rPr>
              <w:t>413 427,00</w:t>
            </w:r>
          </w:p>
        </w:tc>
        <w:tc>
          <w:tcPr>
            <w:tcW w:w="1310" w:type="dxa"/>
            <w:shd w:val="clear" w:color="auto" w:fill="auto"/>
            <w:tcMar>
              <w:top w:w="15" w:type="dxa"/>
              <w:left w:w="15" w:type="dxa"/>
              <w:bottom w:w="0" w:type="dxa"/>
              <w:right w:w="15" w:type="dxa"/>
            </w:tcMar>
            <w:vAlign w:val="bottom"/>
            <w:hideMark/>
          </w:tcPr>
          <w:p w14:paraId="0CC00EEC" w14:textId="77777777" w:rsidR="00EA01A9" w:rsidRPr="00EA01A9" w:rsidRDefault="00EA01A9" w:rsidP="00037E8E">
            <w:pPr>
              <w:pStyle w:val="a8"/>
              <w:ind w:firstLine="0"/>
              <w:rPr>
                <w:color w:val="000000"/>
              </w:rPr>
            </w:pPr>
            <w:r w:rsidRPr="00EA01A9">
              <w:rPr>
                <w:color w:val="000000"/>
              </w:rPr>
              <w:t>310 068,00</w:t>
            </w:r>
          </w:p>
        </w:tc>
        <w:tc>
          <w:tcPr>
            <w:tcW w:w="1288" w:type="dxa"/>
            <w:shd w:val="clear" w:color="auto" w:fill="auto"/>
            <w:tcMar>
              <w:top w:w="15" w:type="dxa"/>
              <w:left w:w="15" w:type="dxa"/>
              <w:bottom w:w="0" w:type="dxa"/>
              <w:right w:w="15" w:type="dxa"/>
            </w:tcMar>
            <w:vAlign w:val="bottom"/>
            <w:hideMark/>
          </w:tcPr>
          <w:p w14:paraId="3F092736" w14:textId="77777777" w:rsidR="00EA01A9" w:rsidRPr="00EA01A9" w:rsidRDefault="00EA01A9" w:rsidP="00037E8E">
            <w:pPr>
              <w:pStyle w:val="a8"/>
              <w:ind w:firstLine="0"/>
              <w:rPr>
                <w:color w:val="000000"/>
              </w:rPr>
            </w:pPr>
            <w:r w:rsidRPr="00EA01A9">
              <w:rPr>
                <w:color w:val="000000"/>
              </w:rPr>
              <w:t>103 359,00</w:t>
            </w:r>
          </w:p>
        </w:tc>
      </w:tr>
      <w:tr w:rsidR="00EA01A9" w:rsidRPr="00EA01A9" w14:paraId="19CA0ED7" w14:textId="77777777" w:rsidTr="00041D24">
        <w:trPr>
          <w:trHeight w:val="300"/>
        </w:trPr>
        <w:tc>
          <w:tcPr>
            <w:tcW w:w="3559" w:type="dxa"/>
            <w:shd w:val="clear" w:color="auto" w:fill="auto"/>
            <w:tcMar>
              <w:top w:w="15" w:type="dxa"/>
              <w:left w:w="15" w:type="dxa"/>
              <w:bottom w:w="0" w:type="dxa"/>
              <w:right w:w="15" w:type="dxa"/>
            </w:tcMar>
            <w:vAlign w:val="bottom"/>
            <w:hideMark/>
          </w:tcPr>
          <w:p w14:paraId="65413445" w14:textId="77777777" w:rsidR="00EA01A9" w:rsidRPr="00EA01A9" w:rsidRDefault="00EA01A9" w:rsidP="00037E8E">
            <w:pPr>
              <w:pStyle w:val="a8"/>
              <w:ind w:firstLine="0"/>
              <w:rPr>
                <w:color w:val="000000"/>
              </w:rPr>
            </w:pPr>
            <w:r w:rsidRPr="00EA01A9">
              <w:rPr>
                <w:color w:val="000000"/>
              </w:rPr>
              <w:t xml:space="preserve">  Резервные фонды</w:t>
            </w:r>
          </w:p>
        </w:tc>
        <w:tc>
          <w:tcPr>
            <w:tcW w:w="2268" w:type="dxa"/>
            <w:shd w:val="clear" w:color="auto" w:fill="auto"/>
            <w:tcMar>
              <w:top w:w="15" w:type="dxa"/>
              <w:left w:w="15" w:type="dxa"/>
              <w:bottom w:w="0" w:type="dxa"/>
              <w:right w:w="15" w:type="dxa"/>
            </w:tcMar>
            <w:vAlign w:val="bottom"/>
            <w:hideMark/>
          </w:tcPr>
          <w:p w14:paraId="117F2FA8" w14:textId="77777777" w:rsidR="00EA01A9" w:rsidRPr="00EA01A9" w:rsidRDefault="00EA01A9" w:rsidP="00037E8E">
            <w:pPr>
              <w:pStyle w:val="a8"/>
              <w:ind w:firstLine="0"/>
              <w:rPr>
                <w:color w:val="000000"/>
              </w:rPr>
            </w:pPr>
            <w:r w:rsidRPr="00EA01A9">
              <w:rPr>
                <w:color w:val="000000"/>
              </w:rPr>
              <w:t>904 0111 00 0 00 00000 000</w:t>
            </w:r>
          </w:p>
        </w:tc>
        <w:tc>
          <w:tcPr>
            <w:tcW w:w="1276" w:type="dxa"/>
            <w:shd w:val="clear" w:color="auto" w:fill="auto"/>
            <w:tcMar>
              <w:top w:w="15" w:type="dxa"/>
              <w:left w:w="15" w:type="dxa"/>
              <w:bottom w:w="0" w:type="dxa"/>
              <w:right w:w="15" w:type="dxa"/>
            </w:tcMar>
            <w:vAlign w:val="bottom"/>
            <w:hideMark/>
          </w:tcPr>
          <w:p w14:paraId="57540BC8" w14:textId="77777777" w:rsidR="00EA01A9" w:rsidRPr="00EA01A9" w:rsidRDefault="00EA01A9" w:rsidP="00037E8E">
            <w:pPr>
              <w:pStyle w:val="a8"/>
              <w:ind w:firstLine="0"/>
              <w:rPr>
                <w:color w:val="000000"/>
              </w:rPr>
            </w:pPr>
            <w:r w:rsidRPr="00EA01A9">
              <w:rPr>
                <w:color w:val="000000"/>
              </w:rPr>
              <w:t>300 000,00</w:t>
            </w:r>
          </w:p>
        </w:tc>
        <w:tc>
          <w:tcPr>
            <w:tcW w:w="1310" w:type="dxa"/>
            <w:shd w:val="clear" w:color="auto" w:fill="auto"/>
            <w:tcMar>
              <w:top w:w="15" w:type="dxa"/>
              <w:left w:w="15" w:type="dxa"/>
              <w:bottom w:w="0" w:type="dxa"/>
              <w:right w:w="15" w:type="dxa"/>
            </w:tcMar>
            <w:vAlign w:val="bottom"/>
            <w:hideMark/>
          </w:tcPr>
          <w:p w14:paraId="4E54E9F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AA1BC85" w14:textId="77777777" w:rsidR="00EA01A9" w:rsidRPr="00EA01A9" w:rsidRDefault="00EA01A9" w:rsidP="00037E8E">
            <w:pPr>
              <w:pStyle w:val="a8"/>
              <w:ind w:firstLine="0"/>
              <w:rPr>
                <w:color w:val="000000"/>
              </w:rPr>
            </w:pPr>
            <w:r w:rsidRPr="00EA01A9">
              <w:rPr>
                <w:color w:val="000000"/>
              </w:rPr>
              <w:t>300 000,00</w:t>
            </w:r>
          </w:p>
        </w:tc>
      </w:tr>
      <w:tr w:rsidR="00EA01A9" w:rsidRPr="00EA01A9" w14:paraId="21014DE4" w14:textId="77777777" w:rsidTr="00041D24">
        <w:trPr>
          <w:trHeight w:val="465"/>
        </w:trPr>
        <w:tc>
          <w:tcPr>
            <w:tcW w:w="3559" w:type="dxa"/>
            <w:shd w:val="clear" w:color="auto" w:fill="auto"/>
            <w:tcMar>
              <w:top w:w="15" w:type="dxa"/>
              <w:left w:w="15" w:type="dxa"/>
              <w:bottom w:w="0" w:type="dxa"/>
              <w:right w:w="15" w:type="dxa"/>
            </w:tcMar>
            <w:vAlign w:val="bottom"/>
            <w:hideMark/>
          </w:tcPr>
          <w:p w14:paraId="77A7FD62" w14:textId="77777777" w:rsidR="00EA01A9" w:rsidRPr="00EA01A9" w:rsidRDefault="00EA01A9" w:rsidP="00037E8E">
            <w:pPr>
              <w:pStyle w:val="a8"/>
              <w:ind w:firstLine="0"/>
            </w:pPr>
            <w:r w:rsidRPr="00EA01A9">
              <w:t>Резервный фонд администрации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02B08A0C" w14:textId="77777777" w:rsidR="00EA01A9" w:rsidRPr="00EA01A9" w:rsidRDefault="00EA01A9" w:rsidP="00037E8E">
            <w:pPr>
              <w:pStyle w:val="a8"/>
              <w:ind w:firstLine="0"/>
              <w:rPr>
                <w:color w:val="000000"/>
              </w:rPr>
            </w:pPr>
            <w:r w:rsidRPr="00EA01A9">
              <w:rPr>
                <w:color w:val="000000"/>
              </w:rPr>
              <w:t>904 0111 91 0 00 00000 000</w:t>
            </w:r>
          </w:p>
        </w:tc>
        <w:tc>
          <w:tcPr>
            <w:tcW w:w="1276" w:type="dxa"/>
            <w:shd w:val="clear" w:color="auto" w:fill="auto"/>
            <w:tcMar>
              <w:top w:w="15" w:type="dxa"/>
              <w:left w:w="15" w:type="dxa"/>
              <w:bottom w:w="0" w:type="dxa"/>
              <w:right w:w="15" w:type="dxa"/>
            </w:tcMar>
            <w:vAlign w:val="bottom"/>
            <w:hideMark/>
          </w:tcPr>
          <w:p w14:paraId="49ACA222" w14:textId="77777777" w:rsidR="00EA01A9" w:rsidRPr="00EA01A9" w:rsidRDefault="00EA01A9" w:rsidP="00037E8E">
            <w:pPr>
              <w:pStyle w:val="a8"/>
              <w:ind w:firstLine="0"/>
              <w:rPr>
                <w:color w:val="000000"/>
              </w:rPr>
            </w:pPr>
            <w:r w:rsidRPr="00EA01A9">
              <w:rPr>
                <w:color w:val="000000"/>
              </w:rPr>
              <w:t>300 000,00</w:t>
            </w:r>
          </w:p>
        </w:tc>
        <w:tc>
          <w:tcPr>
            <w:tcW w:w="1310" w:type="dxa"/>
            <w:shd w:val="clear" w:color="auto" w:fill="auto"/>
            <w:tcMar>
              <w:top w:w="15" w:type="dxa"/>
              <w:left w:w="15" w:type="dxa"/>
              <w:bottom w:w="0" w:type="dxa"/>
              <w:right w:w="15" w:type="dxa"/>
            </w:tcMar>
            <w:vAlign w:val="bottom"/>
            <w:hideMark/>
          </w:tcPr>
          <w:p w14:paraId="7ED4DFE5"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79E5A76" w14:textId="77777777" w:rsidR="00EA01A9" w:rsidRPr="00EA01A9" w:rsidRDefault="00EA01A9" w:rsidP="00037E8E">
            <w:pPr>
              <w:pStyle w:val="a8"/>
              <w:ind w:firstLine="0"/>
              <w:rPr>
                <w:color w:val="000000"/>
              </w:rPr>
            </w:pPr>
            <w:r w:rsidRPr="00EA01A9">
              <w:rPr>
                <w:color w:val="000000"/>
              </w:rPr>
              <w:t>300 000,00</w:t>
            </w:r>
          </w:p>
        </w:tc>
      </w:tr>
      <w:tr w:rsidR="00EA01A9" w:rsidRPr="00EA01A9" w14:paraId="356DFB77" w14:textId="77777777" w:rsidTr="00041D24">
        <w:trPr>
          <w:trHeight w:val="465"/>
        </w:trPr>
        <w:tc>
          <w:tcPr>
            <w:tcW w:w="3559" w:type="dxa"/>
            <w:shd w:val="clear" w:color="auto" w:fill="auto"/>
            <w:tcMar>
              <w:top w:w="15" w:type="dxa"/>
              <w:left w:w="15" w:type="dxa"/>
              <w:bottom w:w="0" w:type="dxa"/>
              <w:right w:w="15" w:type="dxa"/>
            </w:tcMar>
            <w:vAlign w:val="bottom"/>
            <w:hideMark/>
          </w:tcPr>
          <w:p w14:paraId="4A15E251" w14:textId="77777777" w:rsidR="00EA01A9" w:rsidRPr="00EA01A9" w:rsidRDefault="00EA01A9" w:rsidP="00037E8E">
            <w:pPr>
              <w:pStyle w:val="a8"/>
              <w:ind w:firstLine="0"/>
              <w:rPr>
                <w:color w:val="000000"/>
              </w:rPr>
            </w:pPr>
            <w:r w:rsidRPr="00EA01A9">
              <w:rPr>
                <w:color w:val="000000"/>
              </w:rPr>
              <w:t xml:space="preserve">  Осуществление отдельного полномочия по учету средств резервного фонда</w:t>
            </w:r>
          </w:p>
        </w:tc>
        <w:tc>
          <w:tcPr>
            <w:tcW w:w="2268" w:type="dxa"/>
            <w:shd w:val="clear" w:color="auto" w:fill="auto"/>
            <w:tcMar>
              <w:top w:w="15" w:type="dxa"/>
              <w:left w:w="15" w:type="dxa"/>
              <w:bottom w:w="0" w:type="dxa"/>
              <w:right w:w="15" w:type="dxa"/>
            </w:tcMar>
            <w:vAlign w:val="bottom"/>
            <w:hideMark/>
          </w:tcPr>
          <w:p w14:paraId="449829FF" w14:textId="77777777" w:rsidR="00EA01A9" w:rsidRPr="00EA01A9" w:rsidRDefault="00EA01A9" w:rsidP="00037E8E">
            <w:pPr>
              <w:pStyle w:val="a8"/>
              <w:ind w:firstLine="0"/>
              <w:rPr>
                <w:color w:val="000000"/>
              </w:rPr>
            </w:pPr>
            <w:r w:rsidRPr="00EA01A9">
              <w:rPr>
                <w:color w:val="000000"/>
              </w:rPr>
              <w:t>904 0111 91 0 00 10200 000</w:t>
            </w:r>
          </w:p>
        </w:tc>
        <w:tc>
          <w:tcPr>
            <w:tcW w:w="1276" w:type="dxa"/>
            <w:shd w:val="clear" w:color="auto" w:fill="auto"/>
            <w:tcMar>
              <w:top w:w="15" w:type="dxa"/>
              <w:left w:w="15" w:type="dxa"/>
              <w:bottom w:w="0" w:type="dxa"/>
              <w:right w:w="15" w:type="dxa"/>
            </w:tcMar>
            <w:vAlign w:val="bottom"/>
            <w:hideMark/>
          </w:tcPr>
          <w:p w14:paraId="1C8FFD0C" w14:textId="77777777" w:rsidR="00EA01A9" w:rsidRPr="00EA01A9" w:rsidRDefault="00EA01A9" w:rsidP="00037E8E">
            <w:pPr>
              <w:pStyle w:val="a8"/>
              <w:ind w:firstLine="0"/>
              <w:rPr>
                <w:color w:val="000000"/>
              </w:rPr>
            </w:pPr>
            <w:r w:rsidRPr="00EA01A9">
              <w:rPr>
                <w:color w:val="000000"/>
              </w:rPr>
              <w:t>300 000,00</w:t>
            </w:r>
          </w:p>
        </w:tc>
        <w:tc>
          <w:tcPr>
            <w:tcW w:w="1310" w:type="dxa"/>
            <w:shd w:val="clear" w:color="auto" w:fill="auto"/>
            <w:tcMar>
              <w:top w:w="15" w:type="dxa"/>
              <w:left w:w="15" w:type="dxa"/>
              <w:bottom w:w="0" w:type="dxa"/>
              <w:right w:w="15" w:type="dxa"/>
            </w:tcMar>
            <w:vAlign w:val="bottom"/>
            <w:hideMark/>
          </w:tcPr>
          <w:p w14:paraId="5AEB6DE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4E5229F" w14:textId="77777777" w:rsidR="00EA01A9" w:rsidRPr="00EA01A9" w:rsidRDefault="00EA01A9" w:rsidP="00037E8E">
            <w:pPr>
              <w:pStyle w:val="a8"/>
              <w:ind w:firstLine="0"/>
              <w:rPr>
                <w:color w:val="000000"/>
              </w:rPr>
            </w:pPr>
            <w:r w:rsidRPr="00EA01A9">
              <w:rPr>
                <w:color w:val="000000"/>
              </w:rPr>
              <w:t>300 000,00</w:t>
            </w:r>
          </w:p>
        </w:tc>
      </w:tr>
      <w:tr w:rsidR="00EA01A9" w:rsidRPr="00EA01A9" w14:paraId="119F4D45" w14:textId="77777777" w:rsidTr="00041D24">
        <w:trPr>
          <w:trHeight w:val="300"/>
        </w:trPr>
        <w:tc>
          <w:tcPr>
            <w:tcW w:w="3559" w:type="dxa"/>
            <w:shd w:val="clear" w:color="auto" w:fill="auto"/>
            <w:tcMar>
              <w:top w:w="15" w:type="dxa"/>
              <w:left w:w="15" w:type="dxa"/>
              <w:bottom w:w="0" w:type="dxa"/>
              <w:right w:w="15" w:type="dxa"/>
            </w:tcMar>
            <w:vAlign w:val="bottom"/>
            <w:hideMark/>
          </w:tcPr>
          <w:p w14:paraId="5754C591" w14:textId="77777777" w:rsidR="00EA01A9" w:rsidRPr="00EA01A9" w:rsidRDefault="00EA01A9" w:rsidP="00037E8E">
            <w:pPr>
              <w:pStyle w:val="a8"/>
              <w:ind w:firstLine="0"/>
              <w:rPr>
                <w:color w:val="000000"/>
              </w:rPr>
            </w:pPr>
            <w:r w:rsidRPr="00EA01A9">
              <w:rPr>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6A2C3480" w14:textId="77777777" w:rsidR="00EA01A9" w:rsidRPr="00EA01A9" w:rsidRDefault="00EA01A9" w:rsidP="00037E8E">
            <w:pPr>
              <w:pStyle w:val="a8"/>
              <w:ind w:firstLine="0"/>
              <w:rPr>
                <w:color w:val="000000"/>
              </w:rPr>
            </w:pPr>
            <w:r w:rsidRPr="00EA01A9">
              <w:rPr>
                <w:color w:val="000000"/>
              </w:rPr>
              <w:t>904 0111 91 0 00 10200 800</w:t>
            </w:r>
          </w:p>
        </w:tc>
        <w:tc>
          <w:tcPr>
            <w:tcW w:w="1276" w:type="dxa"/>
            <w:shd w:val="clear" w:color="auto" w:fill="auto"/>
            <w:tcMar>
              <w:top w:w="15" w:type="dxa"/>
              <w:left w:w="15" w:type="dxa"/>
              <w:bottom w:w="0" w:type="dxa"/>
              <w:right w:w="15" w:type="dxa"/>
            </w:tcMar>
            <w:vAlign w:val="bottom"/>
            <w:hideMark/>
          </w:tcPr>
          <w:p w14:paraId="3CE6F0C3" w14:textId="77777777" w:rsidR="00EA01A9" w:rsidRPr="00EA01A9" w:rsidRDefault="00EA01A9" w:rsidP="00037E8E">
            <w:pPr>
              <w:pStyle w:val="a8"/>
              <w:ind w:firstLine="0"/>
              <w:rPr>
                <w:color w:val="000000"/>
              </w:rPr>
            </w:pPr>
            <w:r w:rsidRPr="00EA01A9">
              <w:rPr>
                <w:color w:val="000000"/>
              </w:rPr>
              <w:t>300 000,00</w:t>
            </w:r>
          </w:p>
        </w:tc>
        <w:tc>
          <w:tcPr>
            <w:tcW w:w="1310" w:type="dxa"/>
            <w:shd w:val="clear" w:color="auto" w:fill="auto"/>
            <w:tcMar>
              <w:top w:w="15" w:type="dxa"/>
              <w:left w:w="15" w:type="dxa"/>
              <w:bottom w:w="0" w:type="dxa"/>
              <w:right w:w="15" w:type="dxa"/>
            </w:tcMar>
            <w:vAlign w:val="bottom"/>
            <w:hideMark/>
          </w:tcPr>
          <w:p w14:paraId="02AF2FA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5C3BFBC" w14:textId="77777777" w:rsidR="00EA01A9" w:rsidRPr="00EA01A9" w:rsidRDefault="00EA01A9" w:rsidP="00037E8E">
            <w:pPr>
              <w:pStyle w:val="a8"/>
              <w:ind w:firstLine="0"/>
              <w:rPr>
                <w:color w:val="000000"/>
              </w:rPr>
            </w:pPr>
            <w:r w:rsidRPr="00EA01A9">
              <w:rPr>
                <w:color w:val="000000"/>
              </w:rPr>
              <w:t>300 000,00</w:t>
            </w:r>
          </w:p>
        </w:tc>
      </w:tr>
      <w:tr w:rsidR="00EA01A9" w:rsidRPr="00EA01A9" w14:paraId="65807F4C" w14:textId="77777777" w:rsidTr="00041D24">
        <w:trPr>
          <w:trHeight w:val="300"/>
        </w:trPr>
        <w:tc>
          <w:tcPr>
            <w:tcW w:w="3559" w:type="dxa"/>
            <w:shd w:val="clear" w:color="auto" w:fill="auto"/>
            <w:tcMar>
              <w:top w:w="15" w:type="dxa"/>
              <w:left w:w="15" w:type="dxa"/>
              <w:bottom w:w="0" w:type="dxa"/>
              <w:right w:w="15" w:type="dxa"/>
            </w:tcMar>
            <w:vAlign w:val="bottom"/>
            <w:hideMark/>
          </w:tcPr>
          <w:p w14:paraId="2763FC80" w14:textId="77777777" w:rsidR="00EA01A9" w:rsidRPr="00EA01A9" w:rsidRDefault="00EA01A9" w:rsidP="00037E8E">
            <w:pPr>
              <w:pStyle w:val="a8"/>
              <w:ind w:firstLine="0"/>
              <w:rPr>
                <w:color w:val="000000"/>
              </w:rPr>
            </w:pPr>
            <w:r w:rsidRPr="00EA01A9">
              <w:rPr>
                <w:color w:val="000000"/>
              </w:rPr>
              <w:t xml:space="preserve">  Резервные средства</w:t>
            </w:r>
          </w:p>
        </w:tc>
        <w:tc>
          <w:tcPr>
            <w:tcW w:w="2268" w:type="dxa"/>
            <w:shd w:val="clear" w:color="auto" w:fill="auto"/>
            <w:tcMar>
              <w:top w:w="15" w:type="dxa"/>
              <w:left w:w="15" w:type="dxa"/>
              <w:bottom w:w="0" w:type="dxa"/>
              <w:right w:w="15" w:type="dxa"/>
            </w:tcMar>
            <w:vAlign w:val="bottom"/>
            <w:hideMark/>
          </w:tcPr>
          <w:p w14:paraId="41DA8953" w14:textId="77777777" w:rsidR="00EA01A9" w:rsidRPr="00EA01A9" w:rsidRDefault="00EA01A9" w:rsidP="00037E8E">
            <w:pPr>
              <w:pStyle w:val="a8"/>
              <w:ind w:firstLine="0"/>
              <w:rPr>
                <w:color w:val="000000"/>
              </w:rPr>
            </w:pPr>
            <w:r w:rsidRPr="00EA01A9">
              <w:rPr>
                <w:color w:val="000000"/>
              </w:rPr>
              <w:t>904 0111 91 0 00 10200 870</w:t>
            </w:r>
          </w:p>
        </w:tc>
        <w:tc>
          <w:tcPr>
            <w:tcW w:w="1276" w:type="dxa"/>
            <w:shd w:val="clear" w:color="auto" w:fill="auto"/>
            <w:tcMar>
              <w:top w:w="15" w:type="dxa"/>
              <w:left w:w="15" w:type="dxa"/>
              <w:bottom w:w="0" w:type="dxa"/>
              <w:right w:w="15" w:type="dxa"/>
            </w:tcMar>
            <w:vAlign w:val="bottom"/>
            <w:hideMark/>
          </w:tcPr>
          <w:p w14:paraId="77D31249" w14:textId="77777777" w:rsidR="00EA01A9" w:rsidRPr="00EA01A9" w:rsidRDefault="00EA01A9" w:rsidP="00037E8E">
            <w:pPr>
              <w:pStyle w:val="a8"/>
              <w:ind w:firstLine="0"/>
              <w:rPr>
                <w:color w:val="000000"/>
              </w:rPr>
            </w:pPr>
            <w:r w:rsidRPr="00EA01A9">
              <w:rPr>
                <w:color w:val="000000"/>
              </w:rPr>
              <w:t>300 000,00</w:t>
            </w:r>
          </w:p>
        </w:tc>
        <w:tc>
          <w:tcPr>
            <w:tcW w:w="1310" w:type="dxa"/>
            <w:shd w:val="clear" w:color="auto" w:fill="auto"/>
            <w:tcMar>
              <w:top w:w="15" w:type="dxa"/>
              <w:left w:w="15" w:type="dxa"/>
              <w:bottom w:w="0" w:type="dxa"/>
              <w:right w:w="15" w:type="dxa"/>
            </w:tcMar>
            <w:vAlign w:val="bottom"/>
            <w:hideMark/>
          </w:tcPr>
          <w:p w14:paraId="7771724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6390BA4" w14:textId="77777777" w:rsidR="00EA01A9" w:rsidRPr="00EA01A9" w:rsidRDefault="00EA01A9" w:rsidP="00037E8E">
            <w:pPr>
              <w:pStyle w:val="a8"/>
              <w:ind w:firstLine="0"/>
              <w:rPr>
                <w:color w:val="000000"/>
              </w:rPr>
            </w:pPr>
            <w:r w:rsidRPr="00EA01A9">
              <w:rPr>
                <w:color w:val="000000"/>
              </w:rPr>
              <w:t>300 000,00</w:t>
            </w:r>
          </w:p>
        </w:tc>
      </w:tr>
      <w:tr w:rsidR="00EA01A9" w:rsidRPr="00EA01A9" w14:paraId="2D78B5C5" w14:textId="77777777" w:rsidTr="00041D24">
        <w:trPr>
          <w:trHeight w:val="300"/>
        </w:trPr>
        <w:tc>
          <w:tcPr>
            <w:tcW w:w="3559" w:type="dxa"/>
            <w:shd w:val="clear" w:color="auto" w:fill="auto"/>
            <w:tcMar>
              <w:top w:w="15" w:type="dxa"/>
              <w:left w:w="15" w:type="dxa"/>
              <w:bottom w:w="0" w:type="dxa"/>
              <w:right w:w="15" w:type="dxa"/>
            </w:tcMar>
            <w:vAlign w:val="bottom"/>
            <w:hideMark/>
          </w:tcPr>
          <w:p w14:paraId="0DA075F5" w14:textId="77777777" w:rsidR="00EA01A9" w:rsidRPr="00EA01A9" w:rsidRDefault="00EA01A9" w:rsidP="00037E8E">
            <w:pPr>
              <w:pStyle w:val="a8"/>
              <w:ind w:firstLine="0"/>
              <w:rPr>
                <w:color w:val="000000"/>
              </w:rPr>
            </w:pPr>
            <w:r w:rsidRPr="00EA01A9">
              <w:rPr>
                <w:color w:val="000000"/>
              </w:rPr>
              <w:t xml:space="preserve">  Другие общегосударственные вопросы</w:t>
            </w:r>
          </w:p>
        </w:tc>
        <w:tc>
          <w:tcPr>
            <w:tcW w:w="2268" w:type="dxa"/>
            <w:shd w:val="clear" w:color="auto" w:fill="auto"/>
            <w:tcMar>
              <w:top w:w="15" w:type="dxa"/>
              <w:left w:w="15" w:type="dxa"/>
              <w:bottom w:w="0" w:type="dxa"/>
              <w:right w:w="15" w:type="dxa"/>
            </w:tcMar>
            <w:vAlign w:val="bottom"/>
            <w:hideMark/>
          </w:tcPr>
          <w:p w14:paraId="5FD9E855" w14:textId="77777777" w:rsidR="00EA01A9" w:rsidRPr="00EA01A9" w:rsidRDefault="00EA01A9" w:rsidP="00037E8E">
            <w:pPr>
              <w:pStyle w:val="a8"/>
              <w:ind w:firstLine="0"/>
              <w:rPr>
                <w:color w:val="000000"/>
              </w:rPr>
            </w:pPr>
            <w:r w:rsidRPr="00EA01A9">
              <w:rPr>
                <w:color w:val="000000"/>
              </w:rPr>
              <w:t>904 0113 00 0 00 00000 000</w:t>
            </w:r>
          </w:p>
        </w:tc>
        <w:tc>
          <w:tcPr>
            <w:tcW w:w="1276" w:type="dxa"/>
            <w:shd w:val="clear" w:color="auto" w:fill="auto"/>
            <w:tcMar>
              <w:top w:w="15" w:type="dxa"/>
              <w:left w:w="15" w:type="dxa"/>
              <w:bottom w:w="0" w:type="dxa"/>
              <w:right w:w="15" w:type="dxa"/>
            </w:tcMar>
            <w:vAlign w:val="bottom"/>
            <w:hideMark/>
          </w:tcPr>
          <w:p w14:paraId="45B2E4C9"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7AFFE009"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542C47C" w14:textId="77777777" w:rsidR="00EA01A9" w:rsidRPr="00EA01A9" w:rsidRDefault="00EA01A9" w:rsidP="00037E8E">
            <w:pPr>
              <w:pStyle w:val="a8"/>
              <w:ind w:firstLine="0"/>
              <w:rPr>
                <w:color w:val="000000"/>
              </w:rPr>
            </w:pPr>
            <w:r w:rsidRPr="00EA01A9">
              <w:rPr>
                <w:color w:val="000000"/>
              </w:rPr>
              <w:t>700,00</w:t>
            </w:r>
          </w:p>
        </w:tc>
      </w:tr>
      <w:tr w:rsidR="00EA01A9" w:rsidRPr="00EA01A9" w14:paraId="4D4F8756" w14:textId="77777777" w:rsidTr="00041D24">
        <w:trPr>
          <w:trHeight w:val="300"/>
        </w:trPr>
        <w:tc>
          <w:tcPr>
            <w:tcW w:w="3559" w:type="dxa"/>
            <w:shd w:val="clear" w:color="auto" w:fill="auto"/>
            <w:tcMar>
              <w:top w:w="15" w:type="dxa"/>
              <w:left w:w="15" w:type="dxa"/>
              <w:bottom w:w="0" w:type="dxa"/>
              <w:right w:w="15" w:type="dxa"/>
            </w:tcMar>
            <w:vAlign w:val="bottom"/>
            <w:hideMark/>
          </w:tcPr>
          <w:p w14:paraId="0AE20F8D" w14:textId="77777777" w:rsidR="00EA01A9" w:rsidRPr="00EA01A9" w:rsidRDefault="00EA01A9" w:rsidP="00037E8E">
            <w:pPr>
              <w:pStyle w:val="a8"/>
              <w:ind w:firstLine="0"/>
              <w:rPr>
                <w:color w:val="000000"/>
              </w:rPr>
            </w:pPr>
            <w:r w:rsidRPr="00EA01A9">
              <w:rPr>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1D7B448E" w14:textId="77777777" w:rsidR="00EA01A9" w:rsidRPr="00EA01A9" w:rsidRDefault="00EA01A9" w:rsidP="00037E8E">
            <w:pPr>
              <w:pStyle w:val="a8"/>
              <w:ind w:firstLine="0"/>
              <w:rPr>
                <w:color w:val="000000"/>
              </w:rPr>
            </w:pPr>
            <w:r w:rsidRPr="00EA01A9">
              <w:rPr>
                <w:color w:val="000000"/>
              </w:rPr>
              <w:t>904 0113 94 0 00 00000 000</w:t>
            </w:r>
          </w:p>
        </w:tc>
        <w:tc>
          <w:tcPr>
            <w:tcW w:w="1276" w:type="dxa"/>
            <w:shd w:val="clear" w:color="auto" w:fill="auto"/>
            <w:tcMar>
              <w:top w:w="15" w:type="dxa"/>
              <w:left w:w="15" w:type="dxa"/>
              <w:bottom w:w="0" w:type="dxa"/>
              <w:right w:w="15" w:type="dxa"/>
            </w:tcMar>
            <w:vAlign w:val="bottom"/>
            <w:hideMark/>
          </w:tcPr>
          <w:p w14:paraId="1D01B522"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658EA002"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B9D5195" w14:textId="77777777" w:rsidR="00EA01A9" w:rsidRPr="00EA01A9" w:rsidRDefault="00EA01A9" w:rsidP="00037E8E">
            <w:pPr>
              <w:pStyle w:val="a8"/>
              <w:ind w:firstLine="0"/>
              <w:rPr>
                <w:color w:val="000000"/>
              </w:rPr>
            </w:pPr>
            <w:r w:rsidRPr="00EA01A9">
              <w:rPr>
                <w:color w:val="000000"/>
              </w:rPr>
              <w:t>700,00</w:t>
            </w:r>
          </w:p>
        </w:tc>
      </w:tr>
      <w:tr w:rsidR="00EA01A9" w:rsidRPr="00EA01A9" w14:paraId="156A5234" w14:textId="77777777" w:rsidTr="00041D24">
        <w:trPr>
          <w:trHeight w:val="1365"/>
        </w:trPr>
        <w:tc>
          <w:tcPr>
            <w:tcW w:w="3559" w:type="dxa"/>
            <w:shd w:val="clear" w:color="auto" w:fill="auto"/>
            <w:tcMar>
              <w:top w:w="15" w:type="dxa"/>
              <w:left w:w="15" w:type="dxa"/>
              <w:bottom w:w="0" w:type="dxa"/>
              <w:right w:w="15" w:type="dxa"/>
            </w:tcMar>
            <w:vAlign w:val="bottom"/>
            <w:hideMark/>
          </w:tcPr>
          <w:p w14:paraId="7F07CFA5" w14:textId="77777777" w:rsidR="00EA01A9" w:rsidRPr="00EA01A9" w:rsidRDefault="00EA01A9" w:rsidP="00037E8E">
            <w:pPr>
              <w:pStyle w:val="a8"/>
              <w:ind w:firstLine="0"/>
              <w:rPr>
                <w:color w:val="000000"/>
              </w:rPr>
            </w:pPr>
            <w:r w:rsidRPr="00EA01A9">
              <w:rPr>
                <w:color w:val="000000"/>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268" w:type="dxa"/>
            <w:shd w:val="clear" w:color="auto" w:fill="auto"/>
            <w:tcMar>
              <w:top w:w="15" w:type="dxa"/>
              <w:left w:w="15" w:type="dxa"/>
              <w:bottom w:w="0" w:type="dxa"/>
              <w:right w:w="15" w:type="dxa"/>
            </w:tcMar>
            <w:vAlign w:val="bottom"/>
            <w:hideMark/>
          </w:tcPr>
          <w:p w14:paraId="69B5F23D" w14:textId="77777777" w:rsidR="00EA01A9" w:rsidRPr="00EA01A9" w:rsidRDefault="00EA01A9" w:rsidP="00037E8E">
            <w:pPr>
              <w:pStyle w:val="a8"/>
              <w:ind w:firstLine="0"/>
              <w:rPr>
                <w:color w:val="000000"/>
              </w:rPr>
            </w:pPr>
            <w:r w:rsidRPr="00EA01A9">
              <w:rPr>
                <w:color w:val="000000"/>
              </w:rPr>
              <w:t>904 0113 94 0 00 73150 000</w:t>
            </w:r>
          </w:p>
        </w:tc>
        <w:tc>
          <w:tcPr>
            <w:tcW w:w="1276" w:type="dxa"/>
            <w:shd w:val="clear" w:color="auto" w:fill="auto"/>
            <w:tcMar>
              <w:top w:w="15" w:type="dxa"/>
              <w:left w:w="15" w:type="dxa"/>
              <w:bottom w:w="0" w:type="dxa"/>
              <w:right w:w="15" w:type="dxa"/>
            </w:tcMar>
            <w:vAlign w:val="bottom"/>
            <w:hideMark/>
          </w:tcPr>
          <w:p w14:paraId="041AED66"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1812105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80A7D01" w14:textId="77777777" w:rsidR="00EA01A9" w:rsidRPr="00EA01A9" w:rsidRDefault="00EA01A9" w:rsidP="00037E8E">
            <w:pPr>
              <w:pStyle w:val="a8"/>
              <w:ind w:firstLine="0"/>
              <w:rPr>
                <w:color w:val="000000"/>
              </w:rPr>
            </w:pPr>
            <w:r w:rsidRPr="00EA01A9">
              <w:rPr>
                <w:color w:val="000000"/>
              </w:rPr>
              <w:t>700,00</w:t>
            </w:r>
          </w:p>
        </w:tc>
      </w:tr>
      <w:tr w:rsidR="00EA01A9" w:rsidRPr="00EA01A9" w14:paraId="251988CC" w14:textId="77777777" w:rsidTr="00041D24">
        <w:trPr>
          <w:trHeight w:val="465"/>
        </w:trPr>
        <w:tc>
          <w:tcPr>
            <w:tcW w:w="3559" w:type="dxa"/>
            <w:shd w:val="clear" w:color="auto" w:fill="auto"/>
            <w:tcMar>
              <w:top w:w="15" w:type="dxa"/>
              <w:left w:w="15" w:type="dxa"/>
              <w:bottom w:w="0" w:type="dxa"/>
              <w:right w:w="15" w:type="dxa"/>
            </w:tcMar>
            <w:vAlign w:val="bottom"/>
            <w:hideMark/>
          </w:tcPr>
          <w:p w14:paraId="2AE04944"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9678E44" w14:textId="77777777" w:rsidR="00EA01A9" w:rsidRPr="00EA01A9" w:rsidRDefault="00EA01A9" w:rsidP="00037E8E">
            <w:pPr>
              <w:pStyle w:val="a8"/>
              <w:ind w:firstLine="0"/>
              <w:rPr>
                <w:color w:val="000000"/>
              </w:rPr>
            </w:pPr>
            <w:r w:rsidRPr="00EA01A9">
              <w:rPr>
                <w:color w:val="000000"/>
              </w:rPr>
              <w:t>904 0113 94 0 00 73150 200</w:t>
            </w:r>
          </w:p>
        </w:tc>
        <w:tc>
          <w:tcPr>
            <w:tcW w:w="1276" w:type="dxa"/>
            <w:shd w:val="clear" w:color="auto" w:fill="auto"/>
            <w:tcMar>
              <w:top w:w="15" w:type="dxa"/>
              <w:left w:w="15" w:type="dxa"/>
              <w:bottom w:w="0" w:type="dxa"/>
              <w:right w:w="15" w:type="dxa"/>
            </w:tcMar>
            <w:vAlign w:val="bottom"/>
            <w:hideMark/>
          </w:tcPr>
          <w:p w14:paraId="14C9BB5F"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1A25D7F2"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8DA2DBD" w14:textId="77777777" w:rsidR="00EA01A9" w:rsidRPr="00EA01A9" w:rsidRDefault="00EA01A9" w:rsidP="00037E8E">
            <w:pPr>
              <w:pStyle w:val="a8"/>
              <w:ind w:firstLine="0"/>
              <w:rPr>
                <w:color w:val="000000"/>
              </w:rPr>
            </w:pPr>
            <w:r w:rsidRPr="00EA01A9">
              <w:rPr>
                <w:color w:val="000000"/>
              </w:rPr>
              <w:t>700,00</w:t>
            </w:r>
          </w:p>
        </w:tc>
      </w:tr>
      <w:tr w:rsidR="00EA01A9" w:rsidRPr="00EA01A9" w14:paraId="0ADA188C" w14:textId="77777777" w:rsidTr="00041D24">
        <w:trPr>
          <w:trHeight w:val="465"/>
        </w:trPr>
        <w:tc>
          <w:tcPr>
            <w:tcW w:w="3559" w:type="dxa"/>
            <w:shd w:val="clear" w:color="auto" w:fill="auto"/>
            <w:tcMar>
              <w:top w:w="15" w:type="dxa"/>
              <w:left w:w="15" w:type="dxa"/>
              <w:bottom w:w="0" w:type="dxa"/>
              <w:right w:w="15" w:type="dxa"/>
            </w:tcMar>
            <w:vAlign w:val="bottom"/>
            <w:hideMark/>
          </w:tcPr>
          <w:p w14:paraId="5FA1CB7B" w14:textId="77777777" w:rsidR="00EA01A9" w:rsidRPr="00EA01A9" w:rsidRDefault="00EA01A9" w:rsidP="00037E8E">
            <w:pPr>
              <w:pStyle w:val="a8"/>
              <w:ind w:firstLine="0"/>
              <w:rPr>
                <w:color w:val="000000"/>
              </w:rPr>
            </w:pPr>
            <w:r w:rsidRPr="00EA01A9">
              <w:rPr>
                <w:color w:val="000000"/>
              </w:rPr>
              <w:lastRenderedPageBreak/>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D081190" w14:textId="77777777" w:rsidR="00EA01A9" w:rsidRPr="00EA01A9" w:rsidRDefault="00EA01A9" w:rsidP="00037E8E">
            <w:pPr>
              <w:pStyle w:val="a8"/>
              <w:ind w:firstLine="0"/>
              <w:rPr>
                <w:color w:val="000000"/>
              </w:rPr>
            </w:pPr>
            <w:r w:rsidRPr="00EA01A9">
              <w:rPr>
                <w:color w:val="000000"/>
              </w:rPr>
              <w:t>904 0113 94 0 00 73150 240</w:t>
            </w:r>
          </w:p>
        </w:tc>
        <w:tc>
          <w:tcPr>
            <w:tcW w:w="1276" w:type="dxa"/>
            <w:shd w:val="clear" w:color="auto" w:fill="auto"/>
            <w:tcMar>
              <w:top w:w="15" w:type="dxa"/>
              <w:left w:w="15" w:type="dxa"/>
              <w:bottom w:w="0" w:type="dxa"/>
              <w:right w:w="15" w:type="dxa"/>
            </w:tcMar>
            <w:vAlign w:val="bottom"/>
            <w:hideMark/>
          </w:tcPr>
          <w:p w14:paraId="1996A006"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4285D06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29A0C64" w14:textId="77777777" w:rsidR="00EA01A9" w:rsidRPr="00EA01A9" w:rsidRDefault="00EA01A9" w:rsidP="00037E8E">
            <w:pPr>
              <w:pStyle w:val="a8"/>
              <w:ind w:firstLine="0"/>
              <w:rPr>
                <w:color w:val="000000"/>
              </w:rPr>
            </w:pPr>
            <w:r w:rsidRPr="00EA01A9">
              <w:rPr>
                <w:color w:val="000000"/>
              </w:rPr>
              <w:t>700,00</w:t>
            </w:r>
          </w:p>
        </w:tc>
      </w:tr>
      <w:tr w:rsidR="00EA01A9" w:rsidRPr="00EA01A9" w14:paraId="6DD53990" w14:textId="77777777" w:rsidTr="00041D24">
        <w:trPr>
          <w:trHeight w:val="300"/>
        </w:trPr>
        <w:tc>
          <w:tcPr>
            <w:tcW w:w="3559" w:type="dxa"/>
            <w:shd w:val="clear" w:color="auto" w:fill="auto"/>
            <w:tcMar>
              <w:top w:w="15" w:type="dxa"/>
              <w:left w:w="15" w:type="dxa"/>
              <w:bottom w:w="0" w:type="dxa"/>
              <w:right w:w="15" w:type="dxa"/>
            </w:tcMar>
            <w:vAlign w:val="bottom"/>
            <w:hideMark/>
          </w:tcPr>
          <w:p w14:paraId="6BEC5985"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5333907" w14:textId="77777777" w:rsidR="00EA01A9" w:rsidRPr="00EA01A9" w:rsidRDefault="00EA01A9" w:rsidP="00037E8E">
            <w:pPr>
              <w:pStyle w:val="a8"/>
              <w:ind w:firstLine="0"/>
              <w:rPr>
                <w:color w:val="000000"/>
              </w:rPr>
            </w:pPr>
            <w:r w:rsidRPr="00EA01A9">
              <w:rPr>
                <w:color w:val="000000"/>
              </w:rPr>
              <w:t>904 0113 94 0 00 73150 244</w:t>
            </w:r>
          </w:p>
        </w:tc>
        <w:tc>
          <w:tcPr>
            <w:tcW w:w="1276" w:type="dxa"/>
            <w:shd w:val="clear" w:color="auto" w:fill="auto"/>
            <w:tcMar>
              <w:top w:w="15" w:type="dxa"/>
              <w:left w:w="15" w:type="dxa"/>
              <w:bottom w:w="0" w:type="dxa"/>
              <w:right w:w="15" w:type="dxa"/>
            </w:tcMar>
            <w:vAlign w:val="bottom"/>
            <w:hideMark/>
          </w:tcPr>
          <w:p w14:paraId="791FA92A" w14:textId="77777777" w:rsidR="00EA01A9" w:rsidRPr="00EA01A9" w:rsidRDefault="00EA01A9" w:rsidP="00037E8E">
            <w:pPr>
              <w:pStyle w:val="a8"/>
              <w:ind w:firstLine="0"/>
              <w:rPr>
                <w:color w:val="000000"/>
              </w:rPr>
            </w:pPr>
            <w:r w:rsidRPr="00EA01A9">
              <w:rPr>
                <w:color w:val="000000"/>
              </w:rPr>
              <w:t>700,00</w:t>
            </w:r>
          </w:p>
        </w:tc>
        <w:tc>
          <w:tcPr>
            <w:tcW w:w="1310" w:type="dxa"/>
            <w:shd w:val="clear" w:color="auto" w:fill="auto"/>
            <w:tcMar>
              <w:top w:w="15" w:type="dxa"/>
              <w:left w:w="15" w:type="dxa"/>
              <w:bottom w:w="0" w:type="dxa"/>
              <w:right w:w="15" w:type="dxa"/>
            </w:tcMar>
            <w:vAlign w:val="bottom"/>
            <w:hideMark/>
          </w:tcPr>
          <w:p w14:paraId="4EA9B87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01702D9" w14:textId="77777777" w:rsidR="00EA01A9" w:rsidRPr="00EA01A9" w:rsidRDefault="00EA01A9" w:rsidP="00037E8E">
            <w:pPr>
              <w:pStyle w:val="a8"/>
              <w:ind w:firstLine="0"/>
              <w:rPr>
                <w:color w:val="000000"/>
              </w:rPr>
            </w:pPr>
            <w:r w:rsidRPr="00EA01A9">
              <w:rPr>
                <w:color w:val="000000"/>
              </w:rPr>
              <w:t>700,00</w:t>
            </w:r>
          </w:p>
        </w:tc>
      </w:tr>
      <w:tr w:rsidR="00EA01A9" w:rsidRPr="00EA01A9" w14:paraId="02408C39" w14:textId="77777777" w:rsidTr="00041D24">
        <w:trPr>
          <w:trHeight w:val="300"/>
        </w:trPr>
        <w:tc>
          <w:tcPr>
            <w:tcW w:w="3559" w:type="dxa"/>
            <w:shd w:val="clear" w:color="auto" w:fill="auto"/>
            <w:tcMar>
              <w:top w:w="15" w:type="dxa"/>
              <w:left w:w="15" w:type="dxa"/>
              <w:bottom w:w="0" w:type="dxa"/>
              <w:right w:w="15" w:type="dxa"/>
            </w:tcMar>
            <w:vAlign w:val="bottom"/>
            <w:hideMark/>
          </w:tcPr>
          <w:p w14:paraId="280E3762" w14:textId="77777777" w:rsidR="00EA01A9" w:rsidRPr="00EA01A9" w:rsidRDefault="00EA01A9" w:rsidP="00037E8E">
            <w:pPr>
              <w:pStyle w:val="a8"/>
              <w:ind w:firstLine="0"/>
              <w:rPr>
                <w:color w:val="000000"/>
              </w:rPr>
            </w:pPr>
            <w:r w:rsidRPr="00EA01A9">
              <w:rPr>
                <w:color w:val="000000"/>
              </w:rPr>
              <w:t xml:space="preserve">  НАЦИОНАЛЬНАЯ ОБОРОНА</w:t>
            </w:r>
          </w:p>
        </w:tc>
        <w:tc>
          <w:tcPr>
            <w:tcW w:w="2268" w:type="dxa"/>
            <w:shd w:val="clear" w:color="auto" w:fill="auto"/>
            <w:tcMar>
              <w:top w:w="15" w:type="dxa"/>
              <w:left w:w="15" w:type="dxa"/>
              <w:bottom w:w="0" w:type="dxa"/>
              <w:right w:w="15" w:type="dxa"/>
            </w:tcMar>
            <w:vAlign w:val="bottom"/>
            <w:hideMark/>
          </w:tcPr>
          <w:p w14:paraId="446F7DFF" w14:textId="77777777" w:rsidR="00EA01A9" w:rsidRPr="00EA01A9" w:rsidRDefault="00EA01A9" w:rsidP="00037E8E">
            <w:pPr>
              <w:pStyle w:val="a8"/>
              <w:ind w:firstLine="0"/>
              <w:rPr>
                <w:color w:val="000000"/>
              </w:rPr>
            </w:pPr>
            <w:r w:rsidRPr="00EA01A9">
              <w:rPr>
                <w:color w:val="000000"/>
              </w:rPr>
              <w:t>904 0200 00 0 00 00000 000</w:t>
            </w:r>
          </w:p>
        </w:tc>
        <w:tc>
          <w:tcPr>
            <w:tcW w:w="1276" w:type="dxa"/>
            <w:shd w:val="clear" w:color="auto" w:fill="auto"/>
            <w:tcMar>
              <w:top w:w="15" w:type="dxa"/>
              <w:left w:w="15" w:type="dxa"/>
              <w:bottom w:w="0" w:type="dxa"/>
              <w:right w:w="15" w:type="dxa"/>
            </w:tcMar>
            <w:vAlign w:val="bottom"/>
            <w:hideMark/>
          </w:tcPr>
          <w:p w14:paraId="04417FD9" w14:textId="77777777" w:rsidR="00EA01A9" w:rsidRPr="00EA01A9" w:rsidRDefault="00EA01A9" w:rsidP="00037E8E">
            <w:pPr>
              <w:pStyle w:val="a8"/>
              <w:ind w:firstLine="0"/>
              <w:rPr>
                <w:color w:val="000000"/>
              </w:rPr>
            </w:pPr>
            <w:r w:rsidRPr="00EA01A9">
              <w:rPr>
                <w:color w:val="000000"/>
              </w:rPr>
              <w:t>288 500,00</w:t>
            </w:r>
          </w:p>
        </w:tc>
        <w:tc>
          <w:tcPr>
            <w:tcW w:w="1310" w:type="dxa"/>
            <w:shd w:val="clear" w:color="auto" w:fill="auto"/>
            <w:tcMar>
              <w:top w:w="15" w:type="dxa"/>
              <w:left w:w="15" w:type="dxa"/>
              <w:bottom w:w="0" w:type="dxa"/>
              <w:right w:w="15" w:type="dxa"/>
            </w:tcMar>
            <w:vAlign w:val="bottom"/>
            <w:hideMark/>
          </w:tcPr>
          <w:p w14:paraId="5FD263FF"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2553285F" w14:textId="77777777" w:rsidR="00EA01A9" w:rsidRPr="00EA01A9" w:rsidRDefault="00EA01A9" w:rsidP="00037E8E">
            <w:pPr>
              <w:pStyle w:val="a8"/>
              <w:ind w:firstLine="0"/>
              <w:rPr>
                <w:color w:val="000000"/>
              </w:rPr>
            </w:pPr>
            <w:r w:rsidRPr="00EA01A9">
              <w:rPr>
                <w:color w:val="000000"/>
              </w:rPr>
              <w:t>142 904,59</w:t>
            </w:r>
          </w:p>
        </w:tc>
      </w:tr>
      <w:tr w:rsidR="00EA01A9" w:rsidRPr="00EA01A9" w14:paraId="177FC5A4" w14:textId="77777777" w:rsidTr="00041D24">
        <w:trPr>
          <w:trHeight w:val="300"/>
        </w:trPr>
        <w:tc>
          <w:tcPr>
            <w:tcW w:w="3559" w:type="dxa"/>
            <w:shd w:val="clear" w:color="auto" w:fill="auto"/>
            <w:tcMar>
              <w:top w:w="15" w:type="dxa"/>
              <w:left w:w="15" w:type="dxa"/>
              <w:bottom w:w="0" w:type="dxa"/>
              <w:right w:w="15" w:type="dxa"/>
            </w:tcMar>
            <w:vAlign w:val="bottom"/>
            <w:hideMark/>
          </w:tcPr>
          <w:p w14:paraId="015013AB" w14:textId="77777777" w:rsidR="00EA01A9" w:rsidRPr="00EA01A9" w:rsidRDefault="00EA01A9" w:rsidP="00037E8E">
            <w:pPr>
              <w:pStyle w:val="a8"/>
              <w:ind w:firstLine="0"/>
              <w:rPr>
                <w:color w:val="000000"/>
              </w:rPr>
            </w:pPr>
            <w:r w:rsidRPr="00EA01A9">
              <w:rPr>
                <w:color w:val="000000"/>
              </w:rPr>
              <w:t xml:space="preserve">  Мобилизационная и вневойсковая подготовка</w:t>
            </w:r>
          </w:p>
        </w:tc>
        <w:tc>
          <w:tcPr>
            <w:tcW w:w="2268" w:type="dxa"/>
            <w:shd w:val="clear" w:color="auto" w:fill="auto"/>
            <w:tcMar>
              <w:top w:w="15" w:type="dxa"/>
              <w:left w:w="15" w:type="dxa"/>
              <w:bottom w:w="0" w:type="dxa"/>
              <w:right w:w="15" w:type="dxa"/>
            </w:tcMar>
            <w:vAlign w:val="bottom"/>
            <w:hideMark/>
          </w:tcPr>
          <w:p w14:paraId="780F39FF" w14:textId="77777777" w:rsidR="00EA01A9" w:rsidRPr="00EA01A9" w:rsidRDefault="00EA01A9" w:rsidP="00037E8E">
            <w:pPr>
              <w:pStyle w:val="a8"/>
              <w:ind w:firstLine="0"/>
              <w:rPr>
                <w:color w:val="000000"/>
              </w:rPr>
            </w:pPr>
            <w:r w:rsidRPr="00EA01A9">
              <w:rPr>
                <w:color w:val="000000"/>
              </w:rPr>
              <w:t>904 0203 00 0 00 00000 000</w:t>
            </w:r>
          </w:p>
        </w:tc>
        <w:tc>
          <w:tcPr>
            <w:tcW w:w="1276" w:type="dxa"/>
            <w:shd w:val="clear" w:color="auto" w:fill="auto"/>
            <w:tcMar>
              <w:top w:w="15" w:type="dxa"/>
              <w:left w:w="15" w:type="dxa"/>
              <w:bottom w:w="0" w:type="dxa"/>
              <w:right w:w="15" w:type="dxa"/>
            </w:tcMar>
            <w:vAlign w:val="bottom"/>
            <w:hideMark/>
          </w:tcPr>
          <w:p w14:paraId="7B30E948" w14:textId="77777777" w:rsidR="00EA01A9" w:rsidRPr="00EA01A9" w:rsidRDefault="00EA01A9" w:rsidP="00037E8E">
            <w:pPr>
              <w:pStyle w:val="a8"/>
              <w:ind w:firstLine="0"/>
              <w:rPr>
                <w:color w:val="000000"/>
              </w:rPr>
            </w:pPr>
            <w:r w:rsidRPr="00EA01A9">
              <w:rPr>
                <w:color w:val="000000"/>
              </w:rPr>
              <w:t>288 500,00</w:t>
            </w:r>
          </w:p>
        </w:tc>
        <w:tc>
          <w:tcPr>
            <w:tcW w:w="1310" w:type="dxa"/>
            <w:shd w:val="clear" w:color="auto" w:fill="auto"/>
            <w:tcMar>
              <w:top w:w="15" w:type="dxa"/>
              <w:left w:w="15" w:type="dxa"/>
              <w:bottom w:w="0" w:type="dxa"/>
              <w:right w:w="15" w:type="dxa"/>
            </w:tcMar>
            <w:vAlign w:val="bottom"/>
            <w:hideMark/>
          </w:tcPr>
          <w:p w14:paraId="1E7273B5"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27CDA6AB" w14:textId="77777777" w:rsidR="00EA01A9" w:rsidRPr="00EA01A9" w:rsidRDefault="00EA01A9" w:rsidP="00037E8E">
            <w:pPr>
              <w:pStyle w:val="a8"/>
              <w:ind w:firstLine="0"/>
              <w:rPr>
                <w:color w:val="000000"/>
              </w:rPr>
            </w:pPr>
            <w:r w:rsidRPr="00EA01A9">
              <w:rPr>
                <w:color w:val="000000"/>
              </w:rPr>
              <w:t>142 904,59</w:t>
            </w:r>
          </w:p>
        </w:tc>
      </w:tr>
      <w:tr w:rsidR="00EA01A9" w:rsidRPr="00EA01A9" w14:paraId="4D102A8E" w14:textId="77777777" w:rsidTr="00041D24">
        <w:trPr>
          <w:trHeight w:val="300"/>
        </w:trPr>
        <w:tc>
          <w:tcPr>
            <w:tcW w:w="3559" w:type="dxa"/>
            <w:shd w:val="clear" w:color="auto" w:fill="auto"/>
            <w:tcMar>
              <w:top w:w="15" w:type="dxa"/>
              <w:left w:w="15" w:type="dxa"/>
              <w:bottom w:w="0" w:type="dxa"/>
              <w:right w:w="15" w:type="dxa"/>
            </w:tcMar>
            <w:vAlign w:val="bottom"/>
            <w:hideMark/>
          </w:tcPr>
          <w:p w14:paraId="1BCDDE0D" w14:textId="77777777" w:rsidR="00EA01A9" w:rsidRPr="00EA01A9" w:rsidRDefault="00EA01A9" w:rsidP="00037E8E">
            <w:pPr>
              <w:pStyle w:val="a8"/>
              <w:ind w:firstLine="0"/>
              <w:rPr>
                <w:color w:val="000000"/>
              </w:rPr>
            </w:pPr>
            <w:r w:rsidRPr="00EA01A9">
              <w:rPr>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43CC5869" w14:textId="77777777" w:rsidR="00EA01A9" w:rsidRPr="00EA01A9" w:rsidRDefault="00EA01A9" w:rsidP="00037E8E">
            <w:pPr>
              <w:pStyle w:val="a8"/>
              <w:ind w:firstLine="0"/>
              <w:rPr>
                <w:color w:val="000000"/>
              </w:rPr>
            </w:pPr>
            <w:r w:rsidRPr="00EA01A9">
              <w:rPr>
                <w:color w:val="000000"/>
              </w:rPr>
              <w:t>904 0203 94 0 00 00000 000</w:t>
            </w:r>
          </w:p>
        </w:tc>
        <w:tc>
          <w:tcPr>
            <w:tcW w:w="1276" w:type="dxa"/>
            <w:shd w:val="clear" w:color="auto" w:fill="auto"/>
            <w:tcMar>
              <w:top w:w="15" w:type="dxa"/>
              <w:left w:w="15" w:type="dxa"/>
              <w:bottom w:w="0" w:type="dxa"/>
              <w:right w:w="15" w:type="dxa"/>
            </w:tcMar>
            <w:vAlign w:val="bottom"/>
            <w:hideMark/>
          </w:tcPr>
          <w:p w14:paraId="11689D1F" w14:textId="77777777" w:rsidR="00EA01A9" w:rsidRPr="00EA01A9" w:rsidRDefault="00EA01A9" w:rsidP="00037E8E">
            <w:pPr>
              <w:pStyle w:val="a8"/>
              <w:ind w:firstLine="0"/>
              <w:rPr>
                <w:color w:val="000000"/>
              </w:rPr>
            </w:pPr>
            <w:r w:rsidRPr="00EA01A9">
              <w:rPr>
                <w:color w:val="000000"/>
              </w:rPr>
              <w:t>288 500,00</w:t>
            </w:r>
          </w:p>
        </w:tc>
        <w:tc>
          <w:tcPr>
            <w:tcW w:w="1310" w:type="dxa"/>
            <w:shd w:val="clear" w:color="auto" w:fill="auto"/>
            <w:tcMar>
              <w:top w:w="15" w:type="dxa"/>
              <w:left w:w="15" w:type="dxa"/>
              <w:bottom w:w="0" w:type="dxa"/>
              <w:right w:w="15" w:type="dxa"/>
            </w:tcMar>
            <w:vAlign w:val="bottom"/>
            <w:hideMark/>
          </w:tcPr>
          <w:p w14:paraId="75607418"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1052A1A7" w14:textId="77777777" w:rsidR="00EA01A9" w:rsidRPr="00EA01A9" w:rsidRDefault="00EA01A9" w:rsidP="00037E8E">
            <w:pPr>
              <w:pStyle w:val="a8"/>
              <w:ind w:firstLine="0"/>
              <w:rPr>
                <w:color w:val="000000"/>
              </w:rPr>
            </w:pPr>
            <w:r w:rsidRPr="00EA01A9">
              <w:rPr>
                <w:color w:val="000000"/>
              </w:rPr>
              <w:t>142 904,59</w:t>
            </w:r>
          </w:p>
        </w:tc>
      </w:tr>
      <w:tr w:rsidR="00EA01A9" w:rsidRPr="00EA01A9" w14:paraId="70A0CBEA" w14:textId="77777777" w:rsidTr="00041D24">
        <w:trPr>
          <w:trHeight w:val="690"/>
        </w:trPr>
        <w:tc>
          <w:tcPr>
            <w:tcW w:w="3559" w:type="dxa"/>
            <w:shd w:val="clear" w:color="auto" w:fill="auto"/>
            <w:tcMar>
              <w:top w:w="15" w:type="dxa"/>
              <w:left w:w="15" w:type="dxa"/>
              <w:bottom w:w="0" w:type="dxa"/>
              <w:right w:w="15" w:type="dxa"/>
            </w:tcMar>
            <w:vAlign w:val="bottom"/>
            <w:hideMark/>
          </w:tcPr>
          <w:p w14:paraId="003D6DD8" w14:textId="77777777" w:rsidR="00EA01A9" w:rsidRPr="00EA01A9" w:rsidRDefault="00EA01A9" w:rsidP="00037E8E">
            <w:pPr>
              <w:pStyle w:val="a8"/>
              <w:ind w:firstLine="0"/>
              <w:rPr>
                <w:color w:val="000000"/>
              </w:rPr>
            </w:pPr>
            <w:r w:rsidRPr="00EA01A9">
              <w:rPr>
                <w:color w:val="000000"/>
              </w:rPr>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2268" w:type="dxa"/>
            <w:shd w:val="clear" w:color="auto" w:fill="auto"/>
            <w:tcMar>
              <w:top w:w="15" w:type="dxa"/>
              <w:left w:w="15" w:type="dxa"/>
              <w:bottom w:w="0" w:type="dxa"/>
              <w:right w:w="15" w:type="dxa"/>
            </w:tcMar>
            <w:vAlign w:val="bottom"/>
            <w:hideMark/>
          </w:tcPr>
          <w:p w14:paraId="4FABAC4B" w14:textId="77777777" w:rsidR="00EA01A9" w:rsidRPr="00EA01A9" w:rsidRDefault="00EA01A9" w:rsidP="00037E8E">
            <w:pPr>
              <w:pStyle w:val="a8"/>
              <w:ind w:firstLine="0"/>
              <w:rPr>
                <w:color w:val="000000"/>
              </w:rPr>
            </w:pPr>
            <w:r w:rsidRPr="00EA01A9">
              <w:rPr>
                <w:color w:val="000000"/>
              </w:rPr>
              <w:t>904 0203 94 0 00 51180 000</w:t>
            </w:r>
          </w:p>
        </w:tc>
        <w:tc>
          <w:tcPr>
            <w:tcW w:w="1276" w:type="dxa"/>
            <w:shd w:val="clear" w:color="auto" w:fill="auto"/>
            <w:tcMar>
              <w:top w:w="15" w:type="dxa"/>
              <w:left w:w="15" w:type="dxa"/>
              <w:bottom w:w="0" w:type="dxa"/>
              <w:right w:w="15" w:type="dxa"/>
            </w:tcMar>
            <w:vAlign w:val="bottom"/>
            <w:hideMark/>
          </w:tcPr>
          <w:p w14:paraId="07FD9543" w14:textId="77777777" w:rsidR="00EA01A9" w:rsidRPr="00EA01A9" w:rsidRDefault="00EA01A9" w:rsidP="00037E8E">
            <w:pPr>
              <w:pStyle w:val="a8"/>
              <w:ind w:firstLine="0"/>
              <w:rPr>
                <w:color w:val="000000"/>
              </w:rPr>
            </w:pPr>
            <w:r w:rsidRPr="00EA01A9">
              <w:rPr>
                <w:color w:val="000000"/>
              </w:rPr>
              <w:t>288 500,00</w:t>
            </w:r>
          </w:p>
        </w:tc>
        <w:tc>
          <w:tcPr>
            <w:tcW w:w="1310" w:type="dxa"/>
            <w:shd w:val="clear" w:color="auto" w:fill="auto"/>
            <w:tcMar>
              <w:top w:w="15" w:type="dxa"/>
              <w:left w:w="15" w:type="dxa"/>
              <w:bottom w:w="0" w:type="dxa"/>
              <w:right w:w="15" w:type="dxa"/>
            </w:tcMar>
            <w:vAlign w:val="bottom"/>
            <w:hideMark/>
          </w:tcPr>
          <w:p w14:paraId="2653EF4D"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7D102D24" w14:textId="77777777" w:rsidR="00EA01A9" w:rsidRPr="00EA01A9" w:rsidRDefault="00EA01A9" w:rsidP="00037E8E">
            <w:pPr>
              <w:pStyle w:val="a8"/>
              <w:ind w:firstLine="0"/>
              <w:rPr>
                <w:color w:val="000000"/>
              </w:rPr>
            </w:pPr>
            <w:r w:rsidRPr="00EA01A9">
              <w:rPr>
                <w:color w:val="000000"/>
              </w:rPr>
              <w:t>142 904,59</w:t>
            </w:r>
          </w:p>
        </w:tc>
      </w:tr>
      <w:tr w:rsidR="00EA01A9" w:rsidRPr="00EA01A9" w14:paraId="514FD3AA" w14:textId="77777777" w:rsidTr="00041D24">
        <w:trPr>
          <w:trHeight w:val="915"/>
        </w:trPr>
        <w:tc>
          <w:tcPr>
            <w:tcW w:w="3559" w:type="dxa"/>
            <w:shd w:val="clear" w:color="auto" w:fill="auto"/>
            <w:tcMar>
              <w:top w:w="15" w:type="dxa"/>
              <w:left w:w="15" w:type="dxa"/>
              <w:bottom w:w="0" w:type="dxa"/>
              <w:right w:w="15" w:type="dxa"/>
            </w:tcMar>
            <w:vAlign w:val="bottom"/>
            <w:hideMark/>
          </w:tcPr>
          <w:p w14:paraId="63BBCA5D"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364F4374" w14:textId="77777777" w:rsidR="00EA01A9" w:rsidRPr="00EA01A9" w:rsidRDefault="00EA01A9" w:rsidP="00037E8E">
            <w:pPr>
              <w:pStyle w:val="a8"/>
              <w:ind w:firstLine="0"/>
              <w:rPr>
                <w:color w:val="000000"/>
              </w:rPr>
            </w:pPr>
            <w:r w:rsidRPr="00EA01A9">
              <w:rPr>
                <w:color w:val="000000"/>
              </w:rPr>
              <w:t>904 0203 94 0 00 51180 100</w:t>
            </w:r>
          </w:p>
        </w:tc>
        <w:tc>
          <w:tcPr>
            <w:tcW w:w="1276" w:type="dxa"/>
            <w:shd w:val="clear" w:color="auto" w:fill="auto"/>
            <w:tcMar>
              <w:top w:w="15" w:type="dxa"/>
              <w:left w:w="15" w:type="dxa"/>
              <w:bottom w:w="0" w:type="dxa"/>
              <w:right w:w="15" w:type="dxa"/>
            </w:tcMar>
            <w:vAlign w:val="bottom"/>
            <w:hideMark/>
          </w:tcPr>
          <w:p w14:paraId="19DB81AD" w14:textId="77777777" w:rsidR="00EA01A9" w:rsidRPr="00EA01A9" w:rsidRDefault="00EA01A9" w:rsidP="00037E8E">
            <w:pPr>
              <w:pStyle w:val="a8"/>
              <w:ind w:firstLine="0"/>
              <w:rPr>
                <w:color w:val="000000"/>
              </w:rPr>
            </w:pPr>
            <w:r w:rsidRPr="00EA01A9">
              <w:rPr>
                <w:color w:val="000000"/>
              </w:rPr>
              <w:t>271 100,00</w:t>
            </w:r>
          </w:p>
        </w:tc>
        <w:tc>
          <w:tcPr>
            <w:tcW w:w="1310" w:type="dxa"/>
            <w:shd w:val="clear" w:color="auto" w:fill="auto"/>
            <w:tcMar>
              <w:top w:w="15" w:type="dxa"/>
              <w:left w:w="15" w:type="dxa"/>
              <w:bottom w:w="0" w:type="dxa"/>
              <w:right w:w="15" w:type="dxa"/>
            </w:tcMar>
            <w:vAlign w:val="bottom"/>
            <w:hideMark/>
          </w:tcPr>
          <w:p w14:paraId="150A76BC"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4D79B634" w14:textId="77777777" w:rsidR="00EA01A9" w:rsidRPr="00EA01A9" w:rsidRDefault="00EA01A9" w:rsidP="00037E8E">
            <w:pPr>
              <w:pStyle w:val="a8"/>
              <w:ind w:firstLine="0"/>
              <w:rPr>
                <w:color w:val="000000"/>
              </w:rPr>
            </w:pPr>
            <w:r w:rsidRPr="00EA01A9">
              <w:rPr>
                <w:color w:val="000000"/>
              </w:rPr>
              <w:t>125 504,59</w:t>
            </w:r>
          </w:p>
        </w:tc>
      </w:tr>
      <w:tr w:rsidR="00EA01A9" w:rsidRPr="00EA01A9" w14:paraId="4599EF9E" w14:textId="77777777" w:rsidTr="00041D24">
        <w:trPr>
          <w:trHeight w:val="465"/>
        </w:trPr>
        <w:tc>
          <w:tcPr>
            <w:tcW w:w="3559" w:type="dxa"/>
            <w:shd w:val="clear" w:color="auto" w:fill="auto"/>
            <w:tcMar>
              <w:top w:w="15" w:type="dxa"/>
              <w:left w:w="15" w:type="dxa"/>
              <w:bottom w:w="0" w:type="dxa"/>
              <w:right w:w="15" w:type="dxa"/>
            </w:tcMar>
            <w:vAlign w:val="bottom"/>
            <w:hideMark/>
          </w:tcPr>
          <w:p w14:paraId="7E77F460"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5AE6FBFD" w14:textId="77777777" w:rsidR="00EA01A9" w:rsidRPr="00EA01A9" w:rsidRDefault="00EA01A9" w:rsidP="00037E8E">
            <w:pPr>
              <w:pStyle w:val="a8"/>
              <w:ind w:firstLine="0"/>
              <w:rPr>
                <w:color w:val="000000"/>
              </w:rPr>
            </w:pPr>
            <w:r w:rsidRPr="00EA01A9">
              <w:rPr>
                <w:color w:val="000000"/>
              </w:rPr>
              <w:t>904 0203 94 0 00 51180 120</w:t>
            </w:r>
          </w:p>
        </w:tc>
        <w:tc>
          <w:tcPr>
            <w:tcW w:w="1276" w:type="dxa"/>
            <w:shd w:val="clear" w:color="auto" w:fill="auto"/>
            <w:tcMar>
              <w:top w:w="15" w:type="dxa"/>
              <w:left w:w="15" w:type="dxa"/>
              <w:bottom w:w="0" w:type="dxa"/>
              <w:right w:w="15" w:type="dxa"/>
            </w:tcMar>
            <w:vAlign w:val="bottom"/>
            <w:hideMark/>
          </w:tcPr>
          <w:p w14:paraId="6A5DEF26" w14:textId="77777777" w:rsidR="00EA01A9" w:rsidRPr="00EA01A9" w:rsidRDefault="00EA01A9" w:rsidP="00037E8E">
            <w:pPr>
              <w:pStyle w:val="a8"/>
              <w:ind w:firstLine="0"/>
              <w:rPr>
                <w:color w:val="000000"/>
              </w:rPr>
            </w:pPr>
            <w:r w:rsidRPr="00EA01A9">
              <w:rPr>
                <w:color w:val="000000"/>
              </w:rPr>
              <w:t>271 100,00</w:t>
            </w:r>
          </w:p>
        </w:tc>
        <w:tc>
          <w:tcPr>
            <w:tcW w:w="1310" w:type="dxa"/>
            <w:shd w:val="clear" w:color="auto" w:fill="auto"/>
            <w:tcMar>
              <w:top w:w="15" w:type="dxa"/>
              <w:left w:w="15" w:type="dxa"/>
              <w:bottom w:w="0" w:type="dxa"/>
              <w:right w:w="15" w:type="dxa"/>
            </w:tcMar>
            <w:vAlign w:val="bottom"/>
            <w:hideMark/>
          </w:tcPr>
          <w:p w14:paraId="30AC87A1" w14:textId="77777777" w:rsidR="00EA01A9" w:rsidRPr="00EA01A9" w:rsidRDefault="00EA01A9" w:rsidP="00037E8E">
            <w:pPr>
              <w:pStyle w:val="a8"/>
              <w:ind w:firstLine="0"/>
              <w:rPr>
                <w:color w:val="000000"/>
              </w:rPr>
            </w:pPr>
            <w:r w:rsidRPr="00EA01A9">
              <w:rPr>
                <w:color w:val="000000"/>
              </w:rPr>
              <w:t>145 595,41</w:t>
            </w:r>
          </w:p>
        </w:tc>
        <w:tc>
          <w:tcPr>
            <w:tcW w:w="1288" w:type="dxa"/>
            <w:shd w:val="clear" w:color="auto" w:fill="auto"/>
            <w:tcMar>
              <w:top w:w="15" w:type="dxa"/>
              <w:left w:w="15" w:type="dxa"/>
              <w:bottom w:w="0" w:type="dxa"/>
              <w:right w:w="15" w:type="dxa"/>
            </w:tcMar>
            <w:vAlign w:val="bottom"/>
            <w:hideMark/>
          </w:tcPr>
          <w:p w14:paraId="65DC0ADF" w14:textId="77777777" w:rsidR="00EA01A9" w:rsidRPr="00EA01A9" w:rsidRDefault="00EA01A9" w:rsidP="00037E8E">
            <w:pPr>
              <w:pStyle w:val="a8"/>
              <w:ind w:firstLine="0"/>
              <w:rPr>
                <w:color w:val="000000"/>
              </w:rPr>
            </w:pPr>
            <w:r w:rsidRPr="00EA01A9">
              <w:rPr>
                <w:color w:val="000000"/>
              </w:rPr>
              <w:t>125 504,59</w:t>
            </w:r>
          </w:p>
        </w:tc>
      </w:tr>
      <w:tr w:rsidR="00EA01A9" w:rsidRPr="00EA01A9" w14:paraId="5972CF5E" w14:textId="77777777" w:rsidTr="00041D24">
        <w:trPr>
          <w:trHeight w:val="300"/>
        </w:trPr>
        <w:tc>
          <w:tcPr>
            <w:tcW w:w="3559" w:type="dxa"/>
            <w:shd w:val="clear" w:color="auto" w:fill="auto"/>
            <w:tcMar>
              <w:top w:w="15" w:type="dxa"/>
              <w:left w:w="15" w:type="dxa"/>
              <w:bottom w:w="0" w:type="dxa"/>
              <w:right w:w="15" w:type="dxa"/>
            </w:tcMar>
            <w:vAlign w:val="bottom"/>
            <w:hideMark/>
          </w:tcPr>
          <w:p w14:paraId="3D8A5BBD"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7FEE253E" w14:textId="77777777" w:rsidR="00EA01A9" w:rsidRPr="00EA01A9" w:rsidRDefault="00EA01A9" w:rsidP="00037E8E">
            <w:pPr>
              <w:pStyle w:val="a8"/>
              <w:ind w:firstLine="0"/>
              <w:rPr>
                <w:color w:val="000000"/>
              </w:rPr>
            </w:pPr>
            <w:r w:rsidRPr="00EA01A9">
              <w:rPr>
                <w:color w:val="000000"/>
              </w:rPr>
              <w:t>904 0203 94 0 00 51180 121</w:t>
            </w:r>
          </w:p>
        </w:tc>
        <w:tc>
          <w:tcPr>
            <w:tcW w:w="1276" w:type="dxa"/>
            <w:shd w:val="clear" w:color="auto" w:fill="auto"/>
            <w:tcMar>
              <w:top w:w="15" w:type="dxa"/>
              <w:left w:w="15" w:type="dxa"/>
              <w:bottom w:w="0" w:type="dxa"/>
              <w:right w:w="15" w:type="dxa"/>
            </w:tcMar>
            <w:vAlign w:val="bottom"/>
            <w:hideMark/>
          </w:tcPr>
          <w:p w14:paraId="6E17B594" w14:textId="77777777" w:rsidR="00EA01A9" w:rsidRPr="00EA01A9" w:rsidRDefault="00EA01A9" w:rsidP="00037E8E">
            <w:pPr>
              <w:pStyle w:val="a8"/>
              <w:ind w:firstLine="0"/>
              <w:rPr>
                <w:color w:val="000000"/>
              </w:rPr>
            </w:pPr>
            <w:r w:rsidRPr="00EA01A9">
              <w:rPr>
                <w:color w:val="000000"/>
              </w:rPr>
              <w:t>208 218,00</w:t>
            </w:r>
          </w:p>
        </w:tc>
        <w:tc>
          <w:tcPr>
            <w:tcW w:w="1310" w:type="dxa"/>
            <w:shd w:val="clear" w:color="auto" w:fill="auto"/>
            <w:tcMar>
              <w:top w:w="15" w:type="dxa"/>
              <w:left w:w="15" w:type="dxa"/>
              <w:bottom w:w="0" w:type="dxa"/>
              <w:right w:w="15" w:type="dxa"/>
            </w:tcMar>
            <w:vAlign w:val="bottom"/>
            <w:hideMark/>
          </w:tcPr>
          <w:p w14:paraId="1E9DEAED" w14:textId="77777777" w:rsidR="00EA01A9" w:rsidRPr="00EA01A9" w:rsidRDefault="00EA01A9" w:rsidP="00037E8E">
            <w:pPr>
              <w:pStyle w:val="a8"/>
              <w:ind w:firstLine="0"/>
              <w:rPr>
                <w:color w:val="000000"/>
              </w:rPr>
            </w:pPr>
            <w:r w:rsidRPr="00EA01A9">
              <w:rPr>
                <w:color w:val="000000"/>
              </w:rPr>
              <w:t>111 824,43</w:t>
            </w:r>
          </w:p>
        </w:tc>
        <w:tc>
          <w:tcPr>
            <w:tcW w:w="1288" w:type="dxa"/>
            <w:shd w:val="clear" w:color="auto" w:fill="auto"/>
            <w:tcMar>
              <w:top w:w="15" w:type="dxa"/>
              <w:left w:w="15" w:type="dxa"/>
              <w:bottom w:w="0" w:type="dxa"/>
              <w:right w:w="15" w:type="dxa"/>
            </w:tcMar>
            <w:vAlign w:val="bottom"/>
            <w:hideMark/>
          </w:tcPr>
          <w:p w14:paraId="2B4A38D3" w14:textId="77777777" w:rsidR="00EA01A9" w:rsidRPr="00EA01A9" w:rsidRDefault="00EA01A9" w:rsidP="00037E8E">
            <w:pPr>
              <w:pStyle w:val="a8"/>
              <w:ind w:firstLine="0"/>
              <w:rPr>
                <w:color w:val="000000"/>
              </w:rPr>
            </w:pPr>
            <w:r w:rsidRPr="00EA01A9">
              <w:rPr>
                <w:color w:val="000000"/>
              </w:rPr>
              <w:t>96 393,57</w:t>
            </w:r>
          </w:p>
        </w:tc>
      </w:tr>
      <w:tr w:rsidR="00EA01A9" w:rsidRPr="00EA01A9" w14:paraId="34AE823C" w14:textId="77777777" w:rsidTr="00041D24">
        <w:trPr>
          <w:trHeight w:val="690"/>
        </w:trPr>
        <w:tc>
          <w:tcPr>
            <w:tcW w:w="3559" w:type="dxa"/>
            <w:shd w:val="clear" w:color="auto" w:fill="auto"/>
            <w:tcMar>
              <w:top w:w="15" w:type="dxa"/>
              <w:left w:w="15" w:type="dxa"/>
              <w:bottom w:w="0" w:type="dxa"/>
              <w:right w:w="15" w:type="dxa"/>
            </w:tcMar>
            <w:vAlign w:val="bottom"/>
            <w:hideMark/>
          </w:tcPr>
          <w:p w14:paraId="248A2563"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2C91171" w14:textId="77777777" w:rsidR="00EA01A9" w:rsidRPr="00EA01A9" w:rsidRDefault="00EA01A9" w:rsidP="00037E8E">
            <w:pPr>
              <w:pStyle w:val="a8"/>
              <w:ind w:firstLine="0"/>
              <w:rPr>
                <w:color w:val="000000"/>
              </w:rPr>
            </w:pPr>
            <w:r w:rsidRPr="00EA01A9">
              <w:rPr>
                <w:color w:val="000000"/>
              </w:rPr>
              <w:t>904 0203 94 0 00 51180 129</w:t>
            </w:r>
          </w:p>
        </w:tc>
        <w:tc>
          <w:tcPr>
            <w:tcW w:w="1276" w:type="dxa"/>
            <w:shd w:val="clear" w:color="auto" w:fill="auto"/>
            <w:tcMar>
              <w:top w:w="15" w:type="dxa"/>
              <w:left w:w="15" w:type="dxa"/>
              <w:bottom w:w="0" w:type="dxa"/>
              <w:right w:w="15" w:type="dxa"/>
            </w:tcMar>
            <w:vAlign w:val="bottom"/>
            <w:hideMark/>
          </w:tcPr>
          <w:p w14:paraId="56AF0B05" w14:textId="77777777" w:rsidR="00EA01A9" w:rsidRPr="00EA01A9" w:rsidRDefault="00EA01A9" w:rsidP="00037E8E">
            <w:pPr>
              <w:pStyle w:val="a8"/>
              <w:ind w:firstLine="0"/>
              <w:rPr>
                <w:color w:val="000000"/>
              </w:rPr>
            </w:pPr>
            <w:r w:rsidRPr="00EA01A9">
              <w:rPr>
                <w:color w:val="000000"/>
              </w:rPr>
              <w:t>62 882,00</w:t>
            </w:r>
          </w:p>
        </w:tc>
        <w:tc>
          <w:tcPr>
            <w:tcW w:w="1310" w:type="dxa"/>
            <w:shd w:val="clear" w:color="auto" w:fill="auto"/>
            <w:tcMar>
              <w:top w:w="15" w:type="dxa"/>
              <w:left w:w="15" w:type="dxa"/>
              <w:bottom w:w="0" w:type="dxa"/>
              <w:right w:w="15" w:type="dxa"/>
            </w:tcMar>
            <w:vAlign w:val="bottom"/>
            <w:hideMark/>
          </w:tcPr>
          <w:p w14:paraId="14469908" w14:textId="77777777" w:rsidR="00EA01A9" w:rsidRPr="00EA01A9" w:rsidRDefault="00EA01A9" w:rsidP="00037E8E">
            <w:pPr>
              <w:pStyle w:val="a8"/>
              <w:ind w:firstLine="0"/>
              <w:rPr>
                <w:color w:val="000000"/>
              </w:rPr>
            </w:pPr>
            <w:r w:rsidRPr="00EA01A9">
              <w:rPr>
                <w:color w:val="000000"/>
              </w:rPr>
              <w:t>33 770,98</w:t>
            </w:r>
          </w:p>
        </w:tc>
        <w:tc>
          <w:tcPr>
            <w:tcW w:w="1288" w:type="dxa"/>
            <w:shd w:val="clear" w:color="auto" w:fill="auto"/>
            <w:tcMar>
              <w:top w:w="15" w:type="dxa"/>
              <w:left w:w="15" w:type="dxa"/>
              <w:bottom w:w="0" w:type="dxa"/>
              <w:right w:w="15" w:type="dxa"/>
            </w:tcMar>
            <w:vAlign w:val="bottom"/>
            <w:hideMark/>
          </w:tcPr>
          <w:p w14:paraId="7369960E" w14:textId="77777777" w:rsidR="00EA01A9" w:rsidRPr="00EA01A9" w:rsidRDefault="00EA01A9" w:rsidP="00037E8E">
            <w:pPr>
              <w:pStyle w:val="a8"/>
              <w:ind w:firstLine="0"/>
              <w:rPr>
                <w:color w:val="000000"/>
              </w:rPr>
            </w:pPr>
            <w:r w:rsidRPr="00EA01A9">
              <w:rPr>
                <w:color w:val="000000"/>
              </w:rPr>
              <w:t>29 111,02</w:t>
            </w:r>
          </w:p>
        </w:tc>
      </w:tr>
      <w:tr w:rsidR="00EA01A9" w:rsidRPr="00EA01A9" w14:paraId="344388E2" w14:textId="77777777" w:rsidTr="00041D24">
        <w:trPr>
          <w:trHeight w:val="465"/>
        </w:trPr>
        <w:tc>
          <w:tcPr>
            <w:tcW w:w="3559" w:type="dxa"/>
            <w:shd w:val="clear" w:color="auto" w:fill="auto"/>
            <w:tcMar>
              <w:top w:w="15" w:type="dxa"/>
              <w:left w:w="15" w:type="dxa"/>
              <w:bottom w:w="0" w:type="dxa"/>
              <w:right w:w="15" w:type="dxa"/>
            </w:tcMar>
            <w:vAlign w:val="bottom"/>
            <w:hideMark/>
          </w:tcPr>
          <w:p w14:paraId="25C7080C"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F8C7C70" w14:textId="77777777" w:rsidR="00EA01A9" w:rsidRPr="00EA01A9" w:rsidRDefault="00EA01A9" w:rsidP="00037E8E">
            <w:pPr>
              <w:pStyle w:val="a8"/>
              <w:ind w:firstLine="0"/>
              <w:rPr>
                <w:color w:val="000000"/>
              </w:rPr>
            </w:pPr>
            <w:r w:rsidRPr="00EA01A9">
              <w:rPr>
                <w:color w:val="000000"/>
              </w:rPr>
              <w:t>904 0203 94 0 00 51180 200</w:t>
            </w:r>
          </w:p>
        </w:tc>
        <w:tc>
          <w:tcPr>
            <w:tcW w:w="1276" w:type="dxa"/>
            <w:shd w:val="clear" w:color="auto" w:fill="auto"/>
            <w:tcMar>
              <w:top w:w="15" w:type="dxa"/>
              <w:left w:w="15" w:type="dxa"/>
              <w:bottom w:w="0" w:type="dxa"/>
              <w:right w:w="15" w:type="dxa"/>
            </w:tcMar>
            <w:vAlign w:val="bottom"/>
            <w:hideMark/>
          </w:tcPr>
          <w:p w14:paraId="2B8ECADA" w14:textId="77777777" w:rsidR="00EA01A9" w:rsidRPr="00EA01A9" w:rsidRDefault="00EA01A9" w:rsidP="00037E8E">
            <w:pPr>
              <w:pStyle w:val="a8"/>
              <w:ind w:firstLine="0"/>
              <w:rPr>
                <w:color w:val="000000"/>
              </w:rPr>
            </w:pPr>
            <w:r w:rsidRPr="00EA01A9">
              <w:rPr>
                <w:color w:val="000000"/>
              </w:rPr>
              <w:t>17 400,00</w:t>
            </w:r>
          </w:p>
        </w:tc>
        <w:tc>
          <w:tcPr>
            <w:tcW w:w="1310" w:type="dxa"/>
            <w:shd w:val="clear" w:color="auto" w:fill="auto"/>
            <w:tcMar>
              <w:top w:w="15" w:type="dxa"/>
              <w:left w:w="15" w:type="dxa"/>
              <w:bottom w:w="0" w:type="dxa"/>
              <w:right w:w="15" w:type="dxa"/>
            </w:tcMar>
            <w:vAlign w:val="bottom"/>
            <w:hideMark/>
          </w:tcPr>
          <w:p w14:paraId="2008D1D5"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D669A8B" w14:textId="77777777" w:rsidR="00EA01A9" w:rsidRPr="00EA01A9" w:rsidRDefault="00EA01A9" w:rsidP="00037E8E">
            <w:pPr>
              <w:pStyle w:val="a8"/>
              <w:ind w:firstLine="0"/>
              <w:rPr>
                <w:color w:val="000000"/>
              </w:rPr>
            </w:pPr>
            <w:r w:rsidRPr="00EA01A9">
              <w:rPr>
                <w:color w:val="000000"/>
              </w:rPr>
              <w:t>17 400,00</w:t>
            </w:r>
          </w:p>
        </w:tc>
      </w:tr>
      <w:tr w:rsidR="00EA01A9" w:rsidRPr="00EA01A9" w14:paraId="1102A04D" w14:textId="77777777" w:rsidTr="00041D24">
        <w:trPr>
          <w:trHeight w:val="465"/>
        </w:trPr>
        <w:tc>
          <w:tcPr>
            <w:tcW w:w="3559" w:type="dxa"/>
            <w:shd w:val="clear" w:color="auto" w:fill="auto"/>
            <w:tcMar>
              <w:top w:w="15" w:type="dxa"/>
              <w:left w:w="15" w:type="dxa"/>
              <w:bottom w:w="0" w:type="dxa"/>
              <w:right w:w="15" w:type="dxa"/>
            </w:tcMar>
            <w:vAlign w:val="bottom"/>
            <w:hideMark/>
          </w:tcPr>
          <w:p w14:paraId="1DE71D65"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65F769F" w14:textId="77777777" w:rsidR="00EA01A9" w:rsidRPr="00EA01A9" w:rsidRDefault="00EA01A9" w:rsidP="00037E8E">
            <w:pPr>
              <w:pStyle w:val="a8"/>
              <w:ind w:firstLine="0"/>
              <w:rPr>
                <w:color w:val="000000"/>
              </w:rPr>
            </w:pPr>
            <w:r w:rsidRPr="00EA01A9">
              <w:rPr>
                <w:color w:val="000000"/>
              </w:rPr>
              <w:t>904 0203 94 0 00 51180 240</w:t>
            </w:r>
          </w:p>
        </w:tc>
        <w:tc>
          <w:tcPr>
            <w:tcW w:w="1276" w:type="dxa"/>
            <w:shd w:val="clear" w:color="auto" w:fill="auto"/>
            <w:tcMar>
              <w:top w:w="15" w:type="dxa"/>
              <w:left w:w="15" w:type="dxa"/>
              <w:bottom w:w="0" w:type="dxa"/>
              <w:right w:w="15" w:type="dxa"/>
            </w:tcMar>
            <w:vAlign w:val="bottom"/>
            <w:hideMark/>
          </w:tcPr>
          <w:p w14:paraId="57567DD0" w14:textId="77777777" w:rsidR="00EA01A9" w:rsidRPr="00EA01A9" w:rsidRDefault="00EA01A9" w:rsidP="00037E8E">
            <w:pPr>
              <w:pStyle w:val="a8"/>
              <w:ind w:firstLine="0"/>
              <w:rPr>
                <w:color w:val="000000"/>
              </w:rPr>
            </w:pPr>
            <w:r w:rsidRPr="00EA01A9">
              <w:rPr>
                <w:color w:val="000000"/>
              </w:rPr>
              <w:t>17 400,00</w:t>
            </w:r>
          </w:p>
        </w:tc>
        <w:tc>
          <w:tcPr>
            <w:tcW w:w="1310" w:type="dxa"/>
            <w:shd w:val="clear" w:color="auto" w:fill="auto"/>
            <w:tcMar>
              <w:top w:w="15" w:type="dxa"/>
              <w:left w:w="15" w:type="dxa"/>
              <w:bottom w:w="0" w:type="dxa"/>
              <w:right w:w="15" w:type="dxa"/>
            </w:tcMar>
            <w:vAlign w:val="bottom"/>
            <w:hideMark/>
          </w:tcPr>
          <w:p w14:paraId="2C257C6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522BEE8" w14:textId="77777777" w:rsidR="00EA01A9" w:rsidRPr="00EA01A9" w:rsidRDefault="00EA01A9" w:rsidP="00037E8E">
            <w:pPr>
              <w:pStyle w:val="a8"/>
              <w:ind w:firstLine="0"/>
              <w:rPr>
                <w:color w:val="000000"/>
              </w:rPr>
            </w:pPr>
            <w:r w:rsidRPr="00EA01A9">
              <w:rPr>
                <w:color w:val="000000"/>
              </w:rPr>
              <w:t>17 400,00</w:t>
            </w:r>
          </w:p>
        </w:tc>
      </w:tr>
      <w:tr w:rsidR="00EA01A9" w:rsidRPr="00EA01A9" w14:paraId="6D66F765" w14:textId="77777777" w:rsidTr="00041D24">
        <w:trPr>
          <w:trHeight w:val="300"/>
        </w:trPr>
        <w:tc>
          <w:tcPr>
            <w:tcW w:w="3559" w:type="dxa"/>
            <w:shd w:val="clear" w:color="auto" w:fill="auto"/>
            <w:tcMar>
              <w:top w:w="15" w:type="dxa"/>
              <w:left w:w="15" w:type="dxa"/>
              <w:bottom w:w="0" w:type="dxa"/>
              <w:right w:w="15" w:type="dxa"/>
            </w:tcMar>
            <w:vAlign w:val="bottom"/>
            <w:hideMark/>
          </w:tcPr>
          <w:p w14:paraId="2CCC7188"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A2C33CA" w14:textId="77777777" w:rsidR="00EA01A9" w:rsidRPr="00EA01A9" w:rsidRDefault="00EA01A9" w:rsidP="00037E8E">
            <w:pPr>
              <w:pStyle w:val="a8"/>
              <w:ind w:firstLine="0"/>
              <w:rPr>
                <w:color w:val="000000"/>
              </w:rPr>
            </w:pPr>
            <w:r w:rsidRPr="00EA01A9">
              <w:rPr>
                <w:color w:val="000000"/>
              </w:rPr>
              <w:t>904 0203 94 0 00 51180 244</w:t>
            </w:r>
          </w:p>
        </w:tc>
        <w:tc>
          <w:tcPr>
            <w:tcW w:w="1276" w:type="dxa"/>
            <w:shd w:val="clear" w:color="auto" w:fill="auto"/>
            <w:tcMar>
              <w:top w:w="15" w:type="dxa"/>
              <w:left w:w="15" w:type="dxa"/>
              <w:bottom w:w="0" w:type="dxa"/>
              <w:right w:w="15" w:type="dxa"/>
            </w:tcMar>
            <w:vAlign w:val="bottom"/>
            <w:hideMark/>
          </w:tcPr>
          <w:p w14:paraId="4CCBADDD" w14:textId="77777777" w:rsidR="00EA01A9" w:rsidRPr="00EA01A9" w:rsidRDefault="00EA01A9" w:rsidP="00037E8E">
            <w:pPr>
              <w:pStyle w:val="a8"/>
              <w:ind w:firstLine="0"/>
              <w:rPr>
                <w:color w:val="000000"/>
              </w:rPr>
            </w:pPr>
            <w:r w:rsidRPr="00EA01A9">
              <w:rPr>
                <w:color w:val="000000"/>
              </w:rPr>
              <w:t>17 400,00</w:t>
            </w:r>
          </w:p>
        </w:tc>
        <w:tc>
          <w:tcPr>
            <w:tcW w:w="1310" w:type="dxa"/>
            <w:shd w:val="clear" w:color="auto" w:fill="auto"/>
            <w:tcMar>
              <w:top w:w="15" w:type="dxa"/>
              <w:left w:w="15" w:type="dxa"/>
              <w:bottom w:w="0" w:type="dxa"/>
              <w:right w:w="15" w:type="dxa"/>
            </w:tcMar>
            <w:vAlign w:val="bottom"/>
            <w:hideMark/>
          </w:tcPr>
          <w:p w14:paraId="3CD9DD3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D07557B" w14:textId="77777777" w:rsidR="00EA01A9" w:rsidRPr="00EA01A9" w:rsidRDefault="00EA01A9" w:rsidP="00037E8E">
            <w:pPr>
              <w:pStyle w:val="a8"/>
              <w:ind w:firstLine="0"/>
              <w:rPr>
                <w:color w:val="000000"/>
              </w:rPr>
            </w:pPr>
            <w:r w:rsidRPr="00EA01A9">
              <w:rPr>
                <w:color w:val="000000"/>
              </w:rPr>
              <w:t>17 400,00</w:t>
            </w:r>
          </w:p>
        </w:tc>
      </w:tr>
      <w:tr w:rsidR="00EA01A9" w:rsidRPr="00EA01A9" w14:paraId="68AA863D" w14:textId="77777777" w:rsidTr="00041D24">
        <w:trPr>
          <w:trHeight w:val="465"/>
        </w:trPr>
        <w:tc>
          <w:tcPr>
            <w:tcW w:w="3559" w:type="dxa"/>
            <w:shd w:val="clear" w:color="auto" w:fill="auto"/>
            <w:tcMar>
              <w:top w:w="15" w:type="dxa"/>
              <w:left w:w="15" w:type="dxa"/>
              <w:bottom w:w="0" w:type="dxa"/>
              <w:right w:w="15" w:type="dxa"/>
            </w:tcMar>
            <w:vAlign w:val="bottom"/>
            <w:hideMark/>
          </w:tcPr>
          <w:p w14:paraId="222DC1DF" w14:textId="77777777" w:rsidR="00EA01A9" w:rsidRPr="00EA01A9" w:rsidRDefault="00EA01A9" w:rsidP="00037E8E">
            <w:pPr>
              <w:pStyle w:val="a8"/>
              <w:ind w:firstLine="0"/>
              <w:rPr>
                <w:color w:val="000000"/>
              </w:rPr>
            </w:pPr>
            <w:r w:rsidRPr="00EA01A9">
              <w:rPr>
                <w:color w:val="000000"/>
              </w:rPr>
              <w:t xml:space="preserve">  НАЦИОНАЛЬНАЯ БЕЗОПАСНОСТЬ И ПРАВООХРАНИТЕЛЬНАЯ ДЕЯТЕЛЬНОСТЬ</w:t>
            </w:r>
          </w:p>
        </w:tc>
        <w:tc>
          <w:tcPr>
            <w:tcW w:w="2268" w:type="dxa"/>
            <w:shd w:val="clear" w:color="auto" w:fill="auto"/>
            <w:tcMar>
              <w:top w:w="15" w:type="dxa"/>
              <w:left w:w="15" w:type="dxa"/>
              <w:bottom w:w="0" w:type="dxa"/>
              <w:right w:w="15" w:type="dxa"/>
            </w:tcMar>
            <w:vAlign w:val="bottom"/>
            <w:hideMark/>
          </w:tcPr>
          <w:p w14:paraId="50735C4E" w14:textId="77777777" w:rsidR="00EA01A9" w:rsidRPr="00EA01A9" w:rsidRDefault="00EA01A9" w:rsidP="00037E8E">
            <w:pPr>
              <w:pStyle w:val="a8"/>
              <w:ind w:firstLine="0"/>
              <w:rPr>
                <w:color w:val="000000"/>
              </w:rPr>
            </w:pPr>
            <w:r w:rsidRPr="00EA01A9">
              <w:rPr>
                <w:color w:val="000000"/>
              </w:rPr>
              <w:t>904 0300 00 0 00 00000 000</w:t>
            </w:r>
          </w:p>
        </w:tc>
        <w:tc>
          <w:tcPr>
            <w:tcW w:w="1276" w:type="dxa"/>
            <w:shd w:val="clear" w:color="auto" w:fill="auto"/>
            <w:tcMar>
              <w:top w:w="15" w:type="dxa"/>
              <w:left w:w="15" w:type="dxa"/>
              <w:bottom w:w="0" w:type="dxa"/>
              <w:right w:w="15" w:type="dxa"/>
            </w:tcMar>
            <w:vAlign w:val="bottom"/>
            <w:hideMark/>
          </w:tcPr>
          <w:p w14:paraId="74A9036F" w14:textId="77777777" w:rsidR="00EA01A9" w:rsidRPr="00EA01A9" w:rsidRDefault="00EA01A9" w:rsidP="00037E8E">
            <w:pPr>
              <w:pStyle w:val="a8"/>
              <w:ind w:firstLine="0"/>
              <w:rPr>
                <w:color w:val="000000"/>
              </w:rPr>
            </w:pPr>
            <w:r w:rsidRPr="00EA01A9">
              <w:rPr>
                <w:color w:val="000000"/>
              </w:rPr>
              <w:t>4 760 000,00</w:t>
            </w:r>
          </w:p>
        </w:tc>
        <w:tc>
          <w:tcPr>
            <w:tcW w:w="1310" w:type="dxa"/>
            <w:shd w:val="clear" w:color="auto" w:fill="auto"/>
            <w:tcMar>
              <w:top w:w="15" w:type="dxa"/>
              <w:left w:w="15" w:type="dxa"/>
              <w:bottom w:w="0" w:type="dxa"/>
              <w:right w:w="15" w:type="dxa"/>
            </w:tcMar>
            <w:vAlign w:val="bottom"/>
            <w:hideMark/>
          </w:tcPr>
          <w:p w14:paraId="12F5B722"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777F45ED" w14:textId="77777777" w:rsidR="00EA01A9" w:rsidRPr="00EA01A9" w:rsidRDefault="00EA01A9" w:rsidP="00037E8E">
            <w:pPr>
              <w:pStyle w:val="a8"/>
              <w:ind w:firstLine="0"/>
              <w:rPr>
                <w:color w:val="000000"/>
              </w:rPr>
            </w:pPr>
            <w:r w:rsidRPr="00EA01A9">
              <w:rPr>
                <w:color w:val="000000"/>
              </w:rPr>
              <w:t>3 937 813,43</w:t>
            </w:r>
          </w:p>
        </w:tc>
      </w:tr>
      <w:tr w:rsidR="00EA01A9" w:rsidRPr="00EA01A9" w14:paraId="5EE573F0" w14:textId="77777777" w:rsidTr="00041D24">
        <w:trPr>
          <w:trHeight w:val="300"/>
        </w:trPr>
        <w:tc>
          <w:tcPr>
            <w:tcW w:w="3559" w:type="dxa"/>
            <w:shd w:val="clear" w:color="auto" w:fill="auto"/>
            <w:tcMar>
              <w:top w:w="15" w:type="dxa"/>
              <w:left w:w="15" w:type="dxa"/>
              <w:bottom w:w="0" w:type="dxa"/>
              <w:right w:w="15" w:type="dxa"/>
            </w:tcMar>
            <w:vAlign w:val="bottom"/>
            <w:hideMark/>
          </w:tcPr>
          <w:p w14:paraId="70ECB6C9" w14:textId="77777777" w:rsidR="00EA01A9" w:rsidRPr="00EA01A9" w:rsidRDefault="00EA01A9" w:rsidP="00037E8E">
            <w:pPr>
              <w:pStyle w:val="a8"/>
              <w:ind w:firstLine="0"/>
              <w:rPr>
                <w:color w:val="000000"/>
              </w:rPr>
            </w:pPr>
            <w:r w:rsidRPr="00EA01A9">
              <w:rPr>
                <w:color w:val="000000"/>
              </w:rPr>
              <w:t xml:space="preserve">  Гражданская оборона</w:t>
            </w:r>
          </w:p>
        </w:tc>
        <w:tc>
          <w:tcPr>
            <w:tcW w:w="2268" w:type="dxa"/>
            <w:shd w:val="clear" w:color="auto" w:fill="auto"/>
            <w:tcMar>
              <w:top w:w="15" w:type="dxa"/>
              <w:left w:w="15" w:type="dxa"/>
              <w:bottom w:w="0" w:type="dxa"/>
              <w:right w:w="15" w:type="dxa"/>
            </w:tcMar>
            <w:vAlign w:val="bottom"/>
            <w:hideMark/>
          </w:tcPr>
          <w:p w14:paraId="442D3B0D" w14:textId="77777777" w:rsidR="00EA01A9" w:rsidRPr="00EA01A9" w:rsidRDefault="00EA01A9" w:rsidP="00037E8E">
            <w:pPr>
              <w:pStyle w:val="a8"/>
              <w:ind w:firstLine="0"/>
              <w:rPr>
                <w:color w:val="000000"/>
              </w:rPr>
            </w:pPr>
            <w:r w:rsidRPr="00EA01A9">
              <w:rPr>
                <w:color w:val="000000"/>
              </w:rPr>
              <w:t>904 0309 00 0 00 00000 000</w:t>
            </w:r>
          </w:p>
        </w:tc>
        <w:tc>
          <w:tcPr>
            <w:tcW w:w="1276" w:type="dxa"/>
            <w:shd w:val="clear" w:color="auto" w:fill="auto"/>
            <w:tcMar>
              <w:top w:w="15" w:type="dxa"/>
              <w:left w:w="15" w:type="dxa"/>
              <w:bottom w:w="0" w:type="dxa"/>
              <w:right w:w="15" w:type="dxa"/>
            </w:tcMar>
            <w:vAlign w:val="bottom"/>
            <w:hideMark/>
          </w:tcPr>
          <w:p w14:paraId="163F2948" w14:textId="77777777" w:rsidR="00EA01A9" w:rsidRPr="00EA01A9" w:rsidRDefault="00EA01A9" w:rsidP="00037E8E">
            <w:pPr>
              <w:pStyle w:val="a8"/>
              <w:ind w:firstLine="0"/>
              <w:rPr>
                <w:color w:val="000000"/>
              </w:rPr>
            </w:pPr>
            <w:r w:rsidRPr="00EA01A9">
              <w:rPr>
                <w:color w:val="000000"/>
              </w:rPr>
              <w:t>2 600 000,00</w:t>
            </w:r>
          </w:p>
        </w:tc>
        <w:tc>
          <w:tcPr>
            <w:tcW w:w="1310" w:type="dxa"/>
            <w:shd w:val="clear" w:color="auto" w:fill="auto"/>
            <w:tcMar>
              <w:top w:w="15" w:type="dxa"/>
              <w:left w:w="15" w:type="dxa"/>
              <w:bottom w:w="0" w:type="dxa"/>
              <w:right w:w="15" w:type="dxa"/>
            </w:tcMar>
            <w:vAlign w:val="bottom"/>
            <w:hideMark/>
          </w:tcPr>
          <w:p w14:paraId="101F748B"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1C6B39E" w14:textId="77777777" w:rsidR="00EA01A9" w:rsidRPr="00EA01A9" w:rsidRDefault="00EA01A9" w:rsidP="00037E8E">
            <w:pPr>
              <w:pStyle w:val="a8"/>
              <w:ind w:firstLine="0"/>
              <w:rPr>
                <w:color w:val="000000"/>
              </w:rPr>
            </w:pPr>
            <w:r w:rsidRPr="00EA01A9">
              <w:rPr>
                <w:color w:val="000000"/>
              </w:rPr>
              <w:t>2 600 000,00</w:t>
            </w:r>
          </w:p>
        </w:tc>
      </w:tr>
      <w:tr w:rsidR="00EA01A9" w:rsidRPr="00EA01A9" w14:paraId="22536FE2" w14:textId="77777777" w:rsidTr="00041D24">
        <w:trPr>
          <w:trHeight w:val="300"/>
        </w:trPr>
        <w:tc>
          <w:tcPr>
            <w:tcW w:w="3559" w:type="dxa"/>
            <w:shd w:val="clear" w:color="auto" w:fill="auto"/>
            <w:tcMar>
              <w:top w:w="15" w:type="dxa"/>
              <w:left w:w="15" w:type="dxa"/>
              <w:bottom w:w="0" w:type="dxa"/>
              <w:right w:w="15" w:type="dxa"/>
            </w:tcMar>
            <w:vAlign w:val="bottom"/>
            <w:hideMark/>
          </w:tcPr>
          <w:p w14:paraId="239D993A" w14:textId="77777777" w:rsidR="00EA01A9" w:rsidRPr="00EA01A9" w:rsidRDefault="00EA01A9" w:rsidP="00037E8E">
            <w:pPr>
              <w:pStyle w:val="a8"/>
              <w:ind w:firstLine="0"/>
              <w:rPr>
                <w:color w:val="000000"/>
              </w:rPr>
            </w:pPr>
            <w:r w:rsidRPr="00EA01A9">
              <w:rPr>
                <w:color w:val="000000"/>
              </w:rPr>
              <w:t>Мероприятия в области гражданской обороны</w:t>
            </w:r>
          </w:p>
        </w:tc>
        <w:tc>
          <w:tcPr>
            <w:tcW w:w="2268" w:type="dxa"/>
            <w:shd w:val="clear" w:color="auto" w:fill="auto"/>
            <w:tcMar>
              <w:top w:w="15" w:type="dxa"/>
              <w:left w:w="15" w:type="dxa"/>
              <w:bottom w:w="0" w:type="dxa"/>
              <w:right w:w="15" w:type="dxa"/>
            </w:tcMar>
            <w:vAlign w:val="bottom"/>
            <w:hideMark/>
          </w:tcPr>
          <w:p w14:paraId="700C1425" w14:textId="77777777" w:rsidR="00EA01A9" w:rsidRPr="00EA01A9" w:rsidRDefault="00EA01A9" w:rsidP="00037E8E">
            <w:pPr>
              <w:pStyle w:val="a8"/>
              <w:ind w:firstLine="0"/>
              <w:rPr>
                <w:color w:val="000000"/>
              </w:rPr>
            </w:pPr>
            <w:r w:rsidRPr="00EA01A9">
              <w:rPr>
                <w:color w:val="000000"/>
              </w:rPr>
              <w:t>904 0309 95 0 00 00000 000</w:t>
            </w:r>
          </w:p>
        </w:tc>
        <w:tc>
          <w:tcPr>
            <w:tcW w:w="1276" w:type="dxa"/>
            <w:shd w:val="clear" w:color="auto" w:fill="auto"/>
            <w:tcMar>
              <w:top w:w="15" w:type="dxa"/>
              <w:left w:w="15" w:type="dxa"/>
              <w:bottom w:w="0" w:type="dxa"/>
              <w:right w:w="15" w:type="dxa"/>
            </w:tcMar>
            <w:vAlign w:val="bottom"/>
            <w:hideMark/>
          </w:tcPr>
          <w:p w14:paraId="1A6DB3A0" w14:textId="77777777" w:rsidR="00EA01A9" w:rsidRPr="00EA01A9" w:rsidRDefault="00EA01A9" w:rsidP="00037E8E">
            <w:pPr>
              <w:pStyle w:val="a8"/>
              <w:ind w:firstLine="0"/>
              <w:rPr>
                <w:color w:val="000000"/>
              </w:rPr>
            </w:pPr>
            <w:r w:rsidRPr="00EA01A9">
              <w:rPr>
                <w:color w:val="000000"/>
              </w:rPr>
              <w:t>2 600 000,00</w:t>
            </w:r>
          </w:p>
        </w:tc>
        <w:tc>
          <w:tcPr>
            <w:tcW w:w="1310" w:type="dxa"/>
            <w:shd w:val="clear" w:color="auto" w:fill="auto"/>
            <w:tcMar>
              <w:top w:w="15" w:type="dxa"/>
              <w:left w:w="15" w:type="dxa"/>
              <w:bottom w:w="0" w:type="dxa"/>
              <w:right w:w="15" w:type="dxa"/>
            </w:tcMar>
            <w:vAlign w:val="bottom"/>
            <w:hideMark/>
          </w:tcPr>
          <w:p w14:paraId="7D90AF0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2989330" w14:textId="77777777" w:rsidR="00EA01A9" w:rsidRPr="00EA01A9" w:rsidRDefault="00EA01A9" w:rsidP="00037E8E">
            <w:pPr>
              <w:pStyle w:val="a8"/>
              <w:ind w:firstLine="0"/>
              <w:rPr>
                <w:color w:val="000000"/>
              </w:rPr>
            </w:pPr>
            <w:r w:rsidRPr="00EA01A9">
              <w:rPr>
                <w:color w:val="000000"/>
              </w:rPr>
              <w:t>2 600 000,00</w:t>
            </w:r>
          </w:p>
        </w:tc>
      </w:tr>
      <w:tr w:rsidR="00EA01A9" w:rsidRPr="00EA01A9" w14:paraId="666A2C83" w14:textId="77777777" w:rsidTr="00041D24">
        <w:trPr>
          <w:trHeight w:val="465"/>
        </w:trPr>
        <w:tc>
          <w:tcPr>
            <w:tcW w:w="3559" w:type="dxa"/>
            <w:shd w:val="clear" w:color="auto" w:fill="auto"/>
            <w:tcMar>
              <w:top w:w="15" w:type="dxa"/>
              <w:left w:w="15" w:type="dxa"/>
              <w:bottom w:w="0" w:type="dxa"/>
              <w:right w:w="15" w:type="dxa"/>
            </w:tcMar>
            <w:vAlign w:val="bottom"/>
            <w:hideMark/>
          </w:tcPr>
          <w:p w14:paraId="75F7E39A" w14:textId="77777777" w:rsidR="00EA01A9" w:rsidRPr="00EA01A9" w:rsidRDefault="00EA01A9" w:rsidP="00037E8E">
            <w:pPr>
              <w:pStyle w:val="a8"/>
              <w:ind w:firstLine="0"/>
              <w:rPr>
                <w:color w:val="000000"/>
              </w:rPr>
            </w:pPr>
            <w:r w:rsidRPr="00EA01A9">
              <w:rPr>
                <w:color w:val="000000"/>
              </w:rPr>
              <w:t>Реализация мероприятий по защите населения и территории в области гражданской обороны</w:t>
            </w:r>
          </w:p>
        </w:tc>
        <w:tc>
          <w:tcPr>
            <w:tcW w:w="2268" w:type="dxa"/>
            <w:shd w:val="clear" w:color="auto" w:fill="auto"/>
            <w:tcMar>
              <w:top w:w="15" w:type="dxa"/>
              <w:left w:w="15" w:type="dxa"/>
              <w:bottom w:w="0" w:type="dxa"/>
              <w:right w:w="15" w:type="dxa"/>
            </w:tcMar>
            <w:vAlign w:val="bottom"/>
            <w:hideMark/>
          </w:tcPr>
          <w:p w14:paraId="41E3751E" w14:textId="77777777" w:rsidR="00EA01A9" w:rsidRPr="00EA01A9" w:rsidRDefault="00EA01A9" w:rsidP="00037E8E">
            <w:pPr>
              <w:pStyle w:val="a8"/>
              <w:ind w:firstLine="0"/>
              <w:rPr>
                <w:color w:val="000000"/>
              </w:rPr>
            </w:pPr>
            <w:r w:rsidRPr="00EA01A9">
              <w:rPr>
                <w:color w:val="000000"/>
              </w:rPr>
              <w:t>904 0309 95 0 00 10440 000</w:t>
            </w:r>
          </w:p>
        </w:tc>
        <w:tc>
          <w:tcPr>
            <w:tcW w:w="1276" w:type="dxa"/>
            <w:shd w:val="clear" w:color="auto" w:fill="auto"/>
            <w:tcMar>
              <w:top w:w="15" w:type="dxa"/>
              <w:left w:w="15" w:type="dxa"/>
              <w:bottom w:w="0" w:type="dxa"/>
              <w:right w:w="15" w:type="dxa"/>
            </w:tcMar>
            <w:vAlign w:val="bottom"/>
            <w:hideMark/>
          </w:tcPr>
          <w:p w14:paraId="4E10E893"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79B71FB9"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148F1A0" w14:textId="77777777" w:rsidR="00EA01A9" w:rsidRPr="00EA01A9" w:rsidRDefault="00EA01A9" w:rsidP="00037E8E">
            <w:pPr>
              <w:pStyle w:val="a8"/>
              <w:ind w:firstLine="0"/>
              <w:rPr>
                <w:color w:val="000000"/>
              </w:rPr>
            </w:pPr>
            <w:r w:rsidRPr="00EA01A9">
              <w:rPr>
                <w:color w:val="000000"/>
              </w:rPr>
              <w:t>100 000,00</w:t>
            </w:r>
          </w:p>
        </w:tc>
      </w:tr>
      <w:tr w:rsidR="00EA01A9" w:rsidRPr="00EA01A9" w14:paraId="26FEC577" w14:textId="77777777" w:rsidTr="00041D24">
        <w:trPr>
          <w:trHeight w:val="465"/>
        </w:trPr>
        <w:tc>
          <w:tcPr>
            <w:tcW w:w="3559" w:type="dxa"/>
            <w:shd w:val="clear" w:color="auto" w:fill="auto"/>
            <w:tcMar>
              <w:top w:w="15" w:type="dxa"/>
              <w:left w:w="15" w:type="dxa"/>
              <w:bottom w:w="0" w:type="dxa"/>
              <w:right w:w="15" w:type="dxa"/>
            </w:tcMar>
            <w:vAlign w:val="bottom"/>
            <w:hideMark/>
          </w:tcPr>
          <w:p w14:paraId="123A8FEF"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BB089CE" w14:textId="77777777" w:rsidR="00EA01A9" w:rsidRPr="00EA01A9" w:rsidRDefault="00EA01A9" w:rsidP="00037E8E">
            <w:pPr>
              <w:pStyle w:val="a8"/>
              <w:ind w:firstLine="0"/>
              <w:rPr>
                <w:color w:val="000000"/>
              </w:rPr>
            </w:pPr>
            <w:r w:rsidRPr="00EA01A9">
              <w:rPr>
                <w:color w:val="000000"/>
              </w:rPr>
              <w:t>904 0309 95 0 00 10440 200</w:t>
            </w:r>
          </w:p>
        </w:tc>
        <w:tc>
          <w:tcPr>
            <w:tcW w:w="1276" w:type="dxa"/>
            <w:shd w:val="clear" w:color="auto" w:fill="auto"/>
            <w:tcMar>
              <w:top w:w="15" w:type="dxa"/>
              <w:left w:w="15" w:type="dxa"/>
              <w:bottom w:w="0" w:type="dxa"/>
              <w:right w:w="15" w:type="dxa"/>
            </w:tcMar>
            <w:vAlign w:val="bottom"/>
            <w:hideMark/>
          </w:tcPr>
          <w:p w14:paraId="6EA396B3"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14D93C6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CEEFA21" w14:textId="77777777" w:rsidR="00EA01A9" w:rsidRPr="00EA01A9" w:rsidRDefault="00EA01A9" w:rsidP="00037E8E">
            <w:pPr>
              <w:pStyle w:val="a8"/>
              <w:ind w:firstLine="0"/>
              <w:rPr>
                <w:color w:val="000000"/>
              </w:rPr>
            </w:pPr>
            <w:r w:rsidRPr="00EA01A9">
              <w:rPr>
                <w:color w:val="000000"/>
              </w:rPr>
              <w:t>100 000,00</w:t>
            </w:r>
          </w:p>
        </w:tc>
      </w:tr>
      <w:tr w:rsidR="00EA01A9" w:rsidRPr="00EA01A9" w14:paraId="1FF1C3A9" w14:textId="77777777" w:rsidTr="00041D24">
        <w:trPr>
          <w:trHeight w:val="465"/>
        </w:trPr>
        <w:tc>
          <w:tcPr>
            <w:tcW w:w="3559" w:type="dxa"/>
            <w:shd w:val="clear" w:color="auto" w:fill="auto"/>
            <w:tcMar>
              <w:top w:w="15" w:type="dxa"/>
              <w:left w:w="15" w:type="dxa"/>
              <w:bottom w:w="0" w:type="dxa"/>
              <w:right w:w="15" w:type="dxa"/>
            </w:tcMar>
            <w:vAlign w:val="bottom"/>
            <w:hideMark/>
          </w:tcPr>
          <w:p w14:paraId="16EA3B47"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2F0CC7D" w14:textId="77777777" w:rsidR="00EA01A9" w:rsidRPr="00EA01A9" w:rsidRDefault="00EA01A9" w:rsidP="00037E8E">
            <w:pPr>
              <w:pStyle w:val="a8"/>
              <w:ind w:firstLine="0"/>
              <w:rPr>
                <w:color w:val="000000"/>
              </w:rPr>
            </w:pPr>
            <w:r w:rsidRPr="00EA01A9">
              <w:rPr>
                <w:color w:val="000000"/>
              </w:rPr>
              <w:t>904 0309 95 0 00 10440 240</w:t>
            </w:r>
          </w:p>
        </w:tc>
        <w:tc>
          <w:tcPr>
            <w:tcW w:w="1276" w:type="dxa"/>
            <w:shd w:val="clear" w:color="auto" w:fill="auto"/>
            <w:tcMar>
              <w:top w:w="15" w:type="dxa"/>
              <w:left w:w="15" w:type="dxa"/>
              <w:bottom w:w="0" w:type="dxa"/>
              <w:right w:w="15" w:type="dxa"/>
            </w:tcMar>
            <w:vAlign w:val="bottom"/>
            <w:hideMark/>
          </w:tcPr>
          <w:p w14:paraId="5AE1AC01"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1E907EF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86403C7" w14:textId="77777777" w:rsidR="00EA01A9" w:rsidRPr="00EA01A9" w:rsidRDefault="00EA01A9" w:rsidP="00037E8E">
            <w:pPr>
              <w:pStyle w:val="a8"/>
              <w:ind w:firstLine="0"/>
              <w:rPr>
                <w:color w:val="000000"/>
              </w:rPr>
            </w:pPr>
            <w:r w:rsidRPr="00EA01A9">
              <w:rPr>
                <w:color w:val="000000"/>
              </w:rPr>
              <w:t>100 000,00</w:t>
            </w:r>
          </w:p>
        </w:tc>
      </w:tr>
      <w:tr w:rsidR="00EA01A9" w:rsidRPr="00EA01A9" w14:paraId="0F35F7A6" w14:textId="77777777" w:rsidTr="00041D24">
        <w:trPr>
          <w:trHeight w:val="300"/>
        </w:trPr>
        <w:tc>
          <w:tcPr>
            <w:tcW w:w="3559" w:type="dxa"/>
            <w:shd w:val="clear" w:color="auto" w:fill="auto"/>
            <w:tcMar>
              <w:top w:w="15" w:type="dxa"/>
              <w:left w:w="15" w:type="dxa"/>
              <w:bottom w:w="0" w:type="dxa"/>
              <w:right w:w="15" w:type="dxa"/>
            </w:tcMar>
            <w:vAlign w:val="bottom"/>
            <w:hideMark/>
          </w:tcPr>
          <w:p w14:paraId="18EBE01F"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C01C1CE" w14:textId="77777777" w:rsidR="00EA01A9" w:rsidRPr="00EA01A9" w:rsidRDefault="00EA01A9" w:rsidP="00037E8E">
            <w:pPr>
              <w:pStyle w:val="a8"/>
              <w:ind w:firstLine="0"/>
              <w:rPr>
                <w:color w:val="000000"/>
              </w:rPr>
            </w:pPr>
            <w:r w:rsidRPr="00EA01A9">
              <w:rPr>
                <w:color w:val="000000"/>
              </w:rPr>
              <w:t>904 0309 95 0 00 10440 244</w:t>
            </w:r>
          </w:p>
        </w:tc>
        <w:tc>
          <w:tcPr>
            <w:tcW w:w="1276" w:type="dxa"/>
            <w:shd w:val="clear" w:color="auto" w:fill="auto"/>
            <w:tcMar>
              <w:top w:w="15" w:type="dxa"/>
              <w:left w:w="15" w:type="dxa"/>
              <w:bottom w:w="0" w:type="dxa"/>
              <w:right w:w="15" w:type="dxa"/>
            </w:tcMar>
            <w:vAlign w:val="bottom"/>
            <w:hideMark/>
          </w:tcPr>
          <w:p w14:paraId="5A74CCAF"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4DDD2F0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96267D4" w14:textId="77777777" w:rsidR="00EA01A9" w:rsidRPr="00EA01A9" w:rsidRDefault="00EA01A9" w:rsidP="00037E8E">
            <w:pPr>
              <w:pStyle w:val="a8"/>
              <w:ind w:firstLine="0"/>
              <w:rPr>
                <w:color w:val="000000"/>
              </w:rPr>
            </w:pPr>
            <w:r w:rsidRPr="00EA01A9">
              <w:rPr>
                <w:color w:val="000000"/>
              </w:rPr>
              <w:t>100 000,00</w:t>
            </w:r>
          </w:p>
        </w:tc>
      </w:tr>
      <w:tr w:rsidR="00EA01A9" w:rsidRPr="00EA01A9" w14:paraId="5E308919" w14:textId="77777777" w:rsidTr="00041D24">
        <w:trPr>
          <w:trHeight w:val="465"/>
        </w:trPr>
        <w:tc>
          <w:tcPr>
            <w:tcW w:w="3559" w:type="dxa"/>
            <w:shd w:val="clear" w:color="auto" w:fill="auto"/>
            <w:tcMar>
              <w:top w:w="15" w:type="dxa"/>
              <w:left w:w="15" w:type="dxa"/>
              <w:bottom w:w="0" w:type="dxa"/>
              <w:right w:w="15" w:type="dxa"/>
            </w:tcMar>
            <w:vAlign w:val="bottom"/>
            <w:hideMark/>
          </w:tcPr>
          <w:p w14:paraId="246A67A9" w14:textId="77777777" w:rsidR="00EA01A9" w:rsidRPr="00EA01A9" w:rsidRDefault="00EA01A9" w:rsidP="00037E8E">
            <w:pPr>
              <w:pStyle w:val="a8"/>
              <w:ind w:firstLine="0"/>
              <w:rPr>
                <w:color w:val="000000"/>
              </w:rPr>
            </w:pPr>
            <w:r w:rsidRPr="00EA01A9">
              <w:rPr>
                <w:color w:val="000000"/>
              </w:rPr>
              <w:t>Расходы направленные на установку системы оповещения и информирования населения</w:t>
            </w:r>
          </w:p>
        </w:tc>
        <w:tc>
          <w:tcPr>
            <w:tcW w:w="2268" w:type="dxa"/>
            <w:shd w:val="clear" w:color="auto" w:fill="auto"/>
            <w:tcMar>
              <w:top w:w="15" w:type="dxa"/>
              <w:left w:w="15" w:type="dxa"/>
              <w:bottom w:w="0" w:type="dxa"/>
              <w:right w:w="15" w:type="dxa"/>
            </w:tcMar>
            <w:vAlign w:val="bottom"/>
            <w:hideMark/>
          </w:tcPr>
          <w:p w14:paraId="21177565" w14:textId="77777777" w:rsidR="00EA01A9" w:rsidRPr="00EA01A9" w:rsidRDefault="00EA01A9" w:rsidP="00037E8E">
            <w:pPr>
              <w:pStyle w:val="a8"/>
              <w:ind w:firstLine="0"/>
              <w:rPr>
                <w:color w:val="000000"/>
              </w:rPr>
            </w:pPr>
            <w:r w:rsidRPr="00EA01A9">
              <w:rPr>
                <w:color w:val="000000"/>
              </w:rPr>
              <w:t>904 0309 95 0 00 10470 000</w:t>
            </w:r>
          </w:p>
        </w:tc>
        <w:tc>
          <w:tcPr>
            <w:tcW w:w="1276" w:type="dxa"/>
            <w:shd w:val="clear" w:color="auto" w:fill="auto"/>
            <w:tcMar>
              <w:top w:w="15" w:type="dxa"/>
              <w:left w:w="15" w:type="dxa"/>
              <w:bottom w:w="0" w:type="dxa"/>
              <w:right w:w="15" w:type="dxa"/>
            </w:tcMar>
            <w:vAlign w:val="bottom"/>
            <w:hideMark/>
          </w:tcPr>
          <w:p w14:paraId="1BFF639C" w14:textId="77777777" w:rsidR="00EA01A9" w:rsidRPr="00EA01A9" w:rsidRDefault="00EA01A9" w:rsidP="00037E8E">
            <w:pPr>
              <w:pStyle w:val="a8"/>
              <w:ind w:firstLine="0"/>
              <w:rPr>
                <w:color w:val="000000"/>
              </w:rPr>
            </w:pPr>
            <w:r w:rsidRPr="00EA01A9">
              <w:rPr>
                <w:color w:val="000000"/>
              </w:rPr>
              <w:t>2 500 000,00</w:t>
            </w:r>
          </w:p>
        </w:tc>
        <w:tc>
          <w:tcPr>
            <w:tcW w:w="1310" w:type="dxa"/>
            <w:shd w:val="clear" w:color="auto" w:fill="auto"/>
            <w:tcMar>
              <w:top w:w="15" w:type="dxa"/>
              <w:left w:w="15" w:type="dxa"/>
              <w:bottom w:w="0" w:type="dxa"/>
              <w:right w:w="15" w:type="dxa"/>
            </w:tcMar>
            <w:vAlign w:val="bottom"/>
            <w:hideMark/>
          </w:tcPr>
          <w:p w14:paraId="2F9D08D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668667D" w14:textId="77777777" w:rsidR="00EA01A9" w:rsidRPr="00EA01A9" w:rsidRDefault="00EA01A9" w:rsidP="00037E8E">
            <w:pPr>
              <w:pStyle w:val="a8"/>
              <w:ind w:firstLine="0"/>
              <w:rPr>
                <w:color w:val="000000"/>
              </w:rPr>
            </w:pPr>
            <w:r w:rsidRPr="00EA01A9">
              <w:rPr>
                <w:color w:val="000000"/>
              </w:rPr>
              <w:t>2 500 000,00</w:t>
            </w:r>
          </w:p>
        </w:tc>
      </w:tr>
      <w:tr w:rsidR="00EA01A9" w:rsidRPr="00EA01A9" w14:paraId="682D0397" w14:textId="77777777" w:rsidTr="00041D24">
        <w:trPr>
          <w:trHeight w:val="465"/>
        </w:trPr>
        <w:tc>
          <w:tcPr>
            <w:tcW w:w="3559" w:type="dxa"/>
            <w:shd w:val="clear" w:color="auto" w:fill="auto"/>
            <w:tcMar>
              <w:top w:w="15" w:type="dxa"/>
              <w:left w:w="15" w:type="dxa"/>
              <w:bottom w:w="0" w:type="dxa"/>
              <w:right w:w="15" w:type="dxa"/>
            </w:tcMar>
            <w:vAlign w:val="bottom"/>
            <w:hideMark/>
          </w:tcPr>
          <w:p w14:paraId="07086D0F"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94C9E48" w14:textId="77777777" w:rsidR="00EA01A9" w:rsidRPr="00EA01A9" w:rsidRDefault="00EA01A9" w:rsidP="00037E8E">
            <w:pPr>
              <w:pStyle w:val="a8"/>
              <w:ind w:firstLine="0"/>
              <w:rPr>
                <w:color w:val="000000"/>
              </w:rPr>
            </w:pPr>
            <w:r w:rsidRPr="00EA01A9">
              <w:rPr>
                <w:color w:val="000000"/>
              </w:rPr>
              <w:t>904 0309 95 0 00 10470 200</w:t>
            </w:r>
          </w:p>
        </w:tc>
        <w:tc>
          <w:tcPr>
            <w:tcW w:w="1276" w:type="dxa"/>
            <w:shd w:val="clear" w:color="auto" w:fill="auto"/>
            <w:tcMar>
              <w:top w:w="15" w:type="dxa"/>
              <w:left w:w="15" w:type="dxa"/>
              <w:bottom w:w="0" w:type="dxa"/>
              <w:right w:w="15" w:type="dxa"/>
            </w:tcMar>
            <w:vAlign w:val="bottom"/>
            <w:hideMark/>
          </w:tcPr>
          <w:p w14:paraId="3B611516" w14:textId="77777777" w:rsidR="00EA01A9" w:rsidRPr="00EA01A9" w:rsidRDefault="00EA01A9" w:rsidP="00037E8E">
            <w:pPr>
              <w:pStyle w:val="a8"/>
              <w:ind w:firstLine="0"/>
              <w:rPr>
                <w:color w:val="000000"/>
              </w:rPr>
            </w:pPr>
            <w:r w:rsidRPr="00EA01A9">
              <w:rPr>
                <w:color w:val="000000"/>
              </w:rPr>
              <w:t>2 500 000,00</w:t>
            </w:r>
          </w:p>
        </w:tc>
        <w:tc>
          <w:tcPr>
            <w:tcW w:w="1310" w:type="dxa"/>
            <w:shd w:val="clear" w:color="auto" w:fill="auto"/>
            <w:tcMar>
              <w:top w:w="15" w:type="dxa"/>
              <w:left w:w="15" w:type="dxa"/>
              <w:bottom w:w="0" w:type="dxa"/>
              <w:right w:w="15" w:type="dxa"/>
            </w:tcMar>
            <w:vAlign w:val="bottom"/>
            <w:hideMark/>
          </w:tcPr>
          <w:p w14:paraId="1672BA2C"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A5CE0E8" w14:textId="77777777" w:rsidR="00EA01A9" w:rsidRPr="00EA01A9" w:rsidRDefault="00EA01A9" w:rsidP="00037E8E">
            <w:pPr>
              <w:pStyle w:val="a8"/>
              <w:ind w:firstLine="0"/>
              <w:rPr>
                <w:color w:val="000000"/>
              </w:rPr>
            </w:pPr>
            <w:r w:rsidRPr="00EA01A9">
              <w:rPr>
                <w:color w:val="000000"/>
              </w:rPr>
              <w:t>2 500 000,00</w:t>
            </w:r>
          </w:p>
        </w:tc>
      </w:tr>
      <w:tr w:rsidR="00EA01A9" w:rsidRPr="00EA01A9" w14:paraId="27FD3E71" w14:textId="77777777" w:rsidTr="00041D24">
        <w:trPr>
          <w:trHeight w:val="465"/>
        </w:trPr>
        <w:tc>
          <w:tcPr>
            <w:tcW w:w="3559" w:type="dxa"/>
            <w:shd w:val="clear" w:color="auto" w:fill="auto"/>
            <w:tcMar>
              <w:top w:w="15" w:type="dxa"/>
              <w:left w:w="15" w:type="dxa"/>
              <w:bottom w:w="0" w:type="dxa"/>
              <w:right w:w="15" w:type="dxa"/>
            </w:tcMar>
            <w:vAlign w:val="bottom"/>
            <w:hideMark/>
          </w:tcPr>
          <w:p w14:paraId="21EF937F" w14:textId="77777777" w:rsidR="00EA01A9" w:rsidRPr="00EA01A9" w:rsidRDefault="00EA01A9" w:rsidP="00037E8E">
            <w:pPr>
              <w:pStyle w:val="a8"/>
              <w:ind w:firstLine="0"/>
              <w:rPr>
                <w:color w:val="000000"/>
              </w:rPr>
            </w:pPr>
            <w:r w:rsidRPr="00EA01A9">
              <w:rPr>
                <w:color w:val="000000"/>
              </w:rPr>
              <w:lastRenderedPageBreak/>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EFA283B" w14:textId="77777777" w:rsidR="00EA01A9" w:rsidRPr="00EA01A9" w:rsidRDefault="00EA01A9" w:rsidP="00037E8E">
            <w:pPr>
              <w:pStyle w:val="a8"/>
              <w:ind w:firstLine="0"/>
              <w:rPr>
                <w:color w:val="000000"/>
              </w:rPr>
            </w:pPr>
            <w:r w:rsidRPr="00EA01A9">
              <w:rPr>
                <w:color w:val="000000"/>
              </w:rPr>
              <w:t>904 0309 95 0 00 10470 240</w:t>
            </w:r>
          </w:p>
        </w:tc>
        <w:tc>
          <w:tcPr>
            <w:tcW w:w="1276" w:type="dxa"/>
            <w:shd w:val="clear" w:color="auto" w:fill="auto"/>
            <w:tcMar>
              <w:top w:w="15" w:type="dxa"/>
              <w:left w:w="15" w:type="dxa"/>
              <w:bottom w:w="0" w:type="dxa"/>
              <w:right w:w="15" w:type="dxa"/>
            </w:tcMar>
            <w:vAlign w:val="bottom"/>
            <w:hideMark/>
          </w:tcPr>
          <w:p w14:paraId="5DE64902" w14:textId="77777777" w:rsidR="00EA01A9" w:rsidRPr="00EA01A9" w:rsidRDefault="00EA01A9" w:rsidP="00037E8E">
            <w:pPr>
              <w:pStyle w:val="a8"/>
              <w:ind w:firstLine="0"/>
              <w:rPr>
                <w:color w:val="000000"/>
              </w:rPr>
            </w:pPr>
            <w:r w:rsidRPr="00EA01A9">
              <w:rPr>
                <w:color w:val="000000"/>
              </w:rPr>
              <w:t>2 500 000,00</w:t>
            </w:r>
          </w:p>
        </w:tc>
        <w:tc>
          <w:tcPr>
            <w:tcW w:w="1310" w:type="dxa"/>
            <w:shd w:val="clear" w:color="auto" w:fill="auto"/>
            <w:tcMar>
              <w:top w:w="15" w:type="dxa"/>
              <w:left w:w="15" w:type="dxa"/>
              <w:bottom w:w="0" w:type="dxa"/>
              <w:right w:w="15" w:type="dxa"/>
            </w:tcMar>
            <w:vAlign w:val="bottom"/>
            <w:hideMark/>
          </w:tcPr>
          <w:p w14:paraId="668BA904"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6DFEFBF" w14:textId="77777777" w:rsidR="00EA01A9" w:rsidRPr="00EA01A9" w:rsidRDefault="00EA01A9" w:rsidP="00037E8E">
            <w:pPr>
              <w:pStyle w:val="a8"/>
              <w:ind w:firstLine="0"/>
              <w:rPr>
                <w:color w:val="000000"/>
              </w:rPr>
            </w:pPr>
            <w:r w:rsidRPr="00EA01A9">
              <w:rPr>
                <w:color w:val="000000"/>
              </w:rPr>
              <w:t>2 500 000,00</w:t>
            </w:r>
          </w:p>
        </w:tc>
      </w:tr>
      <w:tr w:rsidR="00EA01A9" w:rsidRPr="00EA01A9" w14:paraId="3CB67D7E" w14:textId="77777777" w:rsidTr="00041D24">
        <w:trPr>
          <w:trHeight w:val="300"/>
        </w:trPr>
        <w:tc>
          <w:tcPr>
            <w:tcW w:w="3559" w:type="dxa"/>
            <w:shd w:val="clear" w:color="auto" w:fill="auto"/>
            <w:tcMar>
              <w:top w:w="15" w:type="dxa"/>
              <w:left w:w="15" w:type="dxa"/>
              <w:bottom w:w="0" w:type="dxa"/>
              <w:right w:w="15" w:type="dxa"/>
            </w:tcMar>
            <w:vAlign w:val="bottom"/>
            <w:hideMark/>
          </w:tcPr>
          <w:p w14:paraId="3951368A"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BA61C87" w14:textId="77777777" w:rsidR="00EA01A9" w:rsidRPr="00EA01A9" w:rsidRDefault="00EA01A9" w:rsidP="00037E8E">
            <w:pPr>
              <w:pStyle w:val="a8"/>
              <w:ind w:firstLine="0"/>
              <w:rPr>
                <w:color w:val="000000"/>
              </w:rPr>
            </w:pPr>
            <w:r w:rsidRPr="00EA01A9">
              <w:rPr>
                <w:color w:val="000000"/>
              </w:rPr>
              <w:t>904 0309 95 0 00 10470 244</w:t>
            </w:r>
          </w:p>
        </w:tc>
        <w:tc>
          <w:tcPr>
            <w:tcW w:w="1276" w:type="dxa"/>
            <w:shd w:val="clear" w:color="auto" w:fill="auto"/>
            <w:tcMar>
              <w:top w:w="15" w:type="dxa"/>
              <w:left w:w="15" w:type="dxa"/>
              <w:bottom w:w="0" w:type="dxa"/>
              <w:right w:w="15" w:type="dxa"/>
            </w:tcMar>
            <w:vAlign w:val="bottom"/>
            <w:hideMark/>
          </w:tcPr>
          <w:p w14:paraId="2EA1636D" w14:textId="77777777" w:rsidR="00EA01A9" w:rsidRPr="00EA01A9" w:rsidRDefault="00EA01A9" w:rsidP="00037E8E">
            <w:pPr>
              <w:pStyle w:val="a8"/>
              <w:ind w:firstLine="0"/>
              <w:rPr>
                <w:color w:val="000000"/>
              </w:rPr>
            </w:pPr>
            <w:r w:rsidRPr="00EA01A9">
              <w:rPr>
                <w:color w:val="000000"/>
              </w:rPr>
              <w:t>2 500 000,00</w:t>
            </w:r>
          </w:p>
        </w:tc>
        <w:tc>
          <w:tcPr>
            <w:tcW w:w="1310" w:type="dxa"/>
            <w:shd w:val="clear" w:color="auto" w:fill="auto"/>
            <w:tcMar>
              <w:top w:w="15" w:type="dxa"/>
              <w:left w:w="15" w:type="dxa"/>
              <w:bottom w:w="0" w:type="dxa"/>
              <w:right w:w="15" w:type="dxa"/>
            </w:tcMar>
            <w:vAlign w:val="bottom"/>
            <w:hideMark/>
          </w:tcPr>
          <w:p w14:paraId="00701429"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6C207EA" w14:textId="77777777" w:rsidR="00EA01A9" w:rsidRPr="00EA01A9" w:rsidRDefault="00EA01A9" w:rsidP="00037E8E">
            <w:pPr>
              <w:pStyle w:val="a8"/>
              <w:ind w:firstLine="0"/>
              <w:rPr>
                <w:color w:val="000000"/>
              </w:rPr>
            </w:pPr>
            <w:r w:rsidRPr="00EA01A9">
              <w:rPr>
                <w:color w:val="000000"/>
              </w:rPr>
              <w:t>2 500 000,00</w:t>
            </w:r>
          </w:p>
        </w:tc>
      </w:tr>
      <w:tr w:rsidR="00EA01A9" w:rsidRPr="00EA01A9" w14:paraId="4E8466E0" w14:textId="77777777" w:rsidTr="00041D24">
        <w:trPr>
          <w:trHeight w:val="465"/>
        </w:trPr>
        <w:tc>
          <w:tcPr>
            <w:tcW w:w="3559" w:type="dxa"/>
            <w:shd w:val="clear" w:color="auto" w:fill="auto"/>
            <w:tcMar>
              <w:top w:w="15" w:type="dxa"/>
              <w:left w:w="15" w:type="dxa"/>
              <w:bottom w:w="0" w:type="dxa"/>
              <w:right w:w="15" w:type="dxa"/>
            </w:tcMar>
            <w:vAlign w:val="bottom"/>
            <w:hideMark/>
          </w:tcPr>
          <w:p w14:paraId="3FF915C7" w14:textId="77777777" w:rsidR="00EA01A9" w:rsidRPr="00EA01A9" w:rsidRDefault="00EA01A9" w:rsidP="00037E8E">
            <w:pPr>
              <w:pStyle w:val="a8"/>
              <w:ind w:firstLine="0"/>
              <w:rPr>
                <w:color w:val="000000"/>
              </w:rPr>
            </w:pPr>
            <w:r w:rsidRPr="00EA01A9">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2268" w:type="dxa"/>
            <w:shd w:val="clear" w:color="auto" w:fill="auto"/>
            <w:tcMar>
              <w:top w:w="15" w:type="dxa"/>
              <w:left w:w="15" w:type="dxa"/>
              <w:bottom w:w="0" w:type="dxa"/>
              <w:right w:w="15" w:type="dxa"/>
            </w:tcMar>
            <w:vAlign w:val="bottom"/>
            <w:hideMark/>
          </w:tcPr>
          <w:p w14:paraId="51C54650" w14:textId="77777777" w:rsidR="00EA01A9" w:rsidRPr="00EA01A9" w:rsidRDefault="00EA01A9" w:rsidP="00037E8E">
            <w:pPr>
              <w:pStyle w:val="a8"/>
              <w:ind w:firstLine="0"/>
              <w:rPr>
                <w:color w:val="000000"/>
              </w:rPr>
            </w:pPr>
            <w:r w:rsidRPr="00EA01A9">
              <w:rPr>
                <w:color w:val="000000"/>
              </w:rPr>
              <w:t>904 0310 00 0 00 00000 000</w:t>
            </w:r>
          </w:p>
        </w:tc>
        <w:tc>
          <w:tcPr>
            <w:tcW w:w="1276" w:type="dxa"/>
            <w:shd w:val="clear" w:color="auto" w:fill="auto"/>
            <w:tcMar>
              <w:top w:w="15" w:type="dxa"/>
              <w:left w:w="15" w:type="dxa"/>
              <w:bottom w:w="0" w:type="dxa"/>
              <w:right w:w="15" w:type="dxa"/>
            </w:tcMar>
            <w:vAlign w:val="bottom"/>
            <w:hideMark/>
          </w:tcPr>
          <w:p w14:paraId="18274ECB"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37069285"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122FCAD1" w14:textId="77777777" w:rsidR="00EA01A9" w:rsidRPr="00EA01A9" w:rsidRDefault="00EA01A9" w:rsidP="00037E8E">
            <w:pPr>
              <w:pStyle w:val="a8"/>
              <w:ind w:firstLine="0"/>
              <w:rPr>
                <w:color w:val="000000"/>
              </w:rPr>
            </w:pPr>
            <w:r w:rsidRPr="00EA01A9">
              <w:rPr>
                <w:color w:val="000000"/>
              </w:rPr>
              <w:t>877 813,43</w:t>
            </w:r>
          </w:p>
        </w:tc>
      </w:tr>
      <w:tr w:rsidR="00EA01A9" w:rsidRPr="00EA01A9" w14:paraId="59B69039" w14:textId="77777777" w:rsidTr="00041D24">
        <w:trPr>
          <w:trHeight w:val="690"/>
        </w:trPr>
        <w:tc>
          <w:tcPr>
            <w:tcW w:w="3559" w:type="dxa"/>
            <w:shd w:val="clear" w:color="auto" w:fill="auto"/>
            <w:tcMar>
              <w:top w:w="15" w:type="dxa"/>
              <w:left w:w="15" w:type="dxa"/>
              <w:bottom w:w="0" w:type="dxa"/>
              <w:right w:w="15" w:type="dxa"/>
            </w:tcMar>
            <w:vAlign w:val="bottom"/>
            <w:hideMark/>
          </w:tcPr>
          <w:p w14:paraId="486B8CFF" w14:textId="77777777" w:rsidR="00EA01A9" w:rsidRPr="00EA01A9" w:rsidRDefault="00EA01A9" w:rsidP="00037E8E">
            <w:pPr>
              <w:pStyle w:val="a8"/>
              <w:ind w:firstLine="0"/>
              <w:rPr>
                <w:color w:val="000000"/>
              </w:rPr>
            </w:pPr>
            <w:r w:rsidRPr="00EA01A9">
              <w:rPr>
                <w:color w:val="00000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268" w:type="dxa"/>
            <w:shd w:val="clear" w:color="auto" w:fill="auto"/>
            <w:tcMar>
              <w:top w:w="15" w:type="dxa"/>
              <w:left w:w="15" w:type="dxa"/>
              <w:bottom w:w="0" w:type="dxa"/>
              <w:right w:w="15" w:type="dxa"/>
            </w:tcMar>
            <w:vAlign w:val="bottom"/>
            <w:hideMark/>
          </w:tcPr>
          <w:p w14:paraId="610CE282" w14:textId="77777777" w:rsidR="00EA01A9" w:rsidRPr="00EA01A9" w:rsidRDefault="00EA01A9" w:rsidP="00037E8E">
            <w:pPr>
              <w:pStyle w:val="a8"/>
              <w:ind w:firstLine="0"/>
              <w:rPr>
                <w:color w:val="000000"/>
              </w:rPr>
            </w:pPr>
            <w:r w:rsidRPr="00EA01A9">
              <w:rPr>
                <w:color w:val="000000"/>
              </w:rPr>
              <w:t>904 0310 98 0 00 00000 000</w:t>
            </w:r>
          </w:p>
        </w:tc>
        <w:tc>
          <w:tcPr>
            <w:tcW w:w="1276" w:type="dxa"/>
            <w:shd w:val="clear" w:color="auto" w:fill="auto"/>
            <w:tcMar>
              <w:top w:w="15" w:type="dxa"/>
              <w:left w:w="15" w:type="dxa"/>
              <w:bottom w:w="0" w:type="dxa"/>
              <w:right w:w="15" w:type="dxa"/>
            </w:tcMar>
            <w:vAlign w:val="bottom"/>
            <w:hideMark/>
          </w:tcPr>
          <w:p w14:paraId="465A8731"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1A014735"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3E157F04" w14:textId="77777777" w:rsidR="00EA01A9" w:rsidRPr="00EA01A9" w:rsidRDefault="00EA01A9" w:rsidP="00037E8E">
            <w:pPr>
              <w:pStyle w:val="a8"/>
              <w:ind w:firstLine="0"/>
              <w:rPr>
                <w:color w:val="000000"/>
              </w:rPr>
            </w:pPr>
            <w:r w:rsidRPr="00EA01A9">
              <w:rPr>
                <w:color w:val="000000"/>
              </w:rPr>
              <w:t>877 813,43</w:t>
            </w:r>
          </w:p>
        </w:tc>
      </w:tr>
      <w:tr w:rsidR="00EA01A9" w:rsidRPr="00EA01A9" w14:paraId="302AD90F" w14:textId="77777777" w:rsidTr="00041D24">
        <w:trPr>
          <w:trHeight w:val="465"/>
        </w:trPr>
        <w:tc>
          <w:tcPr>
            <w:tcW w:w="3559" w:type="dxa"/>
            <w:shd w:val="clear" w:color="auto" w:fill="auto"/>
            <w:tcMar>
              <w:top w:w="15" w:type="dxa"/>
              <w:left w:w="15" w:type="dxa"/>
              <w:bottom w:w="0" w:type="dxa"/>
              <w:right w:w="15" w:type="dxa"/>
            </w:tcMar>
            <w:vAlign w:val="bottom"/>
            <w:hideMark/>
          </w:tcPr>
          <w:p w14:paraId="4BC7B765" w14:textId="77777777" w:rsidR="00EA01A9" w:rsidRPr="00EA01A9" w:rsidRDefault="00EA01A9" w:rsidP="00037E8E">
            <w:pPr>
              <w:pStyle w:val="a8"/>
              <w:ind w:firstLine="0"/>
              <w:rPr>
                <w:color w:val="000000"/>
              </w:rPr>
            </w:pPr>
            <w:r w:rsidRPr="00EA01A9">
              <w:rPr>
                <w:color w:val="000000"/>
              </w:rPr>
              <w:t xml:space="preserve">  Обеспечение реализации полномочий по защите населения и территории от чрезвычайных ситуаций в границах поселения</w:t>
            </w:r>
          </w:p>
        </w:tc>
        <w:tc>
          <w:tcPr>
            <w:tcW w:w="2268" w:type="dxa"/>
            <w:shd w:val="clear" w:color="auto" w:fill="auto"/>
            <w:tcMar>
              <w:top w:w="15" w:type="dxa"/>
              <w:left w:w="15" w:type="dxa"/>
              <w:bottom w:w="0" w:type="dxa"/>
              <w:right w:w="15" w:type="dxa"/>
            </w:tcMar>
            <w:vAlign w:val="bottom"/>
            <w:hideMark/>
          </w:tcPr>
          <w:p w14:paraId="47D36B9E" w14:textId="77777777" w:rsidR="00EA01A9" w:rsidRPr="00EA01A9" w:rsidRDefault="00EA01A9" w:rsidP="00037E8E">
            <w:pPr>
              <w:pStyle w:val="a8"/>
              <w:ind w:firstLine="0"/>
              <w:rPr>
                <w:color w:val="000000"/>
              </w:rPr>
            </w:pPr>
            <w:r w:rsidRPr="00EA01A9">
              <w:rPr>
                <w:color w:val="000000"/>
              </w:rPr>
              <w:t>904 0310 98 0 00 10410 000</w:t>
            </w:r>
          </w:p>
        </w:tc>
        <w:tc>
          <w:tcPr>
            <w:tcW w:w="1276" w:type="dxa"/>
            <w:shd w:val="clear" w:color="auto" w:fill="auto"/>
            <w:tcMar>
              <w:top w:w="15" w:type="dxa"/>
              <w:left w:w="15" w:type="dxa"/>
              <w:bottom w:w="0" w:type="dxa"/>
              <w:right w:w="15" w:type="dxa"/>
            </w:tcMar>
            <w:vAlign w:val="bottom"/>
            <w:hideMark/>
          </w:tcPr>
          <w:p w14:paraId="14D462A5"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32D90A0A"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4B630104" w14:textId="77777777" w:rsidR="00EA01A9" w:rsidRPr="00EA01A9" w:rsidRDefault="00EA01A9" w:rsidP="00037E8E">
            <w:pPr>
              <w:pStyle w:val="a8"/>
              <w:ind w:firstLine="0"/>
              <w:rPr>
                <w:color w:val="000000"/>
              </w:rPr>
            </w:pPr>
            <w:r w:rsidRPr="00EA01A9">
              <w:rPr>
                <w:color w:val="000000"/>
              </w:rPr>
              <w:t>877 813,43</w:t>
            </w:r>
          </w:p>
        </w:tc>
      </w:tr>
      <w:tr w:rsidR="00EA01A9" w:rsidRPr="00EA01A9" w14:paraId="6B4F81DC" w14:textId="77777777" w:rsidTr="00041D24">
        <w:trPr>
          <w:trHeight w:val="465"/>
        </w:trPr>
        <w:tc>
          <w:tcPr>
            <w:tcW w:w="3559" w:type="dxa"/>
            <w:shd w:val="clear" w:color="auto" w:fill="auto"/>
            <w:tcMar>
              <w:top w:w="15" w:type="dxa"/>
              <w:left w:w="15" w:type="dxa"/>
              <w:bottom w:w="0" w:type="dxa"/>
              <w:right w:w="15" w:type="dxa"/>
            </w:tcMar>
            <w:vAlign w:val="bottom"/>
            <w:hideMark/>
          </w:tcPr>
          <w:p w14:paraId="76D5EFC9"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85CDBF9" w14:textId="77777777" w:rsidR="00EA01A9" w:rsidRPr="00EA01A9" w:rsidRDefault="00EA01A9" w:rsidP="00037E8E">
            <w:pPr>
              <w:pStyle w:val="a8"/>
              <w:ind w:firstLine="0"/>
              <w:rPr>
                <w:color w:val="000000"/>
              </w:rPr>
            </w:pPr>
            <w:r w:rsidRPr="00EA01A9">
              <w:rPr>
                <w:color w:val="000000"/>
              </w:rPr>
              <w:t>904 0310 98 0 00 10410 200</w:t>
            </w:r>
          </w:p>
        </w:tc>
        <w:tc>
          <w:tcPr>
            <w:tcW w:w="1276" w:type="dxa"/>
            <w:shd w:val="clear" w:color="auto" w:fill="auto"/>
            <w:tcMar>
              <w:top w:w="15" w:type="dxa"/>
              <w:left w:w="15" w:type="dxa"/>
              <w:bottom w:w="0" w:type="dxa"/>
              <w:right w:w="15" w:type="dxa"/>
            </w:tcMar>
            <w:vAlign w:val="bottom"/>
            <w:hideMark/>
          </w:tcPr>
          <w:p w14:paraId="6D6F8CF0"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6B7EB6D7"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7739466C" w14:textId="77777777" w:rsidR="00EA01A9" w:rsidRPr="00EA01A9" w:rsidRDefault="00EA01A9" w:rsidP="00037E8E">
            <w:pPr>
              <w:pStyle w:val="a8"/>
              <w:ind w:firstLine="0"/>
              <w:rPr>
                <w:color w:val="000000"/>
              </w:rPr>
            </w:pPr>
            <w:r w:rsidRPr="00EA01A9">
              <w:rPr>
                <w:color w:val="000000"/>
              </w:rPr>
              <w:t>877 813,43</w:t>
            </w:r>
          </w:p>
        </w:tc>
      </w:tr>
      <w:tr w:rsidR="00EA01A9" w:rsidRPr="00EA01A9" w14:paraId="1F741D67" w14:textId="77777777" w:rsidTr="00041D24">
        <w:trPr>
          <w:trHeight w:val="465"/>
        </w:trPr>
        <w:tc>
          <w:tcPr>
            <w:tcW w:w="3559" w:type="dxa"/>
            <w:shd w:val="clear" w:color="auto" w:fill="auto"/>
            <w:tcMar>
              <w:top w:w="15" w:type="dxa"/>
              <w:left w:w="15" w:type="dxa"/>
              <w:bottom w:w="0" w:type="dxa"/>
              <w:right w:w="15" w:type="dxa"/>
            </w:tcMar>
            <w:vAlign w:val="bottom"/>
            <w:hideMark/>
          </w:tcPr>
          <w:p w14:paraId="6435D306"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FED81FD" w14:textId="77777777" w:rsidR="00EA01A9" w:rsidRPr="00EA01A9" w:rsidRDefault="00EA01A9" w:rsidP="00037E8E">
            <w:pPr>
              <w:pStyle w:val="a8"/>
              <w:ind w:firstLine="0"/>
              <w:rPr>
                <w:color w:val="000000"/>
              </w:rPr>
            </w:pPr>
            <w:r w:rsidRPr="00EA01A9">
              <w:rPr>
                <w:color w:val="000000"/>
              </w:rPr>
              <w:t>904 0310 98 0 00 10410 240</w:t>
            </w:r>
          </w:p>
        </w:tc>
        <w:tc>
          <w:tcPr>
            <w:tcW w:w="1276" w:type="dxa"/>
            <w:shd w:val="clear" w:color="auto" w:fill="auto"/>
            <w:tcMar>
              <w:top w:w="15" w:type="dxa"/>
              <w:left w:w="15" w:type="dxa"/>
              <w:bottom w:w="0" w:type="dxa"/>
              <w:right w:w="15" w:type="dxa"/>
            </w:tcMar>
            <w:vAlign w:val="bottom"/>
            <w:hideMark/>
          </w:tcPr>
          <w:p w14:paraId="55A0CDEE"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15090997"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16C1AF70" w14:textId="77777777" w:rsidR="00EA01A9" w:rsidRPr="00EA01A9" w:rsidRDefault="00EA01A9" w:rsidP="00037E8E">
            <w:pPr>
              <w:pStyle w:val="a8"/>
              <w:ind w:firstLine="0"/>
              <w:rPr>
                <w:color w:val="000000"/>
              </w:rPr>
            </w:pPr>
            <w:r w:rsidRPr="00EA01A9">
              <w:rPr>
                <w:color w:val="000000"/>
              </w:rPr>
              <w:t>877 813,43</w:t>
            </w:r>
          </w:p>
        </w:tc>
      </w:tr>
      <w:tr w:rsidR="00EA01A9" w:rsidRPr="00EA01A9" w14:paraId="3CB340B2" w14:textId="77777777" w:rsidTr="00041D24">
        <w:trPr>
          <w:trHeight w:val="300"/>
        </w:trPr>
        <w:tc>
          <w:tcPr>
            <w:tcW w:w="3559" w:type="dxa"/>
            <w:shd w:val="clear" w:color="auto" w:fill="auto"/>
            <w:tcMar>
              <w:top w:w="15" w:type="dxa"/>
              <w:left w:w="15" w:type="dxa"/>
              <w:bottom w:w="0" w:type="dxa"/>
              <w:right w:w="15" w:type="dxa"/>
            </w:tcMar>
            <w:vAlign w:val="bottom"/>
            <w:hideMark/>
          </w:tcPr>
          <w:p w14:paraId="4498B75C"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1BF0E14" w14:textId="77777777" w:rsidR="00EA01A9" w:rsidRPr="00EA01A9" w:rsidRDefault="00EA01A9" w:rsidP="00037E8E">
            <w:pPr>
              <w:pStyle w:val="a8"/>
              <w:ind w:firstLine="0"/>
              <w:rPr>
                <w:color w:val="000000"/>
              </w:rPr>
            </w:pPr>
            <w:r w:rsidRPr="00EA01A9">
              <w:rPr>
                <w:color w:val="000000"/>
              </w:rPr>
              <w:t>904 0310 98 0 00 10410 244</w:t>
            </w:r>
          </w:p>
        </w:tc>
        <w:tc>
          <w:tcPr>
            <w:tcW w:w="1276" w:type="dxa"/>
            <w:shd w:val="clear" w:color="auto" w:fill="auto"/>
            <w:tcMar>
              <w:top w:w="15" w:type="dxa"/>
              <w:left w:w="15" w:type="dxa"/>
              <w:bottom w:w="0" w:type="dxa"/>
              <w:right w:w="15" w:type="dxa"/>
            </w:tcMar>
            <w:vAlign w:val="bottom"/>
            <w:hideMark/>
          </w:tcPr>
          <w:p w14:paraId="098BDDF3" w14:textId="77777777" w:rsidR="00EA01A9" w:rsidRPr="00EA01A9" w:rsidRDefault="00EA01A9" w:rsidP="00037E8E">
            <w:pPr>
              <w:pStyle w:val="a8"/>
              <w:ind w:firstLine="0"/>
              <w:rPr>
                <w:color w:val="000000"/>
              </w:rPr>
            </w:pPr>
            <w:r w:rsidRPr="00EA01A9">
              <w:rPr>
                <w:color w:val="000000"/>
              </w:rPr>
              <w:t>1 700 000,00</w:t>
            </w:r>
          </w:p>
        </w:tc>
        <w:tc>
          <w:tcPr>
            <w:tcW w:w="1310" w:type="dxa"/>
            <w:shd w:val="clear" w:color="auto" w:fill="auto"/>
            <w:tcMar>
              <w:top w:w="15" w:type="dxa"/>
              <w:left w:w="15" w:type="dxa"/>
              <w:bottom w:w="0" w:type="dxa"/>
              <w:right w:w="15" w:type="dxa"/>
            </w:tcMar>
            <w:vAlign w:val="bottom"/>
            <w:hideMark/>
          </w:tcPr>
          <w:p w14:paraId="55CE6E18" w14:textId="77777777" w:rsidR="00EA01A9" w:rsidRPr="00EA01A9" w:rsidRDefault="00EA01A9" w:rsidP="00037E8E">
            <w:pPr>
              <w:pStyle w:val="a8"/>
              <w:ind w:firstLine="0"/>
              <w:rPr>
                <w:color w:val="000000"/>
              </w:rPr>
            </w:pPr>
            <w:r w:rsidRPr="00EA01A9">
              <w:rPr>
                <w:color w:val="000000"/>
              </w:rPr>
              <w:t>822 186,57</w:t>
            </w:r>
          </w:p>
        </w:tc>
        <w:tc>
          <w:tcPr>
            <w:tcW w:w="1288" w:type="dxa"/>
            <w:shd w:val="clear" w:color="auto" w:fill="auto"/>
            <w:tcMar>
              <w:top w:w="15" w:type="dxa"/>
              <w:left w:w="15" w:type="dxa"/>
              <w:bottom w:w="0" w:type="dxa"/>
              <w:right w:w="15" w:type="dxa"/>
            </w:tcMar>
            <w:vAlign w:val="bottom"/>
            <w:hideMark/>
          </w:tcPr>
          <w:p w14:paraId="6B627F1C" w14:textId="77777777" w:rsidR="00EA01A9" w:rsidRPr="00EA01A9" w:rsidRDefault="00EA01A9" w:rsidP="00037E8E">
            <w:pPr>
              <w:pStyle w:val="a8"/>
              <w:ind w:firstLine="0"/>
              <w:rPr>
                <w:color w:val="000000"/>
              </w:rPr>
            </w:pPr>
            <w:r w:rsidRPr="00EA01A9">
              <w:rPr>
                <w:color w:val="000000"/>
              </w:rPr>
              <w:t>877 813,43</w:t>
            </w:r>
          </w:p>
        </w:tc>
      </w:tr>
      <w:tr w:rsidR="00EA01A9" w:rsidRPr="00EA01A9" w14:paraId="3F9B76E6" w14:textId="77777777" w:rsidTr="00041D24">
        <w:trPr>
          <w:trHeight w:val="465"/>
        </w:trPr>
        <w:tc>
          <w:tcPr>
            <w:tcW w:w="3559" w:type="dxa"/>
            <w:shd w:val="clear" w:color="auto" w:fill="auto"/>
            <w:tcMar>
              <w:top w:w="15" w:type="dxa"/>
              <w:left w:w="15" w:type="dxa"/>
              <w:bottom w:w="0" w:type="dxa"/>
              <w:right w:w="15" w:type="dxa"/>
            </w:tcMar>
            <w:vAlign w:val="bottom"/>
            <w:hideMark/>
          </w:tcPr>
          <w:p w14:paraId="43C5B951" w14:textId="77777777" w:rsidR="00EA01A9" w:rsidRPr="00EA01A9" w:rsidRDefault="00EA01A9" w:rsidP="00037E8E">
            <w:pPr>
              <w:pStyle w:val="a8"/>
              <w:ind w:firstLine="0"/>
              <w:rPr>
                <w:color w:val="000000"/>
              </w:rPr>
            </w:pPr>
            <w:r w:rsidRPr="00EA01A9">
              <w:rPr>
                <w:color w:val="000000"/>
              </w:rPr>
              <w:t xml:space="preserve">  Другие вопросы в области национальной безопасности и правоохранительной деятельности</w:t>
            </w:r>
          </w:p>
        </w:tc>
        <w:tc>
          <w:tcPr>
            <w:tcW w:w="2268" w:type="dxa"/>
            <w:shd w:val="clear" w:color="auto" w:fill="auto"/>
            <w:tcMar>
              <w:top w:w="15" w:type="dxa"/>
              <w:left w:w="15" w:type="dxa"/>
              <w:bottom w:w="0" w:type="dxa"/>
              <w:right w:w="15" w:type="dxa"/>
            </w:tcMar>
            <w:vAlign w:val="bottom"/>
            <w:hideMark/>
          </w:tcPr>
          <w:p w14:paraId="13632B4D" w14:textId="77777777" w:rsidR="00EA01A9" w:rsidRPr="00EA01A9" w:rsidRDefault="00EA01A9" w:rsidP="00037E8E">
            <w:pPr>
              <w:pStyle w:val="a8"/>
              <w:ind w:firstLine="0"/>
              <w:rPr>
                <w:color w:val="000000"/>
              </w:rPr>
            </w:pPr>
            <w:r w:rsidRPr="00EA01A9">
              <w:rPr>
                <w:color w:val="000000"/>
              </w:rPr>
              <w:t>904 0314 00 0 00 00000 000</w:t>
            </w:r>
          </w:p>
        </w:tc>
        <w:tc>
          <w:tcPr>
            <w:tcW w:w="1276" w:type="dxa"/>
            <w:shd w:val="clear" w:color="auto" w:fill="auto"/>
            <w:tcMar>
              <w:top w:w="15" w:type="dxa"/>
              <w:left w:w="15" w:type="dxa"/>
              <w:bottom w:w="0" w:type="dxa"/>
              <w:right w:w="15" w:type="dxa"/>
            </w:tcMar>
            <w:vAlign w:val="bottom"/>
            <w:hideMark/>
          </w:tcPr>
          <w:p w14:paraId="5E80D867" w14:textId="77777777" w:rsidR="00EA01A9" w:rsidRPr="00EA01A9" w:rsidRDefault="00EA01A9" w:rsidP="00037E8E">
            <w:pPr>
              <w:pStyle w:val="a8"/>
              <w:ind w:firstLine="0"/>
              <w:rPr>
                <w:color w:val="000000"/>
              </w:rPr>
            </w:pPr>
            <w:r w:rsidRPr="00EA01A9">
              <w:rPr>
                <w:color w:val="000000"/>
              </w:rPr>
              <w:t>460 000,00</w:t>
            </w:r>
          </w:p>
        </w:tc>
        <w:tc>
          <w:tcPr>
            <w:tcW w:w="1310" w:type="dxa"/>
            <w:shd w:val="clear" w:color="auto" w:fill="auto"/>
            <w:tcMar>
              <w:top w:w="15" w:type="dxa"/>
              <w:left w:w="15" w:type="dxa"/>
              <w:bottom w:w="0" w:type="dxa"/>
              <w:right w:w="15" w:type="dxa"/>
            </w:tcMar>
            <w:vAlign w:val="bottom"/>
            <w:hideMark/>
          </w:tcPr>
          <w:p w14:paraId="0FFAC07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1B53413" w14:textId="77777777" w:rsidR="00EA01A9" w:rsidRPr="00EA01A9" w:rsidRDefault="00EA01A9" w:rsidP="00037E8E">
            <w:pPr>
              <w:pStyle w:val="a8"/>
              <w:ind w:firstLine="0"/>
              <w:rPr>
                <w:color w:val="000000"/>
              </w:rPr>
            </w:pPr>
            <w:r w:rsidRPr="00EA01A9">
              <w:rPr>
                <w:color w:val="000000"/>
              </w:rPr>
              <w:t>460 000,00</w:t>
            </w:r>
          </w:p>
        </w:tc>
      </w:tr>
      <w:tr w:rsidR="00EA01A9" w:rsidRPr="00EA01A9" w14:paraId="2FC21F28" w14:textId="77777777" w:rsidTr="00041D24">
        <w:trPr>
          <w:trHeight w:val="690"/>
        </w:trPr>
        <w:tc>
          <w:tcPr>
            <w:tcW w:w="3559" w:type="dxa"/>
            <w:shd w:val="clear" w:color="auto" w:fill="auto"/>
            <w:tcMar>
              <w:top w:w="15" w:type="dxa"/>
              <w:left w:w="15" w:type="dxa"/>
              <w:bottom w:w="0" w:type="dxa"/>
              <w:right w:w="15" w:type="dxa"/>
            </w:tcMar>
            <w:vAlign w:val="bottom"/>
            <w:hideMark/>
          </w:tcPr>
          <w:p w14:paraId="4A2D1FA9" w14:textId="77777777" w:rsidR="00EA01A9" w:rsidRPr="00EA01A9" w:rsidRDefault="00EA01A9" w:rsidP="00037E8E">
            <w:pPr>
              <w:pStyle w:val="a8"/>
              <w:ind w:firstLine="0"/>
              <w:rPr>
                <w:color w:val="000000"/>
              </w:rPr>
            </w:pPr>
            <w:r w:rsidRPr="00EA01A9">
              <w:rPr>
                <w:color w:val="000000"/>
              </w:rPr>
              <w:t>Муниципальная программа "Обеспечение пожарной безопасности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40246286" w14:textId="77777777" w:rsidR="00EA01A9" w:rsidRPr="00EA01A9" w:rsidRDefault="00EA01A9" w:rsidP="00037E8E">
            <w:pPr>
              <w:pStyle w:val="a8"/>
              <w:ind w:firstLine="0"/>
              <w:rPr>
                <w:color w:val="000000"/>
              </w:rPr>
            </w:pPr>
            <w:r w:rsidRPr="00EA01A9">
              <w:rPr>
                <w:color w:val="000000"/>
              </w:rPr>
              <w:t>904 0314 04 0 00 00000 000</w:t>
            </w:r>
          </w:p>
        </w:tc>
        <w:tc>
          <w:tcPr>
            <w:tcW w:w="1276" w:type="dxa"/>
            <w:shd w:val="clear" w:color="auto" w:fill="auto"/>
            <w:tcMar>
              <w:top w:w="15" w:type="dxa"/>
              <w:left w:w="15" w:type="dxa"/>
              <w:bottom w:w="0" w:type="dxa"/>
              <w:right w:w="15" w:type="dxa"/>
            </w:tcMar>
            <w:vAlign w:val="bottom"/>
            <w:hideMark/>
          </w:tcPr>
          <w:p w14:paraId="4EE47722" w14:textId="77777777" w:rsidR="00EA01A9" w:rsidRPr="00EA01A9" w:rsidRDefault="00EA01A9" w:rsidP="00037E8E">
            <w:pPr>
              <w:pStyle w:val="a8"/>
              <w:ind w:firstLine="0"/>
              <w:rPr>
                <w:color w:val="000000"/>
              </w:rPr>
            </w:pPr>
            <w:r w:rsidRPr="00EA01A9">
              <w:rPr>
                <w:color w:val="000000"/>
              </w:rPr>
              <w:t>210 000,00</w:t>
            </w:r>
          </w:p>
        </w:tc>
        <w:tc>
          <w:tcPr>
            <w:tcW w:w="1310" w:type="dxa"/>
            <w:shd w:val="clear" w:color="auto" w:fill="auto"/>
            <w:tcMar>
              <w:top w:w="15" w:type="dxa"/>
              <w:left w:w="15" w:type="dxa"/>
              <w:bottom w:w="0" w:type="dxa"/>
              <w:right w:w="15" w:type="dxa"/>
            </w:tcMar>
            <w:vAlign w:val="bottom"/>
            <w:hideMark/>
          </w:tcPr>
          <w:p w14:paraId="2DBB45F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478F7AB" w14:textId="77777777" w:rsidR="00EA01A9" w:rsidRPr="00EA01A9" w:rsidRDefault="00EA01A9" w:rsidP="00037E8E">
            <w:pPr>
              <w:pStyle w:val="a8"/>
              <w:ind w:firstLine="0"/>
              <w:rPr>
                <w:color w:val="000000"/>
              </w:rPr>
            </w:pPr>
            <w:r w:rsidRPr="00EA01A9">
              <w:rPr>
                <w:color w:val="000000"/>
              </w:rPr>
              <w:t>210 000,00</w:t>
            </w:r>
          </w:p>
        </w:tc>
      </w:tr>
      <w:tr w:rsidR="00EA01A9" w:rsidRPr="00EA01A9" w14:paraId="4409A752" w14:textId="77777777" w:rsidTr="00041D24">
        <w:trPr>
          <w:trHeight w:val="690"/>
        </w:trPr>
        <w:tc>
          <w:tcPr>
            <w:tcW w:w="3559" w:type="dxa"/>
            <w:shd w:val="clear" w:color="auto" w:fill="auto"/>
            <w:tcMar>
              <w:top w:w="15" w:type="dxa"/>
              <w:left w:w="15" w:type="dxa"/>
              <w:bottom w:w="0" w:type="dxa"/>
              <w:right w:w="15" w:type="dxa"/>
            </w:tcMar>
            <w:vAlign w:val="bottom"/>
            <w:hideMark/>
          </w:tcPr>
          <w:p w14:paraId="453218AC" w14:textId="77777777" w:rsidR="00EA01A9" w:rsidRPr="00EA01A9" w:rsidRDefault="00EA01A9" w:rsidP="00037E8E">
            <w:pPr>
              <w:pStyle w:val="a8"/>
              <w:ind w:firstLine="0"/>
              <w:rPr>
                <w:color w:val="000000"/>
              </w:rPr>
            </w:pPr>
            <w:r w:rsidRPr="00EA01A9">
              <w:rPr>
                <w:color w:val="000000"/>
              </w:rPr>
              <w:t xml:space="preserve">  Расходы на осуществление деятельности органов местного самоуправления по обеспечению первичных мер пожарной безопасности</w:t>
            </w:r>
          </w:p>
        </w:tc>
        <w:tc>
          <w:tcPr>
            <w:tcW w:w="2268" w:type="dxa"/>
            <w:shd w:val="clear" w:color="auto" w:fill="auto"/>
            <w:tcMar>
              <w:top w:w="15" w:type="dxa"/>
              <w:left w:w="15" w:type="dxa"/>
              <w:bottom w:w="0" w:type="dxa"/>
              <w:right w:w="15" w:type="dxa"/>
            </w:tcMar>
            <w:vAlign w:val="bottom"/>
            <w:hideMark/>
          </w:tcPr>
          <w:p w14:paraId="2DE961D7" w14:textId="77777777" w:rsidR="00EA01A9" w:rsidRPr="00EA01A9" w:rsidRDefault="00EA01A9" w:rsidP="00037E8E">
            <w:pPr>
              <w:pStyle w:val="a8"/>
              <w:ind w:firstLine="0"/>
              <w:rPr>
                <w:color w:val="000000"/>
              </w:rPr>
            </w:pPr>
            <w:r w:rsidRPr="00EA01A9">
              <w:rPr>
                <w:color w:val="000000"/>
              </w:rPr>
              <w:t>904 0314 04 0 00 10420 000</w:t>
            </w:r>
          </w:p>
        </w:tc>
        <w:tc>
          <w:tcPr>
            <w:tcW w:w="1276" w:type="dxa"/>
            <w:shd w:val="clear" w:color="auto" w:fill="auto"/>
            <w:tcMar>
              <w:top w:w="15" w:type="dxa"/>
              <w:left w:w="15" w:type="dxa"/>
              <w:bottom w:w="0" w:type="dxa"/>
              <w:right w:w="15" w:type="dxa"/>
            </w:tcMar>
            <w:vAlign w:val="bottom"/>
            <w:hideMark/>
          </w:tcPr>
          <w:p w14:paraId="6D5B4966" w14:textId="77777777" w:rsidR="00EA01A9" w:rsidRPr="00EA01A9" w:rsidRDefault="00EA01A9" w:rsidP="00037E8E">
            <w:pPr>
              <w:pStyle w:val="a8"/>
              <w:ind w:firstLine="0"/>
              <w:rPr>
                <w:color w:val="000000"/>
              </w:rPr>
            </w:pPr>
            <w:r w:rsidRPr="00EA01A9">
              <w:rPr>
                <w:color w:val="000000"/>
              </w:rPr>
              <w:t>210 000,00</w:t>
            </w:r>
          </w:p>
        </w:tc>
        <w:tc>
          <w:tcPr>
            <w:tcW w:w="1310" w:type="dxa"/>
            <w:shd w:val="clear" w:color="auto" w:fill="auto"/>
            <w:tcMar>
              <w:top w:w="15" w:type="dxa"/>
              <w:left w:w="15" w:type="dxa"/>
              <w:bottom w:w="0" w:type="dxa"/>
              <w:right w:w="15" w:type="dxa"/>
            </w:tcMar>
            <w:vAlign w:val="bottom"/>
            <w:hideMark/>
          </w:tcPr>
          <w:p w14:paraId="621BB52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C0196F9" w14:textId="77777777" w:rsidR="00EA01A9" w:rsidRPr="00EA01A9" w:rsidRDefault="00EA01A9" w:rsidP="00037E8E">
            <w:pPr>
              <w:pStyle w:val="a8"/>
              <w:ind w:firstLine="0"/>
              <w:rPr>
                <w:color w:val="000000"/>
              </w:rPr>
            </w:pPr>
            <w:r w:rsidRPr="00EA01A9">
              <w:rPr>
                <w:color w:val="000000"/>
              </w:rPr>
              <w:t>210 000,00</w:t>
            </w:r>
          </w:p>
        </w:tc>
      </w:tr>
      <w:tr w:rsidR="00EA01A9" w:rsidRPr="00EA01A9" w14:paraId="68F075A8" w14:textId="77777777" w:rsidTr="00041D24">
        <w:trPr>
          <w:trHeight w:val="465"/>
        </w:trPr>
        <w:tc>
          <w:tcPr>
            <w:tcW w:w="3559" w:type="dxa"/>
            <w:shd w:val="clear" w:color="auto" w:fill="auto"/>
            <w:tcMar>
              <w:top w:w="15" w:type="dxa"/>
              <w:left w:w="15" w:type="dxa"/>
              <w:bottom w:w="0" w:type="dxa"/>
              <w:right w:w="15" w:type="dxa"/>
            </w:tcMar>
            <w:vAlign w:val="bottom"/>
            <w:hideMark/>
          </w:tcPr>
          <w:p w14:paraId="4164DEF6"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5CA6BF7" w14:textId="77777777" w:rsidR="00EA01A9" w:rsidRPr="00EA01A9" w:rsidRDefault="00EA01A9" w:rsidP="00037E8E">
            <w:pPr>
              <w:pStyle w:val="a8"/>
              <w:ind w:firstLine="0"/>
              <w:rPr>
                <w:color w:val="000000"/>
              </w:rPr>
            </w:pPr>
            <w:r w:rsidRPr="00EA01A9">
              <w:rPr>
                <w:color w:val="000000"/>
              </w:rPr>
              <w:t>904 0314 04 0 00 10420 200</w:t>
            </w:r>
          </w:p>
        </w:tc>
        <w:tc>
          <w:tcPr>
            <w:tcW w:w="1276" w:type="dxa"/>
            <w:shd w:val="clear" w:color="auto" w:fill="auto"/>
            <w:tcMar>
              <w:top w:w="15" w:type="dxa"/>
              <w:left w:w="15" w:type="dxa"/>
              <w:bottom w:w="0" w:type="dxa"/>
              <w:right w:w="15" w:type="dxa"/>
            </w:tcMar>
            <w:vAlign w:val="bottom"/>
            <w:hideMark/>
          </w:tcPr>
          <w:p w14:paraId="519CD273" w14:textId="77777777" w:rsidR="00EA01A9" w:rsidRPr="00EA01A9" w:rsidRDefault="00EA01A9" w:rsidP="00037E8E">
            <w:pPr>
              <w:pStyle w:val="a8"/>
              <w:ind w:firstLine="0"/>
              <w:rPr>
                <w:color w:val="000000"/>
              </w:rPr>
            </w:pPr>
            <w:r w:rsidRPr="00EA01A9">
              <w:rPr>
                <w:color w:val="000000"/>
              </w:rPr>
              <w:t>210 000,00</w:t>
            </w:r>
          </w:p>
        </w:tc>
        <w:tc>
          <w:tcPr>
            <w:tcW w:w="1310" w:type="dxa"/>
            <w:shd w:val="clear" w:color="auto" w:fill="auto"/>
            <w:tcMar>
              <w:top w:w="15" w:type="dxa"/>
              <w:left w:w="15" w:type="dxa"/>
              <w:bottom w:w="0" w:type="dxa"/>
              <w:right w:w="15" w:type="dxa"/>
            </w:tcMar>
            <w:vAlign w:val="bottom"/>
            <w:hideMark/>
          </w:tcPr>
          <w:p w14:paraId="084258F4"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45B2D94" w14:textId="77777777" w:rsidR="00EA01A9" w:rsidRPr="00EA01A9" w:rsidRDefault="00EA01A9" w:rsidP="00037E8E">
            <w:pPr>
              <w:pStyle w:val="a8"/>
              <w:ind w:firstLine="0"/>
              <w:rPr>
                <w:color w:val="000000"/>
              </w:rPr>
            </w:pPr>
            <w:r w:rsidRPr="00EA01A9">
              <w:rPr>
                <w:color w:val="000000"/>
              </w:rPr>
              <w:t>210 000,00</w:t>
            </w:r>
          </w:p>
        </w:tc>
      </w:tr>
      <w:tr w:rsidR="00EA01A9" w:rsidRPr="00EA01A9" w14:paraId="0EB0F332" w14:textId="77777777" w:rsidTr="00041D24">
        <w:trPr>
          <w:trHeight w:val="465"/>
        </w:trPr>
        <w:tc>
          <w:tcPr>
            <w:tcW w:w="3559" w:type="dxa"/>
            <w:shd w:val="clear" w:color="auto" w:fill="auto"/>
            <w:tcMar>
              <w:top w:w="15" w:type="dxa"/>
              <w:left w:w="15" w:type="dxa"/>
              <w:bottom w:w="0" w:type="dxa"/>
              <w:right w:w="15" w:type="dxa"/>
            </w:tcMar>
            <w:vAlign w:val="bottom"/>
            <w:hideMark/>
          </w:tcPr>
          <w:p w14:paraId="6BDEA7A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7D210D9" w14:textId="77777777" w:rsidR="00EA01A9" w:rsidRPr="00EA01A9" w:rsidRDefault="00EA01A9" w:rsidP="00037E8E">
            <w:pPr>
              <w:pStyle w:val="a8"/>
              <w:ind w:firstLine="0"/>
              <w:rPr>
                <w:color w:val="000000"/>
              </w:rPr>
            </w:pPr>
            <w:r w:rsidRPr="00EA01A9">
              <w:rPr>
                <w:color w:val="000000"/>
              </w:rPr>
              <w:t>904 0314 04 0 00 10420 240</w:t>
            </w:r>
          </w:p>
        </w:tc>
        <w:tc>
          <w:tcPr>
            <w:tcW w:w="1276" w:type="dxa"/>
            <w:shd w:val="clear" w:color="auto" w:fill="auto"/>
            <w:tcMar>
              <w:top w:w="15" w:type="dxa"/>
              <w:left w:w="15" w:type="dxa"/>
              <w:bottom w:w="0" w:type="dxa"/>
              <w:right w:w="15" w:type="dxa"/>
            </w:tcMar>
            <w:vAlign w:val="bottom"/>
            <w:hideMark/>
          </w:tcPr>
          <w:p w14:paraId="30DD3FC2" w14:textId="77777777" w:rsidR="00EA01A9" w:rsidRPr="00EA01A9" w:rsidRDefault="00EA01A9" w:rsidP="00037E8E">
            <w:pPr>
              <w:pStyle w:val="a8"/>
              <w:ind w:firstLine="0"/>
              <w:rPr>
                <w:color w:val="000000"/>
              </w:rPr>
            </w:pPr>
            <w:r w:rsidRPr="00EA01A9">
              <w:rPr>
                <w:color w:val="000000"/>
              </w:rPr>
              <w:t>210 000,00</w:t>
            </w:r>
          </w:p>
        </w:tc>
        <w:tc>
          <w:tcPr>
            <w:tcW w:w="1310" w:type="dxa"/>
            <w:shd w:val="clear" w:color="auto" w:fill="auto"/>
            <w:tcMar>
              <w:top w:w="15" w:type="dxa"/>
              <w:left w:w="15" w:type="dxa"/>
              <w:bottom w:w="0" w:type="dxa"/>
              <w:right w:w="15" w:type="dxa"/>
            </w:tcMar>
            <w:vAlign w:val="bottom"/>
            <w:hideMark/>
          </w:tcPr>
          <w:p w14:paraId="32E3B0AC"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3FD7CFD" w14:textId="77777777" w:rsidR="00EA01A9" w:rsidRPr="00EA01A9" w:rsidRDefault="00EA01A9" w:rsidP="00037E8E">
            <w:pPr>
              <w:pStyle w:val="a8"/>
              <w:ind w:firstLine="0"/>
              <w:rPr>
                <w:color w:val="000000"/>
              </w:rPr>
            </w:pPr>
            <w:r w:rsidRPr="00EA01A9">
              <w:rPr>
                <w:color w:val="000000"/>
              </w:rPr>
              <w:t>210 000,00</w:t>
            </w:r>
          </w:p>
        </w:tc>
      </w:tr>
      <w:tr w:rsidR="00EA01A9" w:rsidRPr="00EA01A9" w14:paraId="1BFA5B0E" w14:textId="77777777" w:rsidTr="00041D24">
        <w:trPr>
          <w:trHeight w:val="300"/>
        </w:trPr>
        <w:tc>
          <w:tcPr>
            <w:tcW w:w="3559" w:type="dxa"/>
            <w:shd w:val="clear" w:color="auto" w:fill="auto"/>
            <w:tcMar>
              <w:top w:w="15" w:type="dxa"/>
              <w:left w:w="15" w:type="dxa"/>
              <w:bottom w:w="0" w:type="dxa"/>
              <w:right w:w="15" w:type="dxa"/>
            </w:tcMar>
            <w:vAlign w:val="bottom"/>
            <w:hideMark/>
          </w:tcPr>
          <w:p w14:paraId="356E6D40"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86210E8" w14:textId="77777777" w:rsidR="00EA01A9" w:rsidRPr="00EA01A9" w:rsidRDefault="00EA01A9" w:rsidP="00037E8E">
            <w:pPr>
              <w:pStyle w:val="a8"/>
              <w:ind w:firstLine="0"/>
              <w:rPr>
                <w:color w:val="000000"/>
              </w:rPr>
            </w:pPr>
            <w:r w:rsidRPr="00EA01A9">
              <w:rPr>
                <w:color w:val="000000"/>
              </w:rPr>
              <w:t>904 0314 04 0 00 10420 244</w:t>
            </w:r>
          </w:p>
        </w:tc>
        <w:tc>
          <w:tcPr>
            <w:tcW w:w="1276" w:type="dxa"/>
            <w:shd w:val="clear" w:color="auto" w:fill="auto"/>
            <w:tcMar>
              <w:top w:w="15" w:type="dxa"/>
              <w:left w:w="15" w:type="dxa"/>
              <w:bottom w:w="0" w:type="dxa"/>
              <w:right w:w="15" w:type="dxa"/>
            </w:tcMar>
            <w:vAlign w:val="bottom"/>
            <w:hideMark/>
          </w:tcPr>
          <w:p w14:paraId="152F7A43" w14:textId="77777777" w:rsidR="00EA01A9" w:rsidRPr="00EA01A9" w:rsidRDefault="00EA01A9" w:rsidP="00037E8E">
            <w:pPr>
              <w:pStyle w:val="a8"/>
              <w:ind w:firstLine="0"/>
              <w:rPr>
                <w:color w:val="000000"/>
              </w:rPr>
            </w:pPr>
            <w:r w:rsidRPr="00EA01A9">
              <w:rPr>
                <w:color w:val="000000"/>
              </w:rPr>
              <w:t>210 000,00</w:t>
            </w:r>
          </w:p>
        </w:tc>
        <w:tc>
          <w:tcPr>
            <w:tcW w:w="1310" w:type="dxa"/>
            <w:shd w:val="clear" w:color="auto" w:fill="auto"/>
            <w:tcMar>
              <w:top w:w="15" w:type="dxa"/>
              <w:left w:w="15" w:type="dxa"/>
              <w:bottom w:w="0" w:type="dxa"/>
              <w:right w:w="15" w:type="dxa"/>
            </w:tcMar>
            <w:vAlign w:val="bottom"/>
            <w:hideMark/>
          </w:tcPr>
          <w:p w14:paraId="597217FB"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90EE881" w14:textId="77777777" w:rsidR="00EA01A9" w:rsidRPr="00EA01A9" w:rsidRDefault="00EA01A9" w:rsidP="00037E8E">
            <w:pPr>
              <w:pStyle w:val="a8"/>
              <w:ind w:firstLine="0"/>
              <w:rPr>
                <w:color w:val="000000"/>
              </w:rPr>
            </w:pPr>
            <w:r w:rsidRPr="00EA01A9">
              <w:rPr>
                <w:color w:val="000000"/>
              </w:rPr>
              <w:t>210 000,00</w:t>
            </w:r>
          </w:p>
        </w:tc>
      </w:tr>
      <w:tr w:rsidR="00EA01A9" w:rsidRPr="00EA01A9" w14:paraId="1A55E6D5" w14:textId="77777777" w:rsidTr="00041D24">
        <w:trPr>
          <w:trHeight w:val="690"/>
        </w:trPr>
        <w:tc>
          <w:tcPr>
            <w:tcW w:w="3559" w:type="dxa"/>
            <w:shd w:val="clear" w:color="auto" w:fill="auto"/>
            <w:tcMar>
              <w:top w:w="15" w:type="dxa"/>
              <w:left w:w="15" w:type="dxa"/>
              <w:bottom w:w="0" w:type="dxa"/>
              <w:right w:w="15" w:type="dxa"/>
            </w:tcMar>
            <w:vAlign w:val="bottom"/>
            <w:hideMark/>
          </w:tcPr>
          <w:p w14:paraId="6E83F8C8" w14:textId="77777777" w:rsidR="00EA01A9" w:rsidRPr="00EA01A9" w:rsidRDefault="00EA01A9" w:rsidP="00037E8E">
            <w:pPr>
              <w:pStyle w:val="a8"/>
              <w:ind w:firstLine="0"/>
              <w:rPr>
                <w:color w:val="000000"/>
              </w:rPr>
            </w:pPr>
            <w:r w:rsidRPr="00EA01A9">
              <w:rPr>
                <w:color w:val="000000"/>
              </w:rPr>
              <w:t>Муниципальная программа "Профилактика терроризма и экстремизма на территории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57EC028C" w14:textId="77777777" w:rsidR="00EA01A9" w:rsidRPr="00EA01A9" w:rsidRDefault="00EA01A9" w:rsidP="00037E8E">
            <w:pPr>
              <w:pStyle w:val="a8"/>
              <w:ind w:firstLine="0"/>
              <w:rPr>
                <w:color w:val="000000"/>
              </w:rPr>
            </w:pPr>
            <w:r w:rsidRPr="00EA01A9">
              <w:rPr>
                <w:color w:val="000000"/>
              </w:rPr>
              <w:t>904 0314 05 0 00 00000 000</w:t>
            </w:r>
          </w:p>
        </w:tc>
        <w:tc>
          <w:tcPr>
            <w:tcW w:w="1276" w:type="dxa"/>
            <w:shd w:val="clear" w:color="auto" w:fill="auto"/>
            <w:tcMar>
              <w:top w:w="15" w:type="dxa"/>
              <w:left w:w="15" w:type="dxa"/>
              <w:bottom w:w="0" w:type="dxa"/>
              <w:right w:w="15" w:type="dxa"/>
            </w:tcMar>
            <w:vAlign w:val="bottom"/>
            <w:hideMark/>
          </w:tcPr>
          <w:p w14:paraId="142A924C" w14:textId="77777777" w:rsidR="00EA01A9" w:rsidRPr="00EA01A9" w:rsidRDefault="00EA01A9" w:rsidP="00037E8E">
            <w:pPr>
              <w:pStyle w:val="a8"/>
              <w:ind w:firstLine="0"/>
              <w:rPr>
                <w:color w:val="000000"/>
              </w:rPr>
            </w:pPr>
            <w:r w:rsidRPr="00EA01A9">
              <w:rPr>
                <w:color w:val="000000"/>
              </w:rPr>
              <w:t>70 000,00</w:t>
            </w:r>
          </w:p>
        </w:tc>
        <w:tc>
          <w:tcPr>
            <w:tcW w:w="1310" w:type="dxa"/>
            <w:shd w:val="clear" w:color="auto" w:fill="auto"/>
            <w:tcMar>
              <w:top w:w="15" w:type="dxa"/>
              <w:left w:w="15" w:type="dxa"/>
              <w:bottom w:w="0" w:type="dxa"/>
              <w:right w:w="15" w:type="dxa"/>
            </w:tcMar>
            <w:vAlign w:val="bottom"/>
            <w:hideMark/>
          </w:tcPr>
          <w:p w14:paraId="403B347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A59992B" w14:textId="77777777" w:rsidR="00EA01A9" w:rsidRPr="00EA01A9" w:rsidRDefault="00EA01A9" w:rsidP="00037E8E">
            <w:pPr>
              <w:pStyle w:val="a8"/>
              <w:ind w:firstLine="0"/>
              <w:rPr>
                <w:color w:val="000000"/>
              </w:rPr>
            </w:pPr>
            <w:r w:rsidRPr="00EA01A9">
              <w:rPr>
                <w:color w:val="000000"/>
              </w:rPr>
              <w:t>70 000,00</w:t>
            </w:r>
          </w:p>
        </w:tc>
      </w:tr>
      <w:tr w:rsidR="00EA01A9" w:rsidRPr="00EA01A9" w14:paraId="0E60414F" w14:textId="77777777" w:rsidTr="00041D24">
        <w:trPr>
          <w:trHeight w:val="465"/>
        </w:trPr>
        <w:tc>
          <w:tcPr>
            <w:tcW w:w="3559" w:type="dxa"/>
            <w:shd w:val="clear" w:color="auto" w:fill="auto"/>
            <w:tcMar>
              <w:top w:w="15" w:type="dxa"/>
              <w:left w:w="15" w:type="dxa"/>
              <w:bottom w:w="0" w:type="dxa"/>
              <w:right w:w="15" w:type="dxa"/>
            </w:tcMar>
            <w:vAlign w:val="bottom"/>
            <w:hideMark/>
          </w:tcPr>
          <w:p w14:paraId="6C85358B" w14:textId="77777777" w:rsidR="00EA01A9" w:rsidRPr="00EA01A9" w:rsidRDefault="00EA01A9" w:rsidP="00037E8E">
            <w:pPr>
              <w:pStyle w:val="a8"/>
              <w:ind w:firstLine="0"/>
              <w:rPr>
                <w:color w:val="000000"/>
              </w:rPr>
            </w:pPr>
            <w:r w:rsidRPr="00EA01A9">
              <w:rPr>
                <w:color w:val="000000"/>
              </w:rPr>
              <w:t xml:space="preserve">  Реализация мероприятий направленных на предупреждение и профилактику терроризма и экстремизма</w:t>
            </w:r>
          </w:p>
        </w:tc>
        <w:tc>
          <w:tcPr>
            <w:tcW w:w="2268" w:type="dxa"/>
            <w:shd w:val="clear" w:color="auto" w:fill="auto"/>
            <w:tcMar>
              <w:top w:w="15" w:type="dxa"/>
              <w:left w:w="15" w:type="dxa"/>
              <w:bottom w:w="0" w:type="dxa"/>
              <w:right w:w="15" w:type="dxa"/>
            </w:tcMar>
            <w:vAlign w:val="bottom"/>
            <w:hideMark/>
          </w:tcPr>
          <w:p w14:paraId="4D64103A" w14:textId="77777777" w:rsidR="00EA01A9" w:rsidRPr="00EA01A9" w:rsidRDefault="00EA01A9" w:rsidP="00037E8E">
            <w:pPr>
              <w:pStyle w:val="a8"/>
              <w:ind w:firstLine="0"/>
              <w:rPr>
                <w:color w:val="000000"/>
              </w:rPr>
            </w:pPr>
            <w:r w:rsidRPr="00EA01A9">
              <w:rPr>
                <w:color w:val="000000"/>
              </w:rPr>
              <w:t>904 0314 05 0 00 10430 000</w:t>
            </w:r>
          </w:p>
        </w:tc>
        <w:tc>
          <w:tcPr>
            <w:tcW w:w="1276" w:type="dxa"/>
            <w:shd w:val="clear" w:color="auto" w:fill="auto"/>
            <w:tcMar>
              <w:top w:w="15" w:type="dxa"/>
              <w:left w:w="15" w:type="dxa"/>
              <w:bottom w:w="0" w:type="dxa"/>
              <w:right w:w="15" w:type="dxa"/>
            </w:tcMar>
            <w:vAlign w:val="bottom"/>
            <w:hideMark/>
          </w:tcPr>
          <w:p w14:paraId="12CF6F4B" w14:textId="77777777" w:rsidR="00EA01A9" w:rsidRPr="00EA01A9" w:rsidRDefault="00EA01A9" w:rsidP="00037E8E">
            <w:pPr>
              <w:pStyle w:val="a8"/>
              <w:ind w:firstLine="0"/>
              <w:rPr>
                <w:color w:val="000000"/>
              </w:rPr>
            </w:pPr>
            <w:r w:rsidRPr="00EA01A9">
              <w:rPr>
                <w:color w:val="000000"/>
              </w:rPr>
              <w:t>70 000,00</w:t>
            </w:r>
          </w:p>
        </w:tc>
        <w:tc>
          <w:tcPr>
            <w:tcW w:w="1310" w:type="dxa"/>
            <w:shd w:val="clear" w:color="auto" w:fill="auto"/>
            <w:tcMar>
              <w:top w:w="15" w:type="dxa"/>
              <w:left w:w="15" w:type="dxa"/>
              <w:bottom w:w="0" w:type="dxa"/>
              <w:right w:w="15" w:type="dxa"/>
            </w:tcMar>
            <w:vAlign w:val="bottom"/>
            <w:hideMark/>
          </w:tcPr>
          <w:p w14:paraId="3AED4B24"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C687513" w14:textId="77777777" w:rsidR="00EA01A9" w:rsidRPr="00EA01A9" w:rsidRDefault="00EA01A9" w:rsidP="00037E8E">
            <w:pPr>
              <w:pStyle w:val="a8"/>
              <w:ind w:firstLine="0"/>
              <w:rPr>
                <w:color w:val="000000"/>
              </w:rPr>
            </w:pPr>
            <w:r w:rsidRPr="00EA01A9">
              <w:rPr>
                <w:color w:val="000000"/>
              </w:rPr>
              <w:t>70 000,00</w:t>
            </w:r>
          </w:p>
        </w:tc>
      </w:tr>
      <w:tr w:rsidR="00EA01A9" w:rsidRPr="00EA01A9" w14:paraId="7AEABBA5" w14:textId="77777777" w:rsidTr="00041D24">
        <w:trPr>
          <w:trHeight w:val="465"/>
        </w:trPr>
        <w:tc>
          <w:tcPr>
            <w:tcW w:w="3559" w:type="dxa"/>
            <w:shd w:val="clear" w:color="auto" w:fill="auto"/>
            <w:tcMar>
              <w:top w:w="15" w:type="dxa"/>
              <w:left w:w="15" w:type="dxa"/>
              <w:bottom w:w="0" w:type="dxa"/>
              <w:right w:w="15" w:type="dxa"/>
            </w:tcMar>
            <w:vAlign w:val="bottom"/>
            <w:hideMark/>
          </w:tcPr>
          <w:p w14:paraId="1DB61A4A"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E1B5143" w14:textId="77777777" w:rsidR="00EA01A9" w:rsidRPr="00EA01A9" w:rsidRDefault="00EA01A9" w:rsidP="00037E8E">
            <w:pPr>
              <w:pStyle w:val="a8"/>
              <w:ind w:firstLine="0"/>
              <w:rPr>
                <w:color w:val="000000"/>
              </w:rPr>
            </w:pPr>
            <w:r w:rsidRPr="00EA01A9">
              <w:rPr>
                <w:color w:val="000000"/>
              </w:rPr>
              <w:t>904 0314 05 0 00 10430 200</w:t>
            </w:r>
          </w:p>
        </w:tc>
        <w:tc>
          <w:tcPr>
            <w:tcW w:w="1276" w:type="dxa"/>
            <w:shd w:val="clear" w:color="auto" w:fill="auto"/>
            <w:tcMar>
              <w:top w:w="15" w:type="dxa"/>
              <w:left w:w="15" w:type="dxa"/>
              <w:bottom w:w="0" w:type="dxa"/>
              <w:right w:w="15" w:type="dxa"/>
            </w:tcMar>
            <w:vAlign w:val="bottom"/>
            <w:hideMark/>
          </w:tcPr>
          <w:p w14:paraId="29096303" w14:textId="77777777" w:rsidR="00EA01A9" w:rsidRPr="00EA01A9" w:rsidRDefault="00EA01A9" w:rsidP="00037E8E">
            <w:pPr>
              <w:pStyle w:val="a8"/>
              <w:ind w:firstLine="0"/>
              <w:rPr>
                <w:color w:val="000000"/>
              </w:rPr>
            </w:pPr>
            <w:r w:rsidRPr="00EA01A9">
              <w:rPr>
                <w:color w:val="000000"/>
              </w:rPr>
              <w:t>70 000,00</w:t>
            </w:r>
          </w:p>
        </w:tc>
        <w:tc>
          <w:tcPr>
            <w:tcW w:w="1310" w:type="dxa"/>
            <w:shd w:val="clear" w:color="auto" w:fill="auto"/>
            <w:tcMar>
              <w:top w:w="15" w:type="dxa"/>
              <w:left w:w="15" w:type="dxa"/>
              <w:bottom w:w="0" w:type="dxa"/>
              <w:right w:w="15" w:type="dxa"/>
            </w:tcMar>
            <w:vAlign w:val="bottom"/>
            <w:hideMark/>
          </w:tcPr>
          <w:p w14:paraId="682844A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BDF91D6" w14:textId="77777777" w:rsidR="00EA01A9" w:rsidRPr="00EA01A9" w:rsidRDefault="00EA01A9" w:rsidP="00037E8E">
            <w:pPr>
              <w:pStyle w:val="a8"/>
              <w:ind w:firstLine="0"/>
              <w:rPr>
                <w:color w:val="000000"/>
              </w:rPr>
            </w:pPr>
            <w:r w:rsidRPr="00EA01A9">
              <w:rPr>
                <w:color w:val="000000"/>
              </w:rPr>
              <w:t>70 000,00</w:t>
            </w:r>
          </w:p>
        </w:tc>
      </w:tr>
      <w:tr w:rsidR="00EA01A9" w:rsidRPr="00EA01A9" w14:paraId="1B14615C" w14:textId="77777777" w:rsidTr="00041D24">
        <w:trPr>
          <w:trHeight w:val="465"/>
        </w:trPr>
        <w:tc>
          <w:tcPr>
            <w:tcW w:w="3559" w:type="dxa"/>
            <w:shd w:val="clear" w:color="auto" w:fill="auto"/>
            <w:tcMar>
              <w:top w:w="15" w:type="dxa"/>
              <w:left w:w="15" w:type="dxa"/>
              <w:bottom w:w="0" w:type="dxa"/>
              <w:right w:w="15" w:type="dxa"/>
            </w:tcMar>
            <w:vAlign w:val="bottom"/>
            <w:hideMark/>
          </w:tcPr>
          <w:p w14:paraId="1A2DA15B"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393CFA3" w14:textId="77777777" w:rsidR="00EA01A9" w:rsidRPr="00EA01A9" w:rsidRDefault="00EA01A9" w:rsidP="00037E8E">
            <w:pPr>
              <w:pStyle w:val="a8"/>
              <w:ind w:firstLine="0"/>
              <w:rPr>
                <w:color w:val="000000"/>
              </w:rPr>
            </w:pPr>
            <w:r w:rsidRPr="00EA01A9">
              <w:rPr>
                <w:color w:val="000000"/>
              </w:rPr>
              <w:t>904 0314 05 0 00 10430 240</w:t>
            </w:r>
          </w:p>
        </w:tc>
        <w:tc>
          <w:tcPr>
            <w:tcW w:w="1276" w:type="dxa"/>
            <w:shd w:val="clear" w:color="auto" w:fill="auto"/>
            <w:tcMar>
              <w:top w:w="15" w:type="dxa"/>
              <w:left w:w="15" w:type="dxa"/>
              <w:bottom w:w="0" w:type="dxa"/>
              <w:right w:w="15" w:type="dxa"/>
            </w:tcMar>
            <w:vAlign w:val="bottom"/>
            <w:hideMark/>
          </w:tcPr>
          <w:p w14:paraId="3891872B" w14:textId="77777777" w:rsidR="00EA01A9" w:rsidRPr="00EA01A9" w:rsidRDefault="00EA01A9" w:rsidP="00037E8E">
            <w:pPr>
              <w:pStyle w:val="a8"/>
              <w:ind w:firstLine="0"/>
              <w:rPr>
                <w:color w:val="000000"/>
              </w:rPr>
            </w:pPr>
            <w:r w:rsidRPr="00EA01A9">
              <w:rPr>
                <w:color w:val="000000"/>
              </w:rPr>
              <w:t>70 000,00</w:t>
            </w:r>
          </w:p>
        </w:tc>
        <w:tc>
          <w:tcPr>
            <w:tcW w:w="1310" w:type="dxa"/>
            <w:shd w:val="clear" w:color="auto" w:fill="auto"/>
            <w:tcMar>
              <w:top w:w="15" w:type="dxa"/>
              <w:left w:w="15" w:type="dxa"/>
              <w:bottom w:w="0" w:type="dxa"/>
              <w:right w:w="15" w:type="dxa"/>
            </w:tcMar>
            <w:vAlign w:val="bottom"/>
            <w:hideMark/>
          </w:tcPr>
          <w:p w14:paraId="41FB462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FBE1ABB" w14:textId="77777777" w:rsidR="00EA01A9" w:rsidRPr="00EA01A9" w:rsidRDefault="00EA01A9" w:rsidP="00037E8E">
            <w:pPr>
              <w:pStyle w:val="a8"/>
              <w:ind w:firstLine="0"/>
              <w:rPr>
                <w:color w:val="000000"/>
              </w:rPr>
            </w:pPr>
            <w:r w:rsidRPr="00EA01A9">
              <w:rPr>
                <w:color w:val="000000"/>
              </w:rPr>
              <w:t>70 000,00</w:t>
            </w:r>
          </w:p>
        </w:tc>
      </w:tr>
      <w:tr w:rsidR="00EA01A9" w:rsidRPr="00EA01A9" w14:paraId="1B4654FD" w14:textId="77777777" w:rsidTr="00041D24">
        <w:trPr>
          <w:trHeight w:val="300"/>
        </w:trPr>
        <w:tc>
          <w:tcPr>
            <w:tcW w:w="3559" w:type="dxa"/>
            <w:shd w:val="clear" w:color="auto" w:fill="auto"/>
            <w:tcMar>
              <w:top w:w="15" w:type="dxa"/>
              <w:left w:w="15" w:type="dxa"/>
              <w:bottom w:w="0" w:type="dxa"/>
              <w:right w:w="15" w:type="dxa"/>
            </w:tcMar>
            <w:vAlign w:val="bottom"/>
            <w:hideMark/>
          </w:tcPr>
          <w:p w14:paraId="77E7CFB3"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317F899" w14:textId="77777777" w:rsidR="00EA01A9" w:rsidRPr="00EA01A9" w:rsidRDefault="00EA01A9" w:rsidP="00037E8E">
            <w:pPr>
              <w:pStyle w:val="a8"/>
              <w:ind w:firstLine="0"/>
              <w:rPr>
                <w:color w:val="000000"/>
              </w:rPr>
            </w:pPr>
            <w:r w:rsidRPr="00EA01A9">
              <w:rPr>
                <w:color w:val="000000"/>
              </w:rPr>
              <w:t>904 0314 05 0 00 10430 244</w:t>
            </w:r>
          </w:p>
        </w:tc>
        <w:tc>
          <w:tcPr>
            <w:tcW w:w="1276" w:type="dxa"/>
            <w:shd w:val="clear" w:color="auto" w:fill="auto"/>
            <w:tcMar>
              <w:top w:w="15" w:type="dxa"/>
              <w:left w:w="15" w:type="dxa"/>
              <w:bottom w:w="0" w:type="dxa"/>
              <w:right w:w="15" w:type="dxa"/>
            </w:tcMar>
            <w:vAlign w:val="bottom"/>
            <w:hideMark/>
          </w:tcPr>
          <w:p w14:paraId="19A8AEB8" w14:textId="77777777" w:rsidR="00EA01A9" w:rsidRPr="00EA01A9" w:rsidRDefault="00EA01A9" w:rsidP="00037E8E">
            <w:pPr>
              <w:pStyle w:val="a8"/>
              <w:ind w:firstLine="0"/>
              <w:rPr>
                <w:color w:val="000000"/>
              </w:rPr>
            </w:pPr>
            <w:r w:rsidRPr="00EA01A9">
              <w:rPr>
                <w:color w:val="000000"/>
              </w:rPr>
              <w:t>70 000,00</w:t>
            </w:r>
          </w:p>
        </w:tc>
        <w:tc>
          <w:tcPr>
            <w:tcW w:w="1310" w:type="dxa"/>
            <w:shd w:val="clear" w:color="auto" w:fill="auto"/>
            <w:tcMar>
              <w:top w:w="15" w:type="dxa"/>
              <w:left w:w="15" w:type="dxa"/>
              <w:bottom w:w="0" w:type="dxa"/>
              <w:right w:w="15" w:type="dxa"/>
            </w:tcMar>
            <w:vAlign w:val="bottom"/>
            <w:hideMark/>
          </w:tcPr>
          <w:p w14:paraId="774397F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729D7BD" w14:textId="77777777" w:rsidR="00EA01A9" w:rsidRPr="00EA01A9" w:rsidRDefault="00EA01A9" w:rsidP="00037E8E">
            <w:pPr>
              <w:pStyle w:val="a8"/>
              <w:ind w:firstLine="0"/>
              <w:rPr>
                <w:color w:val="000000"/>
              </w:rPr>
            </w:pPr>
            <w:r w:rsidRPr="00EA01A9">
              <w:rPr>
                <w:color w:val="000000"/>
              </w:rPr>
              <w:t>70 000,00</w:t>
            </w:r>
          </w:p>
        </w:tc>
      </w:tr>
      <w:tr w:rsidR="00EA01A9" w:rsidRPr="00EA01A9" w14:paraId="6EE3C299" w14:textId="77777777" w:rsidTr="00041D24">
        <w:trPr>
          <w:trHeight w:val="465"/>
        </w:trPr>
        <w:tc>
          <w:tcPr>
            <w:tcW w:w="3559" w:type="dxa"/>
            <w:shd w:val="clear" w:color="auto" w:fill="auto"/>
            <w:tcMar>
              <w:top w:w="15" w:type="dxa"/>
              <w:left w:w="15" w:type="dxa"/>
              <w:bottom w:w="0" w:type="dxa"/>
              <w:right w:w="15" w:type="dxa"/>
            </w:tcMar>
            <w:vAlign w:val="bottom"/>
            <w:hideMark/>
          </w:tcPr>
          <w:p w14:paraId="743733F7" w14:textId="77777777" w:rsidR="00EA01A9" w:rsidRPr="00EA01A9" w:rsidRDefault="00EA01A9" w:rsidP="00037E8E">
            <w:pPr>
              <w:pStyle w:val="a8"/>
              <w:ind w:firstLine="0"/>
              <w:rPr>
                <w:color w:val="000000"/>
              </w:rPr>
            </w:pPr>
            <w:r w:rsidRPr="00EA01A9">
              <w:rPr>
                <w:color w:val="000000"/>
              </w:rPr>
              <w:t>Муниципальная программа "Профилактика правонарушений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04D18491" w14:textId="77777777" w:rsidR="00EA01A9" w:rsidRPr="00EA01A9" w:rsidRDefault="00EA01A9" w:rsidP="00037E8E">
            <w:pPr>
              <w:pStyle w:val="a8"/>
              <w:ind w:firstLine="0"/>
              <w:rPr>
                <w:color w:val="000000"/>
              </w:rPr>
            </w:pPr>
            <w:r w:rsidRPr="00EA01A9">
              <w:rPr>
                <w:color w:val="000000"/>
              </w:rPr>
              <w:t>904 0314 06 0 00 00000 000</w:t>
            </w:r>
          </w:p>
        </w:tc>
        <w:tc>
          <w:tcPr>
            <w:tcW w:w="1276" w:type="dxa"/>
            <w:shd w:val="clear" w:color="auto" w:fill="auto"/>
            <w:tcMar>
              <w:top w:w="15" w:type="dxa"/>
              <w:left w:w="15" w:type="dxa"/>
              <w:bottom w:w="0" w:type="dxa"/>
              <w:right w:w="15" w:type="dxa"/>
            </w:tcMar>
            <w:vAlign w:val="bottom"/>
            <w:hideMark/>
          </w:tcPr>
          <w:p w14:paraId="74D76FA3" w14:textId="77777777" w:rsidR="00EA01A9" w:rsidRPr="00EA01A9" w:rsidRDefault="00EA01A9" w:rsidP="00037E8E">
            <w:pPr>
              <w:pStyle w:val="a8"/>
              <w:ind w:firstLine="0"/>
              <w:rPr>
                <w:color w:val="000000"/>
              </w:rPr>
            </w:pPr>
            <w:r w:rsidRPr="00EA01A9">
              <w:rPr>
                <w:color w:val="000000"/>
              </w:rPr>
              <w:t>180 000,00</w:t>
            </w:r>
          </w:p>
        </w:tc>
        <w:tc>
          <w:tcPr>
            <w:tcW w:w="1310" w:type="dxa"/>
            <w:shd w:val="clear" w:color="auto" w:fill="auto"/>
            <w:tcMar>
              <w:top w:w="15" w:type="dxa"/>
              <w:left w:w="15" w:type="dxa"/>
              <w:bottom w:w="0" w:type="dxa"/>
              <w:right w:w="15" w:type="dxa"/>
            </w:tcMar>
            <w:vAlign w:val="bottom"/>
            <w:hideMark/>
          </w:tcPr>
          <w:p w14:paraId="07E2AC9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E02DCF7" w14:textId="77777777" w:rsidR="00EA01A9" w:rsidRPr="00EA01A9" w:rsidRDefault="00EA01A9" w:rsidP="00037E8E">
            <w:pPr>
              <w:pStyle w:val="a8"/>
              <w:ind w:firstLine="0"/>
              <w:rPr>
                <w:color w:val="000000"/>
              </w:rPr>
            </w:pPr>
            <w:r w:rsidRPr="00EA01A9">
              <w:rPr>
                <w:color w:val="000000"/>
              </w:rPr>
              <w:t>180 000,00</w:t>
            </w:r>
          </w:p>
        </w:tc>
      </w:tr>
      <w:tr w:rsidR="00EA01A9" w:rsidRPr="00EA01A9" w14:paraId="74C960A8" w14:textId="77777777" w:rsidTr="00041D24">
        <w:trPr>
          <w:trHeight w:val="465"/>
        </w:trPr>
        <w:tc>
          <w:tcPr>
            <w:tcW w:w="3559" w:type="dxa"/>
            <w:shd w:val="clear" w:color="auto" w:fill="auto"/>
            <w:tcMar>
              <w:top w:w="15" w:type="dxa"/>
              <w:left w:w="15" w:type="dxa"/>
              <w:bottom w:w="0" w:type="dxa"/>
              <w:right w:w="15" w:type="dxa"/>
            </w:tcMar>
            <w:vAlign w:val="bottom"/>
            <w:hideMark/>
          </w:tcPr>
          <w:p w14:paraId="32AD63BD" w14:textId="77777777" w:rsidR="00EA01A9" w:rsidRPr="00EA01A9" w:rsidRDefault="00EA01A9" w:rsidP="00037E8E">
            <w:pPr>
              <w:pStyle w:val="a8"/>
              <w:ind w:firstLine="0"/>
              <w:rPr>
                <w:color w:val="000000"/>
              </w:rPr>
            </w:pPr>
            <w:r w:rsidRPr="00EA01A9">
              <w:rPr>
                <w:color w:val="000000"/>
              </w:rPr>
              <w:lastRenderedPageBreak/>
              <w:t xml:space="preserve">  Реализация мероприятий направленных на предупреждение и профилактику правонарушений</w:t>
            </w:r>
          </w:p>
        </w:tc>
        <w:tc>
          <w:tcPr>
            <w:tcW w:w="2268" w:type="dxa"/>
            <w:shd w:val="clear" w:color="auto" w:fill="auto"/>
            <w:tcMar>
              <w:top w:w="15" w:type="dxa"/>
              <w:left w:w="15" w:type="dxa"/>
              <w:bottom w:w="0" w:type="dxa"/>
              <w:right w:w="15" w:type="dxa"/>
            </w:tcMar>
            <w:vAlign w:val="bottom"/>
            <w:hideMark/>
          </w:tcPr>
          <w:p w14:paraId="40D822C0" w14:textId="77777777" w:rsidR="00EA01A9" w:rsidRPr="00EA01A9" w:rsidRDefault="00EA01A9" w:rsidP="00037E8E">
            <w:pPr>
              <w:pStyle w:val="a8"/>
              <w:ind w:firstLine="0"/>
              <w:rPr>
                <w:color w:val="000000"/>
              </w:rPr>
            </w:pPr>
            <w:r w:rsidRPr="00EA01A9">
              <w:rPr>
                <w:color w:val="000000"/>
              </w:rPr>
              <w:t>904 0314 06 0 00 10450 000</w:t>
            </w:r>
          </w:p>
        </w:tc>
        <w:tc>
          <w:tcPr>
            <w:tcW w:w="1276" w:type="dxa"/>
            <w:shd w:val="clear" w:color="auto" w:fill="auto"/>
            <w:tcMar>
              <w:top w:w="15" w:type="dxa"/>
              <w:left w:w="15" w:type="dxa"/>
              <w:bottom w:w="0" w:type="dxa"/>
              <w:right w:w="15" w:type="dxa"/>
            </w:tcMar>
            <w:vAlign w:val="bottom"/>
            <w:hideMark/>
          </w:tcPr>
          <w:p w14:paraId="3EB9F877" w14:textId="77777777" w:rsidR="00EA01A9" w:rsidRPr="00EA01A9" w:rsidRDefault="00EA01A9" w:rsidP="00037E8E">
            <w:pPr>
              <w:pStyle w:val="a8"/>
              <w:ind w:firstLine="0"/>
              <w:rPr>
                <w:color w:val="000000"/>
              </w:rPr>
            </w:pPr>
            <w:r w:rsidRPr="00EA01A9">
              <w:rPr>
                <w:color w:val="000000"/>
              </w:rPr>
              <w:t>180 000,00</w:t>
            </w:r>
          </w:p>
        </w:tc>
        <w:tc>
          <w:tcPr>
            <w:tcW w:w="1310" w:type="dxa"/>
            <w:shd w:val="clear" w:color="auto" w:fill="auto"/>
            <w:tcMar>
              <w:top w:w="15" w:type="dxa"/>
              <w:left w:w="15" w:type="dxa"/>
              <w:bottom w:w="0" w:type="dxa"/>
              <w:right w:w="15" w:type="dxa"/>
            </w:tcMar>
            <w:vAlign w:val="bottom"/>
            <w:hideMark/>
          </w:tcPr>
          <w:p w14:paraId="7F7DC97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7A6CB13" w14:textId="77777777" w:rsidR="00EA01A9" w:rsidRPr="00EA01A9" w:rsidRDefault="00EA01A9" w:rsidP="00037E8E">
            <w:pPr>
              <w:pStyle w:val="a8"/>
              <w:ind w:firstLine="0"/>
              <w:rPr>
                <w:color w:val="000000"/>
              </w:rPr>
            </w:pPr>
            <w:r w:rsidRPr="00EA01A9">
              <w:rPr>
                <w:color w:val="000000"/>
              </w:rPr>
              <w:t>180 000,00</w:t>
            </w:r>
          </w:p>
        </w:tc>
      </w:tr>
      <w:tr w:rsidR="00EA01A9" w:rsidRPr="00EA01A9" w14:paraId="31B25F87" w14:textId="77777777" w:rsidTr="00041D24">
        <w:trPr>
          <w:trHeight w:val="465"/>
        </w:trPr>
        <w:tc>
          <w:tcPr>
            <w:tcW w:w="3559" w:type="dxa"/>
            <w:shd w:val="clear" w:color="auto" w:fill="auto"/>
            <w:tcMar>
              <w:top w:w="15" w:type="dxa"/>
              <w:left w:w="15" w:type="dxa"/>
              <w:bottom w:w="0" w:type="dxa"/>
              <w:right w:w="15" w:type="dxa"/>
            </w:tcMar>
            <w:vAlign w:val="bottom"/>
            <w:hideMark/>
          </w:tcPr>
          <w:p w14:paraId="6C8DF52E"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D03D222" w14:textId="77777777" w:rsidR="00EA01A9" w:rsidRPr="00EA01A9" w:rsidRDefault="00EA01A9" w:rsidP="00037E8E">
            <w:pPr>
              <w:pStyle w:val="a8"/>
              <w:ind w:firstLine="0"/>
              <w:rPr>
                <w:color w:val="000000"/>
              </w:rPr>
            </w:pPr>
            <w:r w:rsidRPr="00EA01A9">
              <w:rPr>
                <w:color w:val="000000"/>
              </w:rPr>
              <w:t>904 0314 06 0 00 10450 200</w:t>
            </w:r>
          </w:p>
        </w:tc>
        <w:tc>
          <w:tcPr>
            <w:tcW w:w="1276" w:type="dxa"/>
            <w:shd w:val="clear" w:color="auto" w:fill="auto"/>
            <w:tcMar>
              <w:top w:w="15" w:type="dxa"/>
              <w:left w:w="15" w:type="dxa"/>
              <w:bottom w:w="0" w:type="dxa"/>
              <w:right w:w="15" w:type="dxa"/>
            </w:tcMar>
            <w:vAlign w:val="bottom"/>
            <w:hideMark/>
          </w:tcPr>
          <w:p w14:paraId="36A135E6" w14:textId="77777777" w:rsidR="00EA01A9" w:rsidRPr="00EA01A9" w:rsidRDefault="00EA01A9" w:rsidP="00037E8E">
            <w:pPr>
              <w:pStyle w:val="a8"/>
              <w:ind w:firstLine="0"/>
              <w:rPr>
                <w:color w:val="000000"/>
              </w:rPr>
            </w:pPr>
            <w:r w:rsidRPr="00EA01A9">
              <w:rPr>
                <w:color w:val="000000"/>
              </w:rPr>
              <w:t>180 000,00</w:t>
            </w:r>
          </w:p>
        </w:tc>
        <w:tc>
          <w:tcPr>
            <w:tcW w:w="1310" w:type="dxa"/>
            <w:shd w:val="clear" w:color="auto" w:fill="auto"/>
            <w:tcMar>
              <w:top w:w="15" w:type="dxa"/>
              <w:left w:w="15" w:type="dxa"/>
              <w:bottom w:w="0" w:type="dxa"/>
              <w:right w:w="15" w:type="dxa"/>
            </w:tcMar>
            <w:vAlign w:val="bottom"/>
            <w:hideMark/>
          </w:tcPr>
          <w:p w14:paraId="619D8056"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2513D87" w14:textId="77777777" w:rsidR="00EA01A9" w:rsidRPr="00EA01A9" w:rsidRDefault="00EA01A9" w:rsidP="00037E8E">
            <w:pPr>
              <w:pStyle w:val="a8"/>
              <w:ind w:firstLine="0"/>
              <w:rPr>
                <w:color w:val="000000"/>
              </w:rPr>
            </w:pPr>
            <w:r w:rsidRPr="00EA01A9">
              <w:rPr>
                <w:color w:val="000000"/>
              </w:rPr>
              <w:t>180 000,00</w:t>
            </w:r>
          </w:p>
        </w:tc>
      </w:tr>
      <w:tr w:rsidR="00EA01A9" w:rsidRPr="00EA01A9" w14:paraId="649B026D" w14:textId="77777777" w:rsidTr="00041D24">
        <w:trPr>
          <w:trHeight w:val="465"/>
        </w:trPr>
        <w:tc>
          <w:tcPr>
            <w:tcW w:w="3559" w:type="dxa"/>
            <w:shd w:val="clear" w:color="auto" w:fill="auto"/>
            <w:tcMar>
              <w:top w:w="15" w:type="dxa"/>
              <w:left w:w="15" w:type="dxa"/>
              <w:bottom w:w="0" w:type="dxa"/>
              <w:right w:w="15" w:type="dxa"/>
            </w:tcMar>
            <w:vAlign w:val="bottom"/>
            <w:hideMark/>
          </w:tcPr>
          <w:p w14:paraId="23077EB5"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194B639" w14:textId="77777777" w:rsidR="00EA01A9" w:rsidRPr="00EA01A9" w:rsidRDefault="00EA01A9" w:rsidP="00037E8E">
            <w:pPr>
              <w:pStyle w:val="a8"/>
              <w:ind w:firstLine="0"/>
              <w:rPr>
                <w:color w:val="000000"/>
              </w:rPr>
            </w:pPr>
            <w:r w:rsidRPr="00EA01A9">
              <w:rPr>
                <w:color w:val="000000"/>
              </w:rPr>
              <w:t>904 0314 06 0 00 10450 240</w:t>
            </w:r>
          </w:p>
        </w:tc>
        <w:tc>
          <w:tcPr>
            <w:tcW w:w="1276" w:type="dxa"/>
            <w:shd w:val="clear" w:color="auto" w:fill="auto"/>
            <w:tcMar>
              <w:top w:w="15" w:type="dxa"/>
              <w:left w:w="15" w:type="dxa"/>
              <w:bottom w:w="0" w:type="dxa"/>
              <w:right w:w="15" w:type="dxa"/>
            </w:tcMar>
            <w:vAlign w:val="bottom"/>
            <w:hideMark/>
          </w:tcPr>
          <w:p w14:paraId="711FAC0E" w14:textId="77777777" w:rsidR="00EA01A9" w:rsidRPr="00EA01A9" w:rsidRDefault="00EA01A9" w:rsidP="00037E8E">
            <w:pPr>
              <w:pStyle w:val="a8"/>
              <w:ind w:firstLine="0"/>
              <w:rPr>
                <w:color w:val="000000"/>
              </w:rPr>
            </w:pPr>
            <w:r w:rsidRPr="00EA01A9">
              <w:rPr>
                <w:color w:val="000000"/>
              </w:rPr>
              <w:t>180 000,00</w:t>
            </w:r>
          </w:p>
        </w:tc>
        <w:tc>
          <w:tcPr>
            <w:tcW w:w="1310" w:type="dxa"/>
            <w:shd w:val="clear" w:color="auto" w:fill="auto"/>
            <w:tcMar>
              <w:top w:w="15" w:type="dxa"/>
              <w:left w:w="15" w:type="dxa"/>
              <w:bottom w:w="0" w:type="dxa"/>
              <w:right w:w="15" w:type="dxa"/>
            </w:tcMar>
            <w:vAlign w:val="bottom"/>
            <w:hideMark/>
          </w:tcPr>
          <w:p w14:paraId="67187EF5"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1CB702B" w14:textId="77777777" w:rsidR="00EA01A9" w:rsidRPr="00EA01A9" w:rsidRDefault="00EA01A9" w:rsidP="00037E8E">
            <w:pPr>
              <w:pStyle w:val="a8"/>
              <w:ind w:firstLine="0"/>
              <w:rPr>
                <w:color w:val="000000"/>
              </w:rPr>
            </w:pPr>
            <w:r w:rsidRPr="00EA01A9">
              <w:rPr>
                <w:color w:val="000000"/>
              </w:rPr>
              <w:t>180 000,00</w:t>
            </w:r>
          </w:p>
        </w:tc>
      </w:tr>
      <w:tr w:rsidR="00EA01A9" w:rsidRPr="00EA01A9" w14:paraId="4E1D4522" w14:textId="77777777" w:rsidTr="00041D24">
        <w:trPr>
          <w:trHeight w:val="300"/>
        </w:trPr>
        <w:tc>
          <w:tcPr>
            <w:tcW w:w="3559" w:type="dxa"/>
            <w:shd w:val="clear" w:color="auto" w:fill="auto"/>
            <w:tcMar>
              <w:top w:w="15" w:type="dxa"/>
              <w:left w:w="15" w:type="dxa"/>
              <w:bottom w:w="0" w:type="dxa"/>
              <w:right w:w="15" w:type="dxa"/>
            </w:tcMar>
            <w:vAlign w:val="bottom"/>
            <w:hideMark/>
          </w:tcPr>
          <w:p w14:paraId="29B90383"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9C8925B" w14:textId="77777777" w:rsidR="00EA01A9" w:rsidRPr="00EA01A9" w:rsidRDefault="00EA01A9" w:rsidP="00037E8E">
            <w:pPr>
              <w:pStyle w:val="a8"/>
              <w:ind w:firstLine="0"/>
              <w:rPr>
                <w:color w:val="000000"/>
              </w:rPr>
            </w:pPr>
            <w:r w:rsidRPr="00EA01A9">
              <w:rPr>
                <w:color w:val="000000"/>
              </w:rPr>
              <w:t>904 0314 06 0 00 10450 244</w:t>
            </w:r>
          </w:p>
        </w:tc>
        <w:tc>
          <w:tcPr>
            <w:tcW w:w="1276" w:type="dxa"/>
            <w:shd w:val="clear" w:color="auto" w:fill="auto"/>
            <w:tcMar>
              <w:top w:w="15" w:type="dxa"/>
              <w:left w:w="15" w:type="dxa"/>
              <w:bottom w:w="0" w:type="dxa"/>
              <w:right w:w="15" w:type="dxa"/>
            </w:tcMar>
            <w:vAlign w:val="bottom"/>
            <w:hideMark/>
          </w:tcPr>
          <w:p w14:paraId="5EA377C3" w14:textId="77777777" w:rsidR="00EA01A9" w:rsidRPr="00EA01A9" w:rsidRDefault="00EA01A9" w:rsidP="00037E8E">
            <w:pPr>
              <w:pStyle w:val="a8"/>
              <w:ind w:firstLine="0"/>
              <w:rPr>
                <w:color w:val="000000"/>
              </w:rPr>
            </w:pPr>
            <w:r w:rsidRPr="00EA01A9">
              <w:rPr>
                <w:color w:val="000000"/>
              </w:rPr>
              <w:t>180 000,00</w:t>
            </w:r>
          </w:p>
        </w:tc>
        <w:tc>
          <w:tcPr>
            <w:tcW w:w="1310" w:type="dxa"/>
            <w:shd w:val="clear" w:color="auto" w:fill="auto"/>
            <w:tcMar>
              <w:top w:w="15" w:type="dxa"/>
              <w:left w:w="15" w:type="dxa"/>
              <w:bottom w:w="0" w:type="dxa"/>
              <w:right w:w="15" w:type="dxa"/>
            </w:tcMar>
            <w:vAlign w:val="bottom"/>
            <w:hideMark/>
          </w:tcPr>
          <w:p w14:paraId="4036515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EDBB78B" w14:textId="77777777" w:rsidR="00EA01A9" w:rsidRPr="00EA01A9" w:rsidRDefault="00EA01A9" w:rsidP="00037E8E">
            <w:pPr>
              <w:pStyle w:val="a8"/>
              <w:ind w:firstLine="0"/>
              <w:rPr>
                <w:color w:val="000000"/>
              </w:rPr>
            </w:pPr>
            <w:r w:rsidRPr="00EA01A9">
              <w:rPr>
                <w:color w:val="000000"/>
              </w:rPr>
              <w:t>180 000,00</w:t>
            </w:r>
          </w:p>
        </w:tc>
      </w:tr>
      <w:tr w:rsidR="00EA01A9" w:rsidRPr="00EA01A9" w14:paraId="6FCEF0C2" w14:textId="77777777" w:rsidTr="00041D24">
        <w:trPr>
          <w:trHeight w:val="300"/>
        </w:trPr>
        <w:tc>
          <w:tcPr>
            <w:tcW w:w="3559" w:type="dxa"/>
            <w:shd w:val="clear" w:color="auto" w:fill="auto"/>
            <w:tcMar>
              <w:top w:w="15" w:type="dxa"/>
              <w:left w:w="15" w:type="dxa"/>
              <w:bottom w:w="0" w:type="dxa"/>
              <w:right w:w="15" w:type="dxa"/>
            </w:tcMar>
            <w:vAlign w:val="bottom"/>
            <w:hideMark/>
          </w:tcPr>
          <w:p w14:paraId="53F20A15" w14:textId="77777777" w:rsidR="00EA01A9" w:rsidRPr="00EA01A9" w:rsidRDefault="00EA01A9" w:rsidP="00037E8E">
            <w:pPr>
              <w:pStyle w:val="a8"/>
              <w:ind w:firstLine="0"/>
              <w:rPr>
                <w:color w:val="000000"/>
              </w:rPr>
            </w:pPr>
            <w:r w:rsidRPr="00EA01A9">
              <w:rPr>
                <w:color w:val="000000"/>
              </w:rPr>
              <w:t xml:space="preserve">  НАЦИОНАЛЬНАЯ ЭКОНОМИКА</w:t>
            </w:r>
          </w:p>
        </w:tc>
        <w:tc>
          <w:tcPr>
            <w:tcW w:w="2268" w:type="dxa"/>
            <w:shd w:val="clear" w:color="auto" w:fill="auto"/>
            <w:tcMar>
              <w:top w:w="15" w:type="dxa"/>
              <w:left w:w="15" w:type="dxa"/>
              <w:bottom w:w="0" w:type="dxa"/>
              <w:right w:w="15" w:type="dxa"/>
            </w:tcMar>
            <w:vAlign w:val="bottom"/>
            <w:hideMark/>
          </w:tcPr>
          <w:p w14:paraId="0779B494" w14:textId="77777777" w:rsidR="00EA01A9" w:rsidRPr="00EA01A9" w:rsidRDefault="00EA01A9" w:rsidP="00037E8E">
            <w:pPr>
              <w:pStyle w:val="a8"/>
              <w:ind w:firstLine="0"/>
              <w:rPr>
                <w:color w:val="000000"/>
              </w:rPr>
            </w:pPr>
            <w:r w:rsidRPr="00EA01A9">
              <w:rPr>
                <w:color w:val="000000"/>
              </w:rPr>
              <w:t>904 0400 00 0 00 00000 000</w:t>
            </w:r>
          </w:p>
        </w:tc>
        <w:tc>
          <w:tcPr>
            <w:tcW w:w="1276" w:type="dxa"/>
            <w:shd w:val="clear" w:color="auto" w:fill="auto"/>
            <w:tcMar>
              <w:top w:w="15" w:type="dxa"/>
              <w:left w:w="15" w:type="dxa"/>
              <w:bottom w:w="0" w:type="dxa"/>
              <w:right w:w="15" w:type="dxa"/>
            </w:tcMar>
            <w:vAlign w:val="bottom"/>
            <w:hideMark/>
          </w:tcPr>
          <w:p w14:paraId="63114949" w14:textId="77777777" w:rsidR="00EA01A9" w:rsidRPr="00EA01A9" w:rsidRDefault="00EA01A9" w:rsidP="00037E8E">
            <w:pPr>
              <w:pStyle w:val="a8"/>
              <w:ind w:firstLine="0"/>
              <w:rPr>
                <w:color w:val="000000"/>
              </w:rPr>
            </w:pPr>
            <w:r w:rsidRPr="00EA01A9">
              <w:rPr>
                <w:color w:val="000000"/>
              </w:rPr>
              <w:t>21 997 115,96</w:t>
            </w:r>
          </w:p>
        </w:tc>
        <w:tc>
          <w:tcPr>
            <w:tcW w:w="1310" w:type="dxa"/>
            <w:shd w:val="clear" w:color="auto" w:fill="auto"/>
            <w:tcMar>
              <w:top w:w="15" w:type="dxa"/>
              <w:left w:w="15" w:type="dxa"/>
              <w:bottom w:w="0" w:type="dxa"/>
              <w:right w:w="15" w:type="dxa"/>
            </w:tcMar>
            <w:vAlign w:val="bottom"/>
            <w:hideMark/>
          </w:tcPr>
          <w:p w14:paraId="29356637" w14:textId="77777777" w:rsidR="00EA01A9" w:rsidRPr="00EA01A9" w:rsidRDefault="00EA01A9" w:rsidP="00037E8E">
            <w:pPr>
              <w:pStyle w:val="a8"/>
              <w:ind w:firstLine="0"/>
              <w:rPr>
                <w:color w:val="000000"/>
              </w:rPr>
            </w:pPr>
            <w:r w:rsidRPr="00EA01A9">
              <w:rPr>
                <w:color w:val="000000"/>
              </w:rPr>
              <w:t>1 561 946,98</w:t>
            </w:r>
          </w:p>
        </w:tc>
        <w:tc>
          <w:tcPr>
            <w:tcW w:w="1288" w:type="dxa"/>
            <w:shd w:val="clear" w:color="auto" w:fill="auto"/>
            <w:tcMar>
              <w:top w:w="15" w:type="dxa"/>
              <w:left w:w="15" w:type="dxa"/>
              <w:bottom w:w="0" w:type="dxa"/>
              <w:right w:w="15" w:type="dxa"/>
            </w:tcMar>
            <w:vAlign w:val="bottom"/>
            <w:hideMark/>
          </w:tcPr>
          <w:p w14:paraId="009F06A7" w14:textId="77777777" w:rsidR="00EA01A9" w:rsidRPr="00EA01A9" w:rsidRDefault="00EA01A9" w:rsidP="00037E8E">
            <w:pPr>
              <w:pStyle w:val="a8"/>
              <w:ind w:firstLine="0"/>
              <w:rPr>
                <w:color w:val="000000"/>
              </w:rPr>
            </w:pPr>
            <w:r w:rsidRPr="00EA01A9">
              <w:rPr>
                <w:color w:val="000000"/>
              </w:rPr>
              <w:t>20 435 168,98</w:t>
            </w:r>
          </w:p>
        </w:tc>
      </w:tr>
      <w:tr w:rsidR="00EA01A9" w:rsidRPr="00EA01A9" w14:paraId="1BDFCC19" w14:textId="77777777" w:rsidTr="00041D24">
        <w:trPr>
          <w:trHeight w:val="300"/>
        </w:trPr>
        <w:tc>
          <w:tcPr>
            <w:tcW w:w="3559" w:type="dxa"/>
            <w:shd w:val="clear" w:color="auto" w:fill="auto"/>
            <w:tcMar>
              <w:top w:w="15" w:type="dxa"/>
              <w:left w:w="15" w:type="dxa"/>
              <w:bottom w:w="0" w:type="dxa"/>
              <w:right w:w="15" w:type="dxa"/>
            </w:tcMar>
            <w:vAlign w:val="bottom"/>
            <w:hideMark/>
          </w:tcPr>
          <w:p w14:paraId="70F7363D" w14:textId="77777777" w:rsidR="00EA01A9" w:rsidRPr="00EA01A9" w:rsidRDefault="00EA01A9" w:rsidP="00037E8E">
            <w:pPr>
              <w:pStyle w:val="a8"/>
              <w:ind w:firstLine="0"/>
              <w:rPr>
                <w:color w:val="000000"/>
              </w:rPr>
            </w:pPr>
            <w:r w:rsidRPr="00EA01A9">
              <w:rPr>
                <w:color w:val="000000"/>
              </w:rPr>
              <w:t xml:space="preserve">  Общеэкономические вопросы</w:t>
            </w:r>
          </w:p>
        </w:tc>
        <w:tc>
          <w:tcPr>
            <w:tcW w:w="2268" w:type="dxa"/>
            <w:shd w:val="clear" w:color="auto" w:fill="auto"/>
            <w:tcMar>
              <w:top w:w="15" w:type="dxa"/>
              <w:left w:w="15" w:type="dxa"/>
              <w:bottom w:w="0" w:type="dxa"/>
              <w:right w:w="15" w:type="dxa"/>
            </w:tcMar>
            <w:vAlign w:val="bottom"/>
            <w:hideMark/>
          </w:tcPr>
          <w:p w14:paraId="56E8BFF7" w14:textId="77777777" w:rsidR="00EA01A9" w:rsidRPr="00EA01A9" w:rsidRDefault="00EA01A9" w:rsidP="00037E8E">
            <w:pPr>
              <w:pStyle w:val="a8"/>
              <w:ind w:firstLine="0"/>
              <w:rPr>
                <w:color w:val="000000"/>
              </w:rPr>
            </w:pPr>
            <w:r w:rsidRPr="00EA01A9">
              <w:rPr>
                <w:color w:val="000000"/>
              </w:rPr>
              <w:t>904 0401 00 0 00 00000 000</w:t>
            </w:r>
          </w:p>
        </w:tc>
        <w:tc>
          <w:tcPr>
            <w:tcW w:w="1276" w:type="dxa"/>
            <w:shd w:val="clear" w:color="auto" w:fill="auto"/>
            <w:tcMar>
              <w:top w:w="15" w:type="dxa"/>
              <w:left w:w="15" w:type="dxa"/>
              <w:bottom w:w="0" w:type="dxa"/>
              <w:right w:w="15" w:type="dxa"/>
            </w:tcMar>
            <w:vAlign w:val="bottom"/>
            <w:hideMark/>
          </w:tcPr>
          <w:p w14:paraId="3A193FAC" w14:textId="77777777" w:rsidR="00EA01A9" w:rsidRPr="00EA01A9" w:rsidRDefault="00EA01A9" w:rsidP="00037E8E">
            <w:pPr>
              <w:pStyle w:val="a8"/>
              <w:ind w:firstLine="0"/>
              <w:rPr>
                <w:color w:val="000000"/>
              </w:rPr>
            </w:pPr>
            <w:r w:rsidRPr="00EA01A9">
              <w:rPr>
                <w:color w:val="000000"/>
              </w:rPr>
              <w:t>90 600,00</w:t>
            </w:r>
          </w:p>
        </w:tc>
        <w:tc>
          <w:tcPr>
            <w:tcW w:w="1310" w:type="dxa"/>
            <w:shd w:val="clear" w:color="auto" w:fill="auto"/>
            <w:tcMar>
              <w:top w:w="15" w:type="dxa"/>
              <w:left w:w="15" w:type="dxa"/>
              <w:bottom w:w="0" w:type="dxa"/>
              <w:right w:w="15" w:type="dxa"/>
            </w:tcMar>
            <w:vAlign w:val="bottom"/>
            <w:hideMark/>
          </w:tcPr>
          <w:p w14:paraId="75AC7443" w14:textId="77777777" w:rsidR="00EA01A9" w:rsidRPr="00EA01A9" w:rsidRDefault="00EA01A9" w:rsidP="00037E8E">
            <w:pPr>
              <w:pStyle w:val="a8"/>
              <w:ind w:firstLine="0"/>
              <w:rPr>
                <w:color w:val="000000"/>
              </w:rPr>
            </w:pPr>
            <w:r w:rsidRPr="00EA01A9">
              <w:rPr>
                <w:color w:val="000000"/>
              </w:rPr>
              <w:t>41 182,68</w:t>
            </w:r>
          </w:p>
        </w:tc>
        <w:tc>
          <w:tcPr>
            <w:tcW w:w="1288" w:type="dxa"/>
            <w:shd w:val="clear" w:color="auto" w:fill="auto"/>
            <w:tcMar>
              <w:top w:w="15" w:type="dxa"/>
              <w:left w:w="15" w:type="dxa"/>
              <w:bottom w:w="0" w:type="dxa"/>
              <w:right w:w="15" w:type="dxa"/>
            </w:tcMar>
            <w:vAlign w:val="bottom"/>
            <w:hideMark/>
          </w:tcPr>
          <w:p w14:paraId="73F512D1" w14:textId="77777777" w:rsidR="00EA01A9" w:rsidRPr="00EA01A9" w:rsidRDefault="00EA01A9" w:rsidP="00037E8E">
            <w:pPr>
              <w:pStyle w:val="a8"/>
              <w:ind w:firstLine="0"/>
              <w:rPr>
                <w:color w:val="000000"/>
              </w:rPr>
            </w:pPr>
            <w:r w:rsidRPr="00EA01A9">
              <w:rPr>
                <w:color w:val="000000"/>
              </w:rPr>
              <w:t>49 417,32</w:t>
            </w:r>
          </w:p>
        </w:tc>
      </w:tr>
      <w:tr w:rsidR="00EA01A9" w:rsidRPr="00EA01A9" w14:paraId="55C2B910" w14:textId="77777777" w:rsidTr="00041D24">
        <w:trPr>
          <w:trHeight w:val="300"/>
        </w:trPr>
        <w:tc>
          <w:tcPr>
            <w:tcW w:w="3559" w:type="dxa"/>
            <w:shd w:val="clear" w:color="auto" w:fill="auto"/>
            <w:tcMar>
              <w:top w:w="15" w:type="dxa"/>
              <w:left w:w="15" w:type="dxa"/>
              <w:bottom w:w="0" w:type="dxa"/>
              <w:right w:w="15" w:type="dxa"/>
            </w:tcMar>
            <w:vAlign w:val="bottom"/>
            <w:hideMark/>
          </w:tcPr>
          <w:p w14:paraId="73A58B68" w14:textId="77777777" w:rsidR="00EA01A9" w:rsidRPr="00EA01A9" w:rsidRDefault="00EA01A9" w:rsidP="00037E8E">
            <w:pPr>
              <w:pStyle w:val="a8"/>
              <w:ind w:firstLine="0"/>
              <w:rPr>
                <w:color w:val="000000"/>
              </w:rPr>
            </w:pPr>
            <w:r w:rsidRPr="00EA01A9">
              <w:rPr>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30E21B0E" w14:textId="77777777" w:rsidR="00EA01A9" w:rsidRPr="00EA01A9" w:rsidRDefault="00EA01A9" w:rsidP="00037E8E">
            <w:pPr>
              <w:pStyle w:val="a8"/>
              <w:ind w:firstLine="0"/>
              <w:rPr>
                <w:color w:val="000000"/>
              </w:rPr>
            </w:pPr>
            <w:r w:rsidRPr="00EA01A9">
              <w:rPr>
                <w:color w:val="000000"/>
              </w:rPr>
              <w:t>904 0401 94 0 00 00000 000</w:t>
            </w:r>
          </w:p>
        </w:tc>
        <w:tc>
          <w:tcPr>
            <w:tcW w:w="1276" w:type="dxa"/>
            <w:shd w:val="clear" w:color="auto" w:fill="auto"/>
            <w:tcMar>
              <w:top w:w="15" w:type="dxa"/>
              <w:left w:w="15" w:type="dxa"/>
              <w:bottom w:w="0" w:type="dxa"/>
              <w:right w:w="15" w:type="dxa"/>
            </w:tcMar>
            <w:vAlign w:val="bottom"/>
            <w:hideMark/>
          </w:tcPr>
          <w:p w14:paraId="6D34AEBE" w14:textId="77777777" w:rsidR="00EA01A9" w:rsidRPr="00EA01A9" w:rsidRDefault="00EA01A9" w:rsidP="00037E8E">
            <w:pPr>
              <w:pStyle w:val="a8"/>
              <w:ind w:firstLine="0"/>
              <w:rPr>
                <w:color w:val="000000"/>
              </w:rPr>
            </w:pPr>
            <w:r w:rsidRPr="00EA01A9">
              <w:rPr>
                <w:color w:val="000000"/>
              </w:rPr>
              <w:t>90 600,00</w:t>
            </w:r>
          </w:p>
        </w:tc>
        <w:tc>
          <w:tcPr>
            <w:tcW w:w="1310" w:type="dxa"/>
            <w:shd w:val="clear" w:color="auto" w:fill="auto"/>
            <w:tcMar>
              <w:top w:w="15" w:type="dxa"/>
              <w:left w:w="15" w:type="dxa"/>
              <w:bottom w:w="0" w:type="dxa"/>
              <w:right w:w="15" w:type="dxa"/>
            </w:tcMar>
            <w:vAlign w:val="bottom"/>
            <w:hideMark/>
          </w:tcPr>
          <w:p w14:paraId="192093E1" w14:textId="77777777" w:rsidR="00EA01A9" w:rsidRPr="00EA01A9" w:rsidRDefault="00EA01A9" w:rsidP="00037E8E">
            <w:pPr>
              <w:pStyle w:val="a8"/>
              <w:ind w:firstLine="0"/>
              <w:rPr>
                <w:color w:val="000000"/>
              </w:rPr>
            </w:pPr>
            <w:r w:rsidRPr="00EA01A9">
              <w:rPr>
                <w:color w:val="000000"/>
              </w:rPr>
              <w:t>41 182,68</w:t>
            </w:r>
          </w:p>
        </w:tc>
        <w:tc>
          <w:tcPr>
            <w:tcW w:w="1288" w:type="dxa"/>
            <w:shd w:val="clear" w:color="auto" w:fill="auto"/>
            <w:tcMar>
              <w:top w:w="15" w:type="dxa"/>
              <w:left w:w="15" w:type="dxa"/>
              <w:bottom w:w="0" w:type="dxa"/>
              <w:right w:w="15" w:type="dxa"/>
            </w:tcMar>
            <w:vAlign w:val="bottom"/>
            <w:hideMark/>
          </w:tcPr>
          <w:p w14:paraId="11D5E519" w14:textId="77777777" w:rsidR="00EA01A9" w:rsidRPr="00EA01A9" w:rsidRDefault="00EA01A9" w:rsidP="00037E8E">
            <w:pPr>
              <w:pStyle w:val="a8"/>
              <w:ind w:firstLine="0"/>
              <w:rPr>
                <w:color w:val="000000"/>
              </w:rPr>
            </w:pPr>
            <w:r w:rsidRPr="00EA01A9">
              <w:rPr>
                <w:color w:val="000000"/>
              </w:rPr>
              <w:t>49 417,32</w:t>
            </w:r>
          </w:p>
        </w:tc>
      </w:tr>
      <w:tr w:rsidR="00EA01A9" w:rsidRPr="00EA01A9" w14:paraId="1A479D8B" w14:textId="77777777" w:rsidTr="00041D24">
        <w:trPr>
          <w:trHeight w:val="465"/>
        </w:trPr>
        <w:tc>
          <w:tcPr>
            <w:tcW w:w="3559" w:type="dxa"/>
            <w:shd w:val="clear" w:color="000000" w:fill="FFFFFF"/>
            <w:tcMar>
              <w:top w:w="15" w:type="dxa"/>
              <w:left w:w="15" w:type="dxa"/>
              <w:bottom w:w="0" w:type="dxa"/>
              <w:right w:w="15" w:type="dxa"/>
            </w:tcMar>
            <w:vAlign w:val="bottom"/>
            <w:hideMark/>
          </w:tcPr>
          <w:p w14:paraId="2A427182" w14:textId="77777777" w:rsidR="00EA01A9" w:rsidRPr="00EA01A9" w:rsidRDefault="00EA01A9" w:rsidP="00037E8E">
            <w:pPr>
              <w:pStyle w:val="a8"/>
              <w:ind w:firstLine="0"/>
              <w:rPr>
                <w:color w:val="000000"/>
              </w:rPr>
            </w:pPr>
            <w:r w:rsidRPr="00EA01A9">
              <w:rPr>
                <w:color w:val="000000"/>
              </w:rPr>
              <w:t xml:space="preserve">  Осуществление отдельных областных государственных  полномочий в сфере водоснабжения и водоотведения</w:t>
            </w:r>
          </w:p>
        </w:tc>
        <w:tc>
          <w:tcPr>
            <w:tcW w:w="2268" w:type="dxa"/>
            <w:shd w:val="clear" w:color="auto" w:fill="auto"/>
            <w:tcMar>
              <w:top w:w="15" w:type="dxa"/>
              <w:left w:w="15" w:type="dxa"/>
              <w:bottom w:w="0" w:type="dxa"/>
              <w:right w:w="15" w:type="dxa"/>
            </w:tcMar>
            <w:vAlign w:val="bottom"/>
            <w:hideMark/>
          </w:tcPr>
          <w:p w14:paraId="520941C5" w14:textId="77777777" w:rsidR="00EA01A9" w:rsidRPr="00EA01A9" w:rsidRDefault="00EA01A9" w:rsidP="00037E8E">
            <w:pPr>
              <w:pStyle w:val="a8"/>
              <w:ind w:firstLine="0"/>
              <w:rPr>
                <w:color w:val="000000"/>
              </w:rPr>
            </w:pPr>
            <w:r w:rsidRPr="00EA01A9">
              <w:rPr>
                <w:color w:val="000000"/>
              </w:rPr>
              <w:t>904 0401 94 0 00 73110 000</w:t>
            </w:r>
          </w:p>
        </w:tc>
        <w:tc>
          <w:tcPr>
            <w:tcW w:w="1276" w:type="dxa"/>
            <w:shd w:val="clear" w:color="auto" w:fill="auto"/>
            <w:tcMar>
              <w:top w:w="15" w:type="dxa"/>
              <w:left w:w="15" w:type="dxa"/>
              <w:bottom w:w="0" w:type="dxa"/>
              <w:right w:w="15" w:type="dxa"/>
            </w:tcMar>
            <w:vAlign w:val="bottom"/>
            <w:hideMark/>
          </w:tcPr>
          <w:p w14:paraId="482D0F96" w14:textId="77777777" w:rsidR="00EA01A9" w:rsidRPr="00EA01A9" w:rsidRDefault="00EA01A9" w:rsidP="00037E8E">
            <w:pPr>
              <w:pStyle w:val="a8"/>
              <w:ind w:firstLine="0"/>
              <w:rPr>
                <w:color w:val="000000"/>
              </w:rPr>
            </w:pPr>
            <w:r w:rsidRPr="00EA01A9">
              <w:rPr>
                <w:color w:val="000000"/>
              </w:rPr>
              <w:t>90 600,00</w:t>
            </w:r>
          </w:p>
        </w:tc>
        <w:tc>
          <w:tcPr>
            <w:tcW w:w="1310" w:type="dxa"/>
            <w:shd w:val="clear" w:color="auto" w:fill="auto"/>
            <w:tcMar>
              <w:top w:w="15" w:type="dxa"/>
              <w:left w:w="15" w:type="dxa"/>
              <w:bottom w:w="0" w:type="dxa"/>
              <w:right w:w="15" w:type="dxa"/>
            </w:tcMar>
            <w:vAlign w:val="bottom"/>
            <w:hideMark/>
          </w:tcPr>
          <w:p w14:paraId="03BBD25A" w14:textId="77777777" w:rsidR="00EA01A9" w:rsidRPr="00EA01A9" w:rsidRDefault="00EA01A9" w:rsidP="00037E8E">
            <w:pPr>
              <w:pStyle w:val="a8"/>
              <w:ind w:firstLine="0"/>
              <w:rPr>
                <w:color w:val="000000"/>
              </w:rPr>
            </w:pPr>
            <w:r w:rsidRPr="00EA01A9">
              <w:rPr>
                <w:color w:val="000000"/>
              </w:rPr>
              <w:t>41 182,68</w:t>
            </w:r>
          </w:p>
        </w:tc>
        <w:tc>
          <w:tcPr>
            <w:tcW w:w="1288" w:type="dxa"/>
            <w:shd w:val="clear" w:color="auto" w:fill="auto"/>
            <w:tcMar>
              <w:top w:w="15" w:type="dxa"/>
              <w:left w:w="15" w:type="dxa"/>
              <w:bottom w:w="0" w:type="dxa"/>
              <w:right w:w="15" w:type="dxa"/>
            </w:tcMar>
            <w:vAlign w:val="bottom"/>
            <w:hideMark/>
          </w:tcPr>
          <w:p w14:paraId="5781668A" w14:textId="77777777" w:rsidR="00EA01A9" w:rsidRPr="00EA01A9" w:rsidRDefault="00EA01A9" w:rsidP="00037E8E">
            <w:pPr>
              <w:pStyle w:val="a8"/>
              <w:ind w:firstLine="0"/>
              <w:rPr>
                <w:color w:val="000000"/>
              </w:rPr>
            </w:pPr>
            <w:r w:rsidRPr="00EA01A9">
              <w:rPr>
                <w:color w:val="000000"/>
              </w:rPr>
              <w:t>49 417,32</w:t>
            </w:r>
          </w:p>
        </w:tc>
      </w:tr>
      <w:tr w:rsidR="00EA01A9" w:rsidRPr="00EA01A9" w14:paraId="4C37CD29" w14:textId="77777777" w:rsidTr="00041D24">
        <w:trPr>
          <w:trHeight w:val="915"/>
        </w:trPr>
        <w:tc>
          <w:tcPr>
            <w:tcW w:w="3559" w:type="dxa"/>
            <w:shd w:val="clear" w:color="auto" w:fill="auto"/>
            <w:tcMar>
              <w:top w:w="15" w:type="dxa"/>
              <w:left w:w="15" w:type="dxa"/>
              <w:bottom w:w="0" w:type="dxa"/>
              <w:right w:w="15" w:type="dxa"/>
            </w:tcMar>
            <w:vAlign w:val="bottom"/>
            <w:hideMark/>
          </w:tcPr>
          <w:p w14:paraId="48739611"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1550E956" w14:textId="77777777" w:rsidR="00EA01A9" w:rsidRPr="00EA01A9" w:rsidRDefault="00EA01A9" w:rsidP="00037E8E">
            <w:pPr>
              <w:pStyle w:val="a8"/>
              <w:ind w:firstLine="0"/>
              <w:rPr>
                <w:color w:val="000000"/>
              </w:rPr>
            </w:pPr>
            <w:r w:rsidRPr="00EA01A9">
              <w:rPr>
                <w:color w:val="000000"/>
              </w:rPr>
              <w:t>904 0401 94 0 00 73110 100</w:t>
            </w:r>
          </w:p>
        </w:tc>
        <w:tc>
          <w:tcPr>
            <w:tcW w:w="1276" w:type="dxa"/>
            <w:shd w:val="clear" w:color="auto" w:fill="auto"/>
            <w:tcMar>
              <w:top w:w="15" w:type="dxa"/>
              <w:left w:w="15" w:type="dxa"/>
              <w:bottom w:w="0" w:type="dxa"/>
              <w:right w:w="15" w:type="dxa"/>
            </w:tcMar>
            <w:vAlign w:val="bottom"/>
            <w:hideMark/>
          </w:tcPr>
          <w:p w14:paraId="5C1455F1" w14:textId="77777777" w:rsidR="00EA01A9" w:rsidRPr="00EA01A9" w:rsidRDefault="00EA01A9" w:rsidP="00037E8E">
            <w:pPr>
              <w:pStyle w:val="a8"/>
              <w:ind w:firstLine="0"/>
              <w:rPr>
                <w:color w:val="000000"/>
              </w:rPr>
            </w:pPr>
            <w:r w:rsidRPr="00EA01A9">
              <w:rPr>
                <w:color w:val="000000"/>
              </w:rPr>
              <w:t>86 300,00</w:t>
            </w:r>
          </w:p>
        </w:tc>
        <w:tc>
          <w:tcPr>
            <w:tcW w:w="1310" w:type="dxa"/>
            <w:shd w:val="clear" w:color="auto" w:fill="auto"/>
            <w:tcMar>
              <w:top w:w="15" w:type="dxa"/>
              <w:left w:w="15" w:type="dxa"/>
              <w:bottom w:w="0" w:type="dxa"/>
              <w:right w:w="15" w:type="dxa"/>
            </w:tcMar>
            <w:vAlign w:val="bottom"/>
            <w:hideMark/>
          </w:tcPr>
          <w:p w14:paraId="1331E641" w14:textId="77777777" w:rsidR="00EA01A9" w:rsidRPr="00EA01A9" w:rsidRDefault="00EA01A9" w:rsidP="00037E8E">
            <w:pPr>
              <w:pStyle w:val="a8"/>
              <w:ind w:firstLine="0"/>
              <w:rPr>
                <w:color w:val="000000"/>
              </w:rPr>
            </w:pPr>
            <w:r w:rsidRPr="00EA01A9">
              <w:rPr>
                <w:color w:val="000000"/>
              </w:rPr>
              <w:t>41 182,68</w:t>
            </w:r>
          </w:p>
        </w:tc>
        <w:tc>
          <w:tcPr>
            <w:tcW w:w="1288" w:type="dxa"/>
            <w:shd w:val="clear" w:color="auto" w:fill="auto"/>
            <w:tcMar>
              <w:top w:w="15" w:type="dxa"/>
              <w:left w:w="15" w:type="dxa"/>
              <w:bottom w:w="0" w:type="dxa"/>
              <w:right w:w="15" w:type="dxa"/>
            </w:tcMar>
            <w:vAlign w:val="bottom"/>
            <w:hideMark/>
          </w:tcPr>
          <w:p w14:paraId="7C5B0E12" w14:textId="77777777" w:rsidR="00EA01A9" w:rsidRPr="00EA01A9" w:rsidRDefault="00EA01A9" w:rsidP="00037E8E">
            <w:pPr>
              <w:pStyle w:val="a8"/>
              <w:ind w:firstLine="0"/>
              <w:rPr>
                <w:color w:val="000000"/>
              </w:rPr>
            </w:pPr>
            <w:r w:rsidRPr="00EA01A9">
              <w:rPr>
                <w:color w:val="000000"/>
              </w:rPr>
              <w:t>45 117,32</w:t>
            </w:r>
          </w:p>
        </w:tc>
      </w:tr>
      <w:tr w:rsidR="00EA01A9" w:rsidRPr="00EA01A9" w14:paraId="11AAD1BB" w14:textId="77777777" w:rsidTr="00041D24">
        <w:trPr>
          <w:trHeight w:val="465"/>
        </w:trPr>
        <w:tc>
          <w:tcPr>
            <w:tcW w:w="3559" w:type="dxa"/>
            <w:shd w:val="clear" w:color="auto" w:fill="auto"/>
            <w:tcMar>
              <w:top w:w="15" w:type="dxa"/>
              <w:left w:w="15" w:type="dxa"/>
              <w:bottom w:w="0" w:type="dxa"/>
              <w:right w:w="15" w:type="dxa"/>
            </w:tcMar>
            <w:vAlign w:val="bottom"/>
            <w:hideMark/>
          </w:tcPr>
          <w:p w14:paraId="13C68B38" w14:textId="77777777" w:rsidR="00EA01A9" w:rsidRPr="00EA01A9" w:rsidRDefault="00EA01A9" w:rsidP="00037E8E">
            <w:pPr>
              <w:pStyle w:val="a8"/>
              <w:ind w:firstLine="0"/>
              <w:rPr>
                <w:color w:val="000000"/>
              </w:rPr>
            </w:pPr>
            <w:r w:rsidRPr="00EA01A9">
              <w:rPr>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42D79758" w14:textId="77777777" w:rsidR="00EA01A9" w:rsidRPr="00EA01A9" w:rsidRDefault="00EA01A9" w:rsidP="00037E8E">
            <w:pPr>
              <w:pStyle w:val="a8"/>
              <w:ind w:firstLine="0"/>
              <w:rPr>
                <w:color w:val="000000"/>
              </w:rPr>
            </w:pPr>
            <w:r w:rsidRPr="00EA01A9">
              <w:rPr>
                <w:color w:val="000000"/>
              </w:rPr>
              <w:t>904 0401 94 0 00 73110 120</w:t>
            </w:r>
          </w:p>
        </w:tc>
        <w:tc>
          <w:tcPr>
            <w:tcW w:w="1276" w:type="dxa"/>
            <w:shd w:val="clear" w:color="auto" w:fill="auto"/>
            <w:tcMar>
              <w:top w:w="15" w:type="dxa"/>
              <w:left w:w="15" w:type="dxa"/>
              <w:bottom w:w="0" w:type="dxa"/>
              <w:right w:w="15" w:type="dxa"/>
            </w:tcMar>
            <w:vAlign w:val="bottom"/>
            <w:hideMark/>
          </w:tcPr>
          <w:p w14:paraId="63D5E70E" w14:textId="77777777" w:rsidR="00EA01A9" w:rsidRPr="00EA01A9" w:rsidRDefault="00EA01A9" w:rsidP="00037E8E">
            <w:pPr>
              <w:pStyle w:val="a8"/>
              <w:ind w:firstLine="0"/>
              <w:rPr>
                <w:color w:val="000000"/>
              </w:rPr>
            </w:pPr>
            <w:r w:rsidRPr="00EA01A9">
              <w:rPr>
                <w:color w:val="000000"/>
              </w:rPr>
              <w:t>86 300,00</w:t>
            </w:r>
          </w:p>
        </w:tc>
        <w:tc>
          <w:tcPr>
            <w:tcW w:w="1310" w:type="dxa"/>
            <w:shd w:val="clear" w:color="auto" w:fill="auto"/>
            <w:tcMar>
              <w:top w:w="15" w:type="dxa"/>
              <w:left w:w="15" w:type="dxa"/>
              <w:bottom w:w="0" w:type="dxa"/>
              <w:right w:w="15" w:type="dxa"/>
            </w:tcMar>
            <w:vAlign w:val="bottom"/>
            <w:hideMark/>
          </w:tcPr>
          <w:p w14:paraId="200DE6FE" w14:textId="77777777" w:rsidR="00EA01A9" w:rsidRPr="00EA01A9" w:rsidRDefault="00EA01A9" w:rsidP="00037E8E">
            <w:pPr>
              <w:pStyle w:val="a8"/>
              <w:ind w:firstLine="0"/>
              <w:rPr>
                <w:color w:val="000000"/>
              </w:rPr>
            </w:pPr>
            <w:r w:rsidRPr="00EA01A9">
              <w:rPr>
                <w:color w:val="000000"/>
              </w:rPr>
              <w:t>41 182,68</w:t>
            </w:r>
          </w:p>
        </w:tc>
        <w:tc>
          <w:tcPr>
            <w:tcW w:w="1288" w:type="dxa"/>
            <w:shd w:val="clear" w:color="auto" w:fill="auto"/>
            <w:tcMar>
              <w:top w:w="15" w:type="dxa"/>
              <w:left w:w="15" w:type="dxa"/>
              <w:bottom w:w="0" w:type="dxa"/>
              <w:right w:w="15" w:type="dxa"/>
            </w:tcMar>
            <w:vAlign w:val="bottom"/>
            <w:hideMark/>
          </w:tcPr>
          <w:p w14:paraId="50636F1F" w14:textId="77777777" w:rsidR="00EA01A9" w:rsidRPr="00EA01A9" w:rsidRDefault="00EA01A9" w:rsidP="00037E8E">
            <w:pPr>
              <w:pStyle w:val="a8"/>
              <w:ind w:firstLine="0"/>
              <w:rPr>
                <w:color w:val="000000"/>
              </w:rPr>
            </w:pPr>
            <w:r w:rsidRPr="00EA01A9">
              <w:rPr>
                <w:color w:val="000000"/>
              </w:rPr>
              <w:t>45 117,32</w:t>
            </w:r>
          </w:p>
        </w:tc>
      </w:tr>
      <w:tr w:rsidR="00EA01A9" w:rsidRPr="00EA01A9" w14:paraId="169A35C7" w14:textId="77777777" w:rsidTr="00041D24">
        <w:trPr>
          <w:trHeight w:val="300"/>
        </w:trPr>
        <w:tc>
          <w:tcPr>
            <w:tcW w:w="3559" w:type="dxa"/>
            <w:shd w:val="clear" w:color="auto" w:fill="auto"/>
            <w:tcMar>
              <w:top w:w="15" w:type="dxa"/>
              <w:left w:w="15" w:type="dxa"/>
              <w:bottom w:w="0" w:type="dxa"/>
              <w:right w:w="15" w:type="dxa"/>
            </w:tcMar>
            <w:vAlign w:val="bottom"/>
            <w:hideMark/>
          </w:tcPr>
          <w:p w14:paraId="613CA1C3" w14:textId="77777777" w:rsidR="00EA01A9" w:rsidRPr="00EA01A9" w:rsidRDefault="00EA01A9" w:rsidP="00037E8E">
            <w:pPr>
              <w:pStyle w:val="a8"/>
              <w:ind w:firstLine="0"/>
              <w:rPr>
                <w:color w:val="000000"/>
              </w:rPr>
            </w:pPr>
            <w:r w:rsidRPr="00EA01A9">
              <w:rPr>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E16A3D5" w14:textId="77777777" w:rsidR="00EA01A9" w:rsidRPr="00EA01A9" w:rsidRDefault="00EA01A9" w:rsidP="00037E8E">
            <w:pPr>
              <w:pStyle w:val="a8"/>
              <w:ind w:firstLine="0"/>
              <w:rPr>
                <w:color w:val="000000"/>
              </w:rPr>
            </w:pPr>
            <w:r w:rsidRPr="00EA01A9">
              <w:rPr>
                <w:color w:val="000000"/>
              </w:rPr>
              <w:t>904 0401 94 0 00 73110 121</w:t>
            </w:r>
          </w:p>
        </w:tc>
        <w:tc>
          <w:tcPr>
            <w:tcW w:w="1276" w:type="dxa"/>
            <w:shd w:val="clear" w:color="auto" w:fill="auto"/>
            <w:tcMar>
              <w:top w:w="15" w:type="dxa"/>
              <w:left w:w="15" w:type="dxa"/>
              <w:bottom w:w="0" w:type="dxa"/>
              <w:right w:w="15" w:type="dxa"/>
            </w:tcMar>
            <w:vAlign w:val="bottom"/>
            <w:hideMark/>
          </w:tcPr>
          <w:p w14:paraId="75981517" w14:textId="77777777" w:rsidR="00EA01A9" w:rsidRPr="00EA01A9" w:rsidRDefault="00EA01A9" w:rsidP="00037E8E">
            <w:pPr>
              <w:pStyle w:val="a8"/>
              <w:ind w:firstLine="0"/>
              <w:rPr>
                <w:color w:val="000000"/>
              </w:rPr>
            </w:pPr>
            <w:r w:rsidRPr="00EA01A9">
              <w:rPr>
                <w:color w:val="000000"/>
              </w:rPr>
              <w:t>66 282,64</w:t>
            </w:r>
          </w:p>
        </w:tc>
        <w:tc>
          <w:tcPr>
            <w:tcW w:w="1310" w:type="dxa"/>
            <w:shd w:val="clear" w:color="auto" w:fill="auto"/>
            <w:tcMar>
              <w:top w:w="15" w:type="dxa"/>
              <w:left w:w="15" w:type="dxa"/>
              <w:bottom w:w="0" w:type="dxa"/>
              <w:right w:w="15" w:type="dxa"/>
            </w:tcMar>
            <w:vAlign w:val="bottom"/>
            <w:hideMark/>
          </w:tcPr>
          <w:p w14:paraId="666E1727" w14:textId="77777777" w:rsidR="00EA01A9" w:rsidRPr="00EA01A9" w:rsidRDefault="00EA01A9" w:rsidP="00037E8E">
            <w:pPr>
              <w:pStyle w:val="a8"/>
              <w:ind w:firstLine="0"/>
              <w:rPr>
                <w:color w:val="000000"/>
              </w:rPr>
            </w:pPr>
            <w:r w:rsidRPr="00EA01A9">
              <w:rPr>
                <w:color w:val="000000"/>
              </w:rPr>
              <w:t>31 630,33</w:t>
            </w:r>
          </w:p>
        </w:tc>
        <w:tc>
          <w:tcPr>
            <w:tcW w:w="1288" w:type="dxa"/>
            <w:shd w:val="clear" w:color="auto" w:fill="auto"/>
            <w:tcMar>
              <w:top w:w="15" w:type="dxa"/>
              <w:left w:w="15" w:type="dxa"/>
              <w:bottom w:w="0" w:type="dxa"/>
              <w:right w:w="15" w:type="dxa"/>
            </w:tcMar>
            <w:vAlign w:val="bottom"/>
            <w:hideMark/>
          </w:tcPr>
          <w:p w14:paraId="287B207D" w14:textId="77777777" w:rsidR="00EA01A9" w:rsidRPr="00EA01A9" w:rsidRDefault="00EA01A9" w:rsidP="00037E8E">
            <w:pPr>
              <w:pStyle w:val="a8"/>
              <w:ind w:firstLine="0"/>
              <w:rPr>
                <w:color w:val="000000"/>
              </w:rPr>
            </w:pPr>
            <w:r w:rsidRPr="00EA01A9">
              <w:rPr>
                <w:color w:val="000000"/>
              </w:rPr>
              <w:t>34 652,31</w:t>
            </w:r>
          </w:p>
        </w:tc>
      </w:tr>
      <w:tr w:rsidR="00EA01A9" w:rsidRPr="00EA01A9" w14:paraId="223DE678" w14:textId="77777777" w:rsidTr="00041D24">
        <w:trPr>
          <w:trHeight w:val="690"/>
        </w:trPr>
        <w:tc>
          <w:tcPr>
            <w:tcW w:w="3559" w:type="dxa"/>
            <w:shd w:val="clear" w:color="auto" w:fill="auto"/>
            <w:tcMar>
              <w:top w:w="15" w:type="dxa"/>
              <w:left w:w="15" w:type="dxa"/>
              <w:bottom w:w="0" w:type="dxa"/>
              <w:right w:w="15" w:type="dxa"/>
            </w:tcMar>
            <w:vAlign w:val="bottom"/>
            <w:hideMark/>
          </w:tcPr>
          <w:p w14:paraId="350DC904" w14:textId="77777777" w:rsidR="00EA01A9" w:rsidRPr="00EA01A9" w:rsidRDefault="00EA01A9" w:rsidP="00037E8E">
            <w:pPr>
              <w:pStyle w:val="a8"/>
              <w:ind w:firstLine="0"/>
              <w:rPr>
                <w:color w:val="000000"/>
              </w:rPr>
            </w:pPr>
            <w:r w:rsidRPr="00EA01A9">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CE5815B" w14:textId="77777777" w:rsidR="00EA01A9" w:rsidRPr="00EA01A9" w:rsidRDefault="00EA01A9" w:rsidP="00037E8E">
            <w:pPr>
              <w:pStyle w:val="a8"/>
              <w:ind w:firstLine="0"/>
              <w:rPr>
                <w:color w:val="000000"/>
              </w:rPr>
            </w:pPr>
            <w:r w:rsidRPr="00EA01A9">
              <w:rPr>
                <w:color w:val="000000"/>
              </w:rPr>
              <w:t>904 0401 94 0 00 73110 129</w:t>
            </w:r>
          </w:p>
        </w:tc>
        <w:tc>
          <w:tcPr>
            <w:tcW w:w="1276" w:type="dxa"/>
            <w:shd w:val="clear" w:color="auto" w:fill="auto"/>
            <w:tcMar>
              <w:top w:w="15" w:type="dxa"/>
              <w:left w:w="15" w:type="dxa"/>
              <w:bottom w:w="0" w:type="dxa"/>
              <w:right w:w="15" w:type="dxa"/>
            </w:tcMar>
            <w:vAlign w:val="bottom"/>
            <w:hideMark/>
          </w:tcPr>
          <w:p w14:paraId="3BA07745" w14:textId="77777777" w:rsidR="00EA01A9" w:rsidRPr="00EA01A9" w:rsidRDefault="00EA01A9" w:rsidP="00037E8E">
            <w:pPr>
              <w:pStyle w:val="a8"/>
              <w:ind w:firstLine="0"/>
              <w:rPr>
                <w:color w:val="000000"/>
              </w:rPr>
            </w:pPr>
            <w:r w:rsidRPr="00EA01A9">
              <w:rPr>
                <w:color w:val="000000"/>
              </w:rPr>
              <w:t>20 017,36</w:t>
            </w:r>
          </w:p>
        </w:tc>
        <w:tc>
          <w:tcPr>
            <w:tcW w:w="1310" w:type="dxa"/>
            <w:shd w:val="clear" w:color="auto" w:fill="auto"/>
            <w:tcMar>
              <w:top w:w="15" w:type="dxa"/>
              <w:left w:w="15" w:type="dxa"/>
              <w:bottom w:w="0" w:type="dxa"/>
              <w:right w:w="15" w:type="dxa"/>
            </w:tcMar>
            <w:vAlign w:val="bottom"/>
            <w:hideMark/>
          </w:tcPr>
          <w:p w14:paraId="160C6B9C" w14:textId="77777777" w:rsidR="00EA01A9" w:rsidRPr="00EA01A9" w:rsidRDefault="00EA01A9" w:rsidP="00037E8E">
            <w:pPr>
              <w:pStyle w:val="a8"/>
              <w:ind w:firstLine="0"/>
              <w:rPr>
                <w:color w:val="000000"/>
              </w:rPr>
            </w:pPr>
            <w:r w:rsidRPr="00EA01A9">
              <w:rPr>
                <w:color w:val="000000"/>
              </w:rPr>
              <w:t>9 552,35</w:t>
            </w:r>
          </w:p>
        </w:tc>
        <w:tc>
          <w:tcPr>
            <w:tcW w:w="1288" w:type="dxa"/>
            <w:shd w:val="clear" w:color="auto" w:fill="auto"/>
            <w:tcMar>
              <w:top w:w="15" w:type="dxa"/>
              <w:left w:w="15" w:type="dxa"/>
              <w:bottom w:w="0" w:type="dxa"/>
              <w:right w:w="15" w:type="dxa"/>
            </w:tcMar>
            <w:vAlign w:val="bottom"/>
            <w:hideMark/>
          </w:tcPr>
          <w:p w14:paraId="7588F578" w14:textId="77777777" w:rsidR="00EA01A9" w:rsidRPr="00EA01A9" w:rsidRDefault="00EA01A9" w:rsidP="00037E8E">
            <w:pPr>
              <w:pStyle w:val="a8"/>
              <w:ind w:firstLine="0"/>
              <w:rPr>
                <w:color w:val="000000"/>
              </w:rPr>
            </w:pPr>
            <w:r w:rsidRPr="00EA01A9">
              <w:rPr>
                <w:color w:val="000000"/>
              </w:rPr>
              <w:t>10 465,01</w:t>
            </w:r>
          </w:p>
        </w:tc>
      </w:tr>
      <w:tr w:rsidR="00EA01A9" w:rsidRPr="00EA01A9" w14:paraId="4986CCDD" w14:textId="77777777" w:rsidTr="00041D24">
        <w:trPr>
          <w:trHeight w:val="465"/>
        </w:trPr>
        <w:tc>
          <w:tcPr>
            <w:tcW w:w="3559" w:type="dxa"/>
            <w:shd w:val="clear" w:color="auto" w:fill="auto"/>
            <w:tcMar>
              <w:top w:w="15" w:type="dxa"/>
              <w:left w:w="15" w:type="dxa"/>
              <w:bottom w:w="0" w:type="dxa"/>
              <w:right w:w="15" w:type="dxa"/>
            </w:tcMar>
            <w:vAlign w:val="bottom"/>
            <w:hideMark/>
          </w:tcPr>
          <w:p w14:paraId="3BBF5665"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6624180" w14:textId="77777777" w:rsidR="00EA01A9" w:rsidRPr="00EA01A9" w:rsidRDefault="00EA01A9" w:rsidP="00037E8E">
            <w:pPr>
              <w:pStyle w:val="a8"/>
              <w:ind w:firstLine="0"/>
              <w:rPr>
                <w:color w:val="000000"/>
              </w:rPr>
            </w:pPr>
            <w:r w:rsidRPr="00EA01A9">
              <w:rPr>
                <w:color w:val="000000"/>
              </w:rPr>
              <w:t>904 0401 94 0 00 73110 200</w:t>
            </w:r>
          </w:p>
        </w:tc>
        <w:tc>
          <w:tcPr>
            <w:tcW w:w="1276" w:type="dxa"/>
            <w:shd w:val="clear" w:color="auto" w:fill="auto"/>
            <w:tcMar>
              <w:top w:w="15" w:type="dxa"/>
              <w:left w:w="15" w:type="dxa"/>
              <w:bottom w:w="0" w:type="dxa"/>
              <w:right w:w="15" w:type="dxa"/>
            </w:tcMar>
            <w:vAlign w:val="bottom"/>
            <w:hideMark/>
          </w:tcPr>
          <w:p w14:paraId="7277990C" w14:textId="77777777" w:rsidR="00EA01A9" w:rsidRPr="00EA01A9" w:rsidRDefault="00EA01A9" w:rsidP="00037E8E">
            <w:pPr>
              <w:pStyle w:val="a8"/>
              <w:ind w:firstLine="0"/>
              <w:rPr>
                <w:color w:val="000000"/>
              </w:rPr>
            </w:pPr>
            <w:r w:rsidRPr="00EA01A9">
              <w:rPr>
                <w:color w:val="000000"/>
              </w:rPr>
              <w:t>4 300,00</w:t>
            </w:r>
          </w:p>
        </w:tc>
        <w:tc>
          <w:tcPr>
            <w:tcW w:w="1310" w:type="dxa"/>
            <w:shd w:val="clear" w:color="auto" w:fill="auto"/>
            <w:tcMar>
              <w:top w:w="15" w:type="dxa"/>
              <w:left w:w="15" w:type="dxa"/>
              <w:bottom w:w="0" w:type="dxa"/>
              <w:right w:w="15" w:type="dxa"/>
            </w:tcMar>
            <w:vAlign w:val="bottom"/>
            <w:hideMark/>
          </w:tcPr>
          <w:p w14:paraId="7137617C"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4A3C343" w14:textId="77777777" w:rsidR="00EA01A9" w:rsidRPr="00EA01A9" w:rsidRDefault="00EA01A9" w:rsidP="00037E8E">
            <w:pPr>
              <w:pStyle w:val="a8"/>
              <w:ind w:firstLine="0"/>
              <w:rPr>
                <w:color w:val="000000"/>
              </w:rPr>
            </w:pPr>
            <w:r w:rsidRPr="00EA01A9">
              <w:rPr>
                <w:color w:val="000000"/>
              </w:rPr>
              <w:t>4 300,00</w:t>
            </w:r>
          </w:p>
        </w:tc>
      </w:tr>
      <w:tr w:rsidR="00EA01A9" w:rsidRPr="00EA01A9" w14:paraId="787E1718" w14:textId="77777777" w:rsidTr="00041D24">
        <w:trPr>
          <w:trHeight w:val="465"/>
        </w:trPr>
        <w:tc>
          <w:tcPr>
            <w:tcW w:w="3559" w:type="dxa"/>
            <w:shd w:val="clear" w:color="auto" w:fill="auto"/>
            <w:tcMar>
              <w:top w:w="15" w:type="dxa"/>
              <w:left w:w="15" w:type="dxa"/>
              <w:bottom w:w="0" w:type="dxa"/>
              <w:right w:w="15" w:type="dxa"/>
            </w:tcMar>
            <w:vAlign w:val="bottom"/>
            <w:hideMark/>
          </w:tcPr>
          <w:p w14:paraId="536E06F0"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F0CF80F" w14:textId="77777777" w:rsidR="00EA01A9" w:rsidRPr="00EA01A9" w:rsidRDefault="00EA01A9" w:rsidP="00037E8E">
            <w:pPr>
              <w:pStyle w:val="a8"/>
              <w:ind w:firstLine="0"/>
              <w:rPr>
                <w:color w:val="000000"/>
              </w:rPr>
            </w:pPr>
            <w:r w:rsidRPr="00EA01A9">
              <w:rPr>
                <w:color w:val="000000"/>
              </w:rPr>
              <w:t>904 0401 94 0 00 73110 240</w:t>
            </w:r>
          </w:p>
        </w:tc>
        <w:tc>
          <w:tcPr>
            <w:tcW w:w="1276" w:type="dxa"/>
            <w:shd w:val="clear" w:color="auto" w:fill="auto"/>
            <w:tcMar>
              <w:top w:w="15" w:type="dxa"/>
              <w:left w:w="15" w:type="dxa"/>
              <w:bottom w:w="0" w:type="dxa"/>
              <w:right w:w="15" w:type="dxa"/>
            </w:tcMar>
            <w:vAlign w:val="bottom"/>
            <w:hideMark/>
          </w:tcPr>
          <w:p w14:paraId="6F952D3D" w14:textId="77777777" w:rsidR="00EA01A9" w:rsidRPr="00EA01A9" w:rsidRDefault="00EA01A9" w:rsidP="00037E8E">
            <w:pPr>
              <w:pStyle w:val="a8"/>
              <w:ind w:firstLine="0"/>
              <w:rPr>
                <w:color w:val="000000"/>
              </w:rPr>
            </w:pPr>
            <w:r w:rsidRPr="00EA01A9">
              <w:rPr>
                <w:color w:val="000000"/>
              </w:rPr>
              <w:t>4 300,00</w:t>
            </w:r>
          </w:p>
        </w:tc>
        <w:tc>
          <w:tcPr>
            <w:tcW w:w="1310" w:type="dxa"/>
            <w:shd w:val="clear" w:color="auto" w:fill="auto"/>
            <w:tcMar>
              <w:top w:w="15" w:type="dxa"/>
              <w:left w:w="15" w:type="dxa"/>
              <w:bottom w:w="0" w:type="dxa"/>
              <w:right w:w="15" w:type="dxa"/>
            </w:tcMar>
            <w:vAlign w:val="bottom"/>
            <w:hideMark/>
          </w:tcPr>
          <w:p w14:paraId="48F57C8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CB78BE2" w14:textId="77777777" w:rsidR="00EA01A9" w:rsidRPr="00EA01A9" w:rsidRDefault="00EA01A9" w:rsidP="00037E8E">
            <w:pPr>
              <w:pStyle w:val="a8"/>
              <w:ind w:firstLine="0"/>
              <w:rPr>
                <w:color w:val="000000"/>
              </w:rPr>
            </w:pPr>
            <w:r w:rsidRPr="00EA01A9">
              <w:rPr>
                <w:color w:val="000000"/>
              </w:rPr>
              <w:t>4 300,00</w:t>
            </w:r>
          </w:p>
        </w:tc>
      </w:tr>
      <w:tr w:rsidR="00EA01A9" w:rsidRPr="00EA01A9" w14:paraId="452D0B81" w14:textId="77777777" w:rsidTr="00041D24">
        <w:trPr>
          <w:trHeight w:val="300"/>
        </w:trPr>
        <w:tc>
          <w:tcPr>
            <w:tcW w:w="3559" w:type="dxa"/>
            <w:shd w:val="clear" w:color="auto" w:fill="auto"/>
            <w:tcMar>
              <w:top w:w="15" w:type="dxa"/>
              <w:left w:w="15" w:type="dxa"/>
              <w:bottom w:w="0" w:type="dxa"/>
              <w:right w:w="15" w:type="dxa"/>
            </w:tcMar>
            <w:vAlign w:val="bottom"/>
            <w:hideMark/>
          </w:tcPr>
          <w:p w14:paraId="1848E430"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F66D1A4" w14:textId="77777777" w:rsidR="00EA01A9" w:rsidRPr="00EA01A9" w:rsidRDefault="00EA01A9" w:rsidP="00037E8E">
            <w:pPr>
              <w:pStyle w:val="a8"/>
              <w:ind w:firstLine="0"/>
              <w:rPr>
                <w:color w:val="000000"/>
              </w:rPr>
            </w:pPr>
            <w:r w:rsidRPr="00EA01A9">
              <w:rPr>
                <w:color w:val="000000"/>
              </w:rPr>
              <w:t>904 0401 94 0 00 73110 244</w:t>
            </w:r>
          </w:p>
        </w:tc>
        <w:tc>
          <w:tcPr>
            <w:tcW w:w="1276" w:type="dxa"/>
            <w:shd w:val="clear" w:color="auto" w:fill="auto"/>
            <w:tcMar>
              <w:top w:w="15" w:type="dxa"/>
              <w:left w:w="15" w:type="dxa"/>
              <w:bottom w:w="0" w:type="dxa"/>
              <w:right w:w="15" w:type="dxa"/>
            </w:tcMar>
            <w:vAlign w:val="bottom"/>
            <w:hideMark/>
          </w:tcPr>
          <w:p w14:paraId="66855000" w14:textId="77777777" w:rsidR="00EA01A9" w:rsidRPr="00EA01A9" w:rsidRDefault="00EA01A9" w:rsidP="00037E8E">
            <w:pPr>
              <w:pStyle w:val="a8"/>
              <w:ind w:firstLine="0"/>
              <w:rPr>
                <w:color w:val="000000"/>
              </w:rPr>
            </w:pPr>
            <w:r w:rsidRPr="00EA01A9">
              <w:rPr>
                <w:color w:val="000000"/>
              </w:rPr>
              <w:t>4 300,00</w:t>
            </w:r>
          </w:p>
        </w:tc>
        <w:tc>
          <w:tcPr>
            <w:tcW w:w="1310" w:type="dxa"/>
            <w:shd w:val="clear" w:color="auto" w:fill="auto"/>
            <w:tcMar>
              <w:top w:w="15" w:type="dxa"/>
              <w:left w:w="15" w:type="dxa"/>
              <w:bottom w:w="0" w:type="dxa"/>
              <w:right w:w="15" w:type="dxa"/>
            </w:tcMar>
            <w:vAlign w:val="bottom"/>
            <w:hideMark/>
          </w:tcPr>
          <w:p w14:paraId="235AFE85"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4E30B15" w14:textId="77777777" w:rsidR="00EA01A9" w:rsidRPr="00EA01A9" w:rsidRDefault="00EA01A9" w:rsidP="00037E8E">
            <w:pPr>
              <w:pStyle w:val="a8"/>
              <w:ind w:firstLine="0"/>
              <w:rPr>
                <w:color w:val="000000"/>
              </w:rPr>
            </w:pPr>
            <w:r w:rsidRPr="00EA01A9">
              <w:rPr>
                <w:color w:val="000000"/>
              </w:rPr>
              <w:t>4 300,00</w:t>
            </w:r>
          </w:p>
        </w:tc>
      </w:tr>
      <w:tr w:rsidR="00EA01A9" w:rsidRPr="00EA01A9" w14:paraId="40D23FBF" w14:textId="77777777" w:rsidTr="00041D24">
        <w:trPr>
          <w:trHeight w:val="300"/>
        </w:trPr>
        <w:tc>
          <w:tcPr>
            <w:tcW w:w="3559" w:type="dxa"/>
            <w:shd w:val="clear" w:color="auto" w:fill="auto"/>
            <w:tcMar>
              <w:top w:w="15" w:type="dxa"/>
              <w:left w:w="15" w:type="dxa"/>
              <w:bottom w:w="0" w:type="dxa"/>
              <w:right w:w="15" w:type="dxa"/>
            </w:tcMar>
            <w:vAlign w:val="bottom"/>
            <w:hideMark/>
          </w:tcPr>
          <w:p w14:paraId="6C1F3CD6" w14:textId="77777777" w:rsidR="00EA01A9" w:rsidRPr="00EA01A9" w:rsidRDefault="00EA01A9" w:rsidP="00037E8E">
            <w:pPr>
              <w:pStyle w:val="a8"/>
              <w:ind w:firstLine="0"/>
              <w:rPr>
                <w:color w:val="000000"/>
              </w:rPr>
            </w:pPr>
            <w:r w:rsidRPr="00EA01A9">
              <w:rPr>
                <w:color w:val="000000"/>
              </w:rPr>
              <w:t xml:space="preserve">  Дорожное хозяйство (дорожные фонды)</w:t>
            </w:r>
          </w:p>
        </w:tc>
        <w:tc>
          <w:tcPr>
            <w:tcW w:w="2268" w:type="dxa"/>
            <w:shd w:val="clear" w:color="auto" w:fill="auto"/>
            <w:tcMar>
              <w:top w:w="15" w:type="dxa"/>
              <w:left w:w="15" w:type="dxa"/>
              <w:bottom w:w="0" w:type="dxa"/>
              <w:right w:w="15" w:type="dxa"/>
            </w:tcMar>
            <w:vAlign w:val="bottom"/>
            <w:hideMark/>
          </w:tcPr>
          <w:p w14:paraId="056DC9F1" w14:textId="77777777" w:rsidR="00EA01A9" w:rsidRPr="00EA01A9" w:rsidRDefault="00EA01A9" w:rsidP="00037E8E">
            <w:pPr>
              <w:pStyle w:val="a8"/>
              <w:ind w:firstLine="0"/>
              <w:rPr>
                <w:color w:val="000000"/>
              </w:rPr>
            </w:pPr>
            <w:r w:rsidRPr="00EA01A9">
              <w:rPr>
                <w:color w:val="000000"/>
              </w:rPr>
              <w:t>904 0409 00 0 00 00000 000</w:t>
            </w:r>
          </w:p>
        </w:tc>
        <w:tc>
          <w:tcPr>
            <w:tcW w:w="1276" w:type="dxa"/>
            <w:shd w:val="clear" w:color="auto" w:fill="auto"/>
            <w:tcMar>
              <w:top w:w="15" w:type="dxa"/>
              <w:left w:w="15" w:type="dxa"/>
              <w:bottom w:w="0" w:type="dxa"/>
              <w:right w:w="15" w:type="dxa"/>
            </w:tcMar>
            <w:vAlign w:val="bottom"/>
            <w:hideMark/>
          </w:tcPr>
          <w:p w14:paraId="5FE8E11D" w14:textId="77777777" w:rsidR="00EA01A9" w:rsidRPr="00EA01A9" w:rsidRDefault="00EA01A9" w:rsidP="00037E8E">
            <w:pPr>
              <w:pStyle w:val="a8"/>
              <w:ind w:firstLine="0"/>
              <w:rPr>
                <w:color w:val="000000"/>
              </w:rPr>
            </w:pPr>
            <w:r w:rsidRPr="00EA01A9">
              <w:rPr>
                <w:color w:val="000000"/>
              </w:rPr>
              <w:t>7 284 095,85</w:t>
            </w:r>
          </w:p>
        </w:tc>
        <w:tc>
          <w:tcPr>
            <w:tcW w:w="1310" w:type="dxa"/>
            <w:shd w:val="clear" w:color="auto" w:fill="auto"/>
            <w:tcMar>
              <w:top w:w="15" w:type="dxa"/>
              <w:left w:w="15" w:type="dxa"/>
              <w:bottom w:w="0" w:type="dxa"/>
              <w:right w:w="15" w:type="dxa"/>
            </w:tcMar>
            <w:vAlign w:val="bottom"/>
            <w:hideMark/>
          </w:tcPr>
          <w:p w14:paraId="04110914" w14:textId="77777777" w:rsidR="00EA01A9" w:rsidRPr="00EA01A9" w:rsidRDefault="00EA01A9" w:rsidP="00037E8E">
            <w:pPr>
              <w:pStyle w:val="a8"/>
              <w:ind w:firstLine="0"/>
              <w:rPr>
                <w:color w:val="000000"/>
              </w:rPr>
            </w:pPr>
            <w:r w:rsidRPr="00EA01A9">
              <w:rPr>
                <w:color w:val="000000"/>
              </w:rPr>
              <w:t>1 401 764,30</w:t>
            </w:r>
          </w:p>
        </w:tc>
        <w:tc>
          <w:tcPr>
            <w:tcW w:w="1288" w:type="dxa"/>
            <w:shd w:val="clear" w:color="auto" w:fill="auto"/>
            <w:tcMar>
              <w:top w:w="15" w:type="dxa"/>
              <w:left w:w="15" w:type="dxa"/>
              <w:bottom w:w="0" w:type="dxa"/>
              <w:right w:w="15" w:type="dxa"/>
            </w:tcMar>
            <w:vAlign w:val="bottom"/>
            <w:hideMark/>
          </w:tcPr>
          <w:p w14:paraId="1C95FB31" w14:textId="77777777" w:rsidR="00EA01A9" w:rsidRPr="00EA01A9" w:rsidRDefault="00EA01A9" w:rsidP="00037E8E">
            <w:pPr>
              <w:pStyle w:val="a8"/>
              <w:ind w:firstLine="0"/>
              <w:rPr>
                <w:color w:val="000000"/>
              </w:rPr>
            </w:pPr>
            <w:r w:rsidRPr="00EA01A9">
              <w:rPr>
                <w:color w:val="000000"/>
              </w:rPr>
              <w:t>5 882 331,55</w:t>
            </w:r>
          </w:p>
        </w:tc>
      </w:tr>
      <w:tr w:rsidR="00EA01A9" w:rsidRPr="00EA01A9" w14:paraId="43823474" w14:textId="77777777" w:rsidTr="00041D24">
        <w:trPr>
          <w:trHeight w:val="465"/>
        </w:trPr>
        <w:tc>
          <w:tcPr>
            <w:tcW w:w="3559" w:type="dxa"/>
            <w:shd w:val="clear" w:color="auto" w:fill="auto"/>
            <w:tcMar>
              <w:top w:w="15" w:type="dxa"/>
              <w:left w:w="15" w:type="dxa"/>
              <w:bottom w:w="0" w:type="dxa"/>
              <w:right w:w="15" w:type="dxa"/>
            </w:tcMar>
            <w:vAlign w:val="bottom"/>
            <w:hideMark/>
          </w:tcPr>
          <w:p w14:paraId="5CE45E06" w14:textId="77777777" w:rsidR="00EA01A9" w:rsidRPr="00EA01A9" w:rsidRDefault="00EA01A9" w:rsidP="00037E8E">
            <w:pPr>
              <w:pStyle w:val="a8"/>
              <w:ind w:firstLine="0"/>
              <w:rPr>
                <w:color w:val="000000"/>
              </w:rPr>
            </w:pPr>
            <w:r w:rsidRPr="00EA01A9">
              <w:rPr>
                <w:color w:val="000000"/>
              </w:rPr>
              <w:t>Муниципальная программа "Повышение безопасности дорожного движения на территории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3FF7EBA3" w14:textId="77777777" w:rsidR="00EA01A9" w:rsidRPr="00EA01A9" w:rsidRDefault="00EA01A9" w:rsidP="00037E8E">
            <w:pPr>
              <w:pStyle w:val="a8"/>
              <w:ind w:firstLine="0"/>
              <w:rPr>
                <w:color w:val="000000"/>
              </w:rPr>
            </w:pPr>
            <w:r w:rsidRPr="00EA01A9">
              <w:rPr>
                <w:color w:val="000000"/>
              </w:rPr>
              <w:t>904 0409 01 0 00 00000 000</w:t>
            </w:r>
          </w:p>
        </w:tc>
        <w:tc>
          <w:tcPr>
            <w:tcW w:w="1276" w:type="dxa"/>
            <w:shd w:val="clear" w:color="auto" w:fill="auto"/>
            <w:tcMar>
              <w:top w:w="15" w:type="dxa"/>
              <w:left w:w="15" w:type="dxa"/>
              <w:bottom w:w="0" w:type="dxa"/>
              <w:right w:w="15" w:type="dxa"/>
            </w:tcMar>
            <w:vAlign w:val="bottom"/>
            <w:hideMark/>
          </w:tcPr>
          <w:p w14:paraId="2517B5CA" w14:textId="77777777" w:rsidR="00EA01A9" w:rsidRPr="00EA01A9" w:rsidRDefault="00EA01A9" w:rsidP="00037E8E">
            <w:pPr>
              <w:pStyle w:val="a8"/>
              <w:ind w:firstLine="0"/>
              <w:rPr>
                <w:color w:val="000000"/>
              </w:rPr>
            </w:pPr>
            <w:r w:rsidRPr="00EA01A9">
              <w:rPr>
                <w:color w:val="000000"/>
              </w:rPr>
              <w:t>7 284 095,85</w:t>
            </w:r>
          </w:p>
        </w:tc>
        <w:tc>
          <w:tcPr>
            <w:tcW w:w="1310" w:type="dxa"/>
            <w:shd w:val="clear" w:color="auto" w:fill="auto"/>
            <w:tcMar>
              <w:top w:w="15" w:type="dxa"/>
              <w:left w:w="15" w:type="dxa"/>
              <w:bottom w:w="0" w:type="dxa"/>
              <w:right w:w="15" w:type="dxa"/>
            </w:tcMar>
            <w:vAlign w:val="bottom"/>
            <w:hideMark/>
          </w:tcPr>
          <w:p w14:paraId="19A5DD9A" w14:textId="77777777" w:rsidR="00EA01A9" w:rsidRPr="00EA01A9" w:rsidRDefault="00EA01A9" w:rsidP="00037E8E">
            <w:pPr>
              <w:pStyle w:val="a8"/>
              <w:ind w:firstLine="0"/>
              <w:rPr>
                <w:color w:val="000000"/>
              </w:rPr>
            </w:pPr>
            <w:r w:rsidRPr="00EA01A9">
              <w:rPr>
                <w:color w:val="000000"/>
              </w:rPr>
              <w:t>1 401 764,30</w:t>
            </w:r>
          </w:p>
        </w:tc>
        <w:tc>
          <w:tcPr>
            <w:tcW w:w="1288" w:type="dxa"/>
            <w:shd w:val="clear" w:color="auto" w:fill="auto"/>
            <w:tcMar>
              <w:top w:w="15" w:type="dxa"/>
              <w:left w:w="15" w:type="dxa"/>
              <w:bottom w:w="0" w:type="dxa"/>
              <w:right w:w="15" w:type="dxa"/>
            </w:tcMar>
            <w:vAlign w:val="bottom"/>
            <w:hideMark/>
          </w:tcPr>
          <w:p w14:paraId="0B3320E9" w14:textId="77777777" w:rsidR="00EA01A9" w:rsidRPr="00EA01A9" w:rsidRDefault="00EA01A9" w:rsidP="00037E8E">
            <w:pPr>
              <w:pStyle w:val="a8"/>
              <w:ind w:firstLine="0"/>
              <w:rPr>
                <w:color w:val="000000"/>
              </w:rPr>
            </w:pPr>
            <w:r w:rsidRPr="00EA01A9">
              <w:rPr>
                <w:color w:val="000000"/>
              </w:rPr>
              <w:t>5 882 331,55</w:t>
            </w:r>
          </w:p>
        </w:tc>
      </w:tr>
      <w:tr w:rsidR="00EA01A9" w:rsidRPr="00EA01A9" w14:paraId="0AAA755A" w14:textId="77777777" w:rsidTr="00041D24">
        <w:trPr>
          <w:trHeight w:val="300"/>
        </w:trPr>
        <w:tc>
          <w:tcPr>
            <w:tcW w:w="3559" w:type="dxa"/>
            <w:shd w:val="clear" w:color="auto" w:fill="auto"/>
            <w:tcMar>
              <w:top w:w="15" w:type="dxa"/>
              <w:left w:w="15" w:type="dxa"/>
              <w:bottom w:w="0" w:type="dxa"/>
              <w:right w:w="15" w:type="dxa"/>
            </w:tcMar>
            <w:vAlign w:val="bottom"/>
            <w:hideMark/>
          </w:tcPr>
          <w:p w14:paraId="75232D9D" w14:textId="77777777" w:rsidR="00EA01A9" w:rsidRPr="00EA01A9" w:rsidRDefault="00EA01A9" w:rsidP="00037E8E">
            <w:pPr>
              <w:pStyle w:val="a8"/>
              <w:ind w:firstLine="0"/>
              <w:rPr>
                <w:color w:val="000000"/>
              </w:rPr>
            </w:pPr>
            <w:r w:rsidRPr="00EA01A9">
              <w:rPr>
                <w:color w:val="000000"/>
              </w:rPr>
              <w:t>Основное мероприятие "Расходы дорожного фонда"</w:t>
            </w:r>
          </w:p>
        </w:tc>
        <w:tc>
          <w:tcPr>
            <w:tcW w:w="2268" w:type="dxa"/>
            <w:shd w:val="clear" w:color="auto" w:fill="auto"/>
            <w:tcMar>
              <w:top w:w="15" w:type="dxa"/>
              <w:left w:w="15" w:type="dxa"/>
              <w:bottom w:w="0" w:type="dxa"/>
              <w:right w:w="15" w:type="dxa"/>
            </w:tcMar>
            <w:vAlign w:val="bottom"/>
            <w:hideMark/>
          </w:tcPr>
          <w:p w14:paraId="6199DA51" w14:textId="77777777" w:rsidR="00EA01A9" w:rsidRPr="00EA01A9" w:rsidRDefault="00EA01A9" w:rsidP="00037E8E">
            <w:pPr>
              <w:pStyle w:val="a8"/>
              <w:ind w:firstLine="0"/>
              <w:rPr>
                <w:color w:val="000000"/>
              </w:rPr>
            </w:pPr>
            <w:r w:rsidRPr="00EA01A9">
              <w:rPr>
                <w:color w:val="000000"/>
              </w:rPr>
              <w:t>904 0409 01 0 01 00000 000</w:t>
            </w:r>
          </w:p>
        </w:tc>
        <w:tc>
          <w:tcPr>
            <w:tcW w:w="1276" w:type="dxa"/>
            <w:shd w:val="clear" w:color="auto" w:fill="auto"/>
            <w:tcMar>
              <w:top w:w="15" w:type="dxa"/>
              <w:left w:w="15" w:type="dxa"/>
              <w:bottom w:w="0" w:type="dxa"/>
              <w:right w:w="15" w:type="dxa"/>
            </w:tcMar>
            <w:vAlign w:val="bottom"/>
            <w:hideMark/>
          </w:tcPr>
          <w:p w14:paraId="6659400C" w14:textId="77777777" w:rsidR="00EA01A9" w:rsidRPr="00EA01A9" w:rsidRDefault="00EA01A9" w:rsidP="00037E8E">
            <w:pPr>
              <w:pStyle w:val="a8"/>
              <w:ind w:firstLine="0"/>
              <w:rPr>
                <w:color w:val="000000"/>
              </w:rPr>
            </w:pPr>
            <w:r w:rsidRPr="00EA01A9">
              <w:rPr>
                <w:color w:val="000000"/>
              </w:rPr>
              <w:t>1 064 095,85</w:t>
            </w:r>
          </w:p>
        </w:tc>
        <w:tc>
          <w:tcPr>
            <w:tcW w:w="1310" w:type="dxa"/>
            <w:shd w:val="clear" w:color="auto" w:fill="auto"/>
            <w:tcMar>
              <w:top w:w="15" w:type="dxa"/>
              <w:left w:w="15" w:type="dxa"/>
              <w:bottom w:w="0" w:type="dxa"/>
              <w:right w:w="15" w:type="dxa"/>
            </w:tcMar>
            <w:vAlign w:val="bottom"/>
            <w:hideMark/>
          </w:tcPr>
          <w:p w14:paraId="08FAF869" w14:textId="77777777" w:rsidR="00EA01A9" w:rsidRPr="00EA01A9" w:rsidRDefault="00EA01A9" w:rsidP="00037E8E">
            <w:pPr>
              <w:pStyle w:val="a8"/>
              <w:ind w:firstLine="0"/>
              <w:rPr>
                <w:color w:val="000000"/>
              </w:rPr>
            </w:pPr>
            <w:r w:rsidRPr="00EA01A9">
              <w:rPr>
                <w:color w:val="000000"/>
              </w:rPr>
              <w:t>614 985,80</w:t>
            </w:r>
          </w:p>
        </w:tc>
        <w:tc>
          <w:tcPr>
            <w:tcW w:w="1288" w:type="dxa"/>
            <w:shd w:val="clear" w:color="auto" w:fill="auto"/>
            <w:tcMar>
              <w:top w:w="15" w:type="dxa"/>
              <w:left w:w="15" w:type="dxa"/>
              <w:bottom w:w="0" w:type="dxa"/>
              <w:right w:w="15" w:type="dxa"/>
            </w:tcMar>
            <w:vAlign w:val="bottom"/>
            <w:hideMark/>
          </w:tcPr>
          <w:p w14:paraId="1F1884C6" w14:textId="77777777" w:rsidR="00EA01A9" w:rsidRPr="00EA01A9" w:rsidRDefault="00EA01A9" w:rsidP="00037E8E">
            <w:pPr>
              <w:pStyle w:val="a8"/>
              <w:ind w:firstLine="0"/>
              <w:rPr>
                <w:color w:val="000000"/>
              </w:rPr>
            </w:pPr>
            <w:r w:rsidRPr="00EA01A9">
              <w:rPr>
                <w:color w:val="000000"/>
              </w:rPr>
              <w:t>449 110,05</w:t>
            </w:r>
          </w:p>
        </w:tc>
      </w:tr>
      <w:tr w:rsidR="00EA01A9" w:rsidRPr="00EA01A9" w14:paraId="1AF9B373" w14:textId="77777777" w:rsidTr="00041D24">
        <w:trPr>
          <w:trHeight w:val="690"/>
        </w:trPr>
        <w:tc>
          <w:tcPr>
            <w:tcW w:w="3559" w:type="dxa"/>
            <w:shd w:val="clear" w:color="auto" w:fill="auto"/>
            <w:tcMar>
              <w:top w:w="15" w:type="dxa"/>
              <w:left w:w="15" w:type="dxa"/>
              <w:bottom w:w="0" w:type="dxa"/>
              <w:right w:w="15" w:type="dxa"/>
            </w:tcMar>
            <w:vAlign w:val="bottom"/>
            <w:hideMark/>
          </w:tcPr>
          <w:p w14:paraId="4864B3DE" w14:textId="77777777" w:rsidR="00EA01A9" w:rsidRPr="00EA01A9" w:rsidRDefault="00EA01A9" w:rsidP="00037E8E">
            <w:pPr>
              <w:pStyle w:val="a8"/>
              <w:ind w:firstLine="0"/>
              <w:rPr>
                <w:color w:val="000000"/>
              </w:rPr>
            </w:pPr>
            <w:r w:rsidRPr="00EA01A9">
              <w:rPr>
                <w:color w:val="000000"/>
              </w:rPr>
              <w:t>Ремонт и содержание автомобильных дорог общего пользования местного значения, устройство и ремонт искусственных сооружений на них</w:t>
            </w:r>
          </w:p>
        </w:tc>
        <w:tc>
          <w:tcPr>
            <w:tcW w:w="2268" w:type="dxa"/>
            <w:shd w:val="clear" w:color="auto" w:fill="auto"/>
            <w:tcMar>
              <w:top w:w="15" w:type="dxa"/>
              <w:left w:w="15" w:type="dxa"/>
              <w:bottom w:w="0" w:type="dxa"/>
              <w:right w:w="15" w:type="dxa"/>
            </w:tcMar>
            <w:vAlign w:val="bottom"/>
            <w:hideMark/>
          </w:tcPr>
          <w:p w14:paraId="5A553200" w14:textId="77777777" w:rsidR="00EA01A9" w:rsidRPr="00EA01A9" w:rsidRDefault="00EA01A9" w:rsidP="00037E8E">
            <w:pPr>
              <w:pStyle w:val="a8"/>
              <w:ind w:firstLine="0"/>
              <w:rPr>
                <w:color w:val="000000"/>
              </w:rPr>
            </w:pPr>
            <w:r w:rsidRPr="00EA01A9">
              <w:rPr>
                <w:color w:val="000000"/>
              </w:rPr>
              <w:t>904 0409 01 0 01 13200 000</w:t>
            </w:r>
          </w:p>
        </w:tc>
        <w:tc>
          <w:tcPr>
            <w:tcW w:w="1276" w:type="dxa"/>
            <w:shd w:val="clear" w:color="auto" w:fill="auto"/>
            <w:tcMar>
              <w:top w:w="15" w:type="dxa"/>
              <w:left w:w="15" w:type="dxa"/>
              <w:bottom w:w="0" w:type="dxa"/>
              <w:right w:w="15" w:type="dxa"/>
            </w:tcMar>
            <w:vAlign w:val="bottom"/>
            <w:hideMark/>
          </w:tcPr>
          <w:p w14:paraId="116C087D" w14:textId="77777777" w:rsidR="00EA01A9" w:rsidRPr="00EA01A9" w:rsidRDefault="00EA01A9" w:rsidP="00037E8E">
            <w:pPr>
              <w:pStyle w:val="a8"/>
              <w:ind w:firstLine="0"/>
              <w:rPr>
                <w:color w:val="000000"/>
              </w:rPr>
            </w:pPr>
            <w:r w:rsidRPr="00EA01A9">
              <w:rPr>
                <w:color w:val="000000"/>
              </w:rPr>
              <w:t>1 064 095,85</w:t>
            </w:r>
          </w:p>
        </w:tc>
        <w:tc>
          <w:tcPr>
            <w:tcW w:w="1310" w:type="dxa"/>
            <w:shd w:val="clear" w:color="auto" w:fill="auto"/>
            <w:tcMar>
              <w:top w:w="15" w:type="dxa"/>
              <w:left w:w="15" w:type="dxa"/>
              <w:bottom w:w="0" w:type="dxa"/>
              <w:right w:w="15" w:type="dxa"/>
            </w:tcMar>
            <w:vAlign w:val="bottom"/>
            <w:hideMark/>
          </w:tcPr>
          <w:p w14:paraId="788E58C2" w14:textId="77777777" w:rsidR="00EA01A9" w:rsidRPr="00EA01A9" w:rsidRDefault="00EA01A9" w:rsidP="00037E8E">
            <w:pPr>
              <w:pStyle w:val="a8"/>
              <w:ind w:firstLine="0"/>
              <w:rPr>
                <w:color w:val="000000"/>
              </w:rPr>
            </w:pPr>
            <w:r w:rsidRPr="00EA01A9">
              <w:rPr>
                <w:color w:val="000000"/>
              </w:rPr>
              <w:t>614 985,80</w:t>
            </w:r>
          </w:p>
        </w:tc>
        <w:tc>
          <w:tcPr>
            <w:tcW w:w="1288" w:type="dxa"/>
            <w:shd w:val="clear" w:color="auto" w:fill="auto"/>
            <w:tcMar>
              <w:top w:w="15" w:type="dxa"/>
              <w:left w:w="15" w:type="dxa"/>
              <w:bottom w:w="0" w:type="dxa"/>
              <w:right w:w="15" w:type="dxa"/>
            </w:tcMar>
            <w:vAlign w:val="bottom"/>
            <w:hideMark/>
          </w:tcPr>
          <w:p w14:paraId="07EFF0E8" w14:textId="77777777" w:rsidR="00EA01A9" w:rsidRPr="00EA01A9" w:rsidRDefault="00EA01A9" w:rsidP="00037E8E">
            <w:pPr>
              <w:pStyle w:val="a8"/>
              <w:ind w:firstLine="0"/>
              <w:rPr>
                <w:color w:val="000000"/>
              </w:rPr>
            </w:pPr>
            <w:r w:rsidRPr="00EA01A9">
              <w:rPr>
                <w:color w:val="000000"/>
              </w:rPr>
              <w:t>449 110,05</w:t>
            </w:r>
          </w:p>
        </w:tc>
      </w:tr>
      <w:tr w:rsidR="00EA01A9" w:rsidRPr="00EA01A9" w14:paraId="5883DC61" w14:textId="77777777" w:rsidTr="00041D24">
        <w:trPr>
          <w:trHeight w:val="465"/>
        </w:trPr>
        <w:tc>
          <w:tcPr>
            <w:tcW w:w="3559" w:type="dxa"/>
            <w:shd w:val="clear" w:color="auto" w:fill="auto"/>
            <w:tcMar>
              <w:top w:w="15" w:type="dxa"/>
              <w:left w:w="15" w:type="dxa"/>
              <w:bottom w:w="0" w:type="dxa"/>
              <w:right w:w="15" w:type="dxa"/>
            </w:tcMar>
            <w:vAlign w:val="bottom"/>
            <w:hideMark/>
          </w:tcPr>
          <w:p w14:paraId="7865FAF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B5A0522" w14:textId="77777777" w:rsidR="00EA01A9" w:rsidRPr="00EA01A9" w:rsidRDefault="00EA01A9" w:rsidP="00037E8E">
            <w:pPr>
              <w:pStyle w:val="a8"/>
              <w:ind w:firstLine="0"/>
              <w:rPr>
                <w:color w:val="000000"/>
              </w:rPr>
            </w:pPr>
            <w:r w:rsidRPr="00EA01A9">
              <w:rPr>
                <w:color w:val="000000"/>
              </w:rPr>
              <w:t>904 0409 01 0 01 13200 200</w:t>
            </w:r>
          </w:p>
        </w:tc>
        <w:tc>
          <w:tcPr>
            <w:tcW w:w="1276" w:type="dxa"/>
            <w:shd w:val="clear" w:color="auto" w:fill="auto"/>
            <w:tcMar>
              <w:top w:w="15" w:type="dxa"/>
              <w:left w:w="15" w:type="dxa"/>
              <w:bottom w:w="0" w:type="dxa"/>
              <w:right w:w="15" w:type="dxa"/>
            </w:tcMar>
            <w:vAlign w:val="bottom"/>
            <w:hideMark/>
          </w:tcPr>
          <w:p w14:paraId="4783F218" w14:textId="77777777" w:rsidR="00EA01A9" w:rsidRPr="00EA01A9" w:rsidRDefault="00EA01A9" w:rsidP="00037E8E">
            <w:pPr>
              <w:pStyle w:val="a8"/>
              <w:ind w:firstLine="0"/>
              <w:rPr>
                <w:color w:val="000000"/>
              </w:rPr>
            </w:pPr>
            <w:r w:rsidRPr="00EA01A9">
              <w:rPr>
                <w:color w:val="000000"/>
              </w:rPr>
              <w:t>1 064 095,85</w:t>
            </w:r>
          </w:p>
        </w:tc>
        <w:tc>
          <w:tcPr>
            <w:tcW w:w="1310" w:type="dxa"/>
            <w:shd w:val="clear" w:color="auto" w:fill="auto"/>
            <w:tcMar>
              <w:top w:w="15" w:type="dxa"/>
              <w:left w:w="15" w:type="dxa"/>
              <w:bottom w:w="0" w:type="dxa"/>
              <w:right w:w="15" w:type="dxa"/>
            </w:tcMar>
            <w:vAlign w:val="bottom"/>
            <w:hideMark/>
          </w:tcPr>
          <w:p w14:paraId="2BEB6F97" w14:textId="77777777" w:rsidR="00EA01A9" w:rsidRPr="00EA01A9" w:rsidRDefault="00EA01A9" w:rsidP="00037E8E">
            <w:pPr>
              <w:pStyle w:val="a8"/>
              <w:ind w:firstLine="0"/>
              <w:rPr>
                <w:color w:val="000000"/>
              </w:rPr>
            </w:pPr>
            <w:r w:rsidRPr="00EA01A9">
              <w:rPr>
                <w:color w:val="000000"/>
              </w:rPr>
              <w:t>614 985,80</w:t>
            </w:r>
          </w:p>
        </w:tc>
        <w:tc>
          <w:tcPr>
            <w:tcW w:w="1288" w:type="dxa"/>
            <w:shd w:val="clear" w:color="auto" w:fill="auto"/>
            <w:tcMar>
              <w:top w:w="15" w:type="dxa"/>
              <w:left w:w="15" w:type="dxa"/>
              <w:bottom w:w="0" w:type="dxa"/>
              <w:right w:w="15" w:type="dxa"/>
            </w:tcMar>
            <w:vAlign w:val="bottom"/>
            <w:hideMark/>
          </w:tcPr>
          <w:p w14:paraId="0224CAC7" w14:textId="77777777" w:rsidR="00EA01A9" w:rsidRPr="00EA01A9" w:rsidRDefault="00EA01A9" w:rsidP="00037E8E">
            <w:pPr>
              <w:pStyle w:val="a8"/>
              <w:ind w:firstLine="0"/>
              <w:rPr>
                <w:color w:val="000000"/>
              </w:rPr>
            </w:pPr>
            <w:r w:rsidRPr="00EA01A9">
              <w:rPr>
                <w:color w:val="000000"/>
              </w:rPr>
              <w:t>449 110,05</w:t>
            </w:r>
          </w:p>
        </w:tc>
      </w:tr>
      <w:tr w:rsidR="00EA01A9" w:rsidRPr="00EA01A9" w14:paraId="44634175" w14:textId="77777777" w:rsidTr="00041D24">
        <w:trPr>
          <w:trHeight w:val="465"/>
        </w:trPr>
        <w:tc>
          <w:tcPr>
            <w:tcW w:w="3559" w:type="dxa"/>
            <w:shd w:val="clear" w:color="auto" w:fill="auto"/>
            <w:tcMar>
              <w:top w:w="15" w:type="dxa"/>
              <w:left w:w="15" w:type="dxa"/>
              <w:bottom w:w="0" w:type="dxa"/>
              <w:right w:w="15" w:type="dxa"/>
            </w:tcMar>
            <w:vAlign w:val="bottom"/>
            <w:hideMark/>
          </w:tcPr>
          <w:p w14:paraId="55AA55E6"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2AE2F2D" w14:textId="77777777" w:rsidR="00EA01A9" w:rsidRPr="00EA01A9" w:rsidRDefault="00EA01A9" w:rsidP="00037E8E">
            <w:pPr>
              <w:pStyle w:val="a8"/>
              <w:ind w:firstLine="0"/>
              <w:rPr>
                <w:color w:val="000000"/>
              </w:rPr>
            </w:pPr>
            <w:r w:rsidRPr="00EA01A9">
              <w:rPr>
                <w:color w:val="000000"/>
              </w:rPr>
              <w:t>904 0409 01 0 01 13200 240</w:t>
            </w:r>
          </w:p>
        </w:tc>
        <w:tc>
          <w:tcPr>
            <w:tcW w:w="1276" w:type="dxa"/>
            <w:shd w:val="clear" w:color="auto" w:fill="auto"/>
            <w:tcMar>
              <w:top w:w="15" w:type="dxa"/>
              <w:left w:w="15" w:type="dxa"/>
              <w:bottom w:w="0" w:type="dxa"/>
              <w:right w:w="15" w:type="dxa"/>
            </w:tcMar>
            <w:vAlign w:val="bottom"/>
            <w:hideMark/>
          </w:tcPr>
          <w:p w14:paraId="6F5483EC" w14:textId="77777777" w:rsidR="00EA01A9" w:rsidRPr="00EA01A9" w:rsidRDefault="00EA01A9" w:rsidP="00037E8E">
            <w:pPr>
              <w:pStyle w:val="a8"/>
              <w:ind w:firstLine="0"/>
              <w:rPr>
                <w:color w:val="000000"/>
              </w:rPr>
            </w:pPr>
            <w:r w:rsidRPr="00EA01A9">
              <w:rPr>
                <w:color w:val="000000"/>
              </w:rPr>
              <w:t>1 064 095,85</w:t>
            </w:r>
          </w:p>
        </w:tc>
        <w:tc>
          <w:tcPr>
            <w:tcW w:w="1310" w:type="dxa"/>
            <w:shd w:val="clear" w:color="auto" w:fill="auto"/>
            <w:tcMar>
              <w:top w:w="15" w:type="dxa"/>
              <w:left w:w="15" w:type="dxa"/>
              <w:bottom w:w="0" w:type="dxa"/>
              <w:right w:w="15" w:type="dxa"/>
            </w:tcMar>
            <w:vAlign w:val="bottom"/>
            <w:hideMark/>
          </w:tcPr>
          <w:p w14:paraId="1855E5E2" w14:textId="77777777" w:rsidR="00EA01A9" w:rsidRPr="00EA01A9" w:rsidRDefault="00EA01A9" w:rsidP="00037E8E">
            <w:pPr>
              <w:pStyle w:val="a8"/>
              <w:ind w:firstLine="0"/>
              <w:rPr>
                <w:color w:val="000000"/>
              </w:rPr>
            </w:pPr>
            <w:r w:rsidRPr="00EA01A9">
              <w:rPr>
                <w:color w:val="000000"/>
              </w:rPr>
              <w:t>614 985,80</w:t>
            </w:r>
          </w:p>
        </w:tc>
        <w:tc>
          <w:tcPr>
            <w:tcW w:w="1288" w:type="dxa"/>
            <w:shd w:val="clear" w:color="auto" w:fill="auto"/>
            <w:tcMar>
              <w:top w:w="15" w:type="dxa"/>
              <w:left w:w="15" w:type="dxa"/>
              <w:bottom w:w="0" w:type="dxa"/>
              <w:right w:w="15" w:type="dxa"/>
            </w:tcMar>
            <w:vAlign w:val="bottom"/>
            <w:hideMark/>
          </w:tcPr>
          <w:p w14:paraId="3260BDEF" w14:textId="77777777" w:rsidR="00EA01A9" w:rsidRPr="00EA01A9" w:rsidRDefault="00EA01A9" w:rsidP="00037E8E">
            <w:pPr>
              <w:pStyle w:val="a8"/>
              <w:ind w:firstLine="0"/>
              <w:rPr>
                <w:color w:val="000000"/>
              </w:rPr>
            </w:pPr>
            <w:r w:rsidRPr="00EA01A9">
              <w:rPr>
                <w:color w:val="000000"/>
              </w:rPr>
              <w:t>449 110,05</w:t>
            </w:r>
          </w:p>
        </w:tc>
      </w:tr>
      <w:tr w:rsidR="00EA01A9" w:rsidRPr="00EA01A9" w14:paraId="16665835" w14:textId="77777777" w:rsidTr="00041D24">
        <w:trPr>
          <w:trHeight w:val="300"/>
        </w:trPr>
        <w:tc>
          <w:tcPr>
            <w:tcW w:w="3559" w:type="dxa"/>
            <w:shd w:val="clear" w:color="auto" w:fill="auto"/>
            <w:tcMar>
              <w:top w:w="15" w:type="dxa"/>
              <w:left w:w="15" w:type="dxa"/>
              <w:bottom w:w="0" w:type="dxa"/>
              <w:right w:w="15" w:type="dxa"/>
            </w:tcMar>
            <w:vAlign w:val="bottom"/>
            <w:hideMark/>
          </w:tcPr>
          <w:p w14:paraId="2ED2F1DB"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D953BEB" w14:textId="77777777" w:rsidR="00EA01A9" w:rsidRPr="00EA01A9" w:rsidRDefault="00EA01A9" w:rsidP="00037E8E">
            <w:pPr>
              <w:pStyle w:val="a8"/>
              <w:ind w:firstLine="0"/>
              <w:rPr>
                <w:color w:val="000000"/>
              </w:rPr>
            </w:pPr>
            <w:r w:rsidRPr="00EA01A9">
              <w:rPr>
                <w:color w:val="000000"/>
              </w:rPr>
              <w:t>904 0409 01 0 01 13200 244</w:t>
            </w:r>
          </w:p>
        </w:tc>
        <w:tc>
          <w:tcPr>
            <w:tcW w:w="1276" w:type="dxa"/>
            <w:shd w:val="clear" w:color="auto" w:fill="auto"/>
            <w:tcMar>
              <w:top w:w="15" w:type="dxa"/>
              <w:left w:w="15" w:type="dxa"/>
              <w:bottom w:w="0" w:type="dxa"/>
              <w:right w:w="15" w:type="dxa"/>
            </w:tcMar>
            <w:vAlign w:val="bottom"/>
            <w:hideMark/>
          </w:tcPr>
          <w:p w14:paraId="11288CA7" w14:textId="77777777" w:rsidR="00EA01A9" w:rsidRPr="00EA01A9" w:rsidRDefault="00EA01A9" w:rsidP="00037E8E">
            <w:pPr>
              <w:pStyle w:val="a8"/>
              <w:ind w:firstLine="0"/>
              <w:rPr>
                <w:color w:val="000000"/>
              </w:rPr>
            </w:pPr>
            <w:r w:rsidRPr="00EA01A9">
              <w:rPr>
                <w:color w:val="000000"/>
              </w:rPr>
              <w:t>1 064 095,85</w:t>
            </w:r>
          </w:p>
        </w:tc>
        <w:tc>
          <w:tcPr>
            <w:tcW w:w="1310" w:type="dxa"/>
            <w:shd w:val="clear" w:color="auto" w:fill="auto"/>
            <w:tcMar>
              <w:top w:w="15" w:type="dxa"/>
              <w:left w:w="15" w:type="dxa"/>
              <w:bottom w:w="0" w:type="dxa"/>
              <w:right w:w="15" w:type="dxa"/>
            </w:tcMar>
            <w:vAlign w:val="bottom"/>
            <w:hideMark/>
          </w:tcPr>
          <w:p w14:paraId="5BA893E5" w14:textId="77777777" w:rsidR="00EA01A9" w:rsidRPr="00EA01A9" w:rsidRDefault="00EA01A9" w:rsidP="00037E8E">
            <w:pPr>
              <w:pStyle w:val="a8"/>
              <w:ind w:firstLine="0"/>
              <w:rPr>
                <w:color w:val="000000"/>
              </w:rPr>
            </w:pPr>
            <w:r w:rsidRPr="00EA01A9">
              <w:rPr>
                <w:color w:val="000000"/>
              </w:rPr>
              <w:t>614 985,80</w:t>
            </w:r>
          </w:p>
        </w:tc>
        <w:tc>
          <w:tcPr>
            <w:tcW w:w="1288" w:type="dxa"/>
            <w:shd w:val="clear" w:color="auto" w:fill="auto"/>
            <w:tcMar>
              <w:top w:w="15" w:type="dxa"/>
              <w:left w:w="15" w:type="dxa"/>
              <w:bottom w:w="0" w:type="dxa"/>
              <w:right w:w="15" w:type="dxa"/>
            </w:tcMar>
            <w:vAlign w:val="bottom"/>
            <w:hideMark/>
          </w:tcPr>
          <w:p w14:paraId="6D3E9EFE" w14:textId="77777777" w:rsidR="00EA01A9" w:rsidRPr="00EA01A9" w:rsidRDefault="00EA01A9" w:rsidP="00037E8E">
            <w:pPr>
              <w:pStyle w:val="a8"/>
              <w:ind w:firstLine="0"/>
              <w:rPr>
                <w:color w:val="000000"/>
              </w:rPr>
            </w:pPr>
            <w:r w:rsidRPr="00EA01A9">
              <w:rPr>
                <w:color w:val="000000"/>
              </w:rPr>
              <w:t>449 110,05</w:t>
            </w:r>
          </w:p>
        </w:tc>
      </w:tr>
      <w:tr w:rsidR="00EA01A9" w:rsidRPr="00EA01A9" w14:paraId="73BF1ECF" w14:textId="77777777" w:rsidTr="00041D24">
        <w:trPr>
          <w:trHeight w:val="300"/>
        </w:trPr>
        <w:tc>
          <w:tcPr>
            <w:tcW w:w="3559" w:type="dxa"/>
            <w:shd w:val="clear" w:color="auto" w:fill="auto"/>
            <w:tcMar>
              <w:top w:w="15" w:type="dxa"/>
              <w:left w:w="15" w:type="dxa"/>
              <w:bottom w:w="0" w:type="dxa"/>
              <w:right w:w="15" w:type="dxa"/>
            </w:tcMar>
            <w:vAlign w:val="bottom"/>
            <w:hideMark/>
          </w:tcPr>
          <w:p w14:paraId="6F52AC50" w14:textId="77777777" w:rsidR="00EA01A9" w:rsidRPr="00EA01A9" w:rsidRDefault="00EA01A9" w:rsidP="00037E8E">
            <w:pPr>
              <w:pStyle w:val="a8"/>
              <w:ind w:firstLine="0"/>
              <w:rPr>
                <w:color w:val="000000"/>
              </w:rPr>
            </w:pPr>
            <w:r w:rsidRPr="00EA01A9">
              <w:rPr>
                <w:color w:val="000000"/>
              </w:rPr>
              <w:lastRenderedPageBreak/>
              <w:t>Основное мероприятие "Поддержка дорожного хозяйства"</w:t>
            </w:r>
          </w:p>
        </w:tc>
        <w:tc>
          <w:tcPr>
            <w:tcW w:w="2268" w:type="dxa"/>
            <w:shd w:val="clear" w:color="auto" w:fill="auto"/>
            <w:tcMar>
              <w:top w:w="15" w:type="dxa"/>
              <w:left w:w="15" w:type="dxa"/>
              <w:bottom w:w="0" w:type="dxa"/>
              <w:right w:w="15" w:type="dxa"/>
            </w:tcMar>
            <w:vAlign w:val="bottom"/>
            <w:hideMark/>
          </w:tcPr>
          <w:p w14:paraId="51A968B4" w14:textId="77777777" w:rsidR="00EA01A9" w:rsidRPr="00EA01A9" w:rsidRDefault="00EA01A9" w:rsidP="00037E8E">
            <w:pPr>
              <w:pStyle w:val="a8"/>
              <w:ind w:firstLine="0"/>
              <w:rPr>
                <w:color w:val="000000"/>
              </w:rPr>
            </w:pPr>
            <w:r w:rsidRPr="00EA01A9">
              <w:rPr>
                <w:color w:val="000000"/>
              </w:rPr>
              <w:t>904 0409 01 0 02 00000 000</w:t>
            </w:r>
          </w:p>
        </w:tc>
        <w:tc>
          <w:tcPr>
            <w:tcW w:w="1276" w:type="dxa"/>
            <w:shd w:val="clear" w:color="auto" w:fill="auto"/>
            <w:tcMar>
              <w:top w:w="15" w:type="dxa"/>
              <w:left w:w="15" w:type="dxa"/>
              <w:bottom w:w="0" w:type="dxa"/>
              <w:right w:w="15" w:type="dxa"/>
            </w:tcMar>
            <w:vAlign w:val="bottom"/>
            <w:hideMark/>
          </w:tcPr>
          <w:p w14:paraId="6B22B41B" w14:textId="77777777" w:rsidR="00EA01A9" w:rsidRPr="00EA01A9" w:rsidRDefault="00EA01A9" w:rsidP="00037E8E">
            <w:pPr>
              <w:pStyle w:val="a8"/>
              <w:ind w:firstLine="0"/>
              <w:rPr>
                <w:color w:val="000000"/>
              </w:rPr>
            </w:pPr>
            <w:r w:rsidRPr="00EA01A9">
              <w:rPr>
                <w:color w:val="000000"/>
              </w:rPr>
              <w:t>6 220 000,00</w:t>
            </w:r>
          </w:p>
        </w:tc>
        <w:tc>
          <w:tcPr>
            <w:tcW w:w="1310" w:type="dxa"/>
            <w:shd w:val="clear" w:color="auto" w:fill="auto"/>
            <w:tcMar>
              <w:top w:w="15" w:type="dxa"/>
              <w:left w:w="15" w:type="dxa"/>
              <w:bottom w:w="0" w:type="dxa"/>
              <w:right w:w="15" w:type="dxa"/>
            </w:tcMar>
            <w:vAlign w:val="bottom"/>
            <w:hideMark/>
          </w:tcPr>
          <w:p w14:paraId="2D644D2C" w14:textId="77777777" w:rsidR="00EA01A9" w:rsidRPr="00EA01A9" w:rsidRDefault="00EA01A9" w:rsidP="00037E8E">
            <w:pPr>
              <w:pStyle w:val="a8"/>
              <w:ind w:firstLine="0"/>
              <w:rPr>
                <w:color w:val="000000"/>
              </w:rPr>
            </w:pPr>
            <w:r w:rsidRPr="00EA01A9">
              <w:rPr>
                <w:color w:val="000000"/>
              </w:rPr>
              <w:t>786 778,50</w:t>
            </w:r>
          </w:p>
        </w:tc>
        <w:tc>
          <w:tcPr>
            <w:tcW w:w="1288" w:type="dxa"/>
            <w:shd w:val="clear" w:color="auto" w:fill="auto"/>
            <w:tcMar>
              <w:top w:w="15" w:type="dxa"/>
              <w:left w:w="15" w:type="dxa"/>
              <w:bottom w:w="0" w:type="dxa"/>
              <w:right w:w="15" w:type="dxa"/>
            </w:tcMar>
            <w:vAlign w:val="bottom"/>
            <w:hideMark/>
          </w:tcPr>
          <w:p w14:paraId="7BF1510B" w14:textId="77777777" w:rsidR="00EA01A9" w:rsidRPr="00EA01A9" w:rsidRDefault="00EA01A9" w:rsidP="00037E8E">
            <w:pPr>
              <w:pStyle w:val="a8"/>
              <w:ind w:firstLine="0"/>
              <w:rPr>
                <w:color w:val="000000"/>
              </w:rPr>
            </w:pPr>
            <w:r w:rsidRPr="00EA01A9">
              <w:rPr>
                <w:color w:val="000000"/>
              </w:rPr>
              <w:t>5 433 221,50</w:t>
            </w:r>
          </w:p>
        </w:tc>
      </w:tr>
      <w:tr w:rsidR="00EA01A9" w:rsidRPr="00EA01A9" w14:paraId="7394ED37" w14:textId="77777777" w:rsidTr="00041D24">
        <w:trPr>
          <w:trHeight w:val="690"/>
        </w:trPr>
        <w:tc>
          <w:tcPr>
            <w:tcW w:w="3559" w:type="dxa"/>
            <w:shd w:val="clear" w:color="auto" w:fill="auto"/>
            <w:tcMar>
              <w:top w:w="15" w:type="dxa"/>
              <w:left w:w="15" w:type="dxa"/>
              <w:bottom w:w="0" w:type="dxa"/>
              <w:right w:w="15" w:type="dxa"/>
            </w:tcMar>
            <w:vAlign w:val="bottom"/>
            <w:hideMark/>
          </w:tcPr>
          <w:p w14:paraId="060DE94F" w14:textId="77777777" w:rsidR="00EA01A9" w:rsidRPr="00EA01A9" w:rsidRDefault="00EA01A9" w:rsidP="00037E8E">
            <w:pPr>
              <w:pStyle w:val="a8"/>
              <w:ind w:firstLine="0"/>
              <w:rPr>
                <w:color w:val="000000"/>
              </w:rPr>
            </w:pPr>
            <w:r w:rsidRPr="00EA01A9">
              <w:rPr>
                <w:color w:val="000000"/>
              </w:rPr>
              <w:t>Ремонт и содержание автомобильных дорог общего пользования местного значения, устройство и ремонт искусственных сооружений на них</w:t>
            </w:r>
          </w:p>
        </w:tc>
        <w:tc>
          <w:tcPr>
            <w:tcW w:w="2268" w:type="dxa"/>
            <w:shd w:val="clear" w:color="auto" w:fill="auto"/>
            <w:tcMar>
              <w:top w:w="15" w:type="dxa"/>
              <w:left w:w="15" w:type="dxa"/>
              <w:bottom w:w="0" w:type="dxa"/>
              <w:right w:w="15" w:type="dxa"/>
            </w:tcMar>
            <w:vAlign w:val="bottom"/>
            <w:hideMark/>
          </w:tcPr>
          <w:p w14:paraId="5EBC23C9" w14:textId="77777777" w:rsidR="00EA01A9" w:rsidRPr="00EA01A9" w:rsidRDefault="00EA01A9" w:rsidP="00037E8E">
            <w:pPr>
              <w:pStyle w:val="a8"/>
              <w:ind w:firstLine="0"/>
              <w:rPr>
                <w:color w:val="000000"/>
              </w:rPr>
            </w:pPr>
            <w:r w:rsidRPr="00EA01A9">
              <w:rPr>
                <w:color w:val="000000"/>
              </w:rPr>
              <w:t>904 0409 01 0 02 13200 000</w:t>
            </w:r>
          </w:p>
        </w:tc>
        <w:tc>
          <w:tcPr>
            <w:tcW w:w="1276" w:type="dxa"/>
            <w:shd w:val="clear" w:color="auto" w:fill="auto"/>
            <w:tcMar>
              <w:top w:w="15" w:type="dxa"/>
              <w:left w:w="15" w:type="dxa"/>
              <w:bottom w:w="0" w:type="dxa"/>
              <w:right w:w="15" w:type="dxa"/>
            </w:tcMar>
            <w:vAlign w:val="bottom"/>
            <w:hideMark/>
          </w:tcPr>
          <w:p w14:paraId="72B5B6AD" w14:textId="77777777" w:rsidR="00EA01A9" w:rsidRPr="00EA01A9" w:rsidRDefault="00EA01A9" w:rsidP="00037E8E">
            <w:pPr>
              <w:pStyle w:val="a8"/>
              <w:ind w:firstLine="0"/>
              <w:rPr>
                <w:color w:val="000000"/>
              </w:rPr>
            </w:pPr>
            <w:r w:rsidRPr="00EA01A9">
              <w:rPr>
                <w:color w:val="000000"/>
              </w:rPr>
              <w:t>2 400 000,00</w:t>
            </w:r>
          </w:p>
        </w:tc>
        <w:tc>
          <w:tcPr>
            <w:tcW w:w="1310" w:type="dxa"/>
            <w:shd w:val="clear" w:color="auto" w:fill="auto"/>
            <w:tcMar>
              <w:top w:w="15" w:type="dxa"/>
              <w:left w:w="15" w:type="dxa"/>
              <w:bottom w:w="0" w:type="dxa"/>
              <w:right w:w="15" w:type="dxa"/>
            </w:tcMar>
            <w:vAlign w:val="bottom"/>
            <w:hideMark/>
          </w:tcPr>
          <w:p w14:paraId="402DF0D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D7CB0BC" w14:textId="77777777" w:rsidR="00EA01A9" w:rsidRPr="00EA01A9" w:rsidRDefault="00EA01A9" w:rsidP="00037E8E">
            <w:pPr>
              <w:pStyle w:val="a8"/>
              <w:ind w:firstLine="0"/>
              <w:rPr>
                <w:color w:val="000000"/>
              </w:rPr>
            </w:pPr>
            <w:r w:rsidRPr="00EA01A9">
              <w:rPr>
                <w:color w:val="000000"/>
              </w:rPr>
              <w:t>2 400 000,00</w:t>
            </w:r>
          </w:p>
        </w:tc>
      </w:tr>
      <w:tr w:rsidR="00EA01A9" w:rsidRPr="00EA01A9" w14:paraId="1188E687" w14:textId="77777777" w:rsidTr="00041D24">
        <w:trPr>
          <w:trHeight w:val="465"/>
        </w:trPr>
        <w:tc>
          <w:tcPr>
            <w:tcW w:w="3559" w:type="dxa"/>
            <w:shd w:val="clear" w:color="auto" w:fill="auto"/>
            <w:tcMar>
              <w:top w:w="15" w:type="dxa"/>
              <w:left w:w="15" w:type="dxa"/>
              <w:bottom w:w="0" w:type="dxa"/>
              <w:right w:w="15" w:type="dxa"/>
            </w:tcMar>
            <w:vAlign w:val="bottom"/>
            <w:hideMark/>
          </w:tcPr>
          <w:p w14:paraId="335D5DC7"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FE36C71" w14:textId="77777777" w:rsidR="00EA01A9" w:rsidRPr="00EA01A9" w:rsidRDefault="00EA01A9" w:rsidP="00037E8E">
            <w:pPr>
              <w:pStyle w:val="a8"/>
              <w:ind w:firstLine="0"/>
              <w:rPr>
                <w:color w:val="000000"/>
              </w:rPr>
            </w:pPr>
            <w:r w:rsidRPr="00EA01A9">
              <w:rPr>
                <w:color w:val="000000"/>
              </w:rPr>
              <w:t>904 0409 01 0 02 13200 200</w:t>
            </w:r>
          </w:p>
        </w:tc>
        <w:tc>
          <w:tcPr>
            <w:tcW w:w="1276" w:type="dxa"/>
            <w:shd w:val="clear" w:color="auto" w:fill="auto"/>
            <w:tcMar>
              <w:top w:w="15" w:type="dxa"/>
              <w:left w:w="15" w:type="dxa"/>
              <w:bottom w:w="0" w:type="dxa"/>
              <w:right w:w="15" w:type="dxa"/>
            </w:tcMar>
            <w:vAlign w:val="bottom"/>
            <w:hideMark/>
          </w:tcPr>
          <w:p w14:paraId="72C3FA06" w14:textId="77777777" w:rsidR="00EA01A9" w:rsidRPr="00EA01A9" w:rsidRDefault="00EA01A9" w:rsidP="00037E8E">
            <w:pPr>
              <w:pStyle w:val="a8"/>
              <w:ind w:firstLine="0"/>
              <w:rPr>
                <w:color w:val="000000"/>
              </w:rPr>
            </w:pPr>
            <w:r w:rsidRPr="00EA01A9">
              <w:rPr>
                <w:color w:val="000000"/>
              </w:rPr>
              <w:t>2 400 000,00</w:t>
            </w:r>
          </w:p>
        </w:tc>
        <w:tc>
          <w:tcPr>
            <w:tcW w:w="1310" w:type="dxa"/>
            <w:shd w:val="clear" w:color="auto" w:fill="auto"/>
            <w:tcMar>
              <w:top w:w="15" w:type="dxa"/>
              <w:left w:w="15" w:type="dxa"/>
              <w:bottom w:w="0" w:type="dxa"/>
              <w:right w:w="15" w:type="dxa"/>
            </w:tcMar>
            <w:vAlign w:val="bottom"/>
            <w:hideMark/>
          </w:tcPr>
          <w:p w14:paraId="635BA340"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D92BDD1" w14:textId="77777777" w:rsidR="00EA01A9" w:rsidRPr="00EA01A9" w:rsidRDefault="00EA01A9" w:rsidP="00037E8E">
            <w:pPr>
              <w:pStyle w:val="a8"/>
              <w:ind w:firstLine="0"/>
              <w:rPr>
                <w:color w:val="000000"/>
              </w:rPr>
            </w:pPr>
            <w:r w:rsidRPr="00EA01A9">
              <w:rPr>
                <w:color w:val="000000"/>
              </w:rPr>
              <w:t>2 400 000,00</w:t>
            </w:r>
          </w:p>
        </w:tc>
      </w:tr>
      <w:tr w:rsidR="00EA01A9" w:rsidRPr="00EA01A9" w14:paraId="3B18F411" w14:textId="77777777" w:rsidTr="00041D24">
        <w:trPr>
          <w:trHeight w:val="465"/>
        </w:trPr>
        <w:tc>
          <w:tcPr>
            <w:tcW w:w="3559" w:type="dxa"/>
            <w:shd w:val="clear" w:color="auto" w:fill="auto"/>
            <w:tcMar>
              <w:top w:w="15" w:type="dxa"/>
              <w:left w:w="15" w:type="dxa"/>
              <w:bottom w:w="0" w:type="dxa"/>
              <w:right w:w="15" w:type="dxa"/>
            </w:tcMar>
            <w:vAlign w:val="bottom"/>
            <w:hideMark/>
          </w:tcPr>
          <w:p w14:paraId="4C007639"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8C456DA" w14:textId="77777777" w:rsidR="00EA01A9" w:rsidRPr="00EA01A9" w:rsidRDefault="00EA01A9" w:rsidP="00037E8E">
            <w:pPr>
              <w:pStyle w:val="a8"/>
              <w:ind w:firstLine="0"/>
              <w:rPr>
                <w:color w:val="000000"/>
              </w:rPr>
            </w:pPr>
            <w:r w:rsidRPr="00EA01A9">
              <w:rPr>
                <w:color w:val="000000"/>
              </w:rPr>
              <w:t>904 0409 01 0 02 13200 240</w:t>
            </w:r>
          </w:p>
        </w:tc>
        <w:tc>
          <w:tcPr>
            <w:tcW w:w="1276" w:type="dxa"/>
            <w:shd w:val="clear" w:color="auto" w:fill="auto"/>
            <w:tcMar>
              <w:top w:w="15" w:type="dxa"/>
              <w:left w:w="15" w:type="dxa"/>
              <w:bottom w:w="0" w:type="dxa"/>
              <w:right w:w="15" w:type="dxa"/>
            </w:tcMar>
            <w:vAlign w:val="bottom"/>
            <w:hideMark/>
          </w:tcPr>
          <w:p w14:paraId="2F44C37C" w14:textId="77777777" w:rsidR="00EA01A9" w:rsidRPr="00EA01A9" w:rsidRDefault="00EA01A9" w:rsidP="00037E8E">
            <w:pPr>
              <w:pStyle w:val="a8"/>
              <w:ind w:firstLine="0"/>
              <w:rPr>
                <w:color w:val="000000"/>
              </w:rPr>
            </w:pPr>
            <w:r w:rsidRPr="00EA01A9">
              <w:rPr>
                <w:color w:val="000000"/>
              </w:rPr>
              <w:t>2 400 000,00</w:t>
            </w:r>
          </w:p>
        </w:tc>
        <w:tc>
          <w:tcPr>
            <w:tcW w:w="1310" w:type="dxa"/>
            <w:shd w:val="clear" w:color="auto" w:fill="auto"/>
            <w:tcMar>
              <w:top w:w="15" w:type="dxa"/>
              <w:left w:w="15" w:type="dxa"/>
              <w:bottom w:w="0" w:type="dxa"/>
              <w:right w:w="15" w:type="dxa"/>
            </w:tcMar>
            <w:vAlign w:val="bottom"/>
            <w:hideMark/>
          </w:tcPr>
          <w:p w14:paraId="7C0C4129"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D2CCF48" w14:textId="77777777" w:rsidR="00EA01A9" w:rsidRPr="00EA01A9" w:rsidRDefault="00EA01A9" w:rsidP="00037E8E">
            <w:pPr>
              <w:pStyle w:val="a8"/>
              <w:ind w:firstLine="0"/>
              <w:rPr>
                <w:color w:val="000000"/>
              </w:rPr>
            </w:pPr>
            <w:r w:rsidRPr="00EA01A9">
              <w:rPr>
                <w:color w:val="000000"/>
              </w:rPr>
              <w:t>2 400 000,00</w:t>
            </w:r>
          </w:p>
        </w:tc>
      </w:tr>
      <w:tr w:rsidR="00EA01A9" w:rsidRPr="00EA01A9" w14:paraId="5A43B5FC" w14:textId="77777777" w:rsidTr="00041D24">
        <w:trPr>
          <w:trHeight w:val="300"/>
        </w:trPr>
        <w:tc>
          <w:tcPr>
            <w:tcW w:w="3559" w:type="dxa"/>
            <w:shd w:val="clear" w:color="auto" w:fill="auto"/>
            <w:tcMar>
              <w:top w:w="15" w:type="dxa"/>
              <w:left w:w="15" w:type="dxa"/>
              <w:bottom w:w="0" w:type="dxa"/>
              <w:right w:w="15" w:type="dxa"/>
            </w:tcMar>
            <w:vAlign w:val="bottom"/>
            <w:hideMark/>
          </w:tcPr>
          <w:p w14:paraId="47581434"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90BFB8A" w14:textId="77777777" w:rsidR="00EA01A9" w:rsidRPr="00EA01A9" w:rsidRDefault="00EA01A9" w:rsidP="00037E8E">
            <w:pPr>
              <w:pStyle w:val="a8"/>
              <w:ind w:firstLine="0"/>
              <w:rPr>
                <w:color w:val="000000"/>
              </w:rPr>
            </w:pPr>
            <w:r w:rsidRPr="00EA01A9">
              <w:rPr>
                <w:color w:val="000000"/>
              </w:rPr>
              <w:t>904 0409 01 0 02 13200 244</w:t>
            </w:r>
          </w:p>
        </w:tc>
        <w:tc>
          <w:tcPr>
            <w:tcW w:w="1276" w:type="dxa"/>
            <w:shd w:val="clear" w:color="auto" w:fill="auto"/>
            <w:tcMar>
              <w:top w:w="15" w:type="dxa"/>
              <w:left w:w="15" w:type="dxa"/>
              <w:bottom w:w="0" w:type="dxa"/>
              <w:right w:w="15" w:type="dxa"/>
            </w:tcMar>
            <w:vAlign w:val="bottom"/>
            <w:hideMark/>
          </w:tcPr>
          <w:p w14:paraId="7BBD9F24" w14:textId="77777777" w:rsidR="00EA01A9" w:rsidRPr="00EA01A9" w:rsidRDefault="00EA01A9" w:rsidP="00037E8E">
            <w:pPr>
              <w:pStyle w:val="a8"/>
              <w:ind w:firstLine="0"/>
              <w:rPr>
                <w:color w:val="000000"/>
              </w:rPr>
            </w:pPr>
            <w:r w:rsidRPr="00EA01A9">
              <w:rPr>
                <w:color w:val="000000"/>
              </w:rPr>
              <w:t>2 400 000,00</w:t>
            </w:r>
          </w:p>
        </w:tc>
        <w:tc>
          <w:tcPr>
            <w:tcW w:w="1310" w:type="dxa"/>
            <w:shd w:val="clear" w:color="auto" w:fill="auto"/>
            <w:tcMar>
              <w:top w:w="15" w:type="dxa"/>
              <w:left w:w="15" w:type="dxa"/>
              <w:bottom w:w="0" w:type="dxa"/>
              <w:right w:w="15" w:type="dxa"/>
            </w:tcMar>
            <w:vAlign w:val="bottom"/>
            <w:hideMark/>
          </w:tcPr>
          <w:p w14:paraId="348F294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32E8225" w14:textId="77777777" w:rsidR="00EA01A9" w:rsidRPr="00EA01A9" w:rsidRDefault="00EA01A9" w:rsidP="00037E8E">
            <w:pPr>
              <w:pStyle w:val="a8"/>
              <w:ind w:firstLine="0"/>
              <w:rPr>
                <w:color w:val="000000"/>
              </w:rPr>
            </w:pPr>
            <w:r w:rsidRPr="00EA01A9">
              <w:rPr>
                <w:color w:val="000000"/>
              </w:rPr>
              <w:t>2 400 000,00</w:t>
            </w:r>
          </w:p>
        </w:tc>
      </w:tr>
      <w:tr w:rsidR="00EA01A9" w:rsidRPr="00EA01A9" w14:paraId="5334AB4B" w14:textId="77777777" w:rsidTr="00041D24">
        <w:trPr>
          <w:trHeight w:val="465"/>
        </w:trPr>
        <w:tc>
          <w:tcPr>
            <w:tcW w:w="3559" w:type="dxa"/>
            <w:shd w:val="clear" w:color="auto" w:fill="auto"/>
            <w:tcMar>
              <w:top w:w="15" w:type="dxa"/>
              <w:left w:w="15" w:type="dxa"/>
              <w:bottom w:w="0" w:type="dxa"/>
              <w:right w:w="15" w:type="dxa"/>
            </w:tcMar>
            <w:vAlign w:val="bottom"/>
            <w:hideMark/>
          </w:tcPr>
          <w:p w14:paraId="72A957CA" w14:textId="77777777" w:rsidR="00EA01A9" w:rsidRPr="00EA01A9" w:rsidRDefault="00EA01A9" w:rsidP="00037E8E">
            <w:pPr>
              <w:pStyle w:val="a8"/>
              <w:ind w:firstLine="0"/>
              <w:rPr>
                <w:color w:val="000000"/>
              </w:rPr>
            </w:pPr>
            <w:r w:rsidRPr="00EA01A9">
              <w:rPr>
                <w:color w:val="000000"/>
              </w:rPr>
              <w:t xml:space="preserve">  Расходы на осуществление дорожной деятельности в сфере повышения информативности дорожной сети</w:t>
            </w:r>
          </w:p>
        </w:tc>
        <w:tc>
          <w:tcPr>
            <w:tcW w:w="2268" w:type="dxa"/>
            <w:shd w:val="clear" w:color="auto" w:fill="auto"/>
            <w:tcMar>
              <w:top w:w="15" w:type="dxa"/>
              <w:left w:w="15" w:type="dxa"/>
              <w:bottom w:w="0" w:type="dxa"/>
              <w:right w:w="15" w:type="dxa"/>
            </w:tcMar>
            <w:vAlign w:val="bottom"/>
            <w:hideMark/>
          </w:tcPr>
          <w:p w14:paraId="6599D904" w14:textId="77777777" w:rsidR="00EA01A9" w:rsidRPr="00EA01A9" w:rsidRDefault="00EA01A9" w:rsidP="00037E8E">
            <w:pPr>
              <w:pStyle w:val="a8"/>
              <w:ind w:firstLine="0"/>
              <w:rPr>
                <w:color w:val="000000"/>
              </w:rPr>
            </w:pPr>
            <w:r w:rsidRPr="00EA01A9">
              <w:rPr>
                <w:color w:val="000000"/>
              </w:rPr>
              <w:t>904 0409 01 0 02 13300 000</w:t>
            </w:r>
          </w:p>
        </w:tc>
        <w:tc>
          <w:tcPr>
            <w:tcW w:w="1276" w:type="dxa"/>
            <w:shd w:val="clear" w:color="auto" w:fill="auto"/>
            <w:tcMar>
              <w:top w:w="15" w:type="dxa"/>
              <w:left w:w="15" w:type="dxa"/>
              <w:bottom w:w="0" w:type="dxa"/>
              <w:right w:w="15" w:type="dxa"/>
            </w:tcMar>
            <w:vAlign w:val="bottom"/>
            <w:hideMark/>
          </w:tcPr>
          <w:p w14:paraId="5A275960" w14:textId="77777777" w:rsidR="00EA01A9" w:rsidRPr="00EA01A9" w:rsidRDefault="00EA01A9" w:rsidP="00037E8E">
            <w:pPr>
              <w:pStyle w:val="a8"/>
              <w:ind w:firstLine="0"/>
              <w:rPr>
                <w:color w:val="000000"/>
              </w:rPr>
            </w:pPr>
            <w:r w:rsidRPr="00EA01A9">
              <w:rPr>
                <w:color w:val="000000"/>
              </w:rPr>
              <w:t>370 000,00</w:t>
            </w:r>
          </w:p>
        </w:tc>
        <w:tc>
          <w:tcPr>
            <w:tcW w:w="1310" w:type="dxa"/>
            <w:shd w:val="clear" w:color="auto" w:fill="auto"/>
            <w:tcMar>
              <w:top w:w="15" w:type="dxa"/>
              <w:left w:w="15" w:type="dxa"/>
              <w:bottom w:w="0" w:type="dxa"/>
              <w:right w:w="15" w:type="dxa"/>
            </w:tcMar>
            <w:vAlign w:val="bottom"/>
            <w:hideMark/>
          </w:tcPr>
          <w:p w14:paraId="329C996F" w14:textId="77777777" w:rsidR="00EA01A9" w:rsidRPr="00EA01A9" w:rsidRDefault="00EA01A9" w:rsidP="00037E8E">
            <w:pPr>
              <w:pStyle w:val="a8"/>
              <w:ind w:firstLine="0"/>
              <w:rPr>
                <w:color w:val="000000"/>
              </w:rPr>
            </w:pPr>
            <w:r w:rsidRPr="00EA01A9">
              <w:rPr>
                <w:color w:val="000000"/>
              </w:rPr>
              <w:t>48 878,54</w:t>
            </w:r>
          </w:p>
        </w:tc>
        <w:tc>
          <w:tcPr>
            <w:tcW w:w="1288" w:type="dxa"/>
            <w:shd w:val="clear" w:color="auto" w:fill="auto"/>
            <w:tcMar>
              <w:top w:w="15" w:type="dxa"/>
              <w:left w:w="15" w:type="dxa"/>
              <w:bottom w:w="0" w:type="dxa"/>
              <w:right w:w="15" w:type="dxa"/>
            </w:tcMar>
            <w:vAlign w:val="bottom"/>
            <w:hideMark/>
          </w:tcPr>
          <w:p w14:paraId="3CB6FDD5" w14:textId="77777777" w:rsidR="00EA01A9" w:rsidRPr="00EA01A9" w:rsidRDefault="00EA01A9" w:rsidP="00037E8E">
            <w:pPr>
              <w:pStyle w:val="a8"/>
              <w:ind w:firstLine="0"/>
              <w:rPr>
                <w:color w:val="000000"/>
              </w:rPr>
            </w:pPr>
            <w:r w:rsidRPr="00EA01A9">
              <w:rPr>
                <w:color w:val="000000"/>
              </w:rPr>
              <w:t>321 121,46</w:t>
            </w:r>
          </w:p>
        </w:tc>
      </w:tr>
      <w:tr w:rsidR="00EA01A9" w:rsidRPr="00EA01A9" w14:paraId="7C7445B0" w14:textId="77777777" w:rsidTr="00041D24">
        <w:trPr>
          <w:trHeight w:val="465"/>
        </w:trPr>
        <w:tc>
          <w:tcPr>
            <w:tcW w:w="3559" w:type="dxa"/>
            <w:shd w:val="clear" w:color="auto" w:fill="auto"/>
            <w:tcMar>
              <w:top w:w="15" w:type="dxa"/>
              <w:left w:w="15" w:type="dxa"/>
              <w:bottom w:w="0" w:type="dxa"/>
              <w:right w:w="15" w:type="dxa"/>
            </w:tcMar>
            <w:vAlign w:val="bottom"/>
            <w:hideMark/>
          </w:tcPr>
          <w:p w14:paraId="269C5110"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5DE8D1B" w14:textId="77777777" w:rsidR="00EA01A9" w:rsidRPr="00EA01A9" w:rsidRDefault="00EA01A9" w:rsidP="00037E8E">
            <w:pPr>
              <w:pStyle w:val="a8"/>
              <w:ind w:firstLine="0"/>
              <w:rPr>
                <w:color w:val="000000"/>
              </w:rPr>
            </w:pPr>
            <w:r w:rsidRPr="00EA01A9">
              <w:rPr>
                <w:color w:val="000000"/>
              </w:rPr>
              <w:t>904 0409 01 0 02 13300 200</w:t>
            </w:r>
          </w:p>
        </w:tc>
        <w:tc>
          <w:tcPr>
            <w:tcW w:w="1276" w:type="dxa"/>
            <w:shd w:val="clear" w:color="auto" w:fill="auto"/>
            <w:tcMar>
              <w:top w:w="15" w:type="dxa"/>
              <w:left w:w="15" w:type="dxa"/>
              <w:bottom w:w="0" w:type="dxa"/>
              <w:right w:w="15" w:type="dxa"/>
            </w:tcMar>
            <w:vAlign w:val="bottom"/>
            <w:hideMark/>
          </w:tcPr>
          <w:p w14:paraId="55D82AC9" w14:textId="77777777" w:rsidR="00EA01A9" w:rsidRPr="00EA01A9" w:rsidRDefault="00EA01A9" w:rsidP="00037E8E">
            <w:pPr>
              <w:pStyle w:val="a8"/>
              <w:ind w:firstLine="0"/>
              <w:rPr>
                <w:color w:val="000000"/>
              </w:rPr>
            </w:pPr>
            <w:r w:rsidRPr="00EA01A9">
              <w:rPr>
                <w:color w:val="000000"/>
              </w:rPr>
              <w:t>370 000,00</w:t>
            </w:r>
          </w:p>
        </w:tc>
        <w:tc>
          <w:tcPr>
            <w:tcW w:w="1310" w:type="dxa"/>
            <w:shd w:val="clear" w:color="auto" w:fill="auto"/>
            <w:tcMar>
              <w:top w:w="15" w:type="dxa"/>
              <w:left w:w="15" w:type="dxa"/>
              <w:bottom w:w="0" w:type="dxa"/>
              <w:right w:w="15" w:type="dxa"/>
            </w:tcMar>
            <w:vAlign w:val="bottom"/>
            <w:hideMark/>
          </w:tcPr>
          <w:p w14:paraId="60EE4306" w14:textId="77777777" w:rsidR="00EA01A9" w:rsidRPr="00EA01A9" w:rsidRDefault="00EA01A9" w:rsidP="00037E8E">
            <w:pPr>
              <w:pStyle w:val="a8"/>
              <w:ind w:firstLine="0"/>
              <w:rPr>
                <w:color w:val="000000"/>
              </w:rPr>
            </w:pPr>
            <w:r w:rsidRPr="00EA01A9">
              <w:rPr>
                <w:color w:val="000000"/>
              </w:rPr>
              <w:t>48 878,54</w:t>
            </w:r>
          </w:p>
        </w:tc>
        <w:tc>
          <w:tcPr>
            <w:tcW w:w="1288" w:type="dxa"/>
            <w:shd w:val="clear" w:color="auto" w:fill="auto"/>
            <w:tcMar>
              <w:top w:w="15" w:type="dxa"/>
              <w:left w:w="15" w:type="dxa"/>
              <w:bottom w:w="0" w:type="dxa"/>
              <w:right w:w="15" w:type="dxa"/>
            </w:tcMar>
            <w:vAlign w:val="bottom"/>
            <w:hideMark/>
          </w:tcPr>
          <w:p w14:paraId="2F8E2D80" w14:textId="77777777" w:rsidR="00EA01A9" w:rsidRPr="00EA01A9" w:rsidRDefault="00EA01A9" w:rsidP="00037E8E">
            <w:pPr>
              <w:pStyle w:val="a8"/>
              <w:ind w:firstLine="0"/>
              <w:rPr>
                <w:color w:val="000000"/>
              </w:rPr>
            </w:pPr>
            <w:r w:rsidRPr="00EA01A9">
              <w:rPr>
                <w:color w:val="000000"/>
              </w:rPr>
              <w:t>321 121,46</w:t>
            </w:r>
          </w:p>
        </w:tc>
      </w:tr>
      <w:tr w:rsidR="00EA01A9" w:rsidRPr="00EA01A9" w14:paraId="66321844" w14:textId="77777777" w:rsidTr="00041D24">
        <w:trPr>
          <w:trHeight w:val="465"/>
        </w:trPr>
        <w:tc>
          <w:tcPr>
            <w:tcW w:w="3559" w:type="dxa"/>
            <w:shd w:val="clear" w:color="auto" w:fill="auto"/>
            <w:tcMar>
              <w:top w:w="15" w:type="dxa"/>
              <w:left w:w="15" w:type="dxa"/>
              <w:bottom w:w="0" w:type="dxa"/>
              <w:right w:w="15" w:type="dxa"/>
            </w:tcMar>
            <w:vAlign w:val="bottom"/>
            <w:hideMark/>
          </w:tcPr>
          <w:p w14:paraId="13A26800"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87C939A" w14:textId="77777777" w:rsidR="00EA01A9" w:rsidRPr="00EA01A9" w:rsidRDefault="00EA01A9" w:rsidP="00037E8E">
            <w:pPr>
              <w:pStyle w:val="a8"/>
              <w:ind w:firstLine="0"/>
              <w:rPr>
                <w:color w:val="000000"/>
              </w:rPr>
            </w:pPr>
            <w:r w:rsidRPr="00EA01A9">
              <w:rPr>
                <w:color w:val="000000"/>
              </w:rPr>
              <w:t>904 0409 01 0 02 13300 240</w:t>
            </w:r>
          </w:p>
        </w:tc>
        <w:tc>
          <w:tcPr>
            <w:tcW w:w="1276" w:type="dxa"/>
            <w:shd w:val="clear" w:color="auto" w:fill="auto"/>
            <w:tcMar>
              <w:top w:w="15" w:type="dxa"/>
              <w:left w:w="15" w:type="dxa"/>
              <w:bottom w:w="0" w:type="dxa"/>
              <w:right w:w="15" w:type="dxa"/>
            </w:tcMar>
            <w:vAlign w:val="bottom"/>
            <w:hideMark/>
          </w:tcPr>
          <w:p w14:paraId="3E375F5A" w14:textId="77777777" w:rsidR="00EA01A9" w:rsidRPr="00EA01A9" w:rsidRDefault="00EA01A9" w:rsidP="00037E8E">
            <w:pPr>
              <w:pStyle w:val="a8"/>
              <w:ind w:firstLine="0"/>
              <w:rPr>
                <w:color w:val="000000"/>
              </w:rPr>
            </w:pPr>
            <w:r w:rsidRPr="00EA01A9">
              <w:rPr>
                <w:color w:val="000000"/>
              </w:rPr>
              <w:t>370 000,00</w:t>
            </w:r>
          </w:p>
        </w:tc>
        <w:tc>
          <w:tcPr>
            <w:tcW w:w="1310" w:type="dxa"/>
            <w:shd w:val="clear" w:color="auto" w:fill="auto"/>
            <w:tcMar>
              <w:top w:w="15" w:type="dxa"/>
              <w:left w:w="15" w:type="dxa"/>
              <w:bottom w:w="0" w:type="dxa"/>
              <w:right w:w="15" w:type="dxa"/>
            </w:tcMar>
            <w:vAlign w:val="bottom"/>
            <w:hideMark/>
          </w:tcPr>
          <w:p w14:paraId="6D51C274" w14:textId="77777777" w:rsidR="00EA01A9" w:rsidRPr="00EA01A9" w:rsidRDefault="00EA01A9" w:rsidP="00037E8E">
            <w:pPr>
              <w:pStyle w:val="a8"/>
              <w:ind w:firstLine="0"/>
              <w:rPr>
                <w:color w:val="000000"/>
              </w:rPr>
            </w:pPr>
            <w:r w:rsidRPr="00EA01A9">
              <w:rPr>
                <w:color w:val="000000"/>
              </w:rPr>
              <w:t>48 878,54</w:t>
            </w:r>
          </w:p>
        </w:tc>
        <w:tc>
          <w:tcPr>
            <w:tcW w:w="1288" w:type="dxa"/>
            <w:shd w:val="clear" w:color="auto" w:fill="auto"/>
            <w:tcMar>
              <w:top w:w="15" w:type="dxa"/>
              <w:left w:w="15" w:type="dxa"/>
              <w:bottom w:w="0" w:type="dxa"/>
              <w:right w:w="15" w:type="dxa"/>
            </w:tcMar>
            <w:vAlign w:val="bottom"/>
            <w:hideMark/>
          </w:tcPr>
          <w:p w14:paraId="749DD645" w14:textId="77777777" w:rsidR="00EA01A9" w:rsidRPr="00EA01A9" w:rsidRDefault="00EA01A9" w:rsidP="00037E8E">
            <w:pPr>
              <w:pStyle w:val="a8"/>
              <w:ind w:firstLine="0"/>
              <w:rPr>
                <w:color w:val="000000"/>
              </w:rPr>
            </w:pPr>
            <w:r w:rsidRPr="00EA01A9">
              <w:rPr>
                <w:color w:val="000000"/>
              </w:rPr>
              <w:t>321 121,46</w:t>
            </w:r>
          </w:p>
        </w:tc>
      </w:tr>
      <w:tr w:rsidR="00EA01A9" w:rsidRPr="00EA01A9" w14:paraId="52C2DEF5" w14:textId="77777777" w:rsidTr="00041D24">
        <w:trPr>
          <w:trHeight w:val="300"/>
        </w:trPr>
        <w:tc>
          <w:tcPr>
            <w:tcW w:w="3559" w:type="dxa"/>
            <w:shd w:val="clear" w:color="auto" w:fill="auto"/>
            <w:tcMar>
              <w:top w:w="15" w:type="dxa"/>
              <w:left w:w="15" w:type="dxa"/>
              <w:bottom w:w="0" w:type="dxa"/>
              <w:right w:w="15" w:type="dxa"/>
            </w:tcMar>
            <w:vAlign w:val="bottom"/>
            <w:hideMark/>
          </w:tcPr>
          <w:p w14:paraId="2AD9C4A4"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F599C8B" w14:textId="77777777" w:rsidR="00EA01A9" w:rsidRPr="00EA01A9" w:rsidRDefault="00EA01A9" w:rsidP="00037E8E">
            <w:pPr>
              <w:pStyle w:val="a8"/>
              <w:ind w:firstLine="0"/>
              <w:rPr>
                <w:color w:val="000000"/>
              </w:rPr>
            </w:pPr>
            <w:r w:rsidRPr="00EA01A9">
              <w:rPr>
                <w:color w:val="000000"/>
              </w:rPr>
              <w:t>904 0409 01 0 02 13300 244</w:t>
            </w:r>
          </w:p>
        </w:tc>
        <w:tc>
          <w:tcPr>
            <w:tcW w:w="1276" w:type="dxa"/>
            <w:shd w:val="clear" w:color="auto" w:fill="auto"/>
            <w:tcMar>
              <w:top w:w="15" w:type="dxa"/>
              <w:left w:w="15" w:type="dxa"/>
              <w:bottom w:w="0" w:type="dxa"/>
              <w:right w:w="15" w:type="dxa"/>
            </w:tcMar>
            <w:vAlign w:val="bottom"/>
            <w:hideMark/>
          </w:tcPr>
          <w:p w14:paraId="2BD77FF3" w14:textId="77777777" w:rsidR="00EA01A9" w:rsidRPr="00EA01A9" w:rsidRDefault="00EA01A9" w:rsidP="00037E8E">
            <w:pPr>
              <w:pStyle w:val="a8"/>
              <w:ind w:firstLine="0"/>
              <w:rPr>
                <w:color w:val="000000"/>
              </w:rPr>
            </w:pPr>
            <w:r w:rsidRPr="00EA01A9">
              <w:rPr>
                <w:color w:val="000000"/>
              </w:rPr>
              <w:t>370 000,00</w:t>
            </w:r>
          </w:p>
        </w:tc>
        <w:tc>
          <w:tcPr>
            <w:tcW w:w="1310" w:type="dxa"/>
            <w:shd w:val="clear" w:color="auto" w:fill="auto"/>
            <w:tcMar>
              <w:top w:w="15" w:type="dxa"/>
              <w:left w:w="15" w:type="dxa"/>
              <w:bottom w:w="0" w:type="dxa"/>
              <w:right w:w="15" w:type="dxa"/>
            </w:tcMar>
            <w:vAlign w:val="bottom"/>
            <w:hideMark/>
          </w:tcPr>
          <w:p w14:paraId="05546612" w14:textId="77777777" w:rsidR="00EA01A9" w:rsidRPr="00EA01A9" w:rsidRDefault="00EA01A9" w:rsidP="00037E8E">
            <w:pPr>
              <w:pStyle w:val="a8"/>
              <w:ind w:firstLine="0"/>
              <w:rPr>
                <w:color w:val="000000"/>
              </w:rPr>
            </w:pPr>
            <w:r w:rsidRPr="00EA01A9">
              <w:rPr>
                <w:color w:val="000000"/>
              </w:rPr>
              <w:t>48 878,54</w:t>
            </w:r>
          </w:p>
        </w:tc>
        <w:tc>
          <w:tcPr>
            <w:tcW w:w="1288" w:type="dxa"/>
            <w:shd w:val="clear" w:color="auto" w:fill="auto"/>
            <w:tcMar>
              <w:top w:w="15" w:type="dxa"/>
              <w:left w:w="15" w:type="dxa"/>
              <w:bottom w:w="0" w:type="dxa"/>
              <w:right w:w="15" w:type="dxa"/>
            </w:tcMar>
            <w:vAlign w:val="bottom"/>
            <w:hideMark/>
          </w:tcPr>
          <w:p w14:paraId="11DC7D62" w14:textId="77777777" w:rsidR="00EA01A9" w:rsidRPr="00EA01A9" w:rsidRDefault="00EA01A9" w:rsidP="00037E8E">
            <w:pPr>
              <w:pStyle w:val="a8"/>
              <w:ind w:firstLine="0"/>
              <w:rPr>
                <w:color w:val="000000"/>
              </w:rPr>
            </w:pPr>
            <w:r w:rsidRPr="00EA01A9">
              <w:rPr>
                <w:color w:val="000000"/>
              </w:rPr>
              <w:t>321 121,46</w:t>
            </w:r>
          </w:p>
        </w:tc>
      </w:tr>
      <w:tr w:rsidR="00EA01A9" w:rsidRPr="00EA01A9" w14:paraId="257A5D20" w14:textId="77777777" w:rsidTr="00041D24">
        <w:trPr>
          <w:trHeight w:val="450"/>
        </w:trPr>
        <w:tc>
          <w:tcPr>
            <w:tcW w:w="3559" w:type="dxa"/>
            <w:shd w:val="clear" w:color="000000" w:fill="FFFFFF"/>
            <w:tcMar>
              <w:top w:w="15" w:type="dxa"/>
              <w:left w:w="15" w:type="dxa"/>
              <w:bottom w:w="0" w:type="dxa"/>
              <w:right w:w="15" w:type="dxa"/>
            </w:tcMar>
            <w:vAlign w:val="center"/>
            <w:hideMark/>
          </w:tcPr>
          <w:p w14:paraId="18F04C5A" w14:textId="77777777" w:rsidR="00EA01A9" w:rsidRPr="00EA01A9" w:rsidRDefault="00EA01A9" w:rsidP="00037E8E">
            <w:pPr>
              <w:pStyle w:val="a8"/>
              <w:ind w:firstLine="0"/>
              <w:rPr>
                <w:color w:val="000000"/>
              </w:rPr>
            </w:pPr>
            <w:r w:rsidRPr="00EA01A9">
              <w:rPr>
                <w:color w:val="000000"/>
              </w:rPr>
              <w:t>Расходы на капитальный ремонт объездной дороги общего пользования местного значения</w:t>
            </w:r>
          </w:p>
        </w:tc>
        <w:tc>
          <w:tcPr>
            <w:tcW w:w="2268" w:type="dxa"/>
            <w:shd w:val="clear" w:color="auto" w:fill="auto"/>
            <w:tcMar>
              <w:top w:w="15" w:type="dxa"/>
              <w:left w:w="15" w:type="dxa"/>
              <w:bottom w:w="0" w:type="dxa"/>
              <w:right w:w="15" w:type="dxa"/>
            </w:tcMar>
            <w:vAlign w:val="bottom"/>
            <w:hideMark/>
          </w:tcPr>
          <w:p w14:paraId="55ADC906" w14:textId="77777777" w:rsidR="00EA01A9" w:rsidRPr="00EA01A9" w:rsidRDefault="00EA01A9" w:rsidP="00037E8E">
            <w:pPr>
              <w:pStyle w:val="a8"/>
              <w:ind w:firstLine="0"/>
              <w:rPr>
                <w:color w:val="000000"/>
              </w:rPr>
            </w:pPr>
            <w:r w:rsidRPr="00EA01A9">
              <w:rPr>
                <w:color w:val="000000"/>
              </w:rPr>
              <w:t>904 0409 01 0 02 13400 000</w:t>
            </w:r>
          </w:p>
        </w:tc>
        <w:tc>
          <w:tcPr>
            <w:tcW w:w="1276" w:type="dxa"/>
            <w:shd w:val="clear" w:color="auto" w:fill="auto"/>
            <w:tcMar>
              <w:top w:w="15" w:type="dxa"/>
              <w:left w:w="15" w:type="dxa"/>
              <w:bottom w:w="0" w:type="dxa"/>
              <w:right w:w="15" w:type="dxa"/>
            </w:tcMar>
            <w:vAlign w:val="bottom"/>
            <w:hideMark/>
          </w:tcPr>
          <w:p w14:paraId="0705CB17" w14:textId="77777777" w:rsidR="00EA01A9" w:rsidRPr="00EA01A9" w:rsidRDefault="00EA01A9" w:rsidP="00037E8E">
            <w:pPr>
              <w:pStyle w:val="a8"/>
              <w:ind w:firstLine="0"/>
              <w:rPr>
                <w:color w:val="000000"/>
              </w:rPr>
            </w:pPr>
            <w:r w:rsidRPr="00EA01A9">
              <w:rPr>
                <w:color w:val="000000"/>
              </w:rPr>
              <w:t>3 450 000,00</w:t>
            </w:r>
          </w:p>
        </w:tc>
        <w:tc>
          <w:tcPr>
            <w:tcW w:w="1310" w:type="dxa"/>
            <w:shd w:val="clear" w:color="auto" w:fill="auto"/>
            <w:tcMar>
              <w:top w:w="15" w:type="dxa"/>
              <w:left w:w="15" w:type="dxa"/>
              <w:bottom w:w="0" w:type="dxa"/>
              <w:right w:w="15" w:type="dxa"/>
            </w:tcMar>
            <w:vAlign w:val="bottom"/>
            <w:hideMark/>
          </w:tcPr>
          <w:p w14:paraId="044CF804" w14:textId="77777777" w:rsidR="00EA01A9" w:rsidRPr="00EA01A9" w:rsidRDefault="00EA01A9" w:rsidP="00037E8E">
            <w:pPr>
              <w:pStyle w:val="a8"/>
              <w:ind w:firstLine="0"/>
              <w:rPr>
                <w:color w:val="000000"/>
              </w:rPr>
            </w:pPr>
            <w:r w:rsidRPr="00EA01A9">
              <w:rPr>
                <w:color w:val="000000"/>
              </w:rPr>
              <w:t>737 899,96</w:t>
            </w:r>
          </w:p>
        </w:tc>
        <w:tc>
          <w:tcPr>
            <w:tcW w:w="1288" w:type="dxa"/>
            <w:shd w:val="clear" w:color="auto" w:fill="auto"/>
            <w:tcMar>
              <w:top w:w="15" w:type="dxa"/>
              <w:left w:w="15" w:type="dxa"/>
              <w:bottom w:w="0" w:type="dxa"/>
              <w:right w:w="15" w:type="dxa"/>
            </w:tcMar>
            <w:vAlign w:val="bottom"/>
            <w:hideMark/>
          </w:tcPr>
          <w:p w14:paraId="17D36FF2" w14:textId="77777777" w:rsidR="00EA01A9" w:rsidRPr="00EA01A9" w:rsidRDefault="00EA01A9" w:rsidP="00037E8E">
            <w:pPr>
              <w:pStyle w:val="a8"/>
              <w:ind w:firstLine="0"/>
              <w:rPr>
                <w:color w:val="000000"/>
              </w:rPr>
            </w:pPr>
            <w:r w:rsidRPr="00EA01A9">
              <w:rPr>
                <w:color w:val="000000"/>
              </w:rPr>
              <w:t>2 712 100,04</w:t>
            </w:r>
          </w:p>
        </w:tc>
      </w:tr>
      <w:tr w:rsidR="00EA01A9" w:rsidRPr="00EA01A9" w14:paraId="396D32A0" w14:textId="77777777" w:rsidTr="00041D24">
        <w:trPr>
          <w:trHeight w:val="465"/>
        </w:trPr>
        <w:tc>
          <w:tcPr>
            <w:tcW w:w="3559" w:type="dxa"/>
            <w:shd w:val="clear" w:color="auto" w:fill="auto"/>
            <w:tcMar>
              <w:top w:w="15" w:type="dxa"/>
              <w:left w:w="15" w:type="dxa"/>
              <w:bottom w:w="0" w:type="dxa"/>
              <w:right w:w="15" w:type="dxa"/>
            </w:tcMar>
            <w:vAlign w:val="bottom"/>
            <w:hideMark/>
          </w:tcPr>
          <w:p w14:paraId="62534FAB"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124320E" w14:textId="77777777" w:rsidR="00EA01A9" w:rsidRPr="00EA01A9" w:rsidRDefault="00EA01A9" w:rsidP="00037E8E">
            <w:pPr>
              <w:pStyle w:val="a8"/>
              <w:ind w:firstLine="0"/>
              <w:rPr>
                <w:color w:val="000000"/>
              </w:rPr>
            </w:pPr>
            <w:r w:rsidRPr="00EA01A9">
              <w:rPr>
                <w:color w:val="000000"/>
              </w:rPr>
              <w:t>904 0409 01 0 02 13400 200</w:t>
            </w:r>
          </w:p>
        </w:tc>
        <w:tc>
          <w:tcPr>
            <w:tcW w:w="1276" w:type="dxa"/>
            <w:shd w:val="clear" w:color="auto" w:fill="auto"/>
            <w:tcMar>
              <w:top w:w="15" w:type="dxa"/>
              <w:left w:w="15" w:type="dxa"/>
              <w:bottom w:w="0" w:type="dxa"/>
              <w:right w:w="15" w:type="dxa"/>
            </w:tcMar>
            <w:vAlign w:val="bottom"/>
            <w:hideMark/>
          </w:tcPr>
          <w:p w14:paraId="54A1223E" w14:textId="77777777" w:rsidR="00EA01A9" w:rsidRPr="00EA01A9" w:rsidRDefault="00EA01A9" w:rsidP="00037E8E">
            <w:pPr>
              <w:pStyle w:val="a8"/>
              <w:ind w:firstLine="0"/>
              <w:rPr>
                <w:color w:val="000000"/>
              </w:rPr>
            </w:pPr>
            <w:r w:rsidRPr="00EA01A9">
              <w:rPr>
                <w:color w:val="000000"/>
              </w:rPr>
              <w:t>3 450 000,00</w:t>
            </w:r>
          </w:p>
        </w:tc>
        <w:tc>
          <w:tcPr>
            <w:tcW w:w="1310" w:type="dxa"/>
            <w:shd w:val="clear" w:color="auto" w:fill="auto"/>
            <w:tcMar>
              <w:top w:w="15" w:type="dxa"/>
              <w:left w:w="15" w:type="dxa"/>
              <w:bottom w:w="0" w:type="dxa"/>
              <w:right w:w="15" w:type="dxa"/>
            </w:tcMar>
            <w:vAlign w:val="bottom"/>
            <w:hideMark/>
          </w:tcPr>
          <w:p w14:paraId="44AB9896" w14:textId="77777777" w:rsidR="00EA01A9" w:rsidRPr="00EA01A9" w:rsidRDefault="00EA01A9" w:rsidP="00037E8E">
            <w:pPr>
              <w:pStyle w:val="a8"/>
              <w:ind w:firstLine="0"/>
              <w:rPr>
                <w:color w:val="000000"/>
              </w:rPr>
            </w:pPr>
            <w:r w:rsidRPr="00EA01A9">
              <w:rPr>
                <w:color w:val="000000"/>
              </w:rPr>
              <w:t>737 899,96</w:t>
            </w:r>
          </w:p>
        </w:tc>
        <w:tc>
          <w:tcPr>
            <w:tcW w:w="1288" w:type="dxa"/>
            <w:shd w:val="clear" w:color="auto" w:fill="auto"/>
            <w:tcMar>
              <w:top w:w="15" w:type="dxa"/>
              <w:left w:w="15" w:type="dxa"/>
              <w:bottom w:w="0" w:type="dxa"/>
              <w:right w:w="15" w:type="dxa"/>
            </w:tcMar>
            <w:vAlign w:val="bottom"/>
            <w:hideMark/>
          </w:tcPr>
          <w:p w14:paraId="06099A32" w14:textId="77777777" w:rsidR="00EA01A9" w:rsidRPr="00EA01A9" w:rsidRDefault="00EA01A9" w:rsidP="00037E8E">
            <w:pPr>
              <w:pStyle w:val="a8"/>
              <w:ind w:firstLine="0"/>
              <w:rPr>
                <w:color w:val="000000"/>
              </w:rPr>
            </w:pPr>
            <w:r w:rsidRPr="00EA01A9">
              <w:rPr>
                <w:color w:val="000000"/>
              </w:rPr>
              <w:t>2 712 100,04</w:t>
            </w:r>
          </w:p>
        </w:tc>
      </w:tr>
      <w:tr w:rsidR="00EA01A9" w:rsidRPr="00EA01A9" w14:paraId="50DAE227" w14:textId="77777777" w:rsidTr="00041D24">
        <w:trPr>
          <w:trHeight w:val="465"/>
        </w:trPr>
        <w:tc>
          <w:tcPr>
            <w:tcW w:w="3559" w:type="dxa"/>
            <w:shd w:val="clear" w:color="auto" w:fill="auto"/>
            <w:tcMar>
              <w:top w:w="15" w:type="dxa"/>
              <w:left w:w="15" w:type="dxa"/>
              <w:bottom w:w="0" w:type="dxa"/>
              <w:right w:w="15" w:type="dxa"/>
            </w:tcMar>
            <w:vAlign w:val="bottom"/>
            <w:hideMark/>
          </w:tcPr>
          <w:p w14:paraId="2D3C026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23456C5" w14:textId="77777777" w:rsidR="00EA01A9" w:rsidRPr="00EA01A9" w:rsidRDefault="00EA01A9" w:rsidP="00037E8E">
            <w:pPr>
              <w:pStyle w:val="a8"/>
              <w:ind w:firstLine="0"/>
              <w:rPr>
                <w:color w:val="000000"/>
              </w:rPr>
            </w:pPr>
            <w:r w:rsidRPr="00EA01A9">
              <w:rPr>
                <w:color w:val="000000"/>
              </w:rPr>
              <w:t>904 0409 01 0 02 13400 240</w:t>
            </w:r>
          </w:p>
        </w:tc>
        <w:tc>
          <w:tcPr>
            <w:tcW w:w="1276" w:type="dxa"/>
            <w:shd w:val="clear" w:color="auto" w:fill="auto"/>
            <w:tcMar>
              <w:top w:w="15" w:type="dxa"/>
              <w:left w:w="15" w:type="dxa"/>
              <w:bottom w:w="0" w:type="dxa"/>
              <w:right w:w="15" w:type="dxa"/>
            </w:tcMar>
            <w:vAlign w:val="bottom"/>
            <w:hideMark/>
          </w:tcPr>
          <w:p w14:paraId="5CF1B65B" w14:textId="77777777" w:rsidR="00EA01A9" w:rsidRPr="00EA01A9" w:rsidRDefault="00EA01A9" w:rsidP="00037E8E">
            <w:pPr>
              <w:pStyle w:val="a8"/>
              <w:ind w:firstLine="0"/>
              <w:rPr>
                <w:color w:val="000000"/>
              </w:rPr>
            </w:pPr>
            <w:r w:rsidRPr="00EA01A9">
              <w:rPr>
                <w:color w:val="000000"/>
              </w:rPr>
              <w:t>3 450 000,00</w:t>
            </w:r>
          </w:p>
        </w:tc>
        <w:tc>
          <w:tcPr>
            <w:tcW w:w="1310" w:type="dxa"/>
            <w:shd w:val="clear" w:color="auto" w:fill="auto"/>
            <w:tcMar>
              <w:top w:w="15" w:type="dxa"/>
              <w:left w:w="15" w:type="dxa"/>
              <w:bottom w:w="0" w:type="dxa"/>
              <w:right w:w="15" w:type="dxa"/>
            </w:tcMar>
            <w:vAlign w:val="bottom"/>
            <w:hideMark/>
          </w:tcPr>
          <w:p w14:paraId="3FEDA563" w14:textId="77777777" w:rsidR="00EA01A9" w:rsidRPr="00EA01A9" w:rsidRDefault="00EA01A9" w:rsidP="00037E8E">
            <w:pPr>
              <w:pStyle w:val="a8"/>
              <w:ind w:firstLine="0"/>
              <w:rPr>
                <w:color w:val="000000"/>
              </w:rPr>
            </w:pPr>
            <w:r w:rsidRPr="00EA01A9">
              <w:rPr>
                <w:color w:val="000000"/>
              </w:rPr>
              <w:t>737 899,96</w:t>
            </w:r>
          </w:p>
        </w:tc>
        <w:tc>
          <w:tcPr>
            <w:tcW w:w="1288" w:type="dxa"/>
            <w:shd w:val="clear" w:color="auto" w:fill="auto"/>
            <w:tcMar>
              <w:top w:w="15" w:type="dxa"/>
              <w:left w:w="15" w:type="dxa"/>
              <w:bottom w:w="0" w:type="dxa"/>
              <w:right w:w="15" w:type="dxa"/>
            </w:tcMar>
            <w:vAlign w:val="bottom"/>
            <w:hideMark/>
          </w:tcPr>
          <w:p w14:paraId="1AEEA920" w14:textId="77777777" w:rsidR="00EA01A9" w:rsidRPr="00EA01A9" w:rsidRDefault="00EA01A9" w:rsidP="00037E8E">
            <w:pPr>
              <w:pStyle w:val="a8"/>
              <w:ind w:firstLine="0"/>
              <w:rPr>
                <w:color w:val="000000"/>
              </w:rPr>
            </w:pPr>
            <w:r w:rsidRPr="00EA01A9">
              <w:rPr>
                <w:color w:val="000000"/>
              </w:rPr>
              <w:t>2 712 100,04</w:t>
            </w:r>
          </w:p>
        </w:tc>
      </w:tr>
      <w:tr w:rsidR="00EA01A9" w:rsidRPr="00EA01A9" w14:paraId="273B3AF9" w14:textId="77777777" w:rsidTr="00041D24">
        <w:trPr>
          <w:trHeight w:val="465"/>
        </w:trPr>
        <w:tc>
          <w:tcPr>
            <w:tcW w:w="3559" w:type="dxa"/>
            <w:shd w:val="clear" w:color="auto" w:fill="auto"/>
            <w:tcMar>
              <w:top w:w="15" w:type="dxa"/>
              <w:left w:w="15" w:type="dxa"/>
              <w:bottom w:w="0" w:type="dxa"/>
              <w:right w:w="15" w:type="dxa"/>
            </w:tcMar>
            <w:vAlign w:val="bottom"/>
            <w:hideMark/>
          </w:tcPr>
          <w:p w14:paraId="7822CE7A"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в целях капитального ремонта государственного (муниципального) имущества</w:t>
            </w:r>
          </w:p>
        </w:tc>
        <w:tc>
          <w:tcPr>
            <w:tcW w:w="2268" w:type="dxa"/>
            <w:shd w:val="clear" w:color="auto" w:fill="auto"/>
            <w:tcMar>
              <w:top w:w="15" w:type="dxa"/>
              <w:left w:w="15" w:type="dxa"/>
              <w:bottom w:w="0" w:type="dxa"/>
              <w:right w:w="15" w:type="dxa"/>
            </w:tcMar>
            <w:vAlign w:val="bottom"/>
            <w:hideMark/>
          </w:tcPr>
          <w:p w14:paraId="6A581621" w14:textId="77777777" w:rsidR="00EA01A9" w:rsidRPr="00EA01A9" w:rsidRDefault="00EA01A9" w:rsidP="00037E8E">
            <w:pPr>
              <w:pStyle w:val="a8"/>
              <w:ind w:firstLine="0"/>
              <w:rPr>
                <w:color w:val="000000"/>
              </w:rPr>
            </w:pPr>
            <w:r w:rsidRPr="00EA01A9">
              <w:rPr>
                <w:color w:val="000000"/>
              </w:rPr>
              <w:t>904 0409 01 0 02 13400 243</w:t>
            </w:r>
          </w:p>
        </w:tc>
        <w:tc>
          <w:tcPr>
            <w:tcW w:w="1276" w:type="dxa"/>
            <w:shd w:val="clear" w:color="auto" w:fill="auto"/>
            <w:tcMar>
              <w:top w:w="15" w:type="dxa"/>
              <w:left w:w="15" w:type="dxa"/>
              <w:bottom w:w="0" w:type="dxa"/>
              <w:right w:w="15" w:type="dxa"/>
            </w:tcMar>
            <w:vAlign w:val="bottom"/>
            <w:hideMark/>
          </w:tcPr>
          <w:p w14:paraId="5055DAE9" w14:textId="77777777" w:rsidR="00EA01A9" w:rsidRPr="00EA01A9" w:rsidRDefault="00EA01A9" w:rsidP="00037E8E">
            <w:pPr>
              <w:pStyle w:val="a8"/>
              <w:ind w:firstLine="0"/>
              <w:rPr>
                <w:color w:val="000000"/>
              </w:rPr>
            </w:pPr>
            <w:r w:rsidRPr="00EA01A9">
              <w:rPr>
                <w:color w:val="000000"/>
              </w:rPr>
              <w:t>3 450 000,00</w:t>
            </w:r>
          </w:p>
        </w:tc>
        <w:tc>
          <w:tcPr>
            <w:tcW w:w="1310" w:type="dxa"/>
            <w:shd w:val="clear" w:color="auto" w:fill="auto"/>
            <w:tcMar>
              <w:top w:w="15" w:type="dxa"/>
              <w:left w:w="15" w:type="dxa"/>
              <w:bottom w:w="0" w:type="dxa"/>
              <w:right w:w="15" w:type="dxa"/>
            </w:tcMar>
            <w:vAlign w:val="bottom"/>
            <w:hideMark/>
          </w:tcPr>
          <w:p w14:paraId="08BBFE34" w14:textId="77777777" w:rsidR="00EA01A9" w:rsidRPr="00EA01A9" w:rsidRDefault="00EA01A9" w:rsidP="00037E8E">
            <w:pPr>
              <w:pStyle w:val="a8"/>
              <w:ind w:firstLine="0"/>
              <w:rPr>
                <w:color w:val="000000"/>
              </w:rPr>
            </w:pPr>
            <w:r w:rsidRPr="00EA01A9">
              <w:rPr>
                <w:color w:val="000000"/>
              </w:rPr>
              <w:t>737 899,96</w:t>
            </w:r>
          </w:p>
        </w:tc>
        <w:tc>
          <w:tcPr>
            <w:tcW w:w="1288" w:type="dxa"/>
            <w:shd w:val="clear" w:color="auto" w:fill="auto"/>
            <w:tcMar>
              <w:top w:w="15" w:type="dxa"/>
              <w:left w:w="15" w:type="dxa"/>
              <w:bottom w:w="0" w:type="dxa"/>
              <w:right w:w="15" w:type="dxa"/>
            </w:tcMar>
            <w:vAlign w:val="bottom"/>
            <w:hideMark/>
          </w:tcPr>
          <w:p w14:paraId="2F13D766" w14:textId="77777777" w:rsidR="00EA01A9" w:rsidRPr="00EA01A9" w:rsidRDefault="00EA01A9" w:rsidP="00037E8E">
            <w:pPr>
              <w:pStyle w:val="a8"/>
              <w:ind w:firstLine="0"/>
              <w:rPr>
                <w:color w:val="000000"/>
              </w:rPr>
            </w:pPr>
            <w:r w:rsidRPr="00EA01A9">
              <w:rPr>
                <w:color w:val="000000"/>
              </w:rPr>
              <w:t>2 712 100,04</w:t>
            </w:r>
          </w:p>
        </w:tc>
      </w:tr>
      <w:tr w:rsidR="00EA01A9" w:rsidRPr="00EA01A9" w14:paraId="06B5DD97" w14:textId="77777777" w:rsidTr="00041D24">
        <w:trPr>
          <w:trHeight w:val="300"/>
        </w:trPr>
        <w:tc>
          <w:tcPr>
            <w:tcW w:w="3559" w:type="dxa"/>
            <w:shd w:val="clear" w:color="auto" w:fill="auto"/>
            <w:tcMar>
              <w:top w:w="15" w:type="dxa"/>
              <w:left w:w="15" w:type="dxa"/>
              <w:bottom w:w="0" w:type="dxa"/>
              <w:right w:w="15" w:type="dxa"/>
            </w:tcMar>
            <w:vAlign w:val="bottom"/>
            <w:hideMark/>
          </w:tcPr>
          <w:p w14:paraId="265230E9" w14:textId="77777777" w:rsidR="00EA01A9" w:rsidRPr="00EA01A9" w:rsidRDefault="00EA01A9" w:rsidP="00037E8E">
            <w:pPr>
              <w:pStyle w:val="a8"/>
              <w:ind w:firstLine="0"/>
              <w:rPr>
                <w:color w:val="000000"/>
              </w:rPr>
            </w:pPr>
            <w:r w:rsidRPr="00EA01A9">
              <w:rPr>
                <w:color w:val="000000"/>
              </w:rPr>
              <w:t xml:space="preserve">  Другие вопросы в области национальной экономики</w:t>
            </w:r>
          </w:p>
        </w:tc>
        <w:tc>
          <w:tcPr>
            <w:tcW w:w="2268" w:type="dxa"/>
            <w:shd w:val="clear" w:color="auto" w:fill="auto"/>
            <w:tcMar>
              <w:top w:w="15" w:type="dxa"/>
              <w:left w:w="15" w:type="dxa"/>
              <w:bottom w:w="0" w:type="dxa"/>
              <w:right w:w="15" w:type="dxa"/>
            </w:tcMar>
            <w:vAlign w:val="bottom"/>
            <w:hideMark/>
          </w:tcPr>
          <w:p w14:paraId="3A2B14F0" w14:textId="77777777" w:rsidR="00EA01A9" w:rsidRPr="00EA01A9" w:rsidRDefault="00EA01A9" w:rsidP="00037E8E">
            <w:pPr>
              <w:pStyle w:val="a8"/>
              <w:ind w:firstLine="0"/>
              <w:rPr>
                <w:color w:val="000000"/>
              </w:rPr>
            </w:pPr>
            <w:r w:rsidRPr="00EA01A9">
              <w:rPr>
                <w:color w:val="000000"/>
              </w:rPr>
              <w:t>904 0412 00 0 00 00000 000</w:t>
            </w:r>
          </w:p>
        </w:tc>
        <w:tc>
          <w:tcPr>
            <w:tcW w:w="1276" w:type="dxa"/>
            <w:shd w:val="clear" w:color="auto" w:fill="auto"/>
            <w:tcMar>
              <w:top w:w="15" w:type="dxa"/>
              <w:left w:w="15" w:type="dxa"/>
              <w:bottom w:w="0" w:type="dxa"/>
              <w:right w:w="15" w:type="dxa"/>
            </w:tcMar>
            <w:vAlign w:val="bottom"/>
            <w:hideMark/>
          </w:tcPr>
          <w:p w14:paraId="21CF212B" w14:textId="77777777" w:rsidR="00EA01A9" w:rsidRPr="00EA01A9" w:rsidRDefault="00EA01A9" w:rsidP="00037E8E">
            <w:pPr>
              <w:pStyle w:val="a8"/>
              <w:ind w:firstLine="0"/>
              <w:rPr>
                <w:color w:val="000000"/>
              </w:rPr>
            </w:pPr>
            <w:r w:rsidRPr="00EA01A9">
              <w:rPr>
                <w:color w:val="000000"/>
              </w:rPr>
              <w:t>14 622 420,11</w:t>
            </w:r>
          </w:p>
        </w:tc>
        <w:tc>
          <w:tcPr>
            <w:tcW w:w="1310" w:type="dxa"/>
            <w:shd w:val="clear" w:color="auto" w:fill="auto"/>
            <w:tcMar>
              <w:top w:w="15" w:type="dxa"/>
              <w:left w:w="15" w:type="dxa"/>
              <w:bottom w:w="0" w:type="dxa"/>
              <w:right w:w="15" w:type="dxa"/>
            </w:tcMar>
            <w:vAlign w:val="bottom"/>
            <w:hideMark/>
          </w:tcPr>
          <w:p w14:paraId="22382A44"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5FBA3CA8" w14:textId="77777777" w:rsidR="00EA01A9" w:rsidRPr="00EA01A9" w:rsidRDefault="00EA01A9" w:rsidP="00037E8E">
            <w:pPr>
              <w:pStyle w:val="a8"/>
              <w:ind w:firstLine="0"/>
              <w:rPr>
                <w:color w:val="000000"/>
              </w:rPr>
            </w:pPr>
            <w:r w:rsidRPr="00EA01A9">
              <w:rPr>
                <w:color w:val="000000"/>
              </w:rPr>
              <w:t>14 503 420,11</w:t>
            </w:r>
          </w:p>
        </w:tc>
      </w:tr>
      <w:tr w:rsidR="00EA01A9" w:rsidRPr="00EA01A9" w14:paraId="115C261D" w14:textId="77777777" w:rsidTr="00041D24">
        <w:trPr>
          <w:trHeight w:val="300"/>
        </w:trPr>
        <w:tc>
          <w:tcPr>
            <w:tcW w:w="3559" w:type="dxa"/>
            <w:shd w:val="clear" w:color="auto" w:fill="auto"/>
            <w:tcMar>
              <w:top w:w="15" w:type="dxa"/>
              <w:left w:w="15" w:type="dxa"/>
              <w:bottom w:w="0" w:type="dxa"/>
              <w:right w:w="15" w:type="dxa"/>
            </w:tcMar>
            <w:vAlign w:val="bottom"/>
            <w:hideMark/>
          </w:tcPr>
          <w:p w14:paraId="0A029432" w14:textId="77777777" w:rsidR="00EA01A9" w:rsidRPr="00EA01A9" w:rsidRDefault="00EA01A9" w:rsidP="00037E8E">
            <w:pPr>
              <w:pStyle w:val="a8"/>
              <w:ind w:firstLine="0"/>
              <w:rPr>
                <w:color w:val="000000"/>
              </w:rPr>
            </w:pPr>
            <w:r w:rsidRPr="00EA01A9">
              <w:rPr>
                <w:color w:val="000000"/>
              </w:rPr>
              <w:t>Мероприятия по землеустройству и землепользованию</w:t>
            </w:r>
          </w:p>
        </w:tc>
        <w:tc>
          <w:tcPr>
            <w:tcW w:w="2268" w:type="dxa"/>
            <w:shd w:val="clear" w:color="auto" w:fill="auto"/>
            <w:tcMar>
              <w:top w:w="15" w:type="dxa"/>
              <w:left w:w="15" w:type="dxa"/>
              <w:bottom w:w="0" w:type="dxa"/>
              <w:right w:w="15" w:type="dxa"/>
            </w:tcMar>
            <w:vAlign w:val="bottom"/>
            <w:hideMark/>
          </w:tcPr>
          <w:p w14:paraId="1FFBE755" w14:textId="77777777" w:rsidR="00EA01A9" w:rsidRPr="00EA01A9" w:rsidRDefault="00EA01A9" w:rsidP="00037E8E">
            <w:pPr>
              <w:pStyle w:val="a8"/>
              <w:ind w:firstLine="0"/>
              <w:rPr>
                <w:color w:val="000000"/>
              </w:rPr>
            </w:pPr>
            <w:r w:rsidRPr="00EA01A9">
              <w:rPr>
                <w:color w:val="000000"/>
              </w:rPr>
              <w:t>904 0412 96 0 00 00000 000</w:t>
            </w:r>
          </w:p>
        </w:tc>
        <w:tc>
          <w:tcPr>
            <w:tcW w:w="1276" w:type="dxa"/>
            <w:shd w:val="clear" w:color="auto" w:fill="auto"/>
            <w:tcMar>
              <w:top w:w="15" w:type="dxa"/>
              <w:left w:w="15" w:type="dxa"/>
              <w:bottom w:w="0" w:type="dxa"/>
              <w:right w:w="15" w:type="dxa"/>
            </w:tcMar>
            <w:vAlign w:val="bottom"/>
            <w:hideMark/>
          </w:tcPr>
          <w:p w14:paraId="1DE65EF4" w14:textId="77777777" w:rsidR="00EA01A9" w:rsidRPr="00EA01A9" w:rsidRDefault="00EA01A9" w:rsidP="00037E8E">
            <w:pPr>
              <w:pStyle w:val="a8"/>
              <w:ind w:firstLine="0"/>
              <w:rPr>
                <w:color w:val="000000"/>
              </w:rPr>
            </w:pPr>
            <w:r w:rsidRPr="00EA01A9">
              <w:rPr>
                <w:color w:val="000000"/>
              </w:rPr>
              <w:t>14 612 420,11</w:t>
            </w:r>
          </w:p>
        </w:tc>
        <w:tc>
          <w:tcPr>
            <w:tcW w:w="1310" w:type="dxa"/>
            <w:shd w:val="clear" w:color="auto" w:fill="auto"/>
            <w:tcMar>
              <w:top w:w="15" w:type="dxa"/>
              <w:left w:w="15" w:type="dxa"/>
              <w:bottom w:w="0" w:type="dxa"/>
              <w:right w:w="15" w:type="dxa"/>
            </w:tcMar>
            <w:vAlign w:val="bottom"/>
            <w:hideMark/>
          </w:tcPr>
          <w:p w14:paraId="29D57D86"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7E3D5112" w14:textId="77777777" w:rsidR="00EA01A9" w:rsidRPr="00EA01A9" w:rsidRDefault="00EA01A9" w:rsidP="00037E8E">
            <w:pPr>
              <w:pStyle w:val="a8"/>
              <w:ind w:firstLine="0"/>
              <w:rPr>
                <w:color w:val="000000"/>
              </w:rPr>
            </w:pPr>
            <w:r w:rsidRPr="00EA01A9">
              <w:rPr>
                <w:color w:val="000000"/>
              </w:rPr>
              <w:t>14 493 420,11</w:t>
            </w:r>
          </w:p>
        </w:tc>
      </w:tr>
      <w:tr w:rsidR="00EA01A9" w:rsidRPr="00EA01A9" w14:paraId="697CB8D1" w14:textId="77777777" w:rsidTr="00041D24">
        <w:trPr>
          <w:trHeight w:val="690"/>
        </w:trPr>
        <w:tc>
          <w:tcPr>
            <w:tcW w:w="3559" w:type="dxa"/>
            <w:shd w:val="clear" w:color="auto" w:fill="auto"/>
            <w:tcMar>
              <w:top w:w="15" w:type="dxa"/>
              <w:left w:w="15" w:type="dxa"/>
              <w:bottom w:w="0" w:type="dxa"/>
              <w:right w:w="15" w:type="dxa"/>
            </w:tcMar>
            <w:vAlign w:val="bottom"/>
            <w:hideMark/>
          </w:tcPr>
          <w:p w14:paraId="172EE2B5" w14:textId="77777777" w:rsidR="00EA01A9" w:rsidRPr="00EA01A9" w:rsidRDefault="00EA01A9" w:rsidP="00037E8E">
            <w:pPr>
              <w:pStyle w:val="a8"/>
              <w:ind w:firstLine="0"/>
              <w:rPr>
                <w:color w:val="000000"/>
              </w:rPr>
            </w:pPr>
            <w:r w:rsidRPr="00EA01A9">
              <w:rPr>
                <w:color w:val="000000"/>
              </w:rPr>
              <w:t>Расходы на проведение межевания земельных участков с целью постановки их на кадастровый учет и регистрацию права собственности на земельные участки</w:t>
            </w:r>
          </w:p>
        </w:tc>
        <w:tc>
          <w:tcPr>
            <w:tcW w:w="2268" w:type="dxa"/>
            <w:shd w:val="clear" w:color="auto" w:fill="auto"/>
            <w:tcMar>
              <w:top w:w="15" w:type="dxa"/>
              <w:left w:w="15" w:type="dxa"/>
              <w:bottom w:w="0" w:type="dxa"/>
              <w:right w:w="15" w:type="dxa"/>
            </w:tcMar>
            <w:vAlign w:val="bottom"/>
            <w:hideMark/>
          </w:tcPr>
          <w:p w14:paraId="7CBBE7C2" w14:textId="77777777" w:rsidR="00EA01A9" w:rsidRPr="00EA01A9" w:rsidRDefault="00EA01A9" w:rsidP="00037E8E">
            <w:pPr>
              <w:pStyle w:val="a8"/>
              <w:ind w:firstLine="0"/>
              <w:rPr>
                <w:color w:val="000000"/>
              </w:rPr>
            </w:pPr>
            <w:r w:rsidRPr="00EA01A9">
              <w:rPr>
                <w:color w:val="000000"/>
              </w:rPr>
              <w:t>904 0412 96 0 00 10510 000</w:t>
            </w:r>
          </w:p>
        </w:tc>
        <w:tc>
          <w:tcPr>
            <w:tcW w:w="1276" w:type="dxa"/>
            <w:shd w:val="clear" w:color="auto" w:fill="auto"/>
            <w:tcMar>
              <w:top w:w="15" w:type="dxa"/>
              <w:left w:w="15" w:type="dxa"/>
              <w:bottom w:w="0" w:type="dxa"/>
              <w:right w:w="15" w:type="dxa"/>
            </w:tcMar>
            <w:vAlign w:val="bottom"/>
            <w:hideMark/>
          </w:tcPr>
          <w:p w14:paraId="4FB6EB8C" w14:textId="77777777" w:rsidR="00EA01A9" w:rsidRPr="00EA01A9" w:rsidRDefault="00EA01A9" w:rsidP="00037E8E">
            <w:pPr>
              <w:pStyle w:val="a8"/>
              <w:ind w:firstLine="0"/>
              <w:rPr>
                <w:color w:val="000000"/>
              </w:rPr>
            </w:pPr>
            <w:r w:rsidRPr="00EA01A9">
              <w:rPr>
                <w:color w:val="000000"/>
              </w:rPr>
              <w:t>400 000,00</w:t>
            </w:r>
          </w:p>
        </w:tc>
        <w:tc>
          <w:tcPr>
            <w:tcW w:w="1310" w:type="dxa"/>
            <w:shd w:val="clear" w:color="auto" w:fill="auto"/>
            <w:tcMar>
              <w:top w:w="15" w:type="dxa"/>
              <w:left w:w="15" w:type="dxa"/>
              <w:bottom w:w="0" w:type="dxa"/>
              <w:right w:w="15" w:type="dxa"/>
            </w:tcMar>
            <w:vAlign w:val="bottom"/>
            <w:hideMark/>
          </w:tcPr>
          <w:p w14:paraId="37772D41"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720FF6D2" w14:textId="77777777" w:rsidR="00EA01A9" w:rsidRPr="00EA01A9" w:rsidRDefault="00EA01A9" w:rsidP="00037E8E">
            <w:pPr>
              <w:pStyle w:val="a8"/>
              <w:ind w:firstLine="0"/>
              <w:rPr>
                <w:color w:val="000000"/>
              </w:rPr>
            </w:pPr>
            <w:r w:rsidRPr="00EA01A9">
              <w:rPr>
                <w:color w:val="000000"/>
              </w:rPr>
              <w:t>281 000,00</w:t>
            </w:r>
          </w:p>
        </w:tc>
      </w:tr>
      <w:tr w:rsidR="00EA01A9" w:rsidRPr="00EA01A9" w14:paraId="29ABC071" w14:textId="77777777" w:rsidTr="00041D24">
        <w:trPr>
          <w:trHeight w:val="465"/>
        </w:trPr>
        <w:tc>
          <w:tcPr>
            <w:tcW w:w="3559" w:type="dxa"/>
            <w:shd w:val="clear" w:color="auto" w:fill="auto"/>
            <w:tcMar>
              <w:top w:w="15" w:type="dxa"/>
              <w:left w:w="15" w:type="dxa"/>
              <w:bottom w:w="0" w:type="dxa"/>
              <w:right w:w="15" w:type="dxa"/>
            </w:tcMar>
            <w:vAlign w:val="bottom"/>
            <w:hideMark/>
          </w:tcPr>
          <w:p w14:paraId="70CB24BB"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C4D0EF9" w14:textId="77777777" w:rsidR="00EA01A9" w:rsidRPr="00EA01A9" w:rsidRDefault="00EA01A9" w:rsidP="00037E8E">
            <w:pPr>
              <w:pStyle w:val="a8"/>
              <w:ind w:firstLine="0"/>
              <w:rPr>
                <w:color w:val="000000"/>
              </w:rPr>
            </w:pPr>
            <w:r w:rsidRPr="00EA01A9">
              <w:rPr>
                <w:color w:val="000000"/>
              </w:rPr>
              <w:t>904 0412 96 0 00 10510 200</w:t>
            </w:r>
          </w:p>
        </w:tc>
        <w:tc>
          <w:tcPr>
            <w:tcW w:w="1276" w:type="dxa"/>
            <w:shd w:val="clear" w:color="auto" w:fill="auto"/>
            <w:tcMar>
              <w:top w:w="15" w:type="dxa"/>
              <w:left w:w="15" w:type="dxa"/>
              <w:bottom w:w="0" w:type="dxa"/>
              <w:right w:w="15" w:type="dxa"/>
            </w:tcMar>
            <w:vAlign w:val="bottom"/>
            <w:hideMark/>
          </w:tcPr>
          <w:p w14:paraId="734435CE" w14:textId="77777777" w:rsidR="00EA01A9" w:rsidRPr="00EA01A9" w:rsidRDefault="00EA01A9" w:rsidP="00037E8E">
            <w:pPr>
              <w:pStyle w:val="a8"/>
              <w:ind w:firstLine="0"/>
              <w:rPr>
                <w:color w:val="000000"/>
              </w:rPr>
            </w:pPr>
            <w:r w:rsidRPr="00EA01A9">
              <w:rPr>
                <w:color w:val="000000"/>
              </w:rPr>
              <w:t>400 000,00</w:t>
            </w:r>
          </w:p>
        </w:tc>
        <w:tc>
          <w:tcPr>
            <w:tcW w:w="1310" w:type="dxa"/>
            <w:shd w:val="clear" w:color="auto" w:fill="auto"/>
            <w:tcMar>
              <w:top w:w="15" w:type="dxa"/>
              <w:left w:w="15" w:type="dxa"/>
              <w:bottom w:w="0" w:type="dxa"/>
              <w:right w:w="15" w:type="dxa"/>
            </w:tcMar>
            <w:vAlign w:val="bottom"/>
            <w:hideMark/>
          </w:tcPr>
          <w:p w14:paraId="1AD10764"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60153C00" w14:textId="77777777" w:rsidR="00EA01A9" w:rsidRPr="00EA01A9" w:rsidRDefault="00EA01A9" w:rsidP="00037E8E">
            <w:pPr>
              <w:pStyle w:val="a8"/>
              <w:ind w:firstLine="0"/>
              <w:rPr>
                <w:color w:val="000000"/>
              </w:rPr>
            </w:pPr>
            <w:r w:rsidRPr="00EA01A9">
              <w:rPr>
                <w:color w:val="000000"/>
              </w:rPr>
              <w:t>281 000,00</w:t>
            </w:r>
          </w:p>
        </w:tc>
      </w:tr>
      <w:tr w:rsidR="00EA01A9" w:rsidRPr="00EA01A9" w14:paraId="5ECE6113" w14:textId="77777777" w:rsidTr="00041D24">
        <w:trPr>
          <w:trHeight w:val="465"/>
        </w:trPr>
        <w:tc>
          <w:tcPr>
            <w:tcW w:w="3559" w:type="dxa"/>
            <w:shd w:val="clear" w:color="auto" w:fill="auto"/>
            <w:tcMar>
              <w:top w:w="15" w:type="dxa"/>
              <w:left w:w="15" w:type="dxa"/>
              <w:bottom w:w="0" w:type="dxa"/>
              <w:right w:w="15" w:type="dxa"/>
            </w:tcMar>
            <w:vAlign w:val="bottom"/>
            <w:hideMark/>
          </w:tcPr>
          <w:p w14:paraId="3D026CDE"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211754DF" w14:textId="77777777" w:rsidR="00EA01A9" w:rsidRPr="00EA01A9" w:rsidRDefault="00EA01A9" w:rsidP="00037E8E">
            <w:pPr>
              <w:pStyle w:val="a8"/>
              <w:ind w:firstLine="0"/>
              <w:rPr>
                <w:color w:val="000000"/>
              </w:rPr>
            </w:pPr>
            <w:r w:rsidRPr="00EA01A9">
              <w:rPr>
                <w:color w:val="000000"/>
              </w:rPr>
              <w:t>904 0412 96 0 00 10510 240</w:t>
            </w:r>
          </w:p>
        </w:tc>
        <w:tc>
          <w:tcPr>
            <w:tcW w:w="1276" w:type="dxa"/>
            <w:shd w:val="clear" w:color="auto" w:fill="auto"/>
            <w:tcMar>
              <w:top w:w="15" w:type="dxa"/>
              <w:left w:w="15" w:type="dxa"/>
              <w:bottom w:w="0" w:type="dxa"/>
              <w:right w:w="15" w:type="dxa"/>
            </w:tcMar>
            <w:vAlign w:val="bottom"/>
            <w:hideMark/>
          </w:tcPr>
          <w:p w14:paraId="171FA8C9" w14:textId="77777777" w:rsidR="00EA01A9" w:rsidRPr="00EA01A9" w:rsidRDefault="00EA01A9" w:rsidP="00037E8E">
            <w:pPr>
              <w:pStyle w:val="a8"/>
              <w:ind w:firstLine="0"/>
              <w:rPr>
                <w:color w:val="000000"/>
              </w:rPr>
            </w:pPr>
            <w:r w:rsidRPr="00EA01A9">
              <w:rPr>
                <w:color w:val="000000"/>
              </w:rPr>
              <w:t>400 000,00</w:t>
            </w:r>
          </w:p>
        </w:tc>
        <w:tc>
          <w:tcPr>
            <w:tcW w:w="1310" w:type="dxa"/>
            <w:shd w:val="clear" w:color="auto" w:fill="auto"/>
            <w:tcMar>
              <w:top w:w="15" w:type="dxa"/>
              <w:left w:w="15" w:type="dxa"/>
              <w:bottom w:w="0" w:type="dxa"/>
              <w:right w:w="15" w:type="dxa"/>
            </w:tcMar>
            <w:vAlign w:val="bottom"/>
            <w:hideMark/>
          </w:tcPr>
          <w:p w14:paraId="349ADC38"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33FF28D6" w14:textId="77777777" w:rsidR="00EA01A9" w:rsidRPr="00EA01A9" w:rsidRDefault="00EA01A9" w:rsidP="00037E8E">
            <w:pPr>
              <w:pStyle w:val="a8"/>
              <w:ind w:firstLine="0"/>
              <w:rPr>
                <w:color w:val="000000"/>
              </w:rPr>
            </w:pPr>
            <w:r w:rsidRPr="00EA01A9">
              <w:rPr>
                <w:color w:val="000000"/>
              </w:rPr>
              <w:t>281 000,00</w:t>
            </w:r>
          </w:p>
        </w:tc>
      </w:tr>
      <w:tr w:rsidR="00EA01A9" w:rsidRPr="00EA01A9" w14:paraId="218F658A" w14:textId="77777777" w:rsidTr="00041D24">
        <w:trPr>
          <w:trHeight w:val="300"/>
        </w:trPr>
        <w:tc>
          <w:tcPr>
            <w:tcW w:w="3559" w:type="dxa"/>
            <w:shd w:val="clear" w:color="auto" w:fill="auto"/>
            <w:tcMar>
              <w:top w:w="15" w:type="dxa"/>
              <w:left w:w="15" w:type="dxa"/>
              <w:bottom w:w="0" w:type="dxa"/>
              <w:right w:w="15" w:type="dxa"/>
            </w:tcMar>
            <w:vAlign w:val="bottom"/>
            <w:hideMark/>
          </w:tcPr>
          <w:p w14:paraId="2E6EECBF"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07D22DE" w14:textId="77777777" w:rsidR="00EA01A9" w:rsidRPr="00EA01A9" w:rsidRDefault="00EA01A9" w:rsidP="00037E8E">
            <w:pPr>
              <w:pStyle w:val="a8"/>
              <w:ind w:firstLine="0"/>
              <w:rPr>
                <w:color w:val="000000"/>
              </w:rPr>
            </w:pPr>
            <w:r w:rsidRPr="00EA01A9">
              <w:rPr>
                <w:color w:val="000000"/>
              </w:rPr>
              <w:t>904 0412 96 0 00 10510 244</w:t>
            </w:r>
          </w:p>
        </w:tc>
        <w:tc>
          <w:tcPr>
            <w:tcW w:w="1276" w:type="dxa"/>
            <w:shd w:val="clear" w:color="auto" w:fill="auto"/>
            <w:tcMar>
              <w:top w:w="15" w:type="dxa"/>
              <w:left w:w="15" w:type="dxa"/>
              <w:bottom w:w="0" w:type="dxa"/>
              <w:right w:w="15" w:type="dxa"/>
            </w:tcMar>
            <w:vAlign w:val="bottom"/>
            <w:hideMark/>
          </w:tcPr>
          <w:p w14:paraId="0BAF836E" w14:textId="77777777" w:rsidR="00EA01A9" w:rsidRPr="00EA01A9" w:rsidRDefault="00EA01A9" w:rsidP="00037E8E">
            <w:pPr>
              <w:pStyle w:val="a8"/>
              <w:ind w:firstLine="0"/>
              <w:rPr>
                <w:color w:val="000000"/>
              </w:rPr>
            </w:pPr>
            <w:r w:rsidRPr="00EA01A9">
              <w:rPr>
                <w:color w:val="000000"/>
              </w:rPr>
              <w:t>400 000,00</w:t>
            </w:r>
          </w:p>
        </w:tc>
        <w:tc>
          <w:tcPr>
            <w:tcW w:w="1310" w:type="dxa"/>
            <w:shd w:val="clear" w:color="auto" w:fill="auto"/>
            <w:tcMar>
              <w:top w:w="15" w:type="dxa"/>
              <w:left w:w="15" w:type="dxa"/>
              <w:bottom w:w="0" w:type="dxa"/>
              <w:right w:w="15" w:type="dxa"/>
            </w:tcMar>
            <w:vAlign w:val="bottom"/>
            <w:hideMark/>
          </w:tcPr>
          <w:p w14:paraId="6751D246" w14:textId="77777777" w:rsidR="00EA01A9" w:rsidRPr="00EA01A9" w:rsidRDefault="00EA01A9" w:rsidP="00037E8E">
            <w:pPr>
              <w:pStyle w:val="a8"/>
              <w:ind w:firstLine="0"/>
              <w:rPr>
                <w:color w:val="000000"/>
              </w:rPr>
            </w:pPr>
            <w:r w:rsidRPr="00EA01A9">
              <w:rPr>
                <w:color w:val="000000"/>
              </w:rPr>
              <w:t>119 000,00</w:t>
            </w:r>
          </w:p>
        </w:tc>
        <w:tc>
          <w:tcPr>
            <w:tcW w:w="1288" w:type="dxa"/>
            <w:shd w:val="clear" w:color="auto" w:fill="auto"/>
            <w:tcMar>
              <w:top w:w="15" w:type="dxa"/>
              <w:left w:w="15" w:type="dxa"/>
              <w:bottom w:w="0" w:type="dxa"/>
              <w:right w:w="15" w:type="dxa"/>
            </w:tcMar>
            <w:vAlign w:val="bottom"/>
            <w:hideMark/>
          </w:tcPr>
          <w:p w14:paraId="48FCB3ED" w14:textId="77777777" w:rsidR="00EA01A9" w:rsidRPr="00EA01A9" w:rsidRDefault="00EA01A9" w:rsidP="00037E8E">
            <w:pPr>
              <w:pStyle w:val="a8"/>
              <w:ind w:firstLine="0"/>
              <w:rPr>
                <w:color w:val="000000"/>
              </w:rPr>
            </w:pPr>
            <w:r w:rsidRPr="00EA01A9">
              <w:rPr>
                <w:color w:val="000000"/>
              </w:rPr>
              <w:t>281 000,00</w:t>
            </w:r>
          </w:p>
        </w:tc>
      </w:tr>
      <w:tr w:rsidR="00EA01A9" w:rsidRPr="00EA01A9" w14:paraId="7E2CE4EB" w14:textId="77777777" w:rsidTr="00041D24">
        <w:trPr>
          <w:trHeight w:val="465"/>
        </w:trPr>
        <w:tc>
          <w:tcPr>
            <w:tcW w:w="3559" w:type="dxa"/>
            <w:shd w:val="clear" w:color="auto" w:fill="auto"/>
            <w:tcMar>
              <w:top w:w="15" w:type="dxa"/>
              <w:left w:w="15" w:type="dxa"/>
              <w:bottom w:w="0" w:type="dxa"/>
              <w:right w:w="15" w:type="dxa"/>
            </w:tcMar>
            <w:vAlign w:val="bottom"/>
            <w:hideMark/>
          </w:tcPr>
          <w:p w14:paraId="15371BD4" w14:textId="77777777" w:rsidR="00EA01A9" w:rsidRPr="00EA01A9" w:rsidRDefault="00EA01A9" w:rsidP="00037E8E">
            <w:pPr>
              <w:pStyle w:val="a8"/>
              <w:ind w:firstLine="0"/>
              <w:rPr>
                <w:color w:val="000000"/>
              </w:rPr>
            </w:pPr>
            <w:r w:rsidRPr="00EA01A9">
              <w:rPr>
                <w:color w:val="000000"/>
              </w:rPr>
              <w:t>Расходы на разработку технической документации на эксплуатируемые искусственные сооружения</w:t>
            </w:r>
          </w:p>
        </w:tc>
        <w:tc>
          <w:tcPr>
            <w:tcW w:w="2268" w:type="dxa"/>
            <w:shd w:val="clear" w:color="auto" w:fill="auto"/>
            <w:tcMar>
              <w:top w:w="15" w:type="dxa"/>
              <w:left w:w="15" w:type="dxa"/>
              <w:bottom w:w="0" w:type="dxa"/>
              <w:right w:w="15" w:type="dxa"/>
            </w:tcMar>
            <w:vAlign w:val="bottom"/>
            <w:hideMark/>
          </w:tcPr>
          <w:p w14:paraId="7E334C6F" w14:textId="77777777" w:rsidR="00EA01A9" w:rsidRPr="00EA01A9" w:rsidRDefault="00EA01A9" w:rsidP="00037E8E">
            <w:pPr>
              <w:pStyle w:val="a8"/>
              <w:ind w:firstLine="0"/>
              <w:rPr>
                <w:color w:val="000000"/>
              </w:rPr>
            </w:pPr>
            <w:r w:rsidRPr="00EA01A9">
              <w:rPr>
                <w:color w:val="000000"/>
              </w:rPr>
              <w:t>904 0412 96 0 00 10530 000</w:t>
            </w:r>
          </w:p>
        </w:tc>
        <w:tc>
          <w:tcPr>
            <w:tcW w:w="1276" w:type="dxa"/>
            <w:shd w:val="clear" w:color="auto" w:fill="auto"/>
            <w:tcMar>
              <w:top w:w="15" w:type="dxa"/>
              <w:left w:w="15" w:type="dxa"/>
              <w:bottom w:w="0" w:type="dxa"/>
              <w:right w:w="15" w:type="dxa"/>
            </w:tcMar>
            <w:vAlign w:val="bottom"/>
            <w:hideMark/>
          </w:tcPr>
          <w:p w14:paraId="110835EA" w14:textId="77777777" w:rsidR="00EA01A9" w:rsidRPr="00EA01A9" w:rsidRDefault="00EA01A9" w:rsidP="00037E8E">
            <w:pPr>
              <w:pStyle w:val="a8"/>
              <w:ind w:firstLine="0"/>
              <w:rPr>
                <w:color w:val="000000"/>
              </w:rPr>
            </w:pPr>
            <w:r w:rsidRPr="00EA01A9">
              <w:rPr>
                <w:color w:val="000000"/>
              </w:rPr>
              <w:t>14 107 420,11</w:t>
            </w:r>
          </w:p>
        </w:tc>
        <w:tc>
          <w:tcPr>
            <w:tcW w:w="1310" w:type="dxa"/>
            <w:shd w:val="clear" w:color="auto" w:fill="auto"/>
            <w:tcMar>
              <w:top w:w="15" w:type="dxa"/>
              <w:left w:w="15" w:type="dxa"/>
              <w:bottom w:w="0" w:type="dxa"/>
              <w:right w:w="15" w:type="dxa"/>
            </w:tcMar>
            <w:vAlign w:val="bottom"/>
            <w:hideMark/>
          </w:tcPr>
          <w:p w14:paraId="0309019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B8EBE72" w14:textId="77777777" w:rsidR="00EA01A9" w:rsidRPr="00EA01A9" w:rsidRDefault="00EA01A9" w:rsidP="00037E8E">
            <w:pPr>
              <w:pStyle w:val="a8"/>
              <w:ind w:firstLine="0"/>
              <w:rPr>
                <w:color w:val="000000"/>
              </w:rPr>
            </w:pPr>
            <w:r w:rsidRPr="00EA01A9">
              <w:rPr>
                <w:color w:val="000000"/>
              </w:rPr>
              <w:t>14 107 420,11</w:t>
            </w:r>
          </w:p>
        </w:tc>
      </w:tr>
      <w:tr w:rsidR="00EA01A9" w:rsidRPr="00EA01A9" w14:paraId="56DED818" w14:textId="77777777" w:rsidTr="00041D24">
        <w:trPr>
          <w:trHeight w:val="465"/>
        </w:trPr>
        <w:tc>
          <w:tcPr>
            <w:tcW w:w="3559" w:type="dxa"/>
            <w:shd w:val="clear" w:color="auto" w:fill="auto"/>
            <w:tcMar>
              <w:top w:w="15" w:type="dxa"/>
              <w:left w:w="15" w:type="dxa"/>
              <w:bottom w:w="0" w:type="dxa"/>
              <w:right w:w="15" w:type="dxa"/>
            </w:tcMar>
            <w:vAlign w:val="bottom"/>
            <w:hideMark/>
          </w:tcPr>
          <w:p w14:paraId="1B570379"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42D0A1A" w14:textId="77777777" w:rsidR="00EA01A9" w:rsidRPr="00EA01A9" w:rsidRDefault="00EA01A9" w:rsidP="00037E8E">
            <w:pPr>
              <w:pStyle w:val="a8"/>
              <w:ind w:firstLine="0"/>
              <w:rPr>
                <w:color w:val="000000"/>
              </w:rPr>
            </w:pPr>
            <w:r w:rsidRPr="00EA01A9">
              <w:rPr>
                <w:color w:val="000000"/>
              </w:rPr>
              <w:t>904 0412 96 0 00 10530 200</w:t>
            </w:r>
          </w:p>
        </w:tc>
        <w:tc>
          <w:tcPr>
            <w:tcW w:w="1276" w:type="dxa"/>
            <w:shd w:val="clear" w:color="auto" w:fill="auto"/>
            <w:tcMar>
              <w:top w:w="15" w:type="dxa"/>
              <w:left w:w="15" w:type="dxa"/>
              <w:bottom w:w="0" w:type="dxa"/>
              <w:right w:w="15" w:type="dxa"/>
            </w:tcMar>
            <w:vAlign w:val="bottom"/>
            <w:hideMark/>
          </w:tcPr>
          <w:p w14:paraId="7EE97CC8" w14:textId="77777777" w:rsidR="00EA01A9" w:rsidRPr="00EA01A9" w:rsidRDefault="00EA01A9" w:rsidP="00037E8E">
            <w:pPr>
              <w:pStyle w:val="a8"/>
              <w:ind w:firstLine="0"/>
              <w:rPr>
                <w:color w:val="000000"/>
              </w:rPr>
            </w:pPr>
            <w:r w:rsidRPr="00EA01A9">
              <w:rPr>
                <w:color w:val="000000"/>
              </w:rPr>
              <w:t>14 107 420,11</w:t>
            </w:r>
          </w:p>
        </w:tc>
        <w:tc>
          <w:tcPr>
            <w:tcW w:w="1310" w:type="dxa"/>
            <w:shd w:val="clear" w:color="auto" w:fill="auto"/>
            <w:tcMar>
              <w:top w:w="15" w:type="dxa"/>
              <w:left w:w="15" w:type="dxa"/>
              <w:bottom w:w="0" w:type="dxa"/>
              <w:right w:w="15" w:type="dxa"/>
            </w:tcMar>
            <w:vAlign w:val="bottom"/>
            <w:hideMark/>
          </w:tcPr>
          <w:p w14:paraId="5E64EFE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15361E1" w14:textId="77777777" w:rsidR="00EA01A9" w:rsidRPr="00EA01A9" w:rsidRDefault="00EA01A9" w:rsidP="00037E8E">
            <w:pPr>
              <w:pStyle w:val="a8"/>
              <w:ind w:firstLine="0"/>
              <w:rPr>
                <w:color w:val="000000"/>
              </w:rPr>
            </w:pPr>
            <w:r w:rsidRPr="00EA01A9">
              <w:rPr>
                <w:color w:val="000000"/>
              </w:rPr>
              <w:t>14 107 420,11</w:t>
            </w:r>
          </w:p>
        </w:tc>
      </w:tr>
      <w:tr w:rsidR="00EA01A9" w:rsidRPr="00EA01A9" w14:paraId="01A28823" w14:textId="77777777" w:rsidTr="00041D24">
        <w:trPr>
          <w:trHeight w:val="465"/>
        </w:trPr>
        <w:tc>
          <w:tcPr>
            <w:tcW w:w="3559" w:type="dxa"/>
            <w:shd w:val="clear" w:color="auto" w:fill="auto"/>
            <w:tcMar>
              <w:top w:w="15" w:type="dxa"/>
              <w:left w:w="15" w:type="dxa"/>
              <w:bottom w:w="0" w:type="dxa"/>
              <w:right w:w="15" w:type="dxa"/>
            </w:tcMar>
            <w:vAlign w:val="bottom"/>
            <w:hideMark/>
          </w:tcPr>
          <w:p w14:paraId="3E14E50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2A28B31" w14:textId="77777777" w:rsidR="00EA01A9" w:rsidRPr="00EA01A9" w:rsidRDefault="00EA01A9" w:rsidP="00037E8E">
            <w:pPr>
              <w:pStyle w:val="a8"/>
              <w:ind w:firstLine="0"/>
              <w:rPr>
                <w:color w:val="000000"/>
              </w:rPr>
            </w:pPr>
            <w:r w:rsidRPr="00EA01A9">
              <w:rPr>
                <w:color w:val="000000"/>
              </w:rPr>
              <w:t>904 0412 96 0 00 10530 240</w:t>
            </w:r>
          </w:p>
        </w:tc>
        <w:tc>
          <w:tcPr>
            <w:tcW w:w="1276" w:type="dxa"/>
            <w:shd w:val="clear" w:color="auto" w:fill="auto"/>
            <w:tcMar>
              <w:top w:w="15" w:type="dxa"/>
              <w:left w:w="15" w:type="dxa"/>
              <w:bottom w:w="0" w:type="dxa"/>
              <w:right w:w="15" w:type="dxa"/>
            </w:tcMar>
            <w:vAlign w:val="bottom"/>
            <w:hideMark/>
          </w:tcPr>
          <w:p w14:paraId="70C2AE3D" w14:textId="77777777" w:rsidR="00EA01A9" w:rsidRPr="00EA01A9" w:rsidRDefault="00EA01A9" w:rsidP="00037E8E">
            <w:pPr>
              <w:pStyle w:val="a8"/>
              <w:ind w:firstLine="0"/>
              <w:rPr>
                <w:color w:val="000000"/>
              </w:rPr>
            </w:pPr>
            <w:r w:rsidRPr="00EA01A9">
              <w:rPr>
                <w:color w:val="000000"/>
              </w:rPr>
              <w:t>14 107 420,11</w:t>
            </w:r>
          </w:p>
        </w:tc>
        <w:tc>
          <w:tcPr>
            <w:tcW w:w="1310" w:type="dxa"/>
            <w:shd w:val="clear" w:color="auto" w:fill="auto"/>
            <w:tcMar>
              <w:top w:w="15" w:type="dxa"/>
              <w:left w:w="15" w:type="dxa"/>
              <w:bottom w:w="0" w:type="dxa"/>
              <w:right w:w="15" w:type="dxa"/>
            </w:tcMar>
            <w:vAlign w:val="bottom"/>
            <w:hideMark/>
          </w:tcPr>
          <w:p w14:paraId="77A3596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0A9154A" w14:textId="77777777" w:rsidR="00EA01A9" w:rsidRPr="00EA01A9" w:rsidRDefault="00EA01A9" w:rsidP="00037E8E">
            <w:pPr>
              <w:pStyle w:val="a8"/>
              <w:ind w:firstLine="0"/>
              <w:rPr>
                <w:color w:val="000000"/>
              </w:rPr>
            </w:pPr>
            <w:r w:rsidRPr="00EA01A9">
              <w:rPr>
                <w:color w:val="000000"/>
              </w:rPr>
              <w:t>14 107 420,11</w:t>
            </w:r>
          </w:p>
        </w:tc>
      </w:tr>
      <w:tr w:rsidR="00EA01A9" w:rsidRPr="00EA01A9" w14:paraId="7A727A2D" w14:textId="77777777" w:rsidTr="00041D24">
        <w:trPr>
          <w:trHeight w:val="300"/>
        </w:trPr>
        <w:tc>
          <w:tcPr>
            <w:tcW w:w="3559" w:type="dxa"/>
            <w:shd w:val="clear" w:color="auto" w:fill="auto"/>
            <w:tcMar>
              <w:top w:w="15" w:type="dxa"/>
              <w:left w:w="15" w:type="dxa"/>
              <w:bottom w:w="0" w:type="dxa"/>
              <w:right w:w="15" w:type="dxa"/>
            </w:tcMar>
            <w:vAlign w:val="bottom"/>
            <w:hideMark/>
          </w:tcPr>
          <w:p w14:paraId="534D486F" w14:textId="77777777" w:rsidR="00EA01A9" w:rsidRPr="00EA01A9" w:rsidRDefault="00EA01A9" w:rsidP="00037E8E">
            <w:pPr>
              <w:pStyle w:val="a8"/>
              <w:ind w:firstLine="0"/>
              <w:rPr>
                <w:color w:val="000000"/>
              </w:rPr>
            </w:pPr>
            <w:r w:rsidRPr="00EA01A9">
              <w:rPr>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56E09A1F" w14:textId="77777777" w:rsidR="00EA01A9" w:rsidRPr="00EA01A9" w:rsidRDefault="00EA01A9" w:rsidP="00037E8E">
            <w:pPr>
              <w:pStyle w:val="a8"/>
              <w:ind w:firstLine="0"/>
              <w:rPr>
                <w:color w:val="000000"/>
              </w:rPr>
            </w:pPr>
            <w:r w:rsidRPr="00EA01A9">
              <w:rPr>
                <w:color w:val="000000"/>
              </w:rPr>
              <w:t>904 0412 96 0 00 10530 244</w:t>
            </w:r>
          </w:p>
        </w:tc>
        <w:tc>
          <w:tcPr>
            <w:tcW w:w="1276" w:type="dxa"/>
            <w:shd w:val="clear" w:color="auto" w:fill="auto"/>
            <w:tcMar>
              <w:top w:w="15" w:type="dxa"/>
              <w:left w:w="15" w:type="dxa"/>
              <w:bottom w:w="0" w:type="dxa"/>
              <w:right w:w="15" w:type="dxa"/>
            </w:tcMar>
            <w:vAlign w:val="bottom"/>
            <w:hideMark/>
          </w:tcPr>
          <w:p w14:paraId="01858DBA" w14:textId="77777777" w:rsidR="00EA01A9" w:rsidRPr="00EA01A9" w:rsidRDefault="00EA01A9" w:rsidP="00037E8E">
            <w:pPr>
              <w:pStyle w:val="a8"/>
              <w:ind w:firstLine="0"/>
              <w:rPr>
                <w:color w:val="000000"/>
              </w:rPr>
            </w:pPr>
            <w:r w:rsidRPr="00EA01A9">
              <w:rPr>
                <w:color w:val="000000"/>
              </w:rPr>
              <w:t>14 107 420,11</w:t>
            </w:r>
          </w:p>
        </w:tc>
        <w:tc>
          <w:tcPr>
            <w:tcW w:w="1310" w:type="dxa"/>
            <w:shd w:val="clear" w:color="auto" w:fill="auto"/>
            <w:tcMar>
              <w:top w:w="15" w:type="dxa"/>
              <w:left w:w="15" w:type="dxa"/>
              <w:bottom w:w="0" w:type="dxa"/>
              <w:right w:w="15" w:type="dxa"/>
            </w:tcMar>
            <w:vAlign w:val="bottom"/>
            <w:hideMark/>
          </w:tcPr>
          <w:p w14:paraId="7B9AD2B6"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D928E85" w14:textId="77777777" w:rsidR="00EA01A9" w:rsidRPr="00EA01A9" w:rsidRDefault="00EA01A9" w:rsidP="00037E8E">
            <w:pPr>
              <w:pStyle w:val="a8"/>
              <w:ind w:firstLine="0"/>
              <w:rPr>
                <w:color w:val="000000"/>
              </w:rPr>
            </w:pPr>
            <w:r w:rsidRPr="00EA01A9">
              <w:rPr>
                <w:color w:val="000000"/>
              </w:rPr>
              <w:t>14 107 420,11</w:t>
            </w:r>
          </w:p>
        </w:tc>
      </w:tr>
      <w:tr w:rsidR="00EA01A9" w:rsidRPr="00EA01A9" w14:paraId="779E8E31" w14:textId="77777777" w:rsidTr="00041D24">
        <w:trPr>
          <w:trHeight w:val="300"/>
        </w:trPr>
        <w:tc>
          <w:tcPr>
            <w:tcW w:w="3559" w:type="dxa"/>
            <w:shd w:val="clear" w:color="auto" w:fill="auto"/>
            <w:tcMar>
              <w:top w:w="15" w:type="dxa"/>
              <w:left w:w="15" w:type="dxa"/>
              <w:bottom w:w="0" w:type="dxa"/>
              <w:right w:w="15" w:type="dxa"/>
            </w:tcMar>
            <w:vAlign w:val="bottom"/>
            <w:hideMark/>
          </w:tcPr>
          <w:p w14:paraId="14C605EA" w14:textId="77777777" w:rsidR="00EA01A9" w:rsidRPr="00EA01A9" w:rsidRDefault="00EA01A9" w:rsidP="00037E8E">
            <w:pPr>
              <w:pStyle w:val="a8"/>
              <w:ind w:firstLine="0"/>
              <w:rPr>
                <w:color w:val="000000"/>
              </w:rPr>
            </w:pPr>
            <w:r w:rsidRPr="00EA01A9">
              <w:rPr>
                <w:color w:val="000000"/>
              </w:rPr>
              <w:t>Расходы на разработку фотографического план местности</w:t>
            </w:r>
          </w:p>
        </w:tc>
        <w:tc>
          <w:tcPr>
            <w:tcW w:w="2268" w:type="dxa"/>
            <w:shd w:val="clear" w:color="auto" w:fill="auto"/>
            <w:tcMar>
              <w:top w:w="15" w:type="dxa"/>
              <w:left w:w="15" w:type="dxa"/>
              <w:bottom w:w="0" w:type="dxa"/>
              <w:right w:w="15" w:type="dxa"/>
            </w:tcMar>
            <w:vAlign w:val="bottom"/>
            <w:hideMark/>
          </w:tcPr>
          <w:p w14:paraId="0BDD9556" w14:textId="77777777" w:rsidR="00EA01A9" w:rsidRPr="00EA01A9" w:rsidRDefault="00EA01A9" w:rsidP="00037E8E">
            <w:pPr>
              <w:pStyle w:val="a8"/>
              <w:ind w:firstLine="0"/>
              <w:rPr>
                <w:color w:val="000000"/>
              </w:rPr>
            </w:pPr>
            <w:r w:rsidRPr="00EA01A9">
              <w:rPr>
                <w:color w:val="000000"/>
              </w:rPr>
              <w:t>904 0412 96 0 00 10560 000</w:t>
            </w:r>
          </w:p>
        </w:tc>
        <w:tc>
          <w:tcPr>
            <w:tcW w:w="1276" w:type="dxa"/>
            <w:shd w:val="clear" w:color="auto" w:fill="auto"/>
            <w:tcMar>
              <w:top w:w="15" w:type="dxa"/>
              <w:left w:w="15" w:type="dxa"/>
              <w:bottom w:w="0" w:type="dxa"/>
              <w:right w:w="15" w:type="dxa"/>
            </w:tcMar>
            <w:vAlign w:val="bottom"/>
            <w:hideMark/>
          </w:tcPr>
          <w:p w14:paraId="4EB6C7FA" w14:textId="77777777" w:rsidR="00EA01A9" w:rsidRPr="00EA01A9" w:rsidRDefault="00EA01A9" w:rsidP="00037E8E">
            <w:pPr>
              <w:pStyle w:val="a8"/>
              <w:ind w:firstLine="0"/>
              <w:rPr>
                <w:color w:val="000000"/>
              </w:rPr>
            </w:pPr>
            <w:r w:rsidRPr="00EA01A9">
              <w:rPr>
                <w:color w:val="000000"/>
              </w:rPr>
              <w:t>105 000,00</w:t>
            </w:r>
          </w:p>
        </w:tc>
        <w:tc>
          <w:tcPr>
            <w:tcW w:w="1310" w:type="dxa"/>
            <w:shd w:val="clear" w:color="auto" w:fill="auto"/>
            <w:tcMar>
              <w:top w:w="15" w:type="dxa"/>
              <w:left w:w="15" w:type="dxa"/>
              <w:bottom w:w="0" w:type="dxa"/>
              <w:right w:w="15" w:type="dxa"/>
            </w:tcMar>
            <w:vAlign w:val="bottom"/>
            <w:hideMark/>
          </w:tcPr>
          <w:p w14:paraId="5522A37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CE5669E" w14:textId="77777777" w:rsidR="00EA01A9" w:rsidRPr="00EA01A9" w:rsidRDefault="00EA01A9" w:rsidP="00037E8E">
            <w:pPr>
              <w:pStyle w:val="a8"/>
              <w:ind w:firstLine="0"/>
              <w:rPr>
                <w:color w:val="000000"/>
              </w:rPr>
            </w:pPr>
            <w:r w:rsidRPr="00EA01A9">
              <w:rPr>
                <w:color w:val="000000"/>
              </w:rPr>
              <w:t>105 000,00</w:t>
            </w:r>
          </w:p>
        </w:tc>
      </w:tr>
      <w:tr w:rsidR="00EA01A9" w:rsidRPr="00EA01A9" w14:paraId="26A39CAF" w14:textId="77777777" w:rsidTr="00041D24">
        <w:trPr>
          <w:trHeight w:val="465"/>
        </w:trPr>
        <w:tc>
          <w:tcPr>
            <w:tcW w:w="3559" w:type="dxa"/>
            <w:shd w:val="clear" w:color="auto" w:fill="auto"/>
            <w:tcMar>
              <w:top w:w="15" w:type="dxa"/>
              <w:left w:w="15" w:type="dxa"/>
              <w:bottom w:w="0" w:type="dxa"/>
              <w:right w:w="15" w:type="dxa"/>
            </w:tcMar>
            <w:vAlign w:val="bottom"/>
            <w:hideMark/>
          </w:tcPr>
          <w:p w14:paraId="18C1E2FE"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12DE10B" w14:textId="77777777" w:rsidR="00EA01A9" w:rsidRPr="00EA01A9" w:rsidRDefault="00EA01A9" w:rsidP="00037E8E">
            <w:pPr>
              <w:pStyle w:val="a8"/>
              <w:ind w:firstLine="0"/>
              <w:rPr>
                <w:color w:val="000000"/>
              </w:rPr>
            </w:pPr>
            <w:r w:rsidRPr="00EA01A9">
              <w:rPr>
                <w:color w:val="000000"/>
              </w:rPr>
              <w:t>904 0412 96 0 00 10560 200</w:t>
            </w:r>
          </w:p>
        </w:tc>
        <w:tc>
          <w:tcPr>
            <w:tcW w:w="1276" w:type="dxa"/>
            <w:shd w:val="clear" w:color="auto" w:fill="auto"/>
            <w:tcMar>
              <w:top w:w="15" w:type="dxa"/>
              <w:left w:w="15" w:type="dxa"/>
              <w:bottom w:w="0" w:type="dxa"/>
              <w:right w:w="15" w:type="dxa"/>
            </w:tcMar>
            <w:vAlign w:val="bottom"/>
            <w:hideMark/>
          </w:tcPr>
          <w:p w14:paraId="381F5ABB" w14:textId="77777777" w:rsidR="00EA01A9" w:rsidRPr="00EA01A9" w:rsidRDefault="00EA01A9" w:rsidP="00037E8E">
            <w:pPr>
              <w:pStyle w:val="a8"/>
              <w:ind w:firstLine="0"/>
              <w:rPr>
                <w:color w:val="000000"/>
              </w:rPr>
            </w:pPr>
            <w:r w:rsidRPr="00EA01A9">
              <w:rPr>
                <w:color w:val="000000"/>
              </w:rPr>
              <w:t>105 000,00</w:t>
            </w:r>
          </w:p>
        </w:tc>
        <w:tc>
          <w:tcPr>
            <w:tcW w:w="1310" w:type="dxa"/>
            <w:shd w:val="clear" w:color="auto" w:fill="auto"/>
            <w:tcMar>
              <w:top w:w="15" w:type="dxa"/>
              <w:left w:w="15" w:type="dxa"/>
              <w:bottom w:w="0" w:type="dxa"/>
              <w:right w:w="15" w:type="dxa"/>
            </w:tcMar>
            <w:vAlign w:val="bottom"/>
            <w:hideMark/>
          </w:tcPr>
          <w:p w14:paraId="25E89BD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7AE5945" w14:textId="77777777" w:rsidR="00EA01A9" w:rsidRPr="00EA01A9" w:rsidRDefault="00EA01A9" w:rsidP="00037E8E">
            <w:pPr>
              <w:pStyle w:val="a8"/>
              <w:ind w:firstLine="0"/>
              <w:rPr>
                <w:color w:val="000000"/>
              </w:rPr>
            </w:pPr>
            <w:r w:rsidRPr="00EA01A9">
              <w:rPr>
                <w:color w:val="000000"/>
              </w:rPr>
              <w:t>105 000,00</w:t>
            </w:r>
          </w:p>
        </w:tc>
      </w:tr>
      <w:tr w:rsidR="00EA01A9" w:rsidRPr="00EA01A9" w14:paraId="6C102685" w14:textId="77777777" w:rsidTr="00041D24">
        <w:trPr>
          <w:trHeight w:val="465"/>
        </w:trPr>
        <w:tc>
          <w:tcPr>
            <w:tcW w:w="3559" w:type="dxa"/>
            <w:shd w:val="clear" w:color="auto" w:fill="auto"/>
            <w:tcMar>
              <w:top w:w="15" w:type="dxa"/>
              <w:left w:w="15" w:type="dxa"/>
              <w:bottom w:w="0" w:type="dxa"/>
              <w:right w:w="15" w:type="dxa"/>
            </w:tcMar>
            <w:vAlign w:val="bottom"/>
            <w:hideMark/>
          </w:tcPr>
          <w:p w14:paraId="6DBEBFA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9CAB6CB" w14:textId="77777777" w:rsidR="00EA01A9" w:rsidRPr="00EA01A9" w:rsidRDefault="00EA01A9" w:rsidP="00037E8E">
            <w:pPr>
              <w:pStyle w:val="a8"/>
              <w:ind w:firstLine="0"/>
              <w:rPr>
                <w:color w:val="000000"/>
              </w:rPr>
            </w:pPr>
            <w:r w:rsidRPr="00EA01A9">
              <w:rPr>
                <w:color w:val="000000"/>
              </w:rPr>
              <w:t>904 0412 96 0 00 10560 240</w:t>
            </w:r>
          </w:p>
        </w:tc>
        <w:tc>
          <w:tcPr>
            <w:tcW w:w="1276" w:type="dxa"/>
            <w:shd w:val="clear" w:color="auto" w:fill="auto"/>
            <w:tcMar>
              <w:top w:w="15" w:type="dxa"/>
              <w:left w:w="15" w:type="dxa"/>
              <w:bottom w:w="0" w:type="dxa"/>
              <w:right w:w="15" w:type="dxa"/>
            </w:tcMar>
            <w:vAlign w:val="bottom"/>
            <w:hideMark/>
          </w:tcPr>
          <w:p w14:paraId="00D356DA" w14:textId="77777777" w:rsidR="00EA01A9" w:rsidRPr="00EA01A9" w:rsidRDefault="00EA01A9" w:rsidP="00037E8E">
            <w:pPr>
              <w:pStyle w:val="a8"/>
              <w:ind w:firstLine="0"/>
              <w:rPr>
                <w:color w:val="000000"/>
              </w:rPr>
            </w:pPr>
            <w:r w:rsidRPr="00EA01A9">
              <w:rPr>
                <w:color w:val="000000"/>
              </w:rPr>
              <w:t>105 000,00</w:t>
            </w:r>
          </w:p>
        </w:tc>
        <w:tc>
          <w:tcPr>
            <w:tcW w:w="1310" w:type="dxa"/>
            <w:shd w:val="clear" w:color="auto" w:fill="auto"/>
            <w:tcMar>
              <w:top w:w="15" w:type="dxa"/>
              <w:left w:w="15" w:type="dxa"/>
              <w:bottom w:w="0" w:type="dxa"/>
              <w:right w:w="15" w:type="dxa"/>
            </w:tcMar>
            <w:vAlign w:val="bottom"/>
            <w:hideMark/>
          </w:tcPr>
          <w:p w14:paraId="46B79926"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C7B2A3D" w14:textId="77777777" w:rsidR="00EA01A9" w:rsidRPr="00EA01A9" w:rsidRDefault="00EA01A9" w:rsidP="00037E8E">
            <w:pPr>
              <w:pStyle w:val="a8"/>
              <w:ind w:firstLine="0"/>
              <w:rPr>
                <w:color w:val="000000"/>
              </w:rPr>
            </w:pPr>
            <w:r w:rsidRPr="00EA01A9">
              <w:rPr>
                <w:color w:val="000000"/>
              </w:rPr>
              <w:t>105 000,00</w:t>
            </w:r>
          </w:p>
        </w:tc>
      </w:tr>
      <w:tr w:rsidR="00EA01A9" w:rsidRPr="00EA01A9" w14:paraId="1FA8AD54" w14:textId="77777777" w:rsidTr="00041D24">
        <w:trPr>
          <w:trHeight w:val="300"/>
        </w:trPr>
        <w:tc>
          <w:tcPr>
            <w:tcW w:w="3559" w:type="dxa"/>
            <w:shd w:val="clear" w:color="auto" w:fill="auto"/>
            <w:tcMar>
              <w:top w:w="15" w:type="dxa"/>
              <w:left w:w="15" w:type="dxa"/>
              <w:bottom w:w="0" w:type="dxa"/>
              <w:right w:w="15" w:type="dxa"/>
            </w:tcMar>
            <w:vAlign w:val="bottom"/>
            <w:hideMark/>
          </w:tcPr>
          <w:p w14:paraId="42A2BDA5"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8522A32" w14:textId="77777777" w:rsidR="00EA01A9" w:rsidRPr="00EA01A9" w:rsidRDefault="00EA01A9" w:rsidP="00037E8E">
            <w:pPr>
              <w:pStyle w:val="a8"/>
              <w:ind w:firstLine="0"/>
              <w:rPr>
                <w:color w:val="000000"/>
              </w:rPr>
            </w:pPr>
            <w:r w:rsidRPr="00EA01A9">
              <w:rPr>
                <w:color w:val="000000"/>
              </w:rPr>
              <w:t>904 0412 96 0 00 10560 244</w:t>
            </w:r>
          </w:p>
        </w:tc>
        <w:tc>
          <w:tcPr>
            <w:tcW w:w="1276" w:type="dxa"/>
            <w:shd w:val="clear" w:color="auto" w:fill="auto"/>
            <w:tcMar>
              <w:top w:w="15" w:type="dxa"/>
              <w:left w:w="15" w:type="dxa"/>
              <w:bottom w:w="0" w:type="dxa"/>
              <w:right w:w="15" w:type="dxa"/>
            </w:tcMar>
            <w:vAlign w:val="bottom"/>
            <w:hideMark/>
          </w:tcPr>
          <w:p w14:paraId="0329B668" w14:textId="77777777" w:rsidR="00EA01A9" w:rsidRPr="00EA01A9" w:rsidRDefault="00EA01A9" w:rsidP="00037E8E">
            <w:pPr>
              <w:pStyle w:val="a8"/>
              <w:ind w:firstLine="0"/>
              <w:rPr>
                <w:color w:val="000000"/>
              </w:rPr>
            </w:pPr>
            <w:r w:rsidRPr="00EA01A9">
              <w:rPr>
                <w:color w:val="000000"/>
              </w:rPr>
              <w:t>105 000,00</w:t>
            </w:r>
          </w:p>
        </w:tc>
        <w:tc>
          <w:tcPr>
            <w:tcW w:w="1310" w:type="dxa"/>
            <w:shd w:val="clear" w:color="auto" w:fill="auto"/>
            <w:tcMar>
              <w:top w:w="15" w:type="dxa"/>
              <w:left w:w="15" w:type="dxa"/>
              <w:bottom w:w="0" w:type="dxa"/>
              <w:right w:w="15" w:type="dxa"/>
            </w:tcMar>
            <w:vAlign w:val="bottom"/>
            <w:hideMark/>
          </w:tcPr>
          <w:p w14:paraId="7247592B"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634B8F7" w14:textId="77777777" w:rsidR="00EA01A9" w:rsidRPr="00EA01A9" w:rsidRDefault="00EA01A9" w:rsidP="00037E8E">
            <w:pPr>
              <w:pStyle w:val="a8"/>
              <w:ind w:firstLine="0"/>
              <w:rPr>
                <w:color w:val="000000"/>
              </w:rPr>
            </w:pPr>
            <w:r w:rsidRPr="00EA01A9">
              <w:rPr>
                <w:color w:val="000000"/>
              </w:rPr>
              <w:t>105 000,00</w:t>
            </w:r>
          </w:p>
        </w:tc>
      </w:tr>
      <w:tr w:rsidR="00EA01A9" w:rsidRPr="00EA01A9" w14:paraId="20C2D284" w14:textId="77777777" w:rsidTr="00041D24">
        <w:trPr>
          <w:trHeight w:val="465"/>
        </w:trPr>
        <w:tc>
          <w:tcPr>
            <w:tcW w:w="3559" w:type="dxa"/>
            <w:shd w:val="clear" w:color="auto" w:fill="auto"/>
            <w:tcMar>
              <w:top w:w="15" w:type="dxa"/>
              <w:left w:w="15" w:type="dxa"/>
              <w:bottom w:w="0" w:type="dxa"/>
              <w:right w:w="15" w:type="dxa"/>
            </w:tcMar>
            <w:vAlign w:val="bottom"/>
            <w:hideMark/>
          </w:tcPr>
          <w:p w14:paraId="250E41F0" w14:textId="77777777" w:rsidR="00EA01A9" w:rsidRPr="00EA01A9" w:rsidRDefault="00EA01A9" w:rsidP="00037E8E">
            <w:pPr>
              <w:pStyle w:val="a8"/>
              <w:ind w:firstLine="0"/>
              <w:rPr>
                <w:color w:val="000000"/>
              </w:rPr>
            </w:pPr>
            <w:r w:rsidRPr="00EA01A9">
              <w:rPr>
                <w:color w:val="000000"/>
              </w:rPr>
              <w:t>Мероприятия в области строительства, архитектуры и градостроительства</w:t>
            </w:r>
          </w:p>
        </w:tc>
        <w:tc>
          <w:tcPr>
            <w:tcW w:w="2268" w:type="dxa"/>
            <w:shd w:val="clear" w:color="auto" w:fill="auto"/>
            <w:tcMar>
              <w:top w:w="15" w:type="dxa"/>
              <w:left w:w="15" w:type="dxa"/>
              <w:bottom w:w="0" w:type="dxa"/>
              <w:right w:w="15" w:type="dxa"/>
            </w:tcMar>
            <w:vAlign w:val="bottom"/>
            <w:hideMark/>
          </w:tcPr>
          <w:p w14:paraId="2F046689" w14:textId="77777777" w:rsidR="00EA01A9" w:rsidRPr="00EA01A9" w:rsidRDefault="00EA01A9" w:rsidP="00037E8E">
            <w:pPr>
              <w:pStyle w:val="a8"/>
              <w:ind w:firstLine="0"/>
              <w:rPr>
                <w:color w:val="000000"/>
              </w:rPr>
            </w:pPr>
            <w:r w:rsidRPr="00EA01A9">
              <w:rPr>
                <w:color w:val="000000"/>
              </w:rPr>
              <w:t>904 0412 97 0 00 00000 000</w:t>
            </w:r>
          </w:p>
        </w:tc>
        <w:tc>
          <w:tcPr>
            <w:tcW w:w="1276" w:type="dxa"/>
            <w:shd w:val="clear" w:color="auto" w:fill="auto"/>
            <w:tcMar>
              <w:top w:w="15" w:type="dxa"/>
              <w:left w:w="15" w:type="dxa"/>
              <w:bottom w:w="0" w:type="dxa"/>
              <w:right w:w="15" w:type="dxa"/>
            </w:tcMar>
            <w:vAlign w:val="bottom"/>
            <w:hideMark/>
          </w:tcPr>
          <w:p w14:paraId="56DE6125" w14:textId="77777777" w:rsidR="00EA01A9" w:rsidRPr="00EA01A9" w:rsidRDefault="00EA01A9" w:rsidP="00037E8E">
            <w:pPr>
              <w:pStyle w:val="a8"/>
              <w:ind w:firstLine="0"/>
              <w:rPr>
                <w:color w:val="000000"/>
              </w:rPr>
            </w:pPr>
            <w:r w:rsidRPr="00EA01A9">
              <w:rPr>
                <w:color w:val="000000"/>
              </w:rPr>
              <w:t>10 000,00</w:t>
            </w:r>
          </w:p>
        </w:tc>
        <w:tc>
          <w:tcPr>
            <w:tcW w:w="1310" w:type="dxa"/>
            <w:shd w:val="clear" w:color="auto" w:fill="auto"/>
            <w:tcMar>
              <w:top w:w="15" w:type="dxa"/>
              <w:left w:w="15" w:type="dxa"/>
              <w:bottom w:w="0" w:type="dxa"/>
              <w:right w:w="15" w:type="dxa"/>
            </w:tcMar>
            <w:vAlign w:val="bottom"/>
            <w:hideMark/>
          </w:tcPr>
          <w:p w14:paraId="2C41BE4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12E8575" w14:textId="77777777" w:rsidR="00EA01A9" w:rsidRPr="00EA01A9" w:rsidRDefault="00EA01A9" w:rsidP="00037E8E">
            <w:pPr>
              <w:pStyle w:val="a8"/>
              <w:ind w:firstLine="0"/>
              <w:rPr>
                <w:color w:val="000000"/>
              </w:rPr>
            </w:pPr>
            <w:r w:rsidRPr="00EA01A9">
              <w:rPr>
                <w:color w:val="000000"/>
              </w:rPr>
              <w:t>10 000,00</w:t>
            </w:r>
          </w:p>
        </w:tc>
      </w:tr>
      <w:tr w:rsidR="00EA01A9" w:rsidRPr="00EA01A9" w14:paraId="2DFD2F68" w14:textId="77777777" w:rsidTr="00041D24">
        <w:trPr>
          <w:trHeight w:val="690"/>
        </w:trPr>
        <w:tc>
          <w:tcPr>
            <w:tcW w:w="3559" w:type="dxa"/>
            <w:shd w:val="clear" w:color="auto" w:fill="auto"/>
            <w:tcMar>
              <w:top w:w="15" w:type="dxa"/>
              <w:left w:w="15" w:type="dxa"/>
              <w:bottom w:w="0" w:type="dxa"/>
              <w:right w:w="15" w:type="dxa"/>
            </w:tcMar>
            <w:vAlign w:val="bottom"/>
            <w:hideMark/>
          </w:tcPr>
          <w:p w14:paraId="6D12D2EA" w14:textId="77777777" w:rsidR="00EA01A9" w:rsidRPr="00EA01A9" w:rsidRDefault="00EA01A9" w:rsidP="00037E8E">
            <w:pPr>
              <w:pStyle w:val="a8"/>
              <w:ind w:firstLine="0"/>
              <w:rPr>
                <w:color w:val="000000"/>
              </w:rPr>
            </w:pPr>
            <w:r w:rsidRPr="00EA01A9">
              <w:rPr>
                <w:color w:val="000000"/>
              </w:rPr>
              <w:t>Расходы на осуществление органами местного самоуправления полномочий в сфере архитектуры и градостроительства</w:t>
            </w:r>
          </w:p>
        </w:tc>
        <w:tc>
          <w:tcPr>
            <w:tcW w:w="2268" w:type="dxa"/>
            <w:shd w:val="clear" w:color="auto" w:fill="auto"/>
            <w:tcMar>
              <w:top w:w="15" w:type="dxa"/>
              <w:left w:w="15" w:type="dxa"/>
              <w:bottom w:w="0" w:type="dxa"/>
              <w:right w:w="15" w:type="dxa"/>
            </w:tcMar>
            <w:vAlign w:val="bottom"/>
            <w:hideMark/>
          </w:tcPr>
          <w:p w14:paraId="0632475C" w14:textId="77777777" w:rsidR="00EA01A9" w:rsidRPr="00EA01A9" w:rsidRDefault="00EA01A9" w:rsidP="00037E8E">
            <w:pPr>
              <w:pStyle w:val="a8"/>
              <w:ind w:firstLine="0"/>
              <w:rPr>
                <w:color w:val="000000"/>
              </w:rPr>
            </w:pPr>
            <w:r w:rsidRPr="00EA01A9">
              <w:rPr>
                <w:color w:val="000000"/>
              </w:rPr>
              <w:t>904 0412 97 0 00 10540 000</w:t>
            </w:r>
          </w:p>
        </w:tc>
        <w:tc>
          <w:tcPr>
            <w:tcW w:w="1276" w:type="dxa"/>
            <w:shd w:val="clear" w:color="auto" w:fill="auto"/>
            <w:tcMar>
              <w:top w:w="15" w:type="dxa"/>
              <w:left w:w="15" w:type="dxa"/>
              <w:bottom w:w="0" w:type="dxa"/>
              <w:right w:w="15" w:type="dxa"/>
            </w:tcMar>
            <w:vAlign w:val="bottom"/>
            <w:hideMark/>
          </w:tcPr>
          <w:p w14:paraId="51E83AB6" w14:textId="77777777" w:rsidR="00EA01A9" w:rsidRPr="00EA01A9" w:rsidRDefault="00EA01A9" w:rsidP="00037E8E">
            <w:pPr>
              <w:pStyle w:val="a8"/>
              <w:ind w:firstLine="0"/>
              <w:rPr>
                <w:color w:val="000000"/>
              </w:rPr>
            </w:pPr>
            <w:r w:rsidRPr="00EA01A9">
              <w:rPr>
                <w:color w:val="000000"/>
              </w:rPr>
              <w:t>10 000,00</w:t>
            </w:r>
          </w:p>
        </w:tc>
        <w:tc>
          <w:tcPr>
            <w:tcW w:w="1310" w:type="dxa"/>
            <w:shd w:val="clear" w:color="auto" w:fill="auto"/>
            <w:tcMar>
              <w:top w:w="15" w:type="dxa"/>
              <w:left w:w="15" w:type="dxa"/>
              <w:bottom w:w="0" w:type="dxa"/>
              <w:right w:w="15" w:type="dxa"/>
            </w:tcMar>
            <w:vAlign w:val="bottom"/>
            <w:hideMark/>
          </w:tcPr>
          <w:p w14:paraId="55212AF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47B01B3" w14:textId="77777777" w:rsidR="00EA01A9" w:rsidRPr="00EA01A9" w:rsidRDefault="00EA01A9" w:rsidP="00037E8E">
            <w:pPr>
              <w:pStyle w:val="a8"/>
              <w:ind w:firstLine="0"/>
              <w:rPr>
                <w:color w:val="000000"/>
              </w:rPr>
            </w:pPr>
            <w:r w:rsidRPr="00EA01A9">
              <w:rPr>
                <w:color w:val="000000"/>
              </w:rPr>
              <w:t>10 000,00</w:t>
            </w:r>
          </w:p>
        </w:tc>
      </w:tr>
      <w:tr w:rsidR="00EA01A9" w:rsidRPr="00EA01A9" w14:paraId="297F6C63" w14:textId="77777777" w:rsidTr="00041D24">
        <w:trPr>
          <w:trHeight w:val="465"/>
        </w:trPr>
        <w:tc>
          <w:tcPr>
            <w:tcW w:w="3559" w:type="dxa"/>
            <w:shd w:val="clear" w:color="auto" w:fill="auto"/>
            <w:tcMar>
              <w:top w:w="15" w:type="dxa"/>
              <w:left w:w="15" w:type="dxa"/>
              <w:bottom w:w="0" w:type="dxa"/>
              <w:right w:w="15" w:type="dxa"/>
            </w:tcMar>
            <w:vAlign w:val="bottom"/>
            <w:hideMark/>
          </w:tcPr>
          <w:p w14:paraId="65107A87"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4396D67" w14:textId="77777777" w:rsidR="00EA01A9" w:rsidRPr="00EA01A9" w:rsidRDefault="00EA01A9" w:rsidP="00037E8E">
            <w:pPr>
              <w:pStyle w:val="a8"/>
              <w:ind w:firstLine="0"/>
              <w:rPr>
                <w:color w:val="000000"/>
              </w:rPr>
            </w:pPr>
            <w:r w:rsidRPr="00EA01A9">
              <w:rPr>
                <w:color w:val="000000"/>
              </w:rPr>
              <w:t>904 0412 97 0 00 10540 200</w:t>
            </w:r>
          </w:p>
        </w:tc>
        <w:tc>
          <w:tcPr>
            <w:tcW w:w="1276" w:type="dxa"/>
            <w:shd w:val="clear" w:color="auto" w:fill="auto"/>
            <w:tcMar>
              <w:top w:w="15" w:type="dxa"/>
              <w:left w:w="15" w:type="dxa"/>
              <w:bottom w:w="0" w:type="dxa"/>
              <w:right w:w="15" w:type="dxa"/>
            </w:tcMar>
            <w:vAlign w:val="bottom"/>
            <w:hideMark/>
          </w:tcPr>
          <w:p w14:paraId="6A26D285" w14:textId="77777777" w:rsidR="00EA01A9" w:rsidRPr="00EA01A9" w:rsidRDefault="00EA01A9" w:rsidP="00037E8E">
            <w:pPr>
              <w:pStyle w:val="a8"/>
              <w:ind w:firstLine="0"/>
              <w:rPr>
                <w:color w:val="000000"/>
              </w:rPr>
            </w:pPr>
            <w:r w:rsidRPr="00EA01A9">
              <w:rPr>
                <w:color w:val="000000"/>
              </w:rPr>
              <w:t>10 000,00</w:t>
            </w:r>
          </w:p>
        </w:tc>
        <w:tc>
          <w:tcPr>
            <w:tcW w:w="1310" w:type="dxa"/>
            <w:shd w:val="clear" w:color="auto" w:fill="auto"/>
            <w:tcMar>
              <w:top w:w="15" w:type="dxa"/>
              <w:left w:w="15" w:type="dxa"/>
              <w:bottom w:w="0" w:type="dxa"/>
              <w:right w:w="15" w:type="dxa"/>
            </w:tcMar>
            <w:vAlign w:val="bottom"/>
            <w:hideMark/>
          </w:tcPr>
          <w:p w14:paraId="6E672AC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6E20FA9" w14:textId="77777777" w:rsidR="00EA01A9" w:rsidRPr="00EA01A9" w:rsidRDefault="00EA01A9" w:rsidP="00037E8E">
            <w:pPr>
              <w:pStyle w:val="a8"/>
              <w:ind w:firstLine="0"/>
              <w:rPr>
                <w:color w:val="000000"/>
              </w:rPr>
            </w:pPr>
            <w:r w:rsidRPr="00EA01A9">
              <w:rPr>
                <w:color w:val="000000"/>
              </w:rPr>
              <w:t>10 000,00</w:t>
            </w:r>
          </w:p>
        </w:tc>
      </w:tr>
      <w:tr w:rsidR="00EA01A9" w:rsidRPr="00EA01A9" w14:paraId="468F0338" w14:textId="77777777" w:rsidTr="00041D24">
        <w:trPr>
          <w:trHeight w:val="465"/>
        </w:trPr>
        <w:tc>
          <w:tcPr>
            <w:tcW w:w="3559" w:type="dxa"/>
            <w:shd w:val="clear" w:color="auto" w:fill="auto"/>
            <w:tcMar>
              <w:top w:w="15" w:type="dxa"/>
              <w:left w:w="15" w:type="dxa"/>
              <w:bottom w:w="0" w:type="dxa"/>
              <w:right w:w="15" w:type="dxa"/>
            </w:tcMar>
            <w:vAlign w:val="bottom"/>
            <w:hideMark/>
          </w:tcPr>
          <w:p w14:paraId="186DC8F7"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6C36BA5" w14:textId="77777777" w:rsidR="00EA01A9" w:rsidRPr="00EA01A9" w:rsidRDefault="00EA01A9" w:rsidP="00037E8E">
            <w:pPr>
              <w:pStyle w:val="a8"/>
              <w:ind w:firstLine="0"/>
              <w:rPr>
                <w:color w:val="000000"/>
              </w:rPr>
            </w:pPr>
            <w:r w:rsidRPr="00EA01A9">
              <w:rPr>
                <w:color w:val="000000"/>
              </w:rPr>
              <w:t>904 0412 97 0 00 10540 240</w:t>
            </w:r>
          </w:p>
        </w:tc>
        <w:tc>
          <w:tcPr>
            <w:tcW w:w="1276" w:type="dxa"/>
            <w:shd w:val="clear" w:color="auto" w:fill="auto"/>
            <w:tcMar>
              <w:top w:w="15" w:type="dxa"/>
              <w:left w:w="15" w:type="dxa"/>
              <w:bottom w:w="0" w:type="dxa"/>
              <w:right w:w="15" w:type="dxa"/>
            </w:tcMar>
            <w:vAlign w:val="bottom"/>
            <w:hideMark/>
          </w:tcPr>
          <w:p w14:paraId="52057075" w14:textId="77777777" w:rsidR="00EA01A9" w:rsidRPr="00EA01A9" w:rsidRDefault="00EA01A9" w:rsidP="00037E8E">
            <w:pPr>
              <w:pStyle w:val="a8"/>
              <w:ind w:firstLine="0"/>
              <w:rPr>
                <w:color w:val="000000"/>
              </w:rPr>
            </w:pPr>
            <w:r w:rsidRPr="00EA01A9">
              <w:rPr>
                <w:color w:val="000000"/>
              </w:rPr>
              <w:t>10 000,00</w:t>
            </w:r>
          </w:p>
        </w:tc>
        <w:tc>
          <w:tcPr>
            <w:tcW w:w="1310" w:type="dxa"/>
            <w:shd w:val="clear" w:color="auto" w:fill="auto"/>
            <w:tcMar>
              <w:top w:w="15" w:type="dxa"/>
              <w:left w:w="15" w:type="dxa"/>
              <w:bottom w:w="0" w:type="dxa"/>
              <w:right w:w="15" w:type="dxa"/>
            </w:tcMar>
            <w:vAlign w:val="bottom"/>
            <w:hideMark/>
          </w:tcPr>
          <w:p w14:paraId="35B8185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28A814B" w14:textId="77777777" w:rsidR="00EA01A9" w:rsidRPr="00EA01A9" w:rsidRDefault="00EA01A9" w:rsidP="00037E8E">
            <w:pPr>
              <w:pStyle w:val="a8"/>
              <w:ind w:firstLine="0"/>
              <w:rPr>
                <w:color w:val="000000"/>
              </w:rPr>
            </w:pPr>
            <w:r w:rsidRPr="00EA01A9">
              <w:rPr>
                <w:color w:val="000000"/>
              </w:rPr>
              <w:t>10 000,00</w:t>
            </w:r>
          </w:p>
        </w:tc>
      </w:tr>
      <w:tr w:rsidR="00EA01A9" w:rsidRPr="00EA01A9" w14:paraId="744EA07F" w14:textId="77777777" w:rsidTr="00041D24">
        <w:trPr>
          <w:trHeight w:val="300"/>
        </w:trPr>
        <w:tc>
          <w:tcPr>
            <w:tcW w:w="3559" w:type="dxa"/>
            <w:shd w:val="clear" w:color="auto" w:fill="auto"/>
            <w:tcMar>
              <w:top w:w="15" w:type="dxa"/>
              <w:left w:w="15" w:type="dxa"/>
              <w:bottom w:w="0" w:type="dxa"/>
              <w:right w:w="15" w:type="dxa"/>
            </w:tcMar>
            <w:vAlign w:val="bottom"/>
            <w:hideMark/>
          </w:tcPr>
          <w:p w14:paraId="777B679D"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5442DDEE" w14:textId="77777777" w:rsidR="00EA01A9" w:rsidRPr="00EA01A9" w:rsidRDefault="00EA01A9" w:rsidP="00037E8E">
            <w:pPr>
              <w:pStyle w:val="a8"/>
              <w:ind w:firstLine="0"/>
              <w:rPr>
                <w:color w:val="000000"/>
              </w:rPr>
            </w:pPr>
            <w:r w:rsidRPr="00EA01A9">
              <w:rPr>
                <w:color w:val="000000"/>
              </w:rPr>
              <w:t>904 0412 97 0 00 10540 244</w:t>
            </w:r>
          </w:p>
        </w:tc>
        <w:tc>
          <w:tcPr>
            <w:tcW w:w="1276" w:type="dxa"/>
            <w:shd w:val="clear" w:color="auto" w:fill="auto"/>
            <w:tcMar>
              <w:top w:w="15" w:type="dxa"/>
              <w:left w:w="15" w:type="dxa"/>
              <w:bottom w:w="0" w:type="dxa"/>
              <w:right w:w="15" w:type="dxa"/>
            </w:tcMar>
            <w:vAlign w:val="bottom"/>
            <w:hideMark/>
          </w:tcPr>
          <w:p w14:paraId="2448E2E2" w14:textId="77777777" w:rsidR="00EA01A9" w:rsidRPr="00EA01A9" w:rsidRDefault="00EA01A9" w:rsidP="00037E8E">
            <w:pPr>
              <w:pStyle w:val="a8"/>
              <w:ind w:firstLine="0"/>
              <w:rPr>
                <w:color w:val="000000"/>
              </w:rPr>
            </w:pPr>
            <w:r w:rsidRPr="00EA01A9">
              <w:rPr>
                <w:color w:val="000000"/>
              </w:rPr>
              <w:t>10 000,00</w:t>
            </w:r>
          </w:p>
        </w:tc>
        <w:tc>
          <w:tcPr>
            <w:tcW w:w="1310" w:type="dxa"/>
            <w:shd w:val="clear" w:color="auto" w:fill="auto"/>
            <w:tcMar>
              <w:top w:w="15" w:type="dxa"/>
              <w:left w:w="15" w:type="dxa"/>
              <w:bottom w:w="0" w:type="dxa"/>
              <w:right w:w="15" w:type="dxa"/>
            </w:tcMar>
            <w:vAlign w:val="bottom"/>
            <w:hideMark/>
          </w:tcPr>
          <w:p w14:paraId="1B34AF6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F39B7D7" w14:textId="77777777" w:rsidR="00EA01A9" w:rsidRPr="00EA01A9" w:rsidRDefault="00EA01A9" w:rsidP="00037E8E">
            <w:pPr>
              <w:pStyle w:val="a8"/>
              <w:ind w:firstLine="0"/>
              <w:rPr>
                <w:color w:val="000000"/>
              </w:rPr>
            </w:pPr>
            <w:r w:rsidRPr="00EA01A9">
              <w:rPr>
                <w:color w:val="000000"/>
              </w:rPr>
              <w:t>10 000,00</w:t>
            </w:r>
          </w:p>
        </w:tc>
      </w:tr>
      <w:tr w:rsidR="00EA01A9" w:rsidRPr="00EA01A9" w14:paraId="4B12FF57" w14:textId="77777777" w:rsidTr="00041D24">
        <w:trPr>
          <w:trHeight w:val="300"/>
        </w:trPr>
        <w:tc>
          <w:tcPr>
            <w:tcW w:w="3559" w:type="dxa"/>
            <w:shd w:val="clear" w:color="auto" w:fill="auto"/>
            <w:tcMar>
              <w:top w:w="15" w:type="dxa"/>
              <w:left w:w="15" w:type="dxa"/>
              <w:bottom w:w="0" w:type="dxa"/>
              <w:right w:w="15" w:type="dxa"/>
            </w:tcMar>
            <w:vAlign w:val="bottom"/>
            <w:hideMark/>
          </w:tcPr>
          <w:p w14:paraId="07702FD6" w14:textId="77777777" w:rsidR="00EA01A9" w:rsidRPr="00EA01A9" w:rsidRDefault="00EA01A9" w:rsidP="00037E8E">
            <w:pPr>
              <w:pStyle w:val="a8"/>
              <w:ind w:firstLine="0"/>
              <w:rPr>
                <w:color w:val="000000"/>
              </w:rPr>
            </w:pPr>
            <w:r w:rsidRPr="00EA01A9">
              <w:rPr>
                <w:color w:val="000000"/>
              </w:rPr>
              <w:t xml:space="preserve">  ЖИЛИЩНО-КОММУНАЛЬНОЕ ХОЗЯЙСТВО</w:t>
            </w:r>
          </w:p>
        </w:tc>
        <w:tc>
          <w:tcPr>
            <w:tcW w:w="2268" w:type="dxa"/>
            <w:shd w:val="clear" w:color="auto" w:fill="auto"/>
            <w:tcMar>
              <w:top w:w="15" w:type="dxa"/>
              <w:left w:w="15" w:type="dxa"/>
              <w:bottom w:w="0" w:type="dxa"/>
              <w:right w:w="15" w:type="dxa"/>
            </w:tcMar>
            <w:vAlign w:val="bottom"/>
            <w:hideMark/>
          </w:tcPr>
          <w:p w14:paraId="75E7D66B" w14:textId="77777777" w:rsidR="00EA01A9" w:rsidRPr="00EA01A9" w:rsidRDefault="00EA01A9" w:rsidP="00037E8E">
            <w:pPr>
              <w:pStyle w:val="a8"/>
              <w:ind w:firstLine="0"/>
              <w:rPr>
                <w:color w:val="000000"/>
              </w:rPr>
            </w:pPr>
            <w:r w:rsidRPr="00EA01A9">
              <w:rPr>
                <w:color w:val="000000"/>
              </w:rPr>
              <w:t>904 0500 00 0 00 00000 000</w:t>
            </w:r>
          </w:p>
        </w:tc>
        <w:tc>
          <w:tcPr>
            <w:tcW w:w="1276" w:type="dxa"/>
            <w:shd w:val="clear" w:color="auto" w:fill="auto"/>
            <w:tcMar>
              <w:top w:w="15" w:type="dxa"/>
              <w:left w:w="15" w:type="dxa"/>
              <w:bottom w:w="0" w:type="dxa"/>
              <w:right w:w="15" w:type="dxa"/>
            </w:tcMar>
            <w:vAlign w:val="bottom"/>
            <w:hideMark/>
          </w:tcPr>
          <w:p w14:paraId="5A19B11E" w14:textId="77777777" w:rsidR="00EA01A9" w:rsidRPr="00EA01A9" w:rsidRDefault="00EA01A9" w:rsidP="00037E8E">
            <w:pPr>
              <w:pStyle w:val="a8"/>
              <w:ind w:firstLine="0"/>
              <w:rPr>
                <w:color w:val="000000"/>
              </w:rPr>
            </w:pPr>
            <w:r w:rsidRPr="00EA01A9">
              <w:rPr>
                <w:color w:val="000000"/>
              </w:rPr>
              <w:t>117 006 090,04</w:t>
            </w:r>
          </w:p>
        </w:tc>
        <w:tc>
          <w:tcPr>
            <w:tcW w:w="1310" w:type="dxa"/>
            <w:shd w:val="clear" w:color="auto" w:fill="auto"/>
            <w:tcMar>
              <w:top w:w="15" w:type="dxa"/>
              <w:left w:w="15" w:type="dxa"/>
              <w:bottom w:w="0" w:type="dxa"/>
              <w:right w:w="15" w:type="dxa"/>
            </w:tcMar>
            <w:vAlign w:val="bottom"/>
            <w:hideMark/>
          </w:tcPr>
          <w:p w14:paraId="26ACBB9E" w14:textId="77777777" w:rsidR="00EA01A9" w:rsidRPr="00EA01A9" w:rsidRDefault="00EA01A9" w:rsidP="00037E8E">
            <w:pPr>
              <w:pStyle w:val="a8"/>
              <w:ind w:firstLine="0"/>
              <w:rPr>
                <w:color w:val="000000"/>
              </w:rPr>
            </w:pPr>
            <w:r w:rsidRPr="00EA01A9">
              <w:rPr>
                <w:color w:val="000000"/>
              </w:rPr>
              <w:t>52 138 281,50</w:t>
            </w:r>
          </w:p>
        </w:tc>
        <w:tc>
          <w:tcPr>
            <w:tcW w:w="1288" w:type="dxa"/>
            <w:shd w:val="clear" w:color="auto" w:fill="auto"/>
            <w:tcMar>
              <w:top w:w="15" w:type="dxa"/>
              <w:left w:w="15" w:type="dxa"/>
              <w:bottom w:w="0" w:type="dxa"/>
              <w:right w:w="15" w:type="dxa"/>
            </w:tcMar>
            <w:vAlign w:val="bottom"/>
            <w:hideMark/>
          </w:tcPr>
          <w:p w14:paraId="4BA66F92" w14:textId="77777777" w:rsidR="00EA01A9" w:rsidRPr="00EA01A9" w:rsidRDefault="00EA01A9" w:rsidP="00037E8E">
            <w:pPr>
              <w:pStyle w:val="a8"/>
              <w:ind w:firstLine="0"/>
              <w:rPr>
                <w:color w:val="000000"/>
              </w:rPr>
            </w:pPr>
            <w:r w:rsidRPr="00EA01A9">
              <w:rPr>
                <w:color w:val="000000"/>
              </w:rPr>
              <w:t>64 867 808,54</w:t>
            </w:r>
          </w:p>
        </w:tc>
      </w:tr>
      <w:tr w:rsidR="00EA01A9" w:rsidRPr="00EA01A9" w14:paraId="38219541" w14:textId="77777777" w:rsidTr="00041D24">
        <w:trPr>
          <w:trHeight w:val="300"/>
        </w:trPr>
        <w:tc>
          <w:tcPr>
            <w:tcW w:w="3559" w:type="dxa"/>
            <w:shd w:val="clear" w:color="auto" w:fill="auto"/>
            <w:tcMar>
              <w:top w:w="15" w:type="dxa"/>
              <w:left w:w="15" w:type="dxa"/>
              <w:bottom w:w="0" w:type="dxa"/>
              <w:right w:w="15" w:type="dxa"/>
            </w:tcMar>
            <w:vAlign w:val="bottom"/>
            <w:hideMark/>
          </w:tcPr>
          <w:p w14:paraId="32DA9B80" w14:textId="77777777" w:rsidR="00EA01A9" w:rsidRPr="00EA01A9" w:rsidRDefault="00EA01A9" w:rsidP="00037E8E">
            <w:pPr>
              <w:pStyle w:val="a8"/>
              <w:ind w:firstLine="0"/>
              <w:rPr>
                <w:color w:val="000000"/>
              </w:rPr>
            </w:pPr>
            <w:r w:rsidRPr="00EA01A9">
              <w:rPr>
                <w:color w:val="000000"/>
              </w:rPr>
              <w:t xml:space="preserve">  Жилищное хозяйство</w:t>
            </w:r>
          </w:p>
        </w:tc>
        <w:tc>
          <w:tcPr>
            <w:tcW w:w="2268" w:type="dxa"/>
            <w:shd w:val="clear" w:color="auto" w:fill="auto"/>
            <w:tcMar>
              <w:top w:w="15" w:type="dxa"/>
              <w:left w:w="15" w:type="dxa"/>
              <w:bottom w:w="0" w:type="dxa"/>
              <w:right w:w="15" w:type="dxa"/>
            </w:tcMar>
            <w:vAlign w:val="bottom"/>
            <w:hideMark/>
          </w:tcPr>
          <w:p w14:paraId="078C50C0" w14:textId="77777777" w:rsidR="00EA01A9" w:rsidRPr="00EA01A9" w:rsidRDefault="00EA01A9" w:rsidP="00037E8E">
            <w:pPr>
              <w:pStyle w:val="a8"/>
              <w:ind w:firstLine="0"/>
              <w:rPr>
                <w:color w:val="000000"/>
              </w:rPr>
            </w:pPr>
            <w:r w:rsidRPr="00EA01A9">
              <w:rPr>
                <w:color w:val="000000"/>
              </w:rPr>
              <w:t>904 0501 00 0 00 00000 000</w:t>
            </w:r>
          </w:p>
        </w:tc>
        <w:tc>
          <w:tcPr>
            <w:tcW w:w="1276" w:type="dxa"/>
            <w:shd w:val="clear" w:color="auto" w:fill="auto"/>
            <w:tcMar>
              <w:top w:w="15" w:type="dxa"/>
              <w:left w:w="15" w:type="dxa"/>
              <w:bottom w:w="0" w:type="dxa"/>
              <w:right w:w="15" w:type="dxa"/>
            </w:tcMar>
            <w:vAlign w:val="bottom"/>
            <w:hideMark/>
          </w:tcPr>
          <w:p w14:paraId="2D0281A9" w14:textId="77777777" w:rsidR="00EA01A9" w:rsidRPr="00EA01A9" w:rsidRDefault="00EA01A9" w:rsidP="00037E8E">
            <w:pPr>
              <w:pStyle w:val="a8"/>
              <w:ind w:firstLine="0"/>
              <w:rPr>
                <w:color w:val="000000"/>
              </w:rPr>
            </w:pPr>
            <w:r w:rsidRPr="00EA01A9">
              <w:rPr>
                <w:color w:val="000000"/>
              </w:rPr>
              <w:t>33 401 750,36</w:t>
            </w:r>
          </w:p>
        </w:tc>
        <w:tc>
          <w:tcPr>
            <w:tcW w:w="1310" w:type="dxa"/>
            <w:shd w:val="clear" w:color="auto" w:fill="auto"/>
            <w:tcMar>
              <w:top w:w="15" w:type="dxa"/>
              <w:left w:w="15" w:type="dxa"/>
              <w:bottom w:w="0" w:type="dxa"/>
              <w:right w:w="15" w:type="dxa"/>
            </w:tcMar>
            <w:vAlign w:val="bottom"/>
            <w:hideMark/>
          </w:tcPr>
          <w:p w14:paraId="5434F4CE" w14:textId="77777777" w:rsidR="00EA01A9" w:rsidRPr="00EA01A9" w:rsidRDefault="00EA01A9" w:rsidP="00037E8E">
            <w:pPr>
              <w:pStyle w:val="a8"/>
              <w:ind w:firstLine="0"/>
              <w:rPr>
                <w:color w:val="000000"/>
              </w:rPr>
            </w:pPr>
            <w:r w:rsidRPr="00EA01A9">
              <w:rPr>
                <w:color w:val="000000"/>
              </w:rPr>
              <w:t>3 993 685,49</w:t>
            </w:r>
          </w:p>
        </w:tc>
        <w:tc>
          <w:tcPr>
            <w:tcW w:w="1288" w:type="dxa"/>
            <w:shd w:val="clear" w:color="auto" w:fill="auto"/>
            <w:tcMar>
              <w:top w:w="15" w:type="dxa"/>
              <w:left w:w="15" w:type="dxa"/>
              <w:bottom w:w="0" w:type="dxa"/>
              <w:right w:w="15" w:type="dxa"/>
            </w:tcMar>
            <w:vAlign w:val="bottom"/>
            <w:hideMark/>
          </w:tcPr>
          <w:p w14:paraId="0EA05676" w14:textId="77777777" w:rsidR="00EA01A9" w:rsidRPr="00EA01A9" w:rsidRDefault="00EA01A9" w:rsidP="00037E8E">
            <w:pPr>
              <w:pStyle w:val="a8"/>
              <w:ind w:firstLine="0"/>
              <w:rPr>
                <w:color w:val="000000"/>
              </w:rPr>
            </w:pPr>
            <w:r w:rsidRPr="00EA01A9">
              <w:rPr>
                <w:color w:val="000000"/>
              </w:rPr>
              <w:t>29 408 064,87</w:t>
            </w:r>
          </w:p>
        </w:tc>
      </w:tr>
      <w:tr w:rsidR="00EA01A9" w:rsidRPr="00EA01A9" w14:paraId="42686A2F" w14:textId="77777777" w:rsidTr="00041D24">
        <w:trPr>
          <w:trHeight w:val="300"/>
        </w:trPr>
        <w:tc>
          <w:tcPr>
            <w:tcW w:w="3559" w:type="dxa"/>
            <w:shd w:val="clear" w:color="auto" w:fill="auto"/>
            <w:tcMar>
              <w:top w:w="15" w:type="dxa"/>
              <w:left w:w="15" w:type="dxa"/>
              <w:bottom w:w="0" w:type="dxa"/>
              <w:right w:w="15" w:type="dxa"/>
            </w:tcMar>
            <w:vAlign w:val="bottom"/>
            <w:hideMark/>
          </w:tcPr>
          <w:p w14:paraId="7B67B4C7" w14:textId="77777777" w:rsidR="00EA01A9" w:rsidRPr="00EA01A9" w:rsidRDefault="00EA01A9" w:rsidP="00037E8E">
            <w:pPr>
              <w:pStyle w:val="a8"/>
              <w:ind w:firstLine="0"/>
              <w:rPr>
                <w:color w:val="000000"/>
              </w:rPr>
            </w:pPr>
            <w:r w:rsidRPr="00EA01A9">
              <w:rPr>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548F3226" w14:textId="77777777" w:rsidR="00EA01A9" w:rsidRPr="00EA01A9" w:rsidRDefault="00EA01A9" w:rsidP="00037E8E">
            <w:pPr>
              <w:pStyle w:val="a8"/>
              <w:ind w:firstLine="0"/>
              <w:rPr>
                <w:color w:val="000000"/>
              </w:rPr>
            </w:pPr>
            <w:r w:rsidRPr="00EA01A9">
              <w:rPr>
                <w:color w:val="000000"/>
              </w:rPr>
              <w:t>904 0501 82 0 00 00000 000</w:t>
            </w:r>
          </w:p>
        </w:tc>
        <w:tc>
          <w:tcPr>
            <w:tcW w:w="1276" w:type="dxa"/>
            <w:shd w:val="clear" w:color="auto" w:fill="auto"/>
            <w:tcMar>
              <w:top w:w="15" w:type="dxa"/>
              <w:left w:w="15" w:type="dxa"/>
              <w:bottom w:w="0" w:type="dxa"/>
              <w:right w:w="15" w:type="dxa"/>
            </w:tcMar>
            <w:vAlign w:val="bottom"/>
            <w:hideMark/>
          </w:tcPr>
          <w:p w14:paraId="1483BF63" w14:textId="77777777" w:rsidR="00EA01A9" w:rsidRPr="00EA01A9" w:rsidRDefault="00EA01A9" w:rsidP="00037E8E">
            <w:pPr>
              <w:pStyle w:val="a8"/>
              <w:ind w:firstLine="0"/>
              <w:rPr>
                <w:color w:val="000000"/>
              </w:rPr>
            </w:pPr>
            <w:r w:rsidRPr="00EA01A9">
              <w:rPr>
                <w:color w:val="000000"/>
              </w:rPr>
              <w:t>33 401 750,36</w:t>
            </w:r>
          </w:p>
        </w:tc>
        <w:tc>
          <w:tcPr>
            <w:tcW w:w="1310" w:type="dxa"/>
            <w:shd w:val="clear" w:color="auto" w:fill="auto"/>
            <w:tcMar>
              <w:top w:w="15" w:type="dxa"/>
              <w:left w:w="15" w:type="dxa"/>
              <w:bottom w:w="0" w:type="dxa"/>
              <w:right w:w="15" w:type="dxa"/>
            </w:tcMar>
            <w:vAlign w:val="bottom"/>
            <w:hideMark/>
          </w:tcPr>
          <w:p w14:paraId="1D51FBCE" w14:textId="77777777" w:rsidR="00EA01A9" w:rsidRPr="00EA01A9" w:rsidRDefault="00EA01A9" w:rsidP="00037E8E">
            <w:pPr>
              <w:pStyle w:val="a8"/>
              <w:ind w:firstLine="0"/>
              <w:rPr>
                <w:color w:val="000000"/>
              </w:rPr>
            </w:pPr>
            <w:r w:rsidRPr="00EA01A9">
              <w:rPr>
                <w:color w:val="000000"/>
              </w:rPr>
              <w:t>3 993 685,49</w:t>
            </w:r>
          </w:p>
        </w:tc>
        <w:tc>
          <w:tcPr>
            <w:tcW w:w="1288" w:type="dxa"/>
            <w:shd w:val="clear" w:color="auto" w:fill="auto"/>
            <w:tcMar>
              <w:top w:w="15" w:type="dxa"/>
              <w:left w:w="15" w:type="dxa"/>
              <w:bottom w:w="0" w:type="dxa"/>
              <w:right w:w="15" w:type="dxa"/>
            </w:tcMar>
            <w:vAlign w:val="bottom"/>
            <w:hideMark/>
          </w:tcPr>
          <w:p w14:paraId="6D35C235" w14:textId="77777777" w:rsidR="00EA01A9" w:rsidRPr="00EA01A9" w:rsidRDefault="00EA01A9" w:rsidP="00037E8E">
            <w:pPr>
              <w:pStyle w:val="a8"/>
              <w:ind w:firstLine="0"/>
              <w:rPr>
                <w:color w:val="000000"/>
              </w:rPr>
            </w:pPr>
            <w:r w:rsidRPr="00EA01A9">
              <w:rPr>
                <w:color w:val="000000"/>
              </w:rPr>
              <w:t>29 408 064,87</w:t>
            </w:r>
          </w:p>
        </w:tc>
      </w:tr>
      <w:tr w:rsidR="00EA01A9" w:rsidRPr="00EA01A9" w14:paraId="738959DB" w14:textId="77777777" w:rsidTr="00041D24">
        <w:trPr>
          <w:trHeight w:val="300"/>
        </w:trPr>
        <w:tc>
          <w:tcPr>
            <w:tcW w:w="3559" w:type="dxa"/>
            <w:shd w:val="clear" w:color="auto" w:fill="auto"/>
            <w:tcMar>
              <w:top w:w="15" w:type="dxa"/>
              <w:left w:w="15" w:type="dxa"/>
              <w:bottom w:w="0" w:type="dxa"/>
              <w:right w:w="15" w:type="dxa"/>
            </w:tcMar>
            <w:vAlign w:val="bottom"/>
            <w:hideMark/>
          </w:tcPr>
          <w:p w14:paraId="3ABE5B86" w14:textId="77777777" w:rsidR="00EA01A9" w:rsidRPr="00EA01A9" w:rsidRDefault="00EA01A9" w:rsidP="00037E8E">
            <w:pPr>
              <w:pStyle w:val="a8"/>
              <w:ind w:firstLine="0"/>
              <w:rPr>
                <w:color w:val="000000"/>
              </w:rPr>
            </w:pPr>
            <w:r w:rsidRPr="00EA01A9">
              <w:rPr>
                <w:color w:val="000000"/>
              </w:rPr>
              <w:t>Поддержка жилищного хозяйства</w:t>
            </w:r>
          </w:p>
        </w:tc>
        <w:tc>
          <w:tcPr>
            <w:tcW w:w="2268" w:type="dxa"/>
            <w:shd w:val="clear" w:color="auto" w:fill="auto"/>
            <w:tcMar>
              <w:top w:w="15" w:type="dxa"/>
              <w:left w:w="15" w:type="dxa"/>
              <w:bottom w:w="0" w:type="dxa"/>
              <w:right w:w="15" w:type="dxa"/>
            </w:tcMar>
            <w:vAlign w:val="bottom"/>
            <w:hideMark/>
          </w:tcPr>
          <w:p w14:paraId="33CA0457" w14:textId="77777777" w:rsidR="00EA01A9" w:rsidRPr="00EA01A9" w:rsidRDefault="00EA01A9" w:rsidP="00037E8E">
            <w:pPr>
              <w:pStyle w:val="a8"/>
              <w:ind w:firstLine="0"/>
              <w:rPr>
                <w:color w:val="000000"/>
              </w:rPr>
            </w:pPr>
            <w:r w:rsidRPr="00EA01A9">
              <w:rPr>
                <w:color w:val="000000"/>
              </w:rPr>
              <w:t>904 0501 82 1 00 00000 000</w:t>
            </w:r>
          </w:p>
        </w:tc>
        <w:tc>
          <w:tcPr>
            <w:tcW w:w="1276" w:type="dxa"/>
            <w:shd w:val="clear" w:color="auto" w:fill="auto"/>
            <w:tcMar>
              <w:top w:w="15" w:type="dxa"/>
              <w:left w:w="15" w:type="dxa"/>
              <w:bottom w:w="0" w:type="dxa"/>
              <w:right w:w="15" w:type="dxa"/>
            </w:tcMar>
            <w:vAlign w:val="bottom"/>
            <w:hideMark/>
          </w:tcPr>
          <w:p w14:paraId="68153D38" w14:textId="77777777" w:rsidR="00EA01A9" w:rsidRPr="00EA01A9" w:rsidRDefault="00EA01A9" w:rsidP="00037E8E">
            <w:pPr>
              <w:pStyle w:val="a8"/>
              <w:ind w:firstLine="0"/>
              <w:rPr>
                <w:color w:val="000000"/>
              </w:rPr>
            </w:pPr>
            <w:r w:rsidRPr="00EA01A9">
              <w:rPr>
                <w:color w:val="000000"/>
              </w:rPr>
              <w:t>33 401 750,36</w:t>
            </w:r>
          </w:p>
        </w:tc>
        <w:tc>
          <w:tcPr>
            <w:tcW w:w="1310" w:type="dxa"/>
            <w:shd w:val="clear" w:color="auto" w:fill="auto"/>
            <w:tcMar>
              <w:top w:w="15" w:type="dxa"/>
              <w:left w:w="15" w:type="dxa"/>
              <w:bottom w:w="0" w:type="dxa"/>
              <w:right w:w="15" w:type="dxa"/>
            </w:tcMar>
            <w:vAlign w:val="bottom"/>
            <w:hideMark/>
          </w:tcPr>
          <w:p w14:paraId="11DA6F5A" w14:textId="77777777" w:rsidR="00EA01A9" w:rsidRPr="00EA01A9" w:rsidRDefault="00EA01A9" w:rsidP="00037E8E">
            <w:pPr>
              <w:pStyle w:val="a8"/>
              <w:ind w:firstLine="0"/>
              <w:rPr>
                <w:color w:val="000000"/>
              </w:rPr>
            </w:pPr>
            <w:r w:rsidRPr="00EA01A9">
              <w:rPr>
                <w:color w:val="000000"/>
              </w:rPr>
              <w:t>3 993 685,49</w:t>
            </w:r>
          </w:p>
        </w:tc>
        <w:tc>
          <w:tcPr>
            <w:tcW w:w="1288" w:type="dxa"/>
            <w:shd w:val="clear" w:color="auto" w:fill="auto"/>
            <w:tcMar>
              <w:top w:w="15" w:type="dxa"/>
              <w:left w:w="15" w:type="dxa"/>
              <w:bottom w:w="0" w:type="dxa"/>
              <w:right w:w="15" w:type="dxa"/>
            </w:tcMar>
            <w:vAlign w:val="bottom"/>
            <w:hideMark/>
          </w:tcPr>
          <w:p w14:paraId="03EE99A7" w14:textId="77777777" w:rsidR="00EA01A9" w:rsidRPr="00EA01A9" w:rsidRDefault="00EA01A9" w:rsidP="00037E8E">
            <w:pPr>
              <w:pStyle w:val="a8"/>
              <w:ind w:firstLine="0"/>
              <w:rPr>
                <w:color w:val="000000"/>
              </w:rPr>
            </w:pPr>
            <w:r w:rsidRPr="00EA01A9">
              <w:rPr>
                <w:color w:val="000000"/>
              </w:rPr>
              <w:t>29 408 064,87</w:t>
            </w:r>
          </w:p>
        </w:tc>
      </w:tr>
      <w:tr w:rsidR="00EA01A9" w:rsidRPr="00EA01A9" w14:paraId="69475084" w14:textId="77777777" w:rsidTr="00041D24">
        <w:trPr>
          <w:trHeight w:val="690"/>
        </w:trPr>
        <w:tc>
          <w:tcPr>
            <w:tcW w:w="3559" w:type="dxa"/>
            <w:shd w:val="clear" w:color="auto" w:fill="auto"/>
            <w:tcMar>
              <w:top w:w="15" w:type="dxa"/>
              <w:left w:w="15" w:type="dxa"/>
              <w:bottom w:w="0" w:type="dxa"/>
              <w:right w:w="15" w:type="dxa"/>
            </w:tcMar>
            <w:vAlign w:val="bottom"/>
            <w:hideMark/>
          </w:tcPr>
          <w:p w14:paraId="77491D9E" w14:textId="77777777" w:rsidR="00EA01A9" w:rsidRPr="00EA01A9" w:rsidRDefault="00EA01A9" w:rsidP="00037E8E">
            <w:pPr>
              <w:pStyle w:val="a8"/>
              <w:ind w:firstLine="0"/>
              <w:rPr>
                <w:color w:val="000000"/>
              </w:rPr>
            </w:pPr>
            <w:r w:rsidRPr="00EA01A9">
              <w:rPr>
                <w:color w:val="000000"/>
              </w:rPr>
              <w:t>Расходы на исполнение обязательств по уплате взносов на капитальный ремонт общего имущества многоквартирных домов</w:t>
            </w:r>
          </w:p>
        </w:tc>
        <w:tc>
          <w:tcPr>
            <w:tcW w:w="2268" w:type="dxa"/>
            <w:shd w:val="clear" w:color="auto" w:fill="auto"/>
            <w:tcMar>
              <w:top w:w="15" w:type="dxa"/>
              <w:left w:w="15" w:type="dxa"/>
              <w:bottom w:w="0" w:type="dxa"/>
              <w:right w:w="15" w:type="dxa"/>
            </w:tcMar>
            <w:vAlign w:val="bottom"/>
            <w:hideMark/>
          </w:tcPr>
          <w:p w14:paraId="4B02285D" w14:textId="77777777" w:rsidR="00EA01A9" w:rsidRPr="00EA01A9" w:rsidRDefault="00EA01A9" w:rsidP="00037E8E">
            <w:pPr>
              <w:pStyle w:val="a8"/>
              <w:ind w:firstLine="0"/>
              <w:rPr>
                <w:color w:val="000000"/>
              </w:rPr>
            </w:pPr>
            <w:r w:rsidRPr="00EA01A9">
              <w:rPr>
                <w:color w:val="000000"/>
              </w:rPr>
              <w:t>904 0501 82 1 00 10610 000</w:t>
            </w:r>
          </w:p>
        </w:tc>
        <w:tc>
          <w:tcPr>
            <w:tcW w:w="1276" w:type="dxa"/>
            <w:shd w:val="clear" w:color="auto" w:fill="auto"/>
            <w:tcMar>
              <w:top w:w="15" w:type="dxa"/>
              <w:left w:w="15" w:type="dxa"/>
              <w:bottom w:w="0" w:type="dxa"/>
              <w:right w:w="15" w:type="dxa"/>
            </w:tcMar>
            <w:vAlign w:val="bottom"/>
            <w:hideMark/>
          </w:tcPr>
          <w:p w14:paraId="2CD35C44" w14:textId="77777777" w:rsidR="00EA01A9" w:rsidRPr="00EA01A9" w:rsidRDefault="00EA01A9" w:rsidP="00037E8E">
            <w:pPr>
              <w:pStyle w:val="a8"/>
              <w:ind w:firstLine="0"/>
              <w:rPr>
                <w:color w:val="000000"/>
              </w:rPr>
            </w:pPr>
            <w:r w:rsidRPr="00EA01A9">
              <w:rPr>
                <w:color w:val="000000"/>
              </w:rPr>
              <w:t>201 750,36</w:t>
            </w:r>
          </w:p>
        </w:tc>
        <w:tc>
          <w:tcPr>
            <w:tcW w:w="1310" w:type="dxa"/>
            <w:shd w:val="clear" w:color="auto" w:fill="auto"/>
            <w:tcMar>
              <w:top w:w="15" w:type="dxa"/>
              <w:left w:w="15" w:type="dxa"/>
              <w:bottom w:w="0" w:type="dxa"/>
              <w:right w:w="15" w:type="dxa"/>
            </w:tcMar>
            <w:vAlign w:val="bottom"/>
            <w:hideMark/>
          </w:tcPr>
          <w:p w14:paraId="4387666F" w14:textId="77777777" w:rsidR="00EA01A9" w:rsidRPr="00EA01A9" w:rsidRDefault="00EA01A9" w:rsidP="00037E8E">
            <w:pPr>
              <w:pStyle w:val="a8"/>
              <w:ind w:firstLine="0"/>
              <w:rPr>
                <w:color w:val="000000"/>
              </w:rPr>
            </w:pPr>
            <w:r w:rsidRPr="00EA01A9">
              <w:rPr>
                <w:color w:val="000000"/>
              </w:rPr>
              <w:t>187 793,13</w:t>
            </w:r>
          </w:p>
        </w:tc>
        <w:tc>
          <w:tcPr>
            <w:tcW w:w="1288" w:type="dxa"/>
            <w:shd w:val="clear" w:color="auto" w:fill="auto"/>
            <w:tcMar>
              <w:top w:w="15" w:type="dxa"/>
              <w:left w:w="15" w:type="dxa"/>
              <w:bottom w:w="0" w:type="dxa"/>
              <w:right w:w="15" w:type="dxa"/>
            </w:tcMar>
            <w:vAlign w:val="bottom"/>
            <w:hideMark/>
          </w:tcPr>
          <w:p w14:paraId="3C717FF9" w14:textId="77777777" w:rsidR="00EA01A9" w:rsidRPr="00EA01A9" w:rsidRDefault="00EA01A9" w:rsidP="00037E8E">
            <w:pPr>
              <w:pStyle w:val="a8"/>
              <w:ind w:firstLine="0"/>
              <w:rPr>
                <w:color w:val="000000"/>
              </w:rPr>
            </w:pPr>
            <w:r w:rsidRPr="00EA01A9">
              <w:rPr>
                <w:color w:val="000000"/>
              </w:rPr>
              <w:t>13 957,23</w:t>
            </w:r>
          </w:p>
        </w:tc>
      </w:tr>
      <w:tr w:rsidR="00EA01A9" w:rsidRPr="00EA01A9" w14:paraId="47955B0D" w14:textId="77777777" w:rsidTr="00041D24">
        <w:trPr>
          <w:trHeight w:val="465"/>
        </w:trPr>
        <w:tc>
          <w:tcPr>
            <w:tcW w:w="3559" w:type="dxa"/>
            <w:shd w:val="clear" w:color="auto" w:fill="auto"/>
            <w:tcMar>
              <w:top w:w="15" w:type="dxa"/>
              <w:left w:w="15" w:type="dxa"/>
              <w:bottom w:w="0" w:type="dxa"/>
              <w:right w:w="15" w:type="dxa"/>
            </w:tcMar>
            <w:vAlign w:val="bottom"/>
            <w:hideMark/>
          </w:tcPr>
          <w:p w14:paraId="6FE8C8B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06922D8" w14:textId="77777777" w:rsidR="00EA01A9" w:rsidRPr="00EA01A9" w:rsidRDefault="00EA01A9" w:rsidP="00037E8E">
            <w:pPr>
              <w:pStyle w:val="a8"/>
              <w:ind w:firstLine="0"/>
              <w:rPr>
                <w:color w:val="000000"/>
              </w:rPr>
            </w:pPr>
            <w:r w:rsidRPr="00EA01A9">
              <w:rPr>
                <w:color w:val="000000"/>
              </w:rPr>
              <w:t>904 0501 82 1 00 10610 200</w:t>
            </w:r>
          </w:p>
        </w:tc>
        <w:tc>
          <w:tcPr>
            <w:tcW w:w="1276" w:type="dxa"/>
            <w:shd w:val="clear" w:color="auto" w:fill="auto"/>
            <w:tcMar>
              <w:top w:w="15" w:type="dxa"/>
              <w:left w:w="15" w:type="dxa"/>
              <w:bottom w:w="0" w:type="dxa"/>
              <w:right w:w="15" w:type="dxa"/>
            </w:tcMar>
            <w:vAlign w:val="bottom"/>
            <w:hideMark/>
          </w:tcPr>
          <w:p w14:paraId="6C6A96CD" w14:textId="77777777" w:rsidR="00EA01A9" w:rsidRPr="00EA01A9" w:rsidRDefault="00EA01A9" w:rsidP="00037E8E">
            <w:pPr>
              <w:pStyle w:val="a8"/>
              <w:ind w:firstLine="0"/>
              <w:rPr>
                <w:color w:val="000000"/>
              </w:rPr>
            </w:pPr>
            <w:r w:rsidRPr="00EA01A9">
              <w:rPr>
                <w:color w:val="000000"/>
              </w:rPr>
              <w:t>201 750,36</w:t>
            </w:r>
          </w:p>
        </w:tc>
        <w:tc>
          <w:tcPr>
            <w:tcW w:w="1310" w:type="dxa"/>
            <w:shd w:val="clear" w:color="auto" w:fill="auto"/>
            <w:tcMar>
              <w:top w:w="15" w:type="dxa"/>
              <w:left w:w="15" w:type="dxa"/>
              <w:bottom w:w="0" w:type="dxa"/>
              <w:right w:w="15" w:type="dxa"/>
            </w:tcMar>
            <w:vAlign w:val="bottom"/>
            <w:hideMark/>
          </w:tcPr>
          <w:p w14:paraId="50282A9C" w14:textId="77777777" w:rsidR="00EA01A9" w:rsidRPr="00EA01A9" w:rsidRDefault="00EA01A9" w:rsidP="00037E8E">
            <w:pPr>
              <w:pStyle w:val="a8"/>
              <w:ind w:firstLine="0"/>
              <w:rPr>
                <w:color w:val="000000"/>
              </w:rPr>
            </w:pPr>
            <w:r w:rsidRPr="00EA01A9">
              <w:rPr>
                <w:color w:val="000000"/>
              </w:rPr>
              <w:t>187 793,13</w:t>
            </w:r>
          </w:p>
        </w:tc>
        <w:tc>
          <w:tcPr>
            <w:tcW w:w="1288" w:type="dxa"/>
            <w:shd w:val="clear" w:color="auto" w:fill="auto"/>
            <w:tcMar>
              <w:top w:w="15" w:type="dxa"/>
              <w:left w:w="15" w:type="dxa"/>
              <w:bottom w:w="0" w:type="dxa"/>
              <w:right w:w="15" w:type="dxa"/>
            </w:tcMar>
            <w:vAlign w:val="bottom"/>
            <w:hideMark/>
          </w:tcPr>
          <w:p w14:paraId="2FF7917E" w14:textId="77777777" w:rsidR="00EA01A9" w:rsidRPr="00EA01A9" w:rsidRDefault="00EA01A9" w:rsidP="00037E8E">
            <w:pPr>
              <w:pStyle w:val="a8"/>
              <w:ind w:firstLine="0"/>
              <w:rPr>
                <w:color w:val="000000"/>
              </w:rPr>
            </w:pPr>
            <w:r w:rsidRPr="00EA01A9">
              <w:rPr>
                <w:color w:val="000000"/>
              </w:rPr>
              <w:t>13 957,23</w:t>
            </w:r>
          </w:p>
        </w:tc>
      </w:tr>
      <w:tr w:rsidR="00EA01A9" w:rsidRPr="00EA01A9" w14:paraId="6C955D82" w14:textId="77777777" w:rsidTr="00041D24">
        <w:trPr>
          <w:trHeight w:val="465"/>
        </w:trPr>
        <w:tc>
          <w:tcPr>
            <w:tcW w:w="3559" w:type="dxa"/>
            <w:shd w:val="clear" w:color="auto" w:fill="auto"/>
            <w:tcMar>
              <w:top w:w="15" w:type="dxa"/>
              <w:left w:w="15" w:type="dxa"/>
              <w:bottom w:w="0" w:type="dxa"/>
              <w:right w:w="15" w:type="dxa"/>
            </w:tcMar>
            <w:vAlign w:val="bottom"/>
            <w:hideMark/>
          </w:tcPr>
          <w:p w14:paraId="47D2D81D"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EB9BAEE" w14:textId="77777777" w:rsidR="00EA01A9" w:rsidRPr="00EA01A9" w:rsidRDefault="00EA01A9" w:rsidP="00037E8E">
            <w:pPr>
              <w:pStyle w:val="a8"/>
              <w:ind w:firstLine="0"/>
              <w:rPr>
                <w:color w:val="000000"/>
              </w:rPr>
            </w:pPr>
            <w:r w:rsidRPr="00EA01A9">
              <w:rPr>
                <w:color w:val="000000"/>
              </w:rPr>
              <w:t>904 0501 82 1 00 10610 240</w:t>
            </w:r>
          </w:p>
        </w:tc>
        <w:tc>
          <w:tcPr>
            <w:tcW w:w="1276" w:type="dxa"/>
            <w:shd w:val="clear" w:color="auto" w:fill="auto"/>
            <w:tcMar>
              <w:top w:w="15" w:type="dxa"/>
              <w:left w:w="15" w:type="dxa"/>
              <w:bottom w:w="0" w:type="dxa"/>
              <w:right w:w="15" w:type="dxa"/>
            </w:tcMar>
            <w:vAlign w:val="bottom"/>
            <w:hideMark/>
          </w:tcPr>
          <w:p w14:paraId="364539F7" w14:textId="77777777" w:rsidR="00EA01A9" w:rsidRPr="00EA01A9" w:rsidRDefault="00EA01A9" w:rsidP="00037E8E">
            <w:pPr>
              <w:pStyle w:val="a8"/>
              <w:ind w:firstLine="0"/>
              <w:rPr>
                <w:color w:val="000000"/>
              </w:rPr>
            </w:pPr>
            <w:r w:rsidRPr="00EA01A9">
              <w:rPr>
                <w:color w:val="000000"/>
              </w:rPr>
              <w:t>201 750,36</w:t>
            </w:r>
          </w:p>
        </w:tc>
        <w:tc>
          <w:tcPr>
            <w:tcW w:w="1310" w:type="dxa"/>
            <w:shd w:val="clear" w:color="auto" w:fill="auto"/>
            <w:tcMar>
              <w:top w:w="15" w:type="dxa"/>
              <w:left w:w="15" w:type="dxa"/>
              <w:bottom w:w="0" w:type="dxa"/>
              <w:right w:w="15" w:type="dxa"/>
            </w:tcMar>
            <w:vAlign w:val="bottom"/>
            <w:hideMark/>
          </w:tcPr>
          <w:p w14:paraId="18CD9C2A" w14:textId="77777777" w:rsidR="00EA01A9" w:rsidRPr="00EA01A9" w:rsidRDefault="00EA01A9" w:rsidP="00037E8E">
            <w:pPr>
              <w:pStyle w:val="a8"/>
              <w:ind w:firstLine="0"/>
              <w:rPr>
                <w:color w:val="000000"/>
              </w:rPr>
            </w:pPr>
            <w:r w:rsidRPr="00EA01A9">
              <w:rPr>
                <w:color w:val="000000"/>
              </w:rPr>
              <w:t>187 793,13</w:t>
            </w:r>
          </w:p>
        </w:tc>
        <w:tc>
          <w:tcPr>
            <w:tcW w:w="1288" w:type="dxa"/>
            <w:shd w:val="clear" w:color="auto" w:fill="auto"/>
            <w:tcMar>
              <w:top w:w="15" w:type="dxa"/>
              <w:left w:w="15" w:type="dxa"/>
              <w:bottom w:w="0" w:type="dxa"/>
              <w:right w:w="15" w:type="dxa"/>
            </w:tcMar>
            <w:vAlign w:val="bottom"/>
            <w:hideMark/>
          </w:tcPr>
          <w:p w14:paraId="22ECAC29" w14:textId="77777777" w:rsidR="00EA01A9" w:rsidRPr="00EA01A9" w:rsidRDefault="00EA01A9" w:rsidP="00037E8E">
            <w:pPr>
              <w:pStyle w:val="a8"/>
              <w:ind w:firstLine="0"/>
              <w:rPr>
                <w:color w:val="000000"/>
              </w:rPr>
            </w:pPr>
            <w:r w:rsidRPr="00EA01A9">
              <w:rPr>
                <w:color w:val="000000"/>
              </w:rPr>
              <w:t>13 957,23</w:t>
            </w:r>
          </w:p>
        </w:tc>
      </w:tr>
      <w:tr w:rsidR="00EA01A9" w:rsidRPr="00EA01A9" w14:paraId="4C34085E" w14:textId="77777777" w:rsidTr="00041D24">
        <w:trPr>
          <w:trHeight w:val="300"/>
        </w:trPr>
        <w:tc>
          <w:tcPr>
            <w:tcW w:w="3559" w:type="dxa"/>
            <w:shd w:val="clear" w:color="auto" w:fill="auto"/>
            <w:tcMar>
              <w:top w:w="15" w:type="dxa"/>
              <w:left w:w="15" w:type="dxa"/>
              <w:bottom w:w="0" w:type="dxa"/>
              <w:right w:w="15" w:type="dxa"/>
            </w:tcMar>
            <w:vAlign w:val="bottom"/>
            <w:hideMark/>
          </w:tcPr>
          <w:p w14:paraId="39314268"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1CD6520" w14:textId="77777777" w:rsidR="00EA01A9" w:rsidRPr="00EA01A9" w:rsidRDefault="00EA01A9" w:rsidP="00037E8E">
            <w:pPr>
              <w:pStyle w:val="a8"/>
              <w:ind w:firstLine="0"/>
              <w:rPr>
                <w:color w:val="000000"/>
              </w:rPr>
            </w:pPr>
            <w:r w:rsidRPr="00EA01A9">
              <w:rPr>
                <w:color w:val="000000"/>
              </w:rPr>
              <w:t>904 0501 82 1 00 10610 244</w:t>
            </w:r>
          </w:p>
        </w:tc>
        <w:tc>
          <w:tcPr>
            <w:tcW w:w="1276" w:type="dxa"/>
            <w:shd w:val="clear" w:color="auto" w:fill="auto"/>
            <w:tcMar>
              <w:top w:w="15" w:type="dxa"/>
              <w:left w:w="15" w:type="dxa"/>
              <w:bottom w:w="0" w:type="dxa"/>
              <w:right w:w="15" w:type="dxa"/>
            </w:tcMar>
            <w:vAlign w:val="bottom"/>
            <w:hideMark/>
          </w:tcPr>
          <w:p w14:paraId="2FAD5232" w14:textId="77777777" w:rsidR="00EA01A9" w:rsidRPr="00EA01A9" w:rsidRDefault="00EA01A9" w:rsidP="00037E8E">
            <w:pPr>
              <w:pStyle w:val="a8"/>
              <w:ind w:firstLine="0"/>
              <w:rPr>
                <w:color w:val="000000"/>
              </w:rPr>
            </w:pPr>
            <w:r w:rsidRPr="00EA01A9">
              <w:rPr>
                <w:color w:val="000000"/>
              </w:rPr>
              <w:t>201 750,36</w:t>
            </w:r>
          </w:p>
        </w:tc>
        <w:tc>
          <w:tcPr>
            <w:tcW w:w="1310" w:type="dxa"/>
            <w:shd w:val="clear" w:color="auto" w:fill="auto"/>
            <w:tcMar>
              <w:top w:w="15" w:type="dxa"/>
              <w:left w:w="15" w:type="dxa"/>
              <w:bottom w:w="0" w:type="dxa"/>
              <w:right w:w="15" w:type="dxa"/>
            </w:tcMar>
            <w:vAlign w:val="bottom"/>
            <w:hideMark/>
          </w:tcPr>
          <w:p w14:paraId="27370C47" w14:textId="77777777" w:rsidR="00EA01A9" w:rsidRPr="00EA01A9" w:rsidRDefault="00EA01A9" w:rsidP="00037E8E">
            <w:pPr>
              <w:pStyle w:val="a8"/>
              <w:ind w:firstLine="0"/>
              <w:rPr>
                <w:color w:val="000000"/>
              </w:rPr>
            </w:pPr>
            <w:r w:rsidRPr="00EA01A9">
              <w:rPr>
                <w:color w:val="000000"/>
              </w:rPr>
              <w:t>187 793,13</w:t>
            </w:r>
          </w:p>
        </w:tc>
        <w:tc>
          <w:tcPr>
            <w:tcW w:w="1288" w:type="dxa"/>
            <w:shd w:val="clear" w:color="auto" w:fill="auto"/>
            <w:tcMar>
              <w:top w:w="15" w:type="dxa"/>
              <w:left w:w="15" w:type="dxa"/>
              <w:bottom w:w="0" w:type="dxa"/>
              <w:right w:w="15" w:type="dxa"/>
            </w:tcMar>
            <w:vAlign w:val="bottom"/>
            <w:hideMark/>
          </w:tcPr>
          <w:p w14:paraId="05DEB78B" w14:textId="77777777" w:rsidR="00EA01A9" w:rsidRPr="00EA01A9" w:rsidRDefault="00EA01A9" w:rsidP="00037E8E">
            <w:pPr>
              <w:pStyle w:val="a8"/>
              <w:ind w:firstLine="0"/>
              <w:rPr>
                <w:color w:val="000000"/>
              </w:rPr>
            </w:pPr>
            <w:r w:rsidRPr="00EA01A9">
              <w:rPr>
                <w:color w:val="000000"/>
              </w:rPr>
              <w:t>13 957,23</w:t>
            </w:r>
          </w:p>
        </w:tc>
      </w:tr>
      <w:tr w:rsidR="00EA01A9" w:rsidRPr="00EA01A9" w14:paraId="32F5C11F" w14:textId="77777777" w:rsidTr="00041D24">
        <w:trPr>
          <w:trHeight w:val="465"/>
        </w:trPr>
        <w:tc>
          <w:tcPr>
            <w:tcW w:w="3559" w:type="dxa"/>
            <w:shd w:val="clear" w:color="auto" w:fill="auto"/>
            <w:tcMar>
              <w:top w:w="15" w:type="dxa"/>
              <w:left w:w="15" w:type="dxa"/>
              <w:bottom w:w="0" w:type="dxa"/>
              <w:right w:w="15" w:type="dxa"/>
            </w:tcMar>
            <w:vAlign w:val="bottom"/>
            <w:hideMark/>
          </w:tcPr>
          <w:p w14:paraId="0331D2D2" w14:textId="77777777" w:rsidR="00EA01A9" w:rsidRPr="00EA01A9" w:rsidRDefault="00EA01A9" w:rsidP="00037E8E">
            <w:pPr>
              <w:pStyle w:val="a8"/>
              <w:ind w:firstLine="0"/>
              <w:rPr>
                <w:color w:val="000000"/>
              </w:rPr>
            </w:pPr>
            <w:r w:rsidRPr="00EA01A9">
              <w:rPr>
                <w:color w:val="000000"/>
              </w:rPr>
              <w:t>Расходы на проведение мероприятий по текущему ремонту многоквартирных жилых домов</w:t>
            </w:r>
          </w:p>
        </w:tc>
        <w:tc>
          <w:tcPr>
            <w:tcW w:w="2268" w:type="dxa"/>
            <w:shd w:val="clear" w:color="auto" w:fill="auto"/>
            <w:tcMar>
              <w:top w:w="15" w:type="dxa"/>
              <w:left w:w="15" w:type="dxa"/>
              <w:bottom w:w="0" w:type="dxa"/>
              <w:right w:w="15" w:type="dxa"/>
            </w:tcMar>
            <w:vAlign w:val="bottom"/>
            <w:hideMark/>
          </w:tcPr>
          <w:p w14:paraId="29717F82" w14:textId="77777777" w:rsidR="00EA01A9" w:rsidRPr="00EA01A9" w:rsidRDefault="00EA01A9" w:rsidP="00037E8E">
            <w:pPr>
              <w:pStyle w:val="a8"/>
              <w:ind w:firstLine="0"/>
              <w:rPr>
                <w:color w:val="000000"/>
              </w:rPr>
            </w:pPr>
            <w:r w:rsidRPr="00EA01A9">
              <w:rPr>
                <w:color w:val="000000"/>
              </w:rPr>
              <w:t>904 0501 82 1 00 10620 000</w:t>
            </w:r>
          </w:p>
        </w:tc>
        <w:tc>
          <w:tcPr>
            <w:tcW w:w="1276" w:type="dxa"/>
            <w:shd w:val="clear" w:color="auto" w:fill="auto"/>
            <w:tcMar>
              <w:top w:w="15" w:type="dxa"/>
              <w:left w:w="15" w:type="dxa"/>
              <w:bottom w:w="0" w:type="dxa"/>
              <w:right w:w="15" w:type="dxa"/>
            </w:tcMar>
            <w:vAlign w:val="bottom"/>
            <w:hideMark/>
          </w:tcPr>
          <w:p w14:paraId="02356112" w14:textId="77777777" w:rsidR="00EA01A9" w:rsidRPr="00EA01A9" w:rsidRDefault="00EA01A9" w:rsidP="00037E8E">
            <w:pPr>
              <w:pStyle w:val="a8"/>
              <w:ind w:firstLine="0"/>
              <w:rPr>
                <w:color w:val="000000"/>
              </w:rPr>
            </w:pPr>
            <w:r w:rsidRPr="00EA01A9">
              <w:rPr>
                <w:color w:val="000000"/>
              </w:rPr>
              <w:t>23 000 000,00</w:t>
            </w:r>
          </w:p>
        </w:tc>
        <w:tc>
          <w:tcPr>
            <w:tcW w:w="1310" w:type="dxa"/>
            <w:shd w:val="clear" w:color="auto" w:fill="auto"/>
            <w:tcMar>
              <w:top w:w="15" w:type="dxa"/>
              <w:left w:w="15" w:type="dxa"/>
              <w:bottom w:w="0" w:type="dxa"/>
              <w:right w:w="15" w:type="dxa"/>
            </w:tcMar>
            <w:vAlign w:val="bottom"/>
            <w:hideMark/>
          </w:tcPr>
          <w:p w14:paraId="54D9948D" w14:textId="77777777" w:rsidR="00EA01A9" w:rsidRPr="00EA01A9" w:rsidRDefault="00EA01A9" w:rsidP="00037E8E">
            <w:pPr>
              <w:pStyle w:val="a8"/>
              <w:ind w:firstLine="0"/>
              <w:rPr>
                <w:color w:val="000000"/>
              </w:rPr>
            </w:pPr>
            <w:r w:rsidRPr="00EA01A9">
              <w:rPr>
                <w:color w:val="000000"/>
              </w:rPr>
              <w:t>3 085 370,86</w:t>
            </w:r>
          </w:p>
        </w:tc>
        <w:tc>
          <w:tcPr>
            <w:tcW w:w="1288" w:type="dxa"/>
            <w:shd w:val="clear" w:color="auto" w:fill="auto"/>
            <w:tcMar>
              <w:top w:w="15" w:type="dxa"/>
              <w:left w:w="15" w:type="dxa"/>
              <w:bottom w:w="0" w:type="dxa"/>
              <w:right w:w="15" w:type="dxa"/>
            </w:tcMar>
            <w:vAlign w:val="bottom"/>
            <w:hideMark/>
          </w:tcPr>
          <w:p w14:paraId="3A24DB16" w14:textId="77777777" w:rsidR="00EA01A9" w:rsidRPr="00EA01A9" w:rsidRDefault="00EA01A9" w:rsidP="00037E8E">
            <w:pPr>
              <w:pStyle w:val="a8"/>
              <w:ind w:firstLine="0"/>
              <w:rPr>
                <w:color w:val="000000"/>
              </w:rPr>
            </w:pPr>
            <w:r w:rsidRPr="00EA01A9">
              <w:rPr>
                <w:color w:val="000000"/>
              </w:rPr>
              <w:t>19 914 629,14</w:t>
            </w:r>
          </w:p>
        </w:tc>
      </w:tr>
      <w:tr w:rsidR="00EA01A9" w:rsidRPr="00EA01A9" w14:paraId="50B5BA3F" w14:textId="77777777" w:rsidTr="00041D24">
        <w:trPr>
          <w:trHeight w:val="465"/>
        </w:trPr>
        <w:tc>
          <w:tcPr>
            <w:tcW w:w="3559" w:type="dxa"/>
            <w:shd w:val="clear" w:color="auto" w:fill="auto"/>
            <w:tcMar>
              <w:top w:w="15" w:type="dxa"/>
              <w:left w:w="15" w:type="dxa"/>
              <w:bottom w:w="0" w:type="dxa"/>
              <w:right w:w="15" w:type="dxa"/>
            </w:tcMar>
            <w:vAlign w:val="bottom"/>
            <w:hideMark/>
          </w:tcPr>
          <w:p w14:paraId="18FE8BD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8479F2E" w14:textId="77777777" w:rsidR="00EA01A9" w:rsidRPr="00EA01A9" w:rsidRDefault="00EA01A9" w:rsidP="00037E8E">
            <w:pPr>
              <w:pStyle w:val="a8"/>
              <w:ind w:firstLine="0"/>
              <w:rPr>
                <w:color w:val="000000"/>
              </w:rPr>
            </w:pPr>
            <w:r w:rsidRPr="00EA01A9">
              <w:rPr>
                <w:color w:val="000000"/>
              </w:rPr>
              <w:t>904 0501 82 1 00 10620 200</w:t>
            </w:r>
          </w:p>
        </w:tc>
        <w:tc>
          <w:tcPr>
            <w:tcW w:w="1276" w:type="dxa"/>
            <w:shd w:val="clear" w:color="auto" w:fill="auto"/>
            <w:tcMar>
              <w:top w:w="15" w:type="dxa"/>
              <w:left w:w="15" w:type="dxa"/>
              <w:bottom w:w="0" w:type="dxa"/>
              <w:right w:w="15" w:type="dxa"/>
            </w:tcMar>
            <w:vAlign w:val="bottom"/>
            <w:hideMark/>
          </w:tcPr>
          <w:p w14:paraId="6EB28D03" w14:textId="77777777" w:rsidR="00EA01A9" w:rsidRPr="00EA01A9" w:rsidRDefault="00EA01A9" w:rsidP="00037E8E">
            <w:pPr>
              <w:pStyle w:val="a8"/>
              <w:ind w:firstLine="0"/>
              <w:rPr>
                <w:color w:val="000000"/>
              </w:rPr>
            </w:pPr>
            <w:r w:rsidRPr="00EA01A9">
              <w:rPr>
                <w:color w:val="000000"/>
              </w:rPr>
              <w:t>23 000 000,00</w:t>
            </w:r>
          </w:p>
        </w:tc>
        <w:tc>
          <w:tcPr>
            <w:tcW w:w="1310" w:type="dxa"/>
            <w:shd w:val="clear" w:color="auto" w:fill="auto"/>
            <w:tcMar>
              <w:top w:w="15" w:type="dxa"/>
              <w:left w:w="15" w:type="dxa"/>
              <w:bottom w:w="0" w:type="dxa"/>
              <w:right w:w="15" w:type="dxa"/>
            </w:tcMar>
            <w:vAlign w:val="bottom"/>
            <w:hideMark/>
          </w:tcPr>
          <w:p w14:paraId="52D89C1B" w14:textId="77777777" w:rsidR="00EA01A9" w:rsidRPr="00EA01A9" w:rsidRDefault="00EA01A9" w:rsidP="00037E8E">
            <w:pPr>
              <w:pStyle w:val="a8"/>
              <w:ind w:firstLine="0"/>
              <w:rPr>
                <w:color w:val="000000"/>
              </w:rPr>
            </w:pPr>
            <w:r w:rsidRPr="00EA01A9">
              <w:rPr>
                <w:color w:val="000000"/>
              </w:rPr>
              <w:t>3 085 370,86</w:t>
            </w:r>
          </w:p>
        </w:tc>
        <w:tc>
          <w:tcPr>
            <w:tcW w:w="1288" w:type="dxa"/>
            <w:shd w:val="clear" w:color="auto" w:fill="auto"/>
            <w:tcMar>
              <w:top w:w="15" w:type="dxa"/>
              <w:left w:w="15" w:type="dxa"/>
              <w:bottom w:w="0" w:type="dxa"/>
              <w:right w:w="15" w:type="dxa"/>
            </w:tcMar>
            <w:vAlign w:val="bottom"/>
            <w:hideMark/>
          </w:tcPr>
          <w:p w14:paraId="5AE9A6ED" w14:textId="77777777" w:rsidR="00EA01A9" w:rsidRPr="00EA01A9" w:rsidRDefault="00EA01A9" w:rsidP="00037E8E">
            <w:pPr>
              <w:pStyle w:val="a8"/>
              <w:ind w:firstLine="0"/>
              <w:rPr>
                <w:color w:val="000000"/>
              </w:rPr>
            </w:pPr>
            <w:r w:rsidRPr="00EA01A9">
              <w:rPr>
                <w:color w:val="000000"/>
              </w:rPr>
              <w:t>19 914 629,14</w:t>
            </w:r>
          </w:p>
        </w:tc>
      </w:tr>
      <w:tr w:rsidR="00EA01A9" w:rsidRPr="00EA01A9" w14:paraId="116F3030" w14:textId="77777777" w:rsidTr="00041D24">
        <w:trPr>
          <w:trHeight w:val="465"/>
        </w:trPr>
        <w:tc>
          <w:tcPr>
            <w:tcW w:w="3559" w:type="dxa"/>
            <w:shd w:val="clear" w:color="auto" w:fill="auto"/>
            <w:tcMar>
              <w:top w:w="15" w:type="dxa"/>
              <w:left w:w="15" w:type="dxa"/>
              <w:bottom w:w="0" w:type="dxa"/>
              <w:right w:w="15" w:type="dxa"/>
            </w:tcMar>
            <w:vAlign w:val="bottom"/>
            <w:hideMark/>
          </w:tcPr>
          <w:p w14:paraId="66B6EF28"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301BD6E" w14:textId="77777777" w:rsidR="00EA01A9" w:rsidRPr="00EA01A9" w:rsidRDefault="00EA01A9" w:rsidP="00037E8E">
            <w:pPr>
              <w:pStyle w:val="a8"/>
              <w:ind w:firstLine="0"/>
              <w:rPr>
                <w:color w:val="000000"/>
              </w:rPr>
            </w:pPr>
            <w:r w:rsidRPr="00EA01A9">
              <w:rPr>
                <w:color w:val="000000"/>
              </w:rPr>
              <w:t>904 0501 82 1 00 10620 240</w:t>
            </w:r>
          </w:p>
        </w:tc>
        <w:tc>
          <w:tcPr>
            <w:tcW w:w="1276" w:type="dxa"/>
            <w:shd w:val="clear" w:color="auto" w:fill="auto"/>
            <w:tcMar>
              <w:top w:w="15" w:type="dxa"/>
              <w:left w:w="15" w:type="dxa"/>
              <w:bottom w:w="0" w:type="dxa"/>
              <w:right w:w="15" w:type="dxa"/>
            </w:tcMar>
            <w:vAlign w:val="bottom"/>
            <w:hideMark/>
          </w:tcPr>
          <w:p w14:paraId="44CCEE04" w14:textId="77777777" w:rsidR="00EA01A9" w:rsidRPr="00EA01A9" w:rsidRDefault="00EA01A9" w:rsidP="00037E8E">
            <w:pPr>
              <w:pStyle w:val="a8"/>
              <w:ind w:firstLine="0"/>
              <w:rPr>
                <w:color w:val="000000"/>
              </w:rPr>
            </w:pPr>
            <w:r w:rsidRPr="00EA01A9">
              <w:rPr>
                <w:color w:val="000000"/>
              </w:rPr>
              <w:t>23 000 000,00</w:t>
            </w:r>
          </w:p>
        </w:tc>
        <w:tc>
          <w:tcPr>
            <w:tcW w:w="1310" w:type="dxa"/>
            <w:shd w:val="clear" w:color="auto" w:fill="auto"/>
            <w:tcMar>
              <w:top w:w="15" w:type="dxa"/>
              <w:left w:w="15" w:type="dxa"/>
              <w:bottom w:w="0" w:type="dxa"/>
              <w:right w:w="15" w:type="dxa"/>
            </w:tcMar>
            <w:vAlign w:val="bottom"/>
            <w:hideMark/>
          </w:tcPr>
          <w:p w14:paraId="04D3ED1E" w14:textId="77777777" w:rsidR="00EA01A9" w:rsidRPr="00EA01A9" w:rsidRDefault="00EA01A9" w:rsidP="00037E8E">
            <w:pPr>
              <w:pStyle w:val="a8"/>
              <w:ind w:firstLine="0"/>
              <w:rPr>
                <w:color w:val="000000"/>
              </w:rPr>
            </w:pPr>
            <w:r w:rsidRPr="00EA01A9">
              <w:rPr>
                <w:color w:val="000000"/>
              </w:rPr>
              <w:t>3 085 370,86</w:t>
            </w:r>
          </w:p>
        </w:tc>
        <w:tc>
          <w:tcPr>
            <w:tcW w:w="1288" w:type="dxa"/>
            <w:shd w:val="clear" w:color="auto" w:fill="auto"/>
            <w:tcMar>
              <w:top w:w="15" w:type="dxa"/>
              <w:left w:w="15" w:type="dxa"/>
              <w:bottom w:w="0" w:type="dxa"/>
              <w:right w:w="15" w:type="dxa"/>
            </w:tcMar>
            <w:vAlign w:val="bottom"/>
            <w:hideMark/>
          </w:tcPr>
          <w:p w14:paraId="513C4D52" w14:textId="77777777" w:rsidR="00EA01A9" w:rsidRPr="00EA01A9" w:rsidRDefault="00EA01A9" w:rsidP="00037E8E">
            <w:pPr>
              <w:pStyle w:val="a8"/>
              <w:ind w:firstLine="0"/>
              <w:rPr>
                <w:color w:val="000000"/>
              </w:rPr>
            </w:pPr>
            <w:r w:rsidRPr="00EA01A9">
              <w:rPr>
                <w:color w:val="000000"/>
              </w:rPr>
              <w:t>19 914 629,14</w:t>
            </w:r>
          </w:p>
        </w:tc>
      </w:tr>
      <w:tr w:rsidR="00EA01A9" w:rsidRPr="00EA01A9" w14:paraId="439E7673" w14:textId="77777777" w:rsidTr="00041D24">
        <w:trPr>
          <w:trHeight w:val="300"/>
        </w:trPr>
        <w:tc>
          <w:tcPr>
            <w:tcW w:w="3559" w:type="dxa"/>
            <w:shd w:val="clear" w:color="auto" w:fill="auto"/>
            <w:tcMar>
              <w:top w:w="15" w:type="dxa"/>
              <w:left w:w="15" w:type="dxa"/>
              <w:bottom w:w="0" w:type="dxa"/>
              <w:right w:w="15" w:type="dxa"/>
            </w:tcMar>
            <w:vAlign w:val="bottom"/>
            <w:hideMark/>
          </w:tcPr>
          <w:p w14:paraId="71985C67"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D1DD9BE" w14:textId="77777777" w:rsidR="00EA01A9" w:rsidRPr="00EA01A9" w:rsidRDefault="00EA01A9" w:rsidP="00037E8E">
            <w:pPr>
              <w:pStyle w:val="a8"/>
              <w:ind w:firstLine="0"/>
              <w:rPr>
                <w:color w:val="000000"/>
              </w:rPr>
            </w:pPr>
            <w:r w:rsidRPr="00EA01A9">
              <w:rPr>
                <w:color w:val="000000"/>
              </w:rPr>
              <w:t>904 0501 82 1 00 10620 244</w:t>
            </w:r>
          </w:p>
        </w:tc>
        <w:tc>
          <w:tcPr>
            <w:tcW w:w="1276" w:type="dxa"/>
            <w:shd w:val="clear" w:color="auto" w:fill="auto"/>
            <w:tcMar>
              <w:top w:w="15" w:type="dxa"/>
              <w:left w:w="15" w:type="dxa"/>
              <w:bottom w:w="0" w:type="dxa"/>
              <w:right w:w="15" w:type="dxa"/>
            </w:tcMar>
            <w:vAlign w:val="bottom"/>
            <w:hideMark/>
          </w:tcPr>
          <w:p w14:paraId="7D3757D0" w14:textId="77777777" w:rsidR="00EA01A9" w:rsidRPr="00EA01A9" w:rsidRDefault="00EA01A9" w:rsidP="00037E8E">
            <w:pPr>
              <w:pStyle w:val="a8"/>
              <w:ind w:firstLine="0"/>
              <w:rPr>
                <w:color w:val="000000"/>
              </w:rPr>
            </w:pPr>
            <w:r w:rsidRPr="00EA01A9">
              <w:rPr>
                <w:color w:val="000000"/>
              </w:rPr>
              <w:t>23 000 000,00</w:t>
            </w:r>
          </w:p>
        </w:tc>
        <w:tc>
          <w:tcPr>
            <w:tcW w:w="1310" w:type="dxa"/>
            <w:shd w:val="clear" w:color="auto" w:fill="auto"/>
            <w:tcMar>
              <w:top w:w="15" w:type="dxa"/>
              <w:left w:w="15" w:type="dxa"/>
              <w:bottom w:w="0" w:type="dxa"/>
              <w:right w:w="15" w:type="dxa"/>
            </w:tcMar>
            <w:vAlign w:val="bottom"/>
            <w:hideMark/>
          </w:tcPr>
          <w:p w14:paraId="4F30C843" w14:textId="77777777" w:rsidR="00EA01A9" w:rsidRPr="00EA01A9" w:rsidRDefault="00EA01A9" w:rsidP="00037E8E">
            <w:pPr>
              <w:pStyle w:val="a8"/>
              <w:ind w:firstLine="0"/>
              <w:rPr>
                <w:color w:val="000000"/>
              </w:rPr>
            </w:pPr>
            <w:r w:rsidRPr="00EA01A9">
              <w:rPr>
                <w:color w:val="000000"/>
              </w:rPr>
              <w:t>3 085 370,86</w:t>
            </w:r>
          </w:p>
        </w:tc>
        <w:tc>
          <w:tcPr>
            <w:tcW w:w="1288" w:type="dxa"/>
            <w:shd w:val="clear" w:color="auto" w:fill="auto"/>
            <w:tcMar>
              <w:top w:w="15" w:type="dxa"/>
              <w:left w:w="15" w:type="dxa"/>
              <w:bottom w:w="0" w:type="dxa"/>
              <w:right w:w="15" w:type="dxa"/>
            </w:tcMar>
            <w:vAlign w:val="bottom"/>
            <w:hideMark/>
          </w:tcPr>
          <w:p w14:paraId="1D7F9C5E" w14:textId="77777777" w:rsidR="00EA01A9" w:rsidRPr="00EA01A9" w:rsidRDefault="00EA01A9" w:rsidP="00037E8E">
            <w:pPr>
              <w:pStyle w:val="a8"/>
              <w:ind w:firstLine="0"/>
              <w:rPr>
                <w:color w:val="000000"/>
              </w:rPr>
            </w:pPr>
            <w:r w:rsidRPr="00EA01A9">
              <w:rPr>
                <w:color w:val="000000"/>
              </w:rPr>
              <w:t>19 914 629,14</w:t>
            </w:r>
          </w:p>
        </w:tc>
      </w:tr>
      <w:tr w:rsidR="00EA01A9" w:rsidRPr="00EA01A9" w14:paraId="6BE2C691" w14:textId="77777777" w:rsidTr="00041D24">
        <w:trPr>
          <w:trHeight w:val="465"/>
        </w:trPr>
        <w:tc>
          <w:tcPr>
            <w:tcW w:w="3559" w:type="dxa"/>
            <w:shd w:val="clear" w:color="auto" w:fill="auto"/>
            <w:tcMar>
              <w:top w:w="15" w:type="dxa"/>
              <w:left w:w="15" w:type="dxa"/>
              <w:bottom w:w="0" w:type="dxa"/>
              <w:right w:w="15" w:type="dxa"/>
            </w:tcMar>
            <w:vAlign w:val="bottom"/>
            <w:hideMark/>
          </w:tcPr>
          <w:p w14:paraId="3132EB60" w14:textId="77777777" w:rsidR="00EA01A9" w:rsidRPr="00EA01A9" w:rsidRDefault="00EA01A9" w:rsidP="00037E8E">
            <w:pPr>
              <w:pStyle w:val="a8"/>
              <w:ind w:firstLine="0"/>
              <w:rPr>
                <w:color w:val="000000"/>
              </w:rPr>
            </w:pPr>
            <w:r w:rsidRPr="00EA01A9">
              <w:rPr>
                <w:color w:val="000000"/>
              </w:rPr>
              <w:t>Расходы на проведение мероприятий по текущему ремонту муниципального жилого фонда</w:t>
            </w:r>
          </w:p>
        </w:tc>
        <w:tc>
          <w:tcPr>
            <w:tcW w:w="2268" w:type="dxa"/>
            <w:shd w:val="clear" w:color="auto" w:fill="auto"/>
            <w:tcMar>
              <w:top w:w="15" w:type="dxa"/>
              <w:left w:w="15" w:type="dxa"/>
              <w:bottom w:w="0" w:type="dxa"/>
              <w:right w:w="15" w:type="dxa"/>
            </w:tcMar>
            <w:vAlign w:val="bottom"/>
            <w:hideMark/>
          </w:tcPr>
          <w:p w14:paraId="097C944D" w14:textId="77777777" w:rsidR="00EA01A9" w:rsidRPr="00EA01A9" w:rsidRDefault="00EA01A9" w:rsidP="00037E8E">
            <w:pPr>
              <w:pStyle w:val="a8"/>
              <w:ind w:firstLine="0"/>
              <w:rPr>
                <w:color w:val="000000"/>
              </w:rPr>
            </w:pPr>
            <w:r w:rsidRPr="00EA01A9">
              <w:rPr>
                <w:color w:val="000000"/>
              </w:rPr>
              <w:t>904 0501 82 1 00 10630 000</w:t>
            </w:r>
          </w:p>
        </w:tc>
        <w:tc>
          <w:tcPr>
            <w:tcW w:w="1276" w:type="dxa"/>
            <w:shd w:val="clear" w:color="auto" w:fill="auto"/>
            <w:tcMar>
              <w:top w:w="15" w:type="dxa"/>
              <w:left w:w="15" w:type="dxa"/>
              <w:bottom w:w="0" w:type="dxa"/>
              <w:right w:w="15" w:type="dxa"/>
            </w:tcMar>
            <w:vAlign w:val="bottom"/>
            <w:hideMark/>
          </w:tcPr>
          <w:p w14:paraId="0B51F9F6" w14:textId="77777777" w:rsidR="00EA01A9" w:rsidRPr="00EA01A9" w:rsidRDefault="00EA01A9" w:rsidP="00037E8E">
            <w:pPr>
              <w:pStyle w:val="a8"/>
              <w:ind w:firstLine="0"/>
              <w:rPr>
                <w:color w:val="000000"/>
              </w:rPr>
            </w:pPr>
            <w:r w:rsidRPr="00EA01A9">
              <w:rPr>
                <w:color w:val="000000"/>
              </w:rPr>
              <w:t>10 200 000,00</w:t>
            </w:r>
          </w:p>
        </w:tc>
        <w:tc>
          <w:tcPr>
            <w:tcW w:w="1310" w:type="dxa"/>
            <w:shd w:val="clear" w:color="auto" w:fill="auto"/>
            <w:tcMar>
              <w:top w:w="15" w:type="dxa"/>
              <w:left w:w="15" w:type="dxa"/>
              <w:bottom w:w="0" w:type="dxa"/>
              <w:right w:w="15" w:type="dxa"/>
            </w:tcMar>
            <w:vAlign w:val="bottom"/>
            <w:hideMark/>
          </w:tcPr>
          <w:p w14:paraId="62EEF761" w14:textId="77777777" w:rsidR="00EA01A9" w:rsidRPr="00EA01A9" w:rsidRDefault="00EA01A9" w:rsidP="00037E8E">
            <w:pPr>
              <w:pStyle w:val="a8"/>
              <w:ind w:firstLine="0"/>
              <w:rPr>
                <w:color w:val="000000"/>
              </w:rPr>
            </w:pPr>
            <w:r w:rsidRPr="00EA01A9">
              <w:rPr>
                <w:color w:val="000000"/>
              </w:rPr>
              <w:t>720 521,50</w:t>
            </w:r>
          </w:p>
        </w:tc>
        <w:tc>
          <w:tcPr>
            <w:tcW w:w="1288" w:type="dxa"/>
            <w:shd w:val="clear" w:color="auto" w:fill="auto"/>
            <w:tcMar>
              <w:top w:w="15" w:type="dxa"/>
              <w:left w:w="15" w:type="dxa"/>
              <w:bottom w:w="0" w:type="dxa"/>
              <w:right w:w="15" w:type="dxa"/>
            </w:tcMar>
            <w:vAlign w:val="bottom"/>
            <w:hideMark/>
          </w:tcPr>
          <w:p w14:paraId="04953A1B" w14:textId="77777777" w:rsidR="00EA01A9" w:rsidRPr="00EA01A9" w:rsidRDefault="00EA01A9" w:rsidP="00037E8E">
            <w:pPr>
              <w:pStyle w:val="a8"/>
              <w:ind w:firstLine="0"/>
              <w:rPr>
                <w:color w:val="000000"/>
              </w:rPr>
            </w:pPr>
            <w:r w:rsidRPr="00EA01A9">
              <w:rPr>
                <w:color w:val="000000"/>
              </w:rPr>
              <w:t>9 479 478,50</w:t>
            </w:r>
          </w:p>
        </w:tc>
      </w:tr>
      <w:tr w:rsidR="00EA01A9" w:rsidRPr="00EA01A9" w14:paraId="1D8E03C1" w14:textId="77777777" w:rsidTr="00041D24">
        <w:trPr>
          <w:trHeight w:val="465"/>
        </w:trPr>
        <w:tc>
          <w:tcPr>
            <w:tcW w:w="3559" w:type="dxa"/>
            <w:shd w:val="clear" w:color="auto" w:fill="auto"/>
            <w:tcMar>
              <w:top w:w="15" w:type="dxa"/>
              <w:left w:w="15" w:type="dxa"/>
              <w:bottom w:w="0" w:type="dxa"/>
              <w:right w:w="15" w:type="dxa"/>
            </w:tcMar>
            <w:vAlign w:val="bottom"/>
            <w:hideMark/>
          </w:tcPr>
          <w:p w14:paraId="75E8A1AF"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88F9DE6" w14:textId="77777777" w:rsidR="00EA01A9" w:rsidRPr="00EA01A9" w:rsidRDefault="00EA01A9" w:rsidP="00037E8E">
            <w:pPr>
              <w:pStyle w:val="a8"/>
              <w:ind w:firstLine="0"/>
              <w:rPr>
                <w:color w:val="000000"/>
              </w:rPr>
            </w:pPr>
            <w:r w:rsidRPr="00EA01A9">
              <w:rPr>
                <w:color w:val="000000"/>
              </w:rPr>
              <w:t>904 0501 82 1 00 10630 200</w:t>
            </w:r>
          </w:p>
        </w:tc>
        <w:tc>
          <w:tcPr>
            <w:tcW w:w="1276" w:type="dxa"/>
            <w:shd w:val="clear" w:color="auto" w:fill="auto"/>
            <w:tcMar>
              <w:top w:w="15" w:type="dxa"/>
              <w:left w:w="15" w:type="dxa"/>
              <w:bottom w:w="0" w:type="dxa"/>
              <w:right w:w="15" w:type="dxa"/>
            </w:tcMar>
            <w:vAlign w:val="bottom"/>
            <w:hideMark/>
          </w:tcPr>
          <w:p w14:paraId="38A96CFA" w14:textId="77777777" w:rsidR="00EA01A9" w:rsidRPr="00EA01A9" w:rsidRDefault="00EA01A9" w:rsidP="00037E8E">
            <w:pPr>
              <w:pStyle w:val="a8"/>
              <w:ind w:firstLine="0"/>
              <w:rPr>
                <w:color w:val="000000"/>
              </w:rPr>
            </w:pPr>
            <w:r w:rsidRPr="00EA01A9">
              <w:rPr>
                <w:color w:val="000000"/>
              </w:rPr>
              <w:t>10 200 000,00</w:t>
            </w:r>
          </w:p>
        </w:tc>
        <w:tc>
          <w:tcPr>
            <w:tcW w:w="1310" w:type="dxa"/>
            <w:shd w:val="clear" w:color="auto" w:fill="auto"/>
            <w:tcMar>
              <w:top w:w="15" w:type="dxa"/>
              <w:left w:w="15" w:type="dxa"/>
              <w:bottom w:w="0" w:type="dxa"/>
              <w:right w:w="15" w:type="dxa"/>
            </w:tcMar>
            <w:vAlign w:val="bottom"/>
            <w:hideMark/>
          </w:tcPr>
          <w:p w14:paraId="56C6865D" w14:textId="77777777" w:rsidR="00EA01A9" w:rsidRPr="00EA01A9" w:rsidRDefault="00EA01A9" w:rsidP="00037E8E">
            <w:pPr>
              <w:pStyle w:val="a8"/>
              <w:ind w:firstLine="0"/>
              <w:rPr>
                <w:color w:val="000000"/>
              </w:rPr>
            </w:pPr>
            <w:r w:rsidRPr="00EA01A9">
              <w:rPr>
                <w:color w:val="000000"/>
              </w:rPr>
              <w:t>720 521,50</w:t>
            </w:r>
          </w:p>
        </w:tc>
        <w:tc>
          <w:tcPr>
            <w:tcW w:w="1288" w:type="dxa"/>
            <w:shd w:val="clear" w:color="auto" w:fill="auto"/>
            <w:tcMar>
              <w:top w:w="15" w:type="dxa"/>
              <w:left w:w="15" w:type="dxa"/>
              <w:bottom w:w="0" w:type="dxa"/>
              <w:right w:w="15" w:type="dxa"/>
            </w:tcMar>
            <w:vAlign w:val="bottom"/>
            <w:hideMark/>
          </w:tcPr>
          <w:p w14:paraId="191D8BEF" w14:textId="77777777" w:rsidR="00EA01A9" w:rsidRPr="00EA01A9" w:rsidRDefault="00EA01A9" w:rsidP="00037E8E">
            <w:pPr>
              <w:pStyle w:val="a8"/>
              <w:ind w:firstLine="0"/>
              <w:rPr>
                <w:color w:val="000000"/>
              </w:rPr>
            </w:pPr>
            <w:r w:rsidRPr="00EA01A9">
              <w:rPr>
                <w:color w:val="000000"/>
              </w:rPr>
              <w:t>9 479 478,50</w:t>
            </w:r>
          </w:p>
        </w:tc>
      </w:tr>
      <w:tr w:rsidR="00EA01A9" w:rsidRPr="00EA01A9" w14:paraId="587025C9" w14:textId="77777777" w:rsidTr="00041D24">
        <w:trPr>
          <w:trHeight w:val="465"/>
        </w:trPr>
        <w:tc>
          <w:tcPr>
            <w:tcW w:w="3559" w:type="dxa"/>
            <w:shd w:val="clear" w:color="auto" w:fill="auto"/>
            <w:tcMar>
              <w:top w:w="15" w:type="dxa"/>
              <w:left w:w="15" w:type="dxa"/>
              <w:bottom w:w="0" w:type="dxa"/>
              <w:right w:w="15" w:type="dxa"/>
            </w:tcMar>
            <w:vAlign w:val="bottom"/>
            <w:hideMark/>
          </w:tcPr>
          <w:p w14:paraId="6C32B1DE"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FDE78AC" w14:textId="77777777" w:rsidR="00EA01A9" w:rsidRPr="00EA01A9" w:rsidRDefault="00EA01A9" w:rsidP="00037E8E">
            <w:pPr>
              <w:pStyle w:val="a8"/>
              <w:ind w:firstLine="0"/>
              <w:rPr>
                <w:color w:val="000000"/>
              </w:rPr>
            </w:pPr>
            <w:r w:rsidRPr="00EA01A9">
              <w:rPr>
                <w:color w:val="000000"/>
              </w:rPr>
              <w:t>904 0501 82 1 00 10630 240</w:t>
            </w:r>
          </w:p>
        </w:tc>
        <w:tc>
          <w:tcPr>
            <w:tcW w:w="1276" w:type="dxa"/>
            <w:shd w:val="clear" w:color="auto" w:fill="auto"/>
            <w:tcMar>
              <w:top w:w="15" w:type="dxa"/>
              <w:left w:w="15" w:type="dxa"/>
              <w:bottom w:w="0" w:type="dxa"/>
              <w:right w:w="15" w:type="dxa"/>
            </w:tcMar>
            <w:vAlign w:val="bottom"/>
            <w:hideMark/>
          </w:tcPr>
          <w:p w14:paraId="44C85565" w14:textId="77777777" w:rsidR="00EA01A9" w:rsidRPr="00EA01A9" w:rsidRDefault="00EA01A9" w:rsidP="00037E8E">
            <w:pPr>
              <w:pStyle w:val="a8"/>
              <w:ind w:firstLine="0"/>
              <w:rPr>
                <w:color w:val="000000"/>
              </w:rPr>
            </w:pPr>
            <w:r w:rsidRPr="00EA01A9">
              <w:rPr>
                <w:color w:val="000000"/>
              </w:rPr>
              <w:t>10 200 000,00</w:t>
            </w:r>
          </w:p>
        </w:tc>
        <w:tc>
          <w:tcPr>
            <w:tcW w:w="1310" w:type="dxa"/>
            <w:shd w:val="clear" w:color="auto" w:fill="auto"/>
            <w:tcMar>
              <w:top w:w="15" w:type="dxa"/>
              <w:left w:w="15" w:type="dxa"/>
              <w:bottom w:w="0" w:type="dxa"/>
              <w:right w:w="15" w:type="dxa"/>
            </w:tcMar>
            <w:vAlign w:val="bottom"/>
            <w:hideMark/>
          </w:tcPr>
          <w:p w14:paraId="5480E7B8" w14:textId="77777777" w:rsidR="00EA01A9" w:rsidRPr="00EA01A9" w:rsidRDefault="00EA01A9" w:rsidP="00037E8E">
            <w:pPr>
              <w:pStyle w:val="a8"/>
              <w:ind w:firstLine="0"/>
              <w:rPr>
                <w:color w:val="000000"/>
              </w:rPr>
            </w:pPr>
            <w:r w:rsidRPr="00EA01A9">
              <w:rPr>
                <w:color w:val="000000"/>
              </w:rPr>
              <w:t>720 521,50</w:t>
            </w:r>
          </w:p>
        </w:tc>
        <w:tc>
          <w:tcPr>
            <w:tcW w:w="1288" w:type="dxa"/>
            <w:shd w:val="clear" w:color="auto" w:fill="auto"/>
            <w:tcMar>
              <w:top w:w="15" w:type="dxa"/>
              <w:left w:w="15" w:type="dxa"/>
              <w:bottom w:w="0" w:type="dxa"/>
              <w:right w:w="15" w:type="dxa"/>
            </w:tcMar>
            <w:vAlign w:val="bottom"/>
            <w:hideMark/>
          </w:tcPr>
          <w:p w14:paraId="70466A7D" w14:textId="77777777" w:rsidR="00EA01A9" w:rsidRPr="00EA01A9" w:rsidRDefault="00EA01A9" w:rsidP="00037E8E">
            <w:pPr>
              <w:pStyle w:val="a8"/>
              <w:ind w:firstLine="0"/>
              <w:rPr>
                <w:color w:val="000000"/>
              </w:rPr>
            </w:pPr>
            <w:r w:rsidRPr="00EA01A9">
              <w:rPr>
                <w:color w:val="000000"/>
              </w:rPr>
              <w:t>9 479 478,50</w:t>
            </w:r>
          </w:p>
        </w:tc>
      </w:tr>
      <w:tr w:rsidR="00EA01A9" w:rsidRPr="00EA01A9" w14:paraId="04092E72" w14:textId="77777777" w:rsidTr="00041D24">
        <w:trPr>
          <w:trHeight w:val="300"/>
        </w:trPr>
        <w:tc>
          <w:tcPr>
            <w:tcW w:w="3559" w:type="dxa"/>
            <w:shd w:val="clear" w:color="auto" w:fill="auto"/>
            <w:tcMar>
              <w:top w:w="15" w:type="dxa"/>
              <w:left w:w="15" w:type="dxa"/>
              <w:bottom w:w="0" w:type="dxa"/>
              <w:right w:w="15" w:type="dxa"/>
            </w:tcMar>
            <w:vAlign w:val="bottom"/>
            <w:hideMark/>
          </w:tcPr>
          <w:p w14:paraId="61666AE8" w14:textId="77777777" w:rsidR="00EA01A9" w:rsidRPr="00EA01A9" w:rsidRDefault="00EA01A9" w:rsidP="00037E8E">
            <w:pPr>
              <w:pStyle w:val="a8"/>
              <w:ind w:firstLine="0"/>
              <w:rPr>
                <w:color w:val="000000"/>
              </w:rPr>
            </w:pPr>
            <w:r w:rsidRPr="00EA01A9">
              <w:rPr>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1202CC9" w14:textId="77777777" w:rsidR="00EA01A9" w:rsidRPr="00EA01A9" w:rsidRDefault="00EA01A9" w:rsidP="00037E8E">
            <w:pPr>
              <w:pStyle w:val="a8"/>
              <w:ind w:firstLine="0"/>
              <w:rPr>
                <w:color w:val="000000"/>
              </w:rPr>
            </w:pPr>
            <w:r w:rsidRPr="00EA01A9">
              <w:rPr>
                <w:color w:val="000000"/>
              </w:rPr>
              <w:t>904 0501 82 1 00 10630 244</w:t>
            </w:r>
          </w:p>
        </w:tc>
        <w:tc>
          <w:tcPr>
            <w:tcW w:w="1276" w:type="dxa"/>
            <w:shd w:val="clear" w:color="auto" w:fill="auto"/>
            <w:tcMar>
              <w:top w:w="15" w:type="dxa"/>
              <w:left w:w="15" w:type="dxa"/>
              <w:bottom w:w="0" w:type="dxa"/>
              <w:right w:w="15" w:type="dxa"/>
            </w:tcMar>
            <w:vAlign w:val="bottom"/>
            <w:hideMark/>
          </w:tcPr>
          <w:p w14:paraId="3A62E114" w14:textId="77777777" w:rsidR="00EA01A9" w:rsidRPr="00EA01A9" w:rsidRDefault="00EA01A9" w:rsidP="00037E8E">
            <w:pPr>
              <w:pStyle w:val="a8"/>
              <w:ind w:firstLine="0"/>
              <w:rPr>
                <w:color w:val="000000"/>
              </w:rPr>
            </w:pPr>
            <w:r w:rsidRPr="00EA01A9">
              <w:rPr>
                <w:color w:val="000000"/>
              </w:rPr>
              <w:t>10 200 000,00</w:t>
            </w:r>
          </w:p>
        </w:tc>
        <w:tc>
          <w:tcPr>
            <w:tcW w:w="1310" w:type="dxa"/>
            <w:shd w:val="clear" w:color="auto" w:fill="auto"/>
            <w:tcMar>
              <w:top w:w="15" w:type="dxa"/>
              <w:left w:w="15" w:type="dxa"/>
              <w:bottom w:w="0" w:type="dxa"/>
              <w:right w:w="15" w:type="dxa"/>
            </w:tcMar>
            <w:vAlign w:val="bottom"/>
            <w:hideMark/>
          </w:tcPr>
          <w:p w14:paraId="7E618FBB" w14:textId="77777777" w:rsidR="00EA01A9" w:rsidRPr="00EA01A9" w:rsidRDefault="00EA01A9" w:rsidP="00037E8E">
            <w:pPr>
              <w:pStyle w:val="a8"/>
              <w:ind w:firstLine="0"/>
              <w:rPr>
                <w:color w:val="000000"/>
              </w:rPr>
            </w:pPr>
            <w:r w:rsidRPr="00EA01A9">
              <w:rPr>
                <w:color w:val="000000"/>
              </w:rPr>
              <w:t>720 521,50</w:t>
            </w:r>
          </w:p>
        </w:tc>
        <w:tc>
          <w:tcPr>
            <w:tcW w:w="1288" w:type="dxa"/>
            <w:shd w:val="clear" w:color="auto" w:fill="auto"/>
            <w:tcMar>
              <w:top w:w="15" w:type="dxa"/>
              <w:left w:w="15" w:type="dxa"/>
              <w:bottom w:w="0" w:type="dxa"/>
              <w:right w:w="15" w:type="dxa"/>
            </w:tcMar>
            <w:vAlign w:val="bottom"/>
            <w:hideMark/>
          </w:tcPr>
          <w:p w14:paraId="7FD40678" w14:textId="77777777" w:rsidR="00EA01A9" w:rsidRPr="00EA01A9" w:rsidRDefault="00EA01A9" w:rsidP="00037E8E">
            <w:pPr>
              <w:pStyle w:val="a8"/>
              <w:ind w:firstLine="0"/>
              <w:rPr>
                <w:color w:val="000000"/>
              </w:rPr>
            </w:pPr>
            <w:r w:rsidRPr="00EA01A9">
              <w:rPr>
                <w:color w:val="000000"/>
              </w:rPr>
              <w:t>9 479 478,50</w:t>
            </w:r>
          </w:p>
        </w:tc>
      </w:tr>
      <w:tr w:rsidR="00EA01A9" w:rsidRPr="00EA01A9" w14:paraId="6116A9B9" w14:textId="77777777" w:rsidTr="00041D24">
        <w:trPr>
          <w:trHeight w:val="300"/>
        </w:trPr>
        <w:tc>
          <w:tcPr>
            <w:tcW w:w="3559" w:type="dxa"/>
            <w:shd w:val="clear" w:color="auto" w:fill="auto"/>
            <w:tcMar>
              <w:top w:w="15" w:type="dxa"/>
              <w:left w:w="15" w:type="dxa"/>
              <w:bottom w:w="0" w:type="dxa"/>
              <w:right w:w="15" w:type="dxa"/>
            </w:tcMar>
            <w:vAlign w:val="bottom"/>
            <w:hideMark/>
          </w:tcPr>
          <w:p w14:paraId="6F4780D6" w14:textId="77777777" w:rsidR="00EA01A9" w:rsidRPr="00EA01A9" w:rsidRDefault="00EA01A9" w:rsidP="00037E8E">
            <w:pPr>
              <w:pStyle w:val="a8"/>
              <w:ind w:firstLine="0"/>
              <w:rPr>
                <w:color w:val="000000"/>
              </w:rPr>
            </w:pPr>
            <w:r w:rsidRPr="00EA01A9">
              <w:rPr>
                <w:color w:val="000000"/>
              </w:rPr>
              <w:t xml:space="preserve">  Коммунальное хозяйство</w:t>
            </w:r>
          </w:p>
        </w:tc>
        <w:tc>
          <w:tcPr>
            <w:tcW w:w="2268" w:type="dxa"/>
            <w:shd w:val="clear" w:color="auto" w:fill="auto"/>
            <w:tcMar>
              <w:top w:w="15" w:type="dxa"/>
              <w:left w:w="15" w:type="dxa"/>
              <w:bottom w:w="0" w:type="dxa"/>
              <w:right w:w="15" w:type="dxa"/>
            </w:tcMar>
            <w:vAlign w:val="bottom"/>
            <w:hideMark/>
          </w:tcPr>
          <w:p w14:paraId="25267F24" w14:textId="77777777" w:rsidR="00EA01A9" w:rsidRPr="00EA01A9" w:rsidRDefault="00EA01A9" w:rsidP="00037E8E">
            <w:pPr>
              <w:pStyle w:val="a8"/>
              <w:ind w:firstLine="0"/>
              <w:rPr>
                <w:color w:val="000000"/>
              </w:rPr>
            </w:pPr>
            <w:r w:rsidRPr="00EA01A9">
              <w:rPr>
                <w:color w:val="000000"/>
              </w:rPr>
              <w:t>904 0502 00 0 00 00000 000</w:t>
            </w:r>
          </w:p>
        </w:tc>
        <w:tc>
          <w:tcPr>
            <w:tcW w:w="1276" w:type="dxa"/>
            <w:shd w:val="clear" w:color="auto" w:fill="auto"/>
            <w:tcMar>
              <w:top w:w="15" w:type="dxa"/>
              <w:left w:w="15" w:type="dxa"/>
              <w:bottom w:w="0" w:type="dxa"/>
              <w:right w:w="15" w:type="dxa"/>
            </w:tcMar>
            <w:vAlign w:val="bottom"/>
            <w:hideMark/>
          </w:tcPr>
          <w:p w14:paraId="50E8430C" w14:textId="77777777" w:rsidR="00EA01A9" w:rsidRPr="00EA01A9" w:rsidRDefault="00EA01A9" w:rsidP="00037E8E">
            <w:pPr>
              <w:pStyle w:val="a8"/>
              <w:ind w:firstLine="0"/>
              <w:rPr>
                <w:color w:val="000000"/>
              </w:rPr>
            </w:pPr>
            <w:r w:rsidRPr="00EA01A9">
              <w:rPr>
                <w:color w:val="000000"/>
              </w:rPr>
              <w:t>63 091 645,68</w:t>
            </w:r>
          </w:p>
        </w:tc>
        <w:tc>
          <w:tcPr>
            <w:tcW w:w="1310" w:type="dxa"/>
            <w:shd w:val="clear" w:color="auto" w:fill="auto"/>
            <w:tcMar>
              <w:top w:w="15" w:type="dxa"/>
              <w:left w:w="15" w:type="dxa"/>
              <w:bottom w:w="0" w:type="dxa"/>
              <w:right w:w="15" w:type="dxa"/>
            </w:tcMar>
            <w:vAlign w:val="bottom"/>
            <w:hideMark/>
          </w:tcPr>
          <w:p w14:paraId="7960FB52" w14:textId="77777777" w:rsidR="00EA01A9" w:rsidRPr="00EA01A9" w:rsidRDefault="00EA01A9" w:rsidP="00037E8E">
            <w:pPr>
              <w:pStyle w:val="a8"/>
              <w:ind w:firstLine="0"/>
              <w:rPr>
                <w:color w:val="000000"/>
              </w:rPr>
            </w:pPr>
            <w:r w:rsidRPr="00EA01A9">
              <w:rPr>
                <w:color w:val="000000"/>
              </w:rPr>
              <w:t>36 043 116,96</w:t>
            </w:r>
          </w:p>
        </w:tc>
        <w:tc>
          <w:tcPr>
            <w:tcW w:w="1288" w:type="dxa"/>
            <w:shd w:val="clear" w:color="auto" w:fill="auto"/>
            <w:tcMar>
              <w:top w:w="15" w:type="dxa"/>
              <w:left w:w="15" w:type="dxa"/>
              <w:bottom w:w="0" w:type="dxa"/>
              <w:right w:w="15" w:type="dxa"/>
            </w:tcMar>
            <w:vAlign w:val="bottom"/>
            <w:hideMark/>
          </w:tcPr>
          <w:p w14:paraId="1896826F" w14:textId="77777777" w:rsidR="00EA01A9" w:rsidRPr="00EA01A9" w:rsidRDefault="00EA01A9" w:rsidP="00037E8E">
            <w:pPr>
              <w:pStyle w:val="a8"/>
              <w:ind w:firstLine="0"/>
              <w:rPr>
                <w:color w:val="000000"/>
              </w:rPr>
            </w:pPr>
            <w:r w:rsidRPr="00EA01A9">
              <w:rPr>
                <w:color w:val="000000"/>
              </w:rPr>
              <w:t>27 048 528,72</w:t>
            </w:r>
          </w:p>
        </w:tc>
      </w:tr>
      <w:tr w:rsidR="00EA01A9" w:rsidRPr="00EA01A9" w14:paraId="676D3893" w14:textId="77777777" w:rsidTr="00041D24">
        <w:trPr>
          <w:trHeight w:val="690"/>
        </w:trPr>
        <w:tc>
          <w:tcPr>
            <w:tcW w:w="3559" w:type="dxa"/>
            <w:shd w:val="clear" w:color="auto" w:fill="auto"/>
            <w:tcMar>
              <w:top w:w="15" w:type="dxa"/>
              <w:left w:w="15" w:type="dxa"/>
              <w:bottom w:w="0" w:type="dxa"/>
              <w:right w:w="15" w:type="dxa"/>
            </w:tcMar>
            <w:vAlign w:val="bottom"/>
            <w:hideMark/>
          </w:tcPr>
          <w:p w14:paraId="3D7A1066" w14:textId="77777777" w:rsidR="00EA01A9" w:rsidRPr="00EA01A9" w:rsidRDefault="00EA01A9" w:rsidP="00037E8E">
            <w:pPr>
              <w:pStyle w:val="a8"/>
              <w:ind w:firstLine="0"/>
              <w:rPr>
                <w:color w:val="000000"/>
              </w:rPr>
            </w:pPr>
            <w:r w:rsidRPr="00EA01A9">
              <w:rPr>
                <w:color w:val="000000"/>
              </w:rPr>
              <w:t>Муниципальная программа "Модернизация объектов коммунальной инфраструктуры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0ED3EC01" w14:textId="77777777" w:rsidR="00EA01A9" w:rsidRPr="00EA01A9" w:rsidRDefault="00EA01A9" w:rsidP="00037E8E">
            <w:pPr>
              <w:pStyle w:val="a8"/>
              <w:ind w:firstLine="0"/>
              <w:rPr>
                <w:color w:val="000000"/>
              </w:rPr>
            </w:pPr>
            <w:r w:rsidRPr="00EA01A9">
              <w:rPr>
                <w:color w:val="000000"/>
              </w:rPr>
              <w:t>904 0502 02 0 00 00000 000</w:t>
            </w:r>
          </w:p>
        </w:tc>
        <w:tc>
          <w:tcPr>
            <w:tcW w:w="1276" w:type="dxa"/>
            <w:shd w:val="clear" w:color="auto" w:fill="auto"/>
            <w:tcMar>
              <w:top w:w="15" w:type="dxa"/>
              <w:left w:w="15" w:type="dxa"/>
              <w:bottom w:w="0" w:type="dxa"/>
              <w:right w:w="15" w:type="dxa"/>
            </w:tcMar>
            <w:vAlign w:val="bottom"/>
            <w:hideMark/>
          </w:tcPr>
          <w:p w14:paraId="731198C2" w14:textId="77777777" w:rsidR="00EA01A9" w:rsidRPr="00EA01A9" w:rsidRDefault="00EA01A9" w:rsidP="00037E8E">
            <w:pPr>
              <w:pStyle w:val="a8"/>
              <w:ind w:firstLine="0"/>
              <w:rPr>
                <w:color w:val="000000"/>
              </w:rPr>
            </w:pPr>
            <w:r w:rsidRPr="00EA01A9">
              <w:rPr>
                <w:color w:val="000000"/>
              </w:rPr>
              <w:t>29 800 000,00</w:t>
            </w:r>
          </w:p>
        </w:tc>
        <w:tc>
          <w:tcPr>
            <w:tcW w:w="1310" w:type="dxa"/>
            <w:shd w:val="clear" w:color="auto" w:fill="auto"/>
            <w:tcMar>
              <w:top w:w="15" w:type="dxa"/>
              <w:left w:w="15" w:type="dxa"/>
              <w:bottom w:w="0" w:type="dxa"/>
              <w:right w:w="15" w:type="dxa"/>
            </w:tcMar>
            <w:vAlign w:val="bottom"/>
            <w:hideMark/>
          </w:tcPr>
          <w:p w14:paraId="051E45BD" w14:textId="77777777" w:rsidR="00EA01A9" w:rsidRPr="00EA01A9" w:rsidRDefault="00EA01A9" w:rsidP="00037E8E">
            <w:pPr>
              <w:pStyle w:val="a8"/>
              <w:ind w:firstLine="0"/>
              <w:rPr>
                <w:color w:val="000000"/>
              </w:rPr>
            </w:pPr>
            <w:r w:rsidRPr="00EA01A9">
              <w:rPr>
                <w:color w:val="000000"/>
              </w:rPr>
              <w:t>7 915 318,40</w:t>
            </w:r>
          </w:p>
        </w:tc>
        <w:tc>
          <w:tcPr>
            <w:tcW w:w="1288" w:type="dxa"/>
            <w:shd w:val="clear" w:color="auto" w:fill="auto"/>
            <w:tcMar>
              <w:top w:w="15" w:type="dxa"/>
              <w:left w:w="15" w:type="dxa"/>
              <w:bottom w:w="0" w:type="dxa"/>
              <w:right w:w="15" w:type="dxa"/>
            </w:tcMar>
            <w:vAlign w:val="bottom"/>
            <w:hideMark/>
          </w:tcPr>
          <w:p w14:paraId="75660F7E" w14:textId="77777777" w:rsidR="00EA01A9" w:rsidRPr="00EA01A9" w:rsidRDefault="00EA01A9" w:rsidP="00037E8E">
            <w:pPr>
              <w:pStyle w:val="a8"/>
              <w:ind w:firstLine="0"/>
              <w:rPr>
                <w:color w:val="000000"/>
              </w:rPr>
            </w:pPr>
            <w:r w:rsidRPr="00EA01A9">
              <w:rPr>
                <w:color w:val="000000"/>
              </w:rPr>
              <w:t>21 884 681,60</w:t>
            </w:r>
          </w:p>
        </w:tc>
      </w:tr>
      <w:tr w:rsidR="00EA01A9" w:rsidRPr="00EA01A9" w14:paraId="40B4FA1F" w14:textId="77777777" w:rsidTr="00041D24">
        <w:trPr>
          <w:trHeight w:val="465"/>
        </w:trPr>
        <w:tc>
          <w:tcPr>
            <w:tcW w:w="3559" w:type="dxa"/>
            <w:shd w:val="clear" w:color="auto" w:fill="auto"/>
            <w:tcMar>
              <w:top w:w="15" w:type="dxa"/>
              <w:left w:w="15" w:type="dxa"/>
              <w:bottom w:w="0" w:type="dxa"/>
              <w:right w:w="15" w:type="dxa"/>
            </w:tcMar>
            <w:vAlign w:val="bottom"/>
            <w:hideMark/>
          </w:tcPr>
          <w:p w14:paraId="64205D81" w14:textId="77777777" w:rsidR="00EA01A9" w:rsidRPr="00EA01A9" w:rsidRDefault="00EA01A9" w:rsidP="00037E8E">
            <w:pPr>
              <w:pStyle w:val="a8"/>
              <w:ind w:firstLine="0"/>
              <w:rPr>
                <w:color w:val="000000"/>
              </w:rPr>
            </w:pPr>
            <w:r w:rsidRPr="00EA01A9">
              <w:rPr>
                <w:color w:val="000000"/>
              </w:rPr>
              <w:t>Расходы на текущий ремонт наружных и внутренних инженерных сетей и коммуникаций</w:t>
            </w:r>
          </w:p>
        </w:tc>
        <w:tc>
          <w:tcPr>
            <w:tcW w:w="2268" w:type="dxa"/>
            <w:shd w:val="clear" w:color="auto" w:fill="auto"/>
            <w:tcMar>
              <w:top w:w="15" w:type="dxa"/>
              <w:left w:w="15" w:type="dxa"/>
              <w:bottom w:w="0" w:type="dxa"/>
              <w:right w:w="15" w:type="dxa"/>
            </w:tcMar>
            <w:vAlign w:val="bottom"/>
            <w:hideMark/>
          </w:tcPr>
          <w:p w14:paraId="48B0129A" w14:textId="77777777" w:rsidR="00EA01A9" w:rsidRPr="00EA01A9" w:rsidRDefault="00EA01A9" w:rsidP="00037E8E">
            <w:pPr>
              <w:pStyle w:val="a8"/>
              <w:ind w:firstLine="0"/>
              <w:rPr>
                <w:color w:val="000000"/>
              </w:rPr>
            </w:pPr>
            <w:r w:rsidRPr="00EA01A9">
              <w:rPr>
                <w:color w:val="000000"/>
              </w:rPr>
              <w:t>904 0502 02 0 00 10810 000</w:t>
            </w:r>
          </w:p>
        </w:tc>
        <w:tc>
          <w:tcPr>
            <w:tcW w:w="1276" w:type="dxa"/>
            <w:shd w:val="clear" w:color="auto" w:fill="auto"/>
            <w:tcMar>
              <w:top w:w="15" w:type="dxa"/>
              <w:left w:w="15" w:type="dxa"/>
              <w:bottom w:w="0" w:type="dxa"/>
              <w:right w:w="15" w:type="dxa"/>
            </w:tcMar>
            <w:vAlign w:val="bottom"/>
            <w:hideMark/>
          </w:tcPr>
          <w:p w14:paraId="25C677A3" w14:textId="77777777" w:rsidR="00EA01A9" w:rsidRPr="00EA01A9" w:rsidRDefault="00EA01A9" w:rsidP="00037E8E">
            <w:pPr>
              <w:pStyle w:val="a8"/>
              <w:ind w:firstLine="0"/>
              <w:rPr>
                <w:color w:val="000000"/>
              </w:rPr>
            </w:pPr>
            <w:r w:rsidRPr="00EA01A9">
              <w:rPr>
                <w:color w:val="000000"/>
              </w:rPr>
              <w:t>11 300 000,00</w:t>
            </w:r>
          </w:p>
        </w:tc>
        <w:tc>
          <w:tcPr>
            <w:tcW w:w="1310" w:type="dxa"/>
            <w:shd w:val="clear" w:color="auto" w:fill="auto"/>
            <w:tcMar>
              <w:top w:w="15" w:type="dxa"/>
              <w:left w:w="15" w:type="dxa"/>
              <w:bottom w:w="0" w:type="dxa"/>
              <w:right w:w="15" w:type="dxa"/>
            </w:tcMar>
            <w:vAlign w:val="bottom"/>
            <w:hideMark/>
          </w:tcPr>
          <w:p w14:paraId="49E86BF3" w14:textId="77777777" w:rsidR="00EA01A9" w:rsidRPr="00EA01A9" w:rsidRDefault="00EA01A9" w:rsidP="00037E8E">
            <w:pPr>
              <w:pStyle w:val="a8"/>
              <w:ind w:firstLine="0"/>
              <w:rPr>
                <w:color w:val="000000"/>
              </w:rPr>
            </w:pPr>
            <w:r w:rsidRPr="00EA01A9">
              <w:rPr>
                <w:color w:val="000000"/>
              </w:rPr>
              <w:t>4 367 609,19</w:t>
            </w:r>
          </w:p>
        </w:tc>
        <w:tc>
          <w:tcPr>
            <w:tcW w:w="1288" w:type="dxa"/>
            <w:shd w:val="clear" w:color="auto" w:fill="auto"/>
            <w:tcMar>
              <w:top w:w="15" w:type="dxa"/>
              <w:left w:w="15" w:type="dxa"/>
              <w:bottom w:w="0" w:type="dxa"/>
              <w:right w:w="15" w:type="dxa"/>
            </w:tcMar>
            <w:vAlign w:val="bottom"/>
            <w:hideMark/>
          </w:tcPr>
          <w:p w14:paraId="74822AE8" w14:textId="77777777" w:rsidR="00EA01A9" w:rsidRPr="00EA01A9" w:rsidRDefault="00EA01A9" w:rsidP="00037E8E">
            <w:pPr>
              <w:pStyle w:val="a8"/>
              <w:ind w:firstLine="0"/>
              <w:rPr>
                <w:color w:val="000000"/>
              </w:rPr>
            </w:pPr>
            <w:r w:rsidRPr="00EA01A9">
              <w:rPr>
                <w:color w:val="000000"/>
              </w:rPr>
              <w:t>6 932 390,81</w:t>
            </w:r>
          </w:p>
        </w:tc>
      </w:tr>
      <w:tr w:rsidR="00EA01A9" w:rsidRPr="00EA01A9" w14:paraId="728000D9" w14:textId="77777777" w:rsidTr="00041D24">
        <w:trPr>
          <w:trHeight w:val="465"/>
        </w:trPr>
        <w:tc>
          <w:tcPr>
            <w:tcW w:w="3559" w:type="dxa"/>
            <w:shd w:val="clear" w:color="auto" w:fill="auto"/>
            <w:tcMar>
              <w:top w:w="15" w:type="dxa"/>
              <w:left w:w="15" w:type="dxa"/>
              <w:bottom w:w="0" w:type="dxa"/>
              <w:right w:w="15" w:type="dxa"/>
            </w:tcMar>
            <w:vAlign w:val="bottom"/>
            <w:hideMark/>
          </w:tcPr>
          <w:p w14:paraId="79EC4A34"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8E7B003" w14:textId="77777777" w:rsidR="00EA01A9" w:rsidRPr="00EA01A9" w:rsidRDefault="00EA01A9" w:rsidP="00037E8E">
            <w:pPr>
              <w:pStyle w:val="a8"/>
              <w:ind w:firstLine="0"/>
              <w:rPr>
                <w:color w:val="000000"/>
              </w:rPr>
            </w:pPr>
            <w:r w:rsidRPr="00EA01A9">
              <w:rPr>
                <w:color w:val="000000"/>
              </w:rPr>
              <w:t>904 0502 02 0 00 10810 200</w:t>
            </w:r>
          </w:p>
        </w:tc>
        <w:tc>
          <w:tcPr>
            <w:tcW w:w="1276" w:type="dxa"/>
            <w:shd w:val="clear" w:color="auto" w:fill="auto"/>
            <w:tcMar>
              <w:top w:w="15" w:type="dxa"/>
              <w:left w:w="15" w:type="dxa"/>
              <w:bottom w:w="0" w:type="dxa"/>
              <w:right w:w="15" w:type="dxa"/>
            </w:tcMar>
            <w:vAlign w:val="bottom"/>
            <w:hideMark/>
          </w:tcPr>
          <w:p w14:paraId="6B585E7F" w14:textId="77777777" w:rsidR="00EA01A9" w:rsidRPr="00EA01A9" w:rsidRDefault="00EA01A9" w:rsidP="00037E8E">
            <w:pPr>
              <w:pStyle w:val="a8"/>
              <w:ind w:firstLine="0"/>
              <w:rPr>
                <w:color w:val="000000"/>
              </w:rPr>
            </w:pPr>
            <w:r w:rsidRPr="00EA01A9">
              <w:rPr>
                <w:color w:val="000000"/>
              </w:rPr>
              <w:t>11 300 000,00</w:t>
            </w:r>
          </w:p>
        </w:tc>
        <w:tc>
          <w:tcPr>
            <w:tcW w:w="1310" w:type="dxa"/>
            <w:shd w:val="clear" w:color="auto" w:fill="auto"/>
            <w:tcMar>
              <w:top w:w="15" w:type="dxa"/>
              <w:left w:w="15" w:type="dxa"/>
              <w:bottom w:w="0" w:type="dxa"/>
              <w:right w:w="15" w:type="dxa"/>
            </w:tcMar>
            <w:vAlign w:val="bottom"/>
            <w:hideMark/>
          </w:tcPr>
          <w:p w14:paraId="382E0E45" w14:textId="77777777" w:rsidR="00EA01A9" w:rsidRPr="00EA01A9" w:rsidRDefault="00EA01A9" w:rsidP="00037E8E">
            <w:pPr>
              <w:pStyle w:val="a8"/>
              <w:ind w:firstLine="0"/>
              <w:rPr>
                <w:color w:val="000000"/>
              </w:rPr>
            </w:pPr>
            <w:r w:rsidRPr="00EA01A9">
              <w:rPr>
                <w:color w:val="000000"/>
              </w:rPr>
              <w:t>4 367 609,19</w:t>
            </w:r>
          </w:p>
        </w:tc>
        <w:tc>
          <w:tcPr>
            <w:tcW w:w="1288" w:type="dxa"/>
            <w:shd w:val="clear" w:color="auto" w:fill="auto"/>
            <w:tcMar>
              <w:top w:w="15" w:type="dxa"/>
              <w:left w:w="15" w:type="dxa"/>
              <w:bottom w:w="0" w:type="dxa"/>
              <w:right w:w="15" w:type="dxa"/>
            </w:tcMar>
            <w:vAlign w:val="bottom"/>
            <w:hideMark/>
          </w:tcPr>
          <w:p w14:paraId="59E648B4" w14:textId="77777777" w:rsidR="00EA01A9" w:rsidRPr="00EA01A9" w:rsidRDefault="00EA01A9" w:rsidP="00037E8E">
            <w:pPr>
              <w:pStyle w:val="a8"/>
              <w:ind w:firstLine="0"/>
              <w:rPr>
                <w:color w:val="000000"/>
              </w:rPr>
            </w:pPr>
            <w:r w:rsidRPr="00EA01A9">
              <w:rPr>
                <w:color w:val="000000"/>
              </w:rPr>
              <w:t>6 932 390,81</w:t>
            </w:r>
          </w:p>
        </w:tc>
      </w:tr>
      <w:tr w:rsidR="00EA01A9" w:rsidRPr="00EA01A9" w14:paraId="75CEA3F5" w14:textId="77777777" w:rsidTr="00041D24">
        <w:trPr>
          <w:trHeight w:val="465"/>
        </w:trPr>
        <w:tc>
          <w:tcPr>
            <w:tcW w:w="3559" w:type="dxa"/>
            <w:shd w:val="clear" w:color="auto" w:fill="auto"/>
            <w:tcMar>
              <w:top w:w="15" w:type="dxa"/>
              <w:left w:w="15" w:type="dxa"/>
              <w:bottom w:w="0" w:type="dxa"/>
              <w:right w:w="15" w:type="dxa"/>
            </w:tcMar>
            <w:vAlign w:val="bottom"/>
            <w:hideMark/>
          </w:tcPr>
          <w:p w14:paraId="33AD6E68"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F716313" w14:textId="77777777" w:rsidR="00EA01A9" w:rsidRPr="00EA01A9" w:rsidRDefault="00EA01A9" w:rsidP="00037E8E">
            <w:pPr>
              <w:pStyle w:val="a8"/>
              <w:ind w:firstLine="0"/>
              <w:rPr>
                <w:color w:val="000000"/>
              </w:rPr>
            </w:pPr>
            <w:r w:rsidRPr="00EA01A9">
              <w:rPr>
                <w:color w:val="000000"/>
              </w:rPr>
              <w:t>904 0502 02 0 00 10810 240</w:t>
            </w:r>
          </w:p>
        </w:tc>
        <w:tc>
          <w:tcPr>
            <w:tcW w:w="1276" w:type="dxa"/>
            <w:shd w:val="clear" w:color="auto" w:fill="auto"/>
            <w:tcMar>
              <w:top w:w="15" w:type="dxa"/>
              <w:left w:w="15" w:type="dxa"/>
              <w:bottom w:w="0" w:type="dxa"/>
              <w:right w:w="15" w:type="dxa"/>
            </w:tcMar>
            <w:vAlign w:val="bottom"/>
            <w:hideMark/>
          </w:tcPr>
          <w:p w14:paraId="5BF29AD4" w14:textId="77777777" w:rsidR="00EA01A9" w:rsidRPr="00EA01A9" w:rsidRDefault="00EA01A9" w:rsidP="00037E8E">
            <w:pPr>
              <w:pStyle w:val="a8"/>
              <w:ind w:firstLine="0"/>
              <w:rPr>
                <w:color w:val="000000"/>
              </w:rPr>
            </w:pPr>
            <w:r w:rsidRPr="00EA01A9">
              <w:rPr>
                <w:color w:val="000000"/>
              </w:rPr>
              <w:t>11 300 000,00</w:t>
            </w:r>
          </w:p>
        </w:tc>
        <w:tc>
          <w:tcPr>
            <w:tcW w:w="1310" w:type="dxa"/>
            <w:shd w:val="clear" w:color="auto" w:fill="auto"/>
            <w:tcMar>
              <w:top w:w="15" w:type="dxa"/>
              <w:left w:w="15" w:type="dxa"/>
              <w:bottom w:w="0" w:type="dxa"/>
              <w:right w:w="15" w:type="dxa"/>
            </w:tcMar>
            <w:vAlign w:val="bottom"/>
            <w:hideMark/>
          </w:tcPr>
          <w:p w14:paraId="052AA96F" w14:textId="77777777" w:rsidR="00EA01A9" w:rsidRPr="00EA01A9" w:rsidRDefault="00EA01A9" w:rsidP="00037E8E">
            <w:pPr>
              <w:pStyle w:val="a8"/>
              <w:ind w:firstLine="0"/>
              <w:rPr>
                <w:color w:val="000000"/>
              </w:rPr>
            </w:pPr>
            <w:r w:rsidRPr="00EA01A9">
              <w:rPr>
                <w:color w:val="000000"/>
              </w:rPr>
              <w:t>4 367 609,19</w:t>
            </w:r>
          </w:p>
        </w:tc>
        <w:tc>
          <w:tcPr>
            <w:tcW w:w="1288" w:type="dxa"/>
            <w:shd w:val="clear" w:color="auto" w:fill="auto"/>
            <w:tcMar>
              <w:top w:w="15" w:type="dxa"/>
              <w:left w:w="15" w:type="dxa"/>
              <w:bottom w:w="0" w:type="dxa"/>
              <w:right w:w="15" w:type="dxa"/>
            </w:tcMar>
            <w:vAlign w:val="bottom"/>
            <w:hideMark/>
          </w:tcPr>
          <w:p w14:paraId="50B2C8D0" w14:textId="77777777" w:rsidR="00EA01A9" w:rsidRPr="00EA01A9" w:rsidRDefault="00EA01A9" w:rsidP="00037E8E">
            <w:pPr>
              <w:pStyle w:val="a8"/>
              <w:ind w:firstLine="0"/>
              <w:rPr>
                <w:color w:val="000000"/>
              </w:rPr>
            </w:pPr>
            <w:r w:rsidRPr="00EA01A9">
              <w:rPr>
                <w:color w:val="000000"/>
              </w:rPr>
              <w:t>6 932 390,81</w:t>
            </w:r>
          </w:p>
        </w:tc>
      </w:tr>
      <w:tr w:rsidR="00EA01A9" w:rsidRPr="00EA01A9" w14:paraId="303213D8" w14:textId="77777777" w:rsidTr="00041D24">
        <w:trPr>
          <w:trHeight w:val="300"/>
        </w:trPr>
        <w:tc>
          <w:tcPr>
            <w:tcW w:w="3559" w:type="dxa"/>
            <w:shd w:val="clear" w:color="auto" w:fill="auto"/>
            <w:tcMar>
              <w:top w:w="15" w:type="dxa"/>
              <w:left w:w="15" w:type="dxa"/>
              <w:bottom w:w="0" w:type="dxa"/>
              <w:right w:w="15" w:type="dxa"/>
            </w:tcMar>
            <w:vAlign w:val="bottom"/>
            <w:hideMark/>
          </w:tcPr>
          <w:p w14:paraId="1374EA63"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07509F86" w14:textId="77777777" w:rsidR="00EA01A9" w:rsidRPr="00EA01A9" w:rsidRDefault="00EA01A9" w:rsidP="00037E8E">
            <w:pPr>
              <w:pStyle w:val="a8"/>
              <w:ind w:firstLine="0"/>
              <w:rPr>
                <w:color w:val="000000"/>
              </w:rPr>
            </w:pPr>
            <w:r w:rsidRPr="00EA01A9">
              <w:rPr>
                <w:color w:val="000000"/>
              </w:rPr>
              <w:t>904 0502 02 0 00 10810 244</w:t>
            </w:r>
          </w:p>
        </w:tc>
        <w:tc>
          <w:tcPr>
            <w:tcW w:w="1276" w:type="dxa"/>
            <w:shd w:val="clear" w:color="auto" w:fill="auto"/>
            <w:tcMar>
              <w:top w:w="15" w:type="dxa"/>
              <w:left w:w="15" w:type="dxa"/>
              <w:bottom w:w="0" w:type="dxa"/>
              <w:right w:w="15" w:type="dxa"/>
            </w:tcMar>
            <w:vAlign w:val="bottom"/>
            <w:hideMark/>
          </w:tcPr>
          <w:p w14:paraId="3B049D10" w14:textId="77777777" w:rsidR="00EA01A9" w:rsidRPr="00EA01A9" w:rsidRDefault="00EA01A9" w:rsidP="00037E8E">
            <w:pPr>
              <w:pStyle w:val="a8"/>
              <w:ind w:firstLine="0"/>
              <w:rPr>
                <w:color w:val="000000"/>
              </w:rPr>
            </w:pPr>
            <w:r w:rsidRPr="00EA01A9">
              <w:rPr>
                <w:color w:val="000000"/>
              </w:rPr>
              <w:t>11 300 000,00</w:t>
            </w:r>
          </w:p>
        </w:tc>
        <w:tc>
          <w:tcPr>
            <w:tcW w:w="1310" w:type="dxa"/>
            <w:shd w:val="clear" w:color="auto" w:fill="auto"/>
            <w:tcMar>
              <w:top w:w="15" w:type="dxa"/>
              <w:left w:w="15" w:type="dxa"/>
              <w:bottom w:w="0" w:type="dxa"/>
              <w:right w:w="15" w:type="dxa"/>
            </w:tcMar>
            <w:vAlign w:val="bottom"/>
            <w:hideMark/>
          </w:tcPr>
          <w:p w14:paraId="3B0A504B" w14:textId="77777777" w:rsidR="00EA01A9" w:rsidRPr="00EA01A9" w:rsidRDefault="00EA01A9" w:rsidP="00037E8E">
            <w:pPr>
              <w:pStyle w:val="a8"/>
              <w:ind w:firstLine="0"/>
              <w:rPr>
                <w:color w:val="000000"/>
              </w:rPr>
            </w:pPr>
            <w:r w:rsidRPr="00EA01A9">
              <w:rPr>
                <w:color w:val="000000"/>
              </w:rPr>
              <w:t>4 367 609,19</w:t>
            </w:r>
          </w:p>
        </w:tc>
        <w:tc>
          <w:tcPr>
            <w:tcW w:w="1288" w:type="dxa"/>
            <w:shd w:val="clear" w:color="auto" w:fill="auto"/>
            <w:tcMar>
              <w:top w:w="15" w:type="dxa"/>
              <w:left w:w="15" w:type="dxa"/>
              <w:bottom w:w="0" w:type="dxa"/>
              <w:right w:w="15" w:type="dxa"/>
            </w:tcMar>
            <w:vAlign w:val="bottom"/>
            <w:hideMark/>
          </w:tcPr>
          <w:p w14:paraId="15B73327" w14:textId="77777777" w:rsidR="00EA01A9" w:rsidRPr="00EA01A9" w:rsidRDefault="00EA01A9" w:rsidP="00037E8E">
            <w:pPr>
              <w:pStyle w:val="a8"/>
              <w:ind w:firstLine="0"/>
              <w:rPr>
                <w:color w:val="000000"/>
              </w:rPr>
            </w:pPr>
            <w:r w:rsidRPr="00EA01A9">
              <w:rPr>
                <w:color w:val="000000"/>
              </w:rPr>
              <w:t>6 932 390,81</w:t>
            </w:r>
          </w:p>
        </w:tc>
      </w:tr>
      <w:tr w:rsidR="00EA01A9" w:rsidRPr="00EA01A9" w14:paraId="6CE1ECD4" w14:textId="77777777" w:rsidTr="00041D24">
        <w:trPr>
          <w:trHeight w:val="915"/>
        </w:trPr>
        <w:tc>
          <w:tcPr>
            <w:tcW w:w="3559" w:type="dxa"/>
            <w:shd w:val="clear" w:color="auto" w:fill="auto"/>
            <w:tcMar>
              <w:top w:w="15" w:type="dxa"/>
              <w:left w:w="15" w:type="dxa"/>
              <w:bottom w:w="0" w:type="dxa"/>
              <w:right w:w="15" w:type="dxa"/>
            </w:tcMar>
            <w:vAlign w:val="bottom"/>
            <w:hideMark/>
          </w:tcPr>
          <w:p w14:paraId="0C30138C" w14:textId="77777777" w:rsidR="00EA01A9" w:rsidRPr="00EA01A9" w:rsidRDefault="00EA01A9" w:rsidP="00037E8E">
            <w:pPr>
              <w:pStyle w:val="a8"/>
              <w:ind w:firstLine="0"/>
              <w:rPr>
                <w:color w:val="000000"/>
              </w:rPr>
            </w:pPr>
            <w:r w:rsidRPr="00EA01A9">
              <w:rPr>
                <w:color w:val="000000"/>
              </w:rPr>
              <w:t xml:space="preserve">  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268" w:type="dxa"/>
            <w:shd w:val="clear" w:color="auto" w:fill="auto"/>
            <w:tcMar>
              <w:top w:w="15" w:type="dxa"/>
              <w:left w:w="15" w:type="dxa"/>
              <w:bottom w:w="0" w:type="dxa"/>
              <w:right w:w="15" w:type="dxa"/>
            </w:tcMar>
            <w:vAlign w:val="bottom"/>
            <w:hideMark/>
          </w:tcPr>
          <w:p w14:paraId="2B6A9FAD" w14:textId="77777777" w:rsidR="00EA01A9" w:rsidRPr="00EA01A9" w:rsidRDefault="00EA01A9" w:rsidP="00037E8E">
            <w:pPr>
              <w:pStyle w:val="a8"/>
              <w:ind w:firstLine="0"/>
              <w:rPr>
                <w:color w:val="000000"/>
              </w:rPr>
            </w:pPr>
            <w:r w:rsidRPr="00EA01A9">
              <w:rPr>
                <w:color w:val="000000"/>
              </w:rPr>
              <w:t>904 0502 02 0 00 10830 000</w:t>
            </w:r>
          </w:p>
        </w:tc>
        <w:tc>
          <w:tcPr>
            <w:tcW w:w="1276" w:type="dxa"/>
            <w:shd w:val="clear" w:color="auto" w:fill="auto"/>
            <w:tcMar>
              <w:top w:w="15" w:type="dxa"/>
              <w:left w:w="15" w:type="dxa"/>
              <w:bottom w:w="0" w:type="dxa"/>
              <w:right w:w="15" w:type="dxa"/>
            </w:tcMar>
            <w:vAlign w:val="bottom"/>
            <w:hideMark/>
          </w:tcPr>
          <w:p w14:paraId="347C8411" w14:textId="77777777" w:rsidR="00EA01A9" w:rsidRPr="00EA01A9" w:rsidRDefault="00EA01A9" w:rsidP="00037E8E">
            <w:pPr>
              <w:pStyle w:val="a8"/>
              <w:ind w:firstLine="0"/>
              <w:rPr>
                <w:color w:val="000000"/>
              </w:rPr>
            </w:pPr>
            <w:r w:rsidRPr="00EA01A9">
              <w:rPr>
                <w:color w:val="000000"/>
              </w:rPr>
              <w:t>18 500 000,00</w:t>
            </w:r>
          </w:p>
        </w:tc>
        <w:tc>
          <w:tcPr>
            <w:tcW w:w="1310" w:type="dxa"/>
            <w:shd w:val="clear" w:color="auto" w:fill="auto"/>
            <w:tcMar>
              <w:top w:w="15" w:type="dxa"/>
              <w:left w:w="15" w:type="dxa"/>
              <w:bottom w:w="0" w:type="dxa"/>
              <w:right w:w="15" w:type="dxa"/>
            </w:tcMar>
            <w:vAlign w:val="bottom"/>
            <w:hideMark/>
          </w:tcPr>
          <w:p w14:paraId="27E36050" w14:textId="77777777" w:rsidR="00EA01A9" w:rsidRPr="00EA01A9" w:rsidRDefault="00EA01A9" w:rsidP="00037E8E">
            <w:pPr>
              <w:pStyle w:val="a8"/>
              <w:ind w:firstLine="0"/>
              <w:rPr>
                <w:color w:val="000000"/>
              </w:rPr>
            </w:pPr>
            <w:r w:rsidRPr="00EA01A9">
              <w:rPr>
                <w:color w:val="000000"/>
              </w:rPr>
              <w:t>3 547 709,21</w:t>
            </w:r>
          </w:p>
        </w:tc>
        <w:tc>
          <w:tcPr>
            <w:tcW w:w="1288" w:type="dxa"/>
            <w:shd w:val="clear" w:color="auto" w:fill="auto"/>
            <w:tcMar>
              <w:top w:w="15" w:type="dxa"/>
              <w:left w:w="15" w:type="dxa"/>
              <w:bottom w:w="0" w:type="dxa"/>
              <w:right w:w="15" w:type="dxa"/>
            </w:tcMar>
            <w:vAlign w:val="bottom"/>
            <w:hideMark/>
          </w:tcPr>
          <w:p w14:paraId="58F29243" w14:textId="77777777" w:rsidR="00EA01A9" w:rsidRPr="00EA01A9" w:rsidRDefault="00EA01A9" w:rsidP="00037E8E">
            <w:pPr>
              <w:pStyle w:val="a8"/>
              <w:ind w:firstLine="0"/>
              <w:rPr>
                <w:color w:val="000000"/>
              </w:rPr>
            </w:pPr>
            <w:r w:rsidRPr="00EA01A9">
              <w:rPr>
                <w:color w:val="000000"/>
              </w:rPr>
              <w:t>14 952 290,79</w:t>
            </w:r>
          </w:p>
        </w:tc>
      </w:tr>
      <w:tr w:rsidR="00EA01A9" w:rsidRPr="00EA01A9" w14:paraId="7A65FBBC" w14:textId="77777777" w:rsidTr="00041D24">
        <w:trPr>
          <w:trHeight w:val="465"/>
        </w:trPr>
        <w:tc>
          <w:tcPr>
            <w:tcW w:w="3559" w:type="dxa"/>
            <w:shd w:val="clear" w:color="auto" w:fill="auto"/>
            <w:tcMar>
              <w:top w:w="15" w:type="dxa"/>
              <w:left w:w="15" w:type="dxa"/>
              <w:bottom w:w="0" w:type="dxa"/>
              <w:right w:w="15" w:type="dxa"/>
            </w:tcMar>
            <w:vAlign w:val="bottom"/>
            <w:hideMark/>
          </w:tcPr>
          <w:p w14:paraId="32476EB6"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96F12F5" w14:textId="77777777" w:rsidR="00EA01A9" w:rsidRPr="00EA01A9" w:rsidRDefault="00EA01A9" w:rsidP="00037E8E">
            <w:pPr>
              <w:pStyle w:val="a8"/>
              <w:ind w:firstLine="0"/>
              <w:rPr>
                <w:color w:val="000000"/>
              </w:rPr>
            </w:pPr>
            <w:r w:rsidRPr="00EA01A9">
              <w:rPr>
                <w:color w:val="000000"/>
              </w:rPr>
              <w:t>904 0502 02 0 00 10830 200</w:t>
            </w:r>
          </w:p>
        </w:tc>
        <w:tc>
          <w:tcPr>
            <w:tcW w:w="1276" w:type="dxa"/>
            <w:shd w:val="clear" w:color="auto" w:fill="auto"/>
            <w:tcMar>
              <w:top w:w="15" w:type="dxa"/>
              <w:left w:w="15" w:type="dxa"/>
              <w:bottom w:w="0" w:type="dxa"/>
              <w:right w:w="15" w:type="dxa"/>
            </w:tcMar>
            <w:vAlign w:val="bottom"/>
            <w:hideMark/>
          </w:tcPr>
          <w:p w14:paraId="35372EDA" w14:textId="77777777" w:rsidR="00EA01A9" w:rsidRPr="00EA01A9" w:rsidRDefault="00EA01A9" w:rsidP="00037E8E">
            <w:pPr>
              <w:pStyle w:val="a8"/>
              <w:ind w:firstLine="0"/>
              <w:rPr>
                <w:color w:val="000000"/>
              </w:rPr>
            </w:pPr>
            <w:r w:rsidRPr="00EA01A9">
              <w:rPr>
                <w:color w:val="000000"/>
              </w:rPr>
              <w:t>18 500 000,00</w:t>
            </w:r>
          </w:p>
        </w:tc>
        <w:tc>
          <w:tcPr>
            <w:tcW w:w="1310" w:type="dxa"/>
            <w:shd w:val="clear" w:color="auto" w:fill="auto"/>
            <w:tcMar>
              <w:top w:w="15" w:type="dxa"/>
              <w:left w:w="15" w:type="dxa"/>
              <w:bottom w:w="0" w:type="dxa"/>
              <w:right w:w="15" w:type="dxa"/>
            </w:tcMar>
            <w:vAlign w:val="bottom"/>
            <w:hideMark/>
          </w:tcPr>
          <w:p w14:paraId="210D1FC3" w14:textId="77777777" w:rsidR="00EA01A9" w:rsidRPr="00EA01A9" w:rsidRDefault="00EA01A9" w:rsidP="00037E8E">
            <w:pPr>
              <w:pStyle w:val="a8"/>
              <w:ind w:firstLine="0"/>
              <w:rPr>
                <w:color w:val="000000"/>
              </w:rPr>
            </w:pPr>
            <w:r w:rsidRPr="00EA01A9">
              <w:rPr>
                <w:color w:val="000000"/>
              </w:rPr>
              <w:t>3 547 709,21</w:t>
            </w:r>
          </w:p>
        </w:tc>
        <w:tc>
          <w:tcPr>
            <w:tcW w:w="1288" w:type="dxa"/>
            <w:shd w:val="clear" w:color="auto" w:fill="auto"/>
            <w:tcMar>
              <w:top w:w="15" w:type="dxa"/>
              <w:left w:w="15" w:type="dxa"/>
              <w:bottom w:w="0" w:type="dxa"/>
              <w:right w:w="15" w:type="dxa"/>
            </w:tcMar>
            <w:vAlign w:val="bottom"/>
            <w:hideMark/>
          </w:tcPr>
          <w:p w14:paraId="0F884905" w14:textId="77777777" w:rsidR="00EA01A9" w:rsidRPr="00EA01A9" w:rsidRDefault="00EA01A9" w:rsidP="00037E8E">
            <w:pPr>
              <w:pStyle w:val="a8"/>
              <w:ind w:firstLine="0"/>
              <w:rPr>
                <w:color w:val="000000"/>
              </w:rPr>
            </w:pPr>
            <w:r w:rsidRPr="00EA01A9">
              <w:rPr>
                <w:color w:val="000000"/>
              </w:rPr>
              <w:t>14 952 290,79</w:t>
            </w:r>
          </w:p>
        </w:tc>
      </w:tr>
      <w:tr w:rsidR="00EA01A9" w:rsidRPr="00EA01A9" w14:paraId="5A36BEAC" w14:textId="77777777" w:rsidTr="00041D24">
        <w:trPr>
          <w:trHeight w:val="465"/>
        </w:trPr>
        <w:tc>
          <w:tcPr>
            <w:tcW w:w="3559" w:type="dxa"/>
            <w:shd w:val="clear" w:color="auto" w:fill="auto"/>
            <w:tcMar>
              <w:top w:w="15" w:type="dxa"/>
              <w:left w:w="15" w:type="dxa"/>
              <w:bottom w:w="0" w:type="dxa"/>
              <w:right w:w="15" w:type="dxa"/>
            </w:tcMar>
            <w:vAlign w:val="bottom"/>
            <w:hideMark/>
          </w:tcPr>
          <w:p w14:paraId="357760F8"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FCFE5BB" w14:textId="77777777" w:rsidR="00EA01A9" w:rsidRPr="00EA01A9" w:rsidRDefault="00EA01A9" w:rsidP="00037E8E">
            <w:pPr>
              <w:pStyle w:val="a8"/>
              <w:ind w:firstLine="0"/>
              <w:rPr>
                <w:color w:val="000000"/>
              </w:rPr>
            </w:pPr>
            <w:r w:rsidRPr="00EA01A9">
              <w:rPr>
                <w:color w:val="000000"/>
              </w:rPr>
              <w:t>904 0502 02 0 00 10830 240</w:t>
            </w:r>
          </w:p>
        </w:tc>
        <w:tc>
          <w:tcPr>
            <w:tcW w:w="1276" w:type="dxa"/>
            <w:shd w:val="clear" w:color="auto" w:fill="auto"/>
            <w:tcMar>
              <w:top w:w="15" w:type="dxa"/>
              <w:left w:w="15" w:type="dxa"/>
              <w:bottom w:w="0" w:type="dxa"/>
              <w:right w:w="15" w:type="dxa"/>
            </w:tcMar>
            <w:vAlign w:val="bottom"/>
            <w:hideMark/>
          </w:tcPr>
          <w:p w14:paraId="25AD1665" w14:textId="77777777" w:rsidR="00EA01A9" w:rsidRPr="00EA01A9" w:rsidRDefault="00EA01A9" w:rsidP="00037E8E">
            <w:pPr>
              <w:pStyle w:val="a8"/>
              <w:ind w:firstLine="0"/>
              <w:rPr>
                <w:color w:val="000000"/>
              </w:rPr>
            </w:pPr>
            <w:r w:rsidRPr="00EA01A9">
              <w:rPr>
                <w:color w:val="000000"/>
              </w:rPr>
              <w:t>18 500 000,00</w:t>
            </w:r>
          </w:p>
        </w:tc>
        <w:tc>
          <w:tcPr>
            <w:tcW w:w="1310" w:type="dxa"/>
            <w:shd w:val="clear" w:color="auto" w:fill="auto"/>
            <w:tcMar>
              <w:top w:w="15" w:type="dxa"/>
              <w:left w:w="15" w:type="dxa"/>
              <w:bottom w:w="0" w:type="dxa"/>
              <w:right w:w="15" w:type="dxa"/>
            </w:tcMar>
            <w:vAlign w:val="bottom"/>
            <w:hideMark/>
          </w:tcPr>
          <w:p w14:paraId="7C40E3E6" w14:textId="77777777" w:rsidR="00EA01A9" w:rsidRPr="00EA01A9" w:rsidRDefault="00EA01A9" w:rsidP="00037E8E">
            <w:pPr>
              <w:pStyle w:val="a8"/>
              <w:ind w:firstLine="0"/>
              <w:rPr>
                <w:color w:val="000000"/>
              </w:rPr>
            </w:pPr>
            <w:r w:rsidRPr="00EA01A9">
              <w:rPr>
                <w:color w:val="000000"/>
              </w:rPr>
              <w:t>3 547 709,21</w:t>
            </w:r>
          </w:p>
        </w:tc>
        <w:tc>
          <w:tcPr>
            <w:tcW w:w="1288" w:type="dxa"/>
            <w:shd w:val="clear" w:color="auto" w:fill="auto"/>
            <w:tcMar>
              <w:top w:w="15" w:type="dxa"/>
              <w:left w:w="15" w:type="dxa"/>
              <w:bottom w:w="0" w:type="dxa"/>
              <w:right w:w="15" w:type="dxa"/>
            </w:tcMar>
            <w:vAlign w:val="bottom"/>
            <w:hideMark/>
          </w:tcPr>
          <w:p w14:paraId="6073EC22" w14:textId="77777777" w:rsidR="00EA01A9" w:rsidRPr="00EA01A9" w:rsidRDefault="00EA01A9" w:rsidP="00037E8E">
            <w:pPr>
              <w:pStyle w:val="a8"/>
              <w:ind w:firstLine="0"/>
              <w:rPr>
                <w:color w:val="000000"/>
              </w:rPr>
            </w:pPr>
            <w:r w:rsidRPr="00EA01A9">
              <w:rPr>
                <w:color w:val="000000"/>
              </w:rPr>
              <w:t>14 952 290,79</w:t>
            </w:r>
          </w:p>
        </w:tc>
      </w:tr>
      <w:tr w:rsidR="00EA01A9" w:rsidRPr="00EA01A9" w14:paraId="2211465C" w14:textId="77777777" w:rsidTr="00041D24">
        <w:trPr>
          <w:trHeight w:val="300"/>
        </w:trPr>
        <w:tc>
          <w:tcPr>
            <w:tcW w:w="3559" w:type="dxa"/>
            <w:shd w:val="clear" w:color="auto" w:fill="auto"/>
            <w:tcMar>
              <w:top w:w="15" w:type="dxa"/>
              <w:left w:w="15" w:type="dxa"/>
              <w:bottom w:w="0" w:type="dxa"/>
              <w:right w:w="15" w:type="dxa"/>
            </w:tcMar>
            <w:vAlign w:val="bottom"/>
            <w:hideMark/>
          </w:tcPr>
          <w:p w14:paraId="013DC306"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96F7E4B" w14:textId="77777777" w:rsidR="00EA01A9" w:rsidRPr="00EA01A9" w:rsidRDefault="00EA01A9" w:rsidP="00037E8E">
            <w:pPr>
              <w:pStyle w:val="a8"/>
              <w:ind w:firstLine="0"/>
              <w:rPr>
                <w:color w:val="000000"/>
              </w:rPr>
            </w:pPr>
            <w:r w:rsidRPr="00EA01A9">
              <w:rPr>
                <w:color w:val="000000"/>
              </w:rPr>
              <w:t>904 0502 02 0 00 10830 244</w:t>
            </w:r>
          </w:p>
        </w:tc>
        <w:tc>
          <w:tcPr>
            <w:tcW w:w="1276" w:type="dxa"/>
            <w:shd w:val="clear" w:color="auto" w:fill="auto"/>
            <w:tcMar>
              <w:top w:w="15" w:type="dxa"/>
              <w:left w:w="15" w:type="dxa"/>
              <w:bottom w:w="0" w:type="dxa"/>
              <w:right w:w="15" w:type="dxa"/>
            </w:tcMar>
            <w:vAlign w:val="bottom"/>
            <w:hideMark/>
          </w:tcPr>
          <w:p w14:paraId="054CD72C" w14:textId="77777777" w:rsidR="00EA01A9" w:rsidRPr="00EA01A9" w:rsidRDefault="00EA01A9" w:rsidP="00037E8E">
            <w:pPr>
              <w:pStyle w:val="a8"/>
              <w:ind w:firstLine="0"/>
              <w:rPr>
                <w:color w:val="000000"/>
              </w:rPr>
            </w:pPr>
            <w:r w:rsidRPr="00EA01A9">
              <w:rPr>
                <w:color w:val="000000"/>
              </w:rPr>
              <w:t>18 500 000,00</w:t>
            </w:r>
          </w:p>
        </w:tc>
        <w:tc>
          <w:tcPr>
            <w:tcW w:w="1310" w:type="dxa"/>
            <w:shd w:val="clear" w:color="auto" w:fill="auto"/>
            <w:tcMar>
              <w:top w:w="15" w:type="dxa"/>
              <w:left w:w="15" w:type="dxa"/>
              <w:bottom w:w="0" w:type="dxa"/>
              <w:right w:w="15" w:type="dxa"/>
            </w:tcMar>
            <w:vAlign w:val="bottom"/>
            <w:hideMark/>
          </w:tcPr>
          <w:p w14:paraId="6FE75C58" w14:textId="77777777" w:rsidR="00EA01A9" w:rsidRPr="00EA01A9" w:rsidRDefault="00EA01A9" w:rsidP="00037E8E">
            <w:pPr>
              <w:pStyle w:val="a8"/>
              <w:ind w:firstLine="0"/>
              <w:rPr>
                <w:color w:val="000000"/>
              </w:rPr>
            </w:pPr>
            <w:r w:rsidRPr="00EA01A9">
              <w:rPr>
                <w:color w:val="000000"/>
              </w:rPr>
              <w:t>3 547 709,21</w:t>
            </w:r>
          </w:p>
        </w:tc>
        <w:tc>
          <w:tcPr>
            <w:tcW w:w="1288" w:type="dxa"/>
            <w:shd w:val="clear" w:color="auto" w:fill="auto"/>
            <w:tcMar>
              <w:top w:w="15" w:type="dxa"/>
              <w:left w:w="15" w:type="dxa"/>
              <w:bottom w:w="0" w:type="dxa"/>
              <w:right w:w="15" w:type="dxa"/>
            </w:tcMar>
            <w:vAlign w:val="bottom"/>
            <w:hideMark/>
          </w:tcPr>
          <w:p w14:paraId="19CE8000" w14:textId="77777777" w:rsidR="00EA01A9" w:rsidRPr="00EA01A9" w:rsidRDefault="00EA01A9" w:rsidP="00037E8E">
            <w:pPr>
              <w:pStyle w:val="a8"/>
              <w:ind w:firstLine="0"/>
              <w:rPr>
                <w:color w:val="000000"/>
              </w:rPr>
            </w:pPr>
            <w:r w:rsidRPr="00EA01A9">
              <w:rPr>
                <w:color w:val="000000"/>
              </w:rPr>
              <w:t>14 952 290,79</w:t>
            </w:r>
          </w:p>
        </w:tc>
      </w:tr>
      <w:tr w:rsidR="00EA01A9" w:rsidRPr="00EA01A9" w14:paraId="1823563C" w14:textId="77777777" w:rsidTr="00041D24">
        <w:trPr>
          <w:trHeight w:val="300"/>
        </w:trPr>
        <w:tc>
          <w:tcPr>
            <w:tcW w:w="3559" w:type="dxa"/>
            <w:shd w:val="clear" w:color="auto" w:fill="auto"/>
            <w:tcMar>
              <w:top w:w="15" w:type="dxa"/>
              <w:left w:w="15" w:type="dxa"/>
              <w:bottom w:w="0" w:type="dxa"/>
              <w:right w:w="15" w:type="dxa"/>
            </w:tcMar>
            <w:vAlign w:val="bottom"/>
            <w:hideMark/>
          </w:tcPr>
          <w:p w14:paraId="0BC50068" w14:textId="77777777" w:rsidR="00EA01A9" w:rsidRPr="00EA01A9" w:rsidRDefault="00EA01A9" w:rsidP="00037E8E">
            <w:pPr>
              <w:pStyle w:val="a8"/>
              <w:ind w:firstLine="0"/>
              <w:rPr>
                <w:color w:val="000000"/>
              </w:rPr>
            </w:pPr>
            <w:r w:rsidRPr="00EA01A9">
              <w:rPr>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1FAD461D" w14:textId="77777777" w:rsidR="00EA01A9" w:rsidRPr="00EA01A9" w:rsidRDefault="00EA01A9" w:rsidP="00037E8E">
            <w:pPr>
              <w:pStyle w:val="a8"/>
              <w:ind w:firstLine="0"/>
              <w:rPr>
                <w:color w:val="000000"/>
              </w:rPr>
            </w:pPr>
            <w:r w:rsidRPr="00EA01A9">
              <w:rPr>
                <w:color w:val="000000"/>
              </w:rPr>
              <w:t>904 0502 82 0 00 00000 000</w:t>
            </w:r>
          </w:p>
        </w:tc>
        <w:tc>
          <w:tcPr>
            <w:tcW w:w="1276" w:type="dxa"/>
            <w:shd w:val="clear" w:color="auto" w:fill="auto"/>
            <w:tcMar>
              <w:top w:w="15" w:type="dxa"/>
              <w:left w:w="15" w:type="dxa"/>
              <w:bottom w:w="0" w:type="dxa"/>
              <w:right w:w="15" w:type="dxa"/>
            </w:tcMar>
            <w:vAlign w:val="bottom"/>
            <w:hideMark/>
          </w:tcPr>
          <w:p w14:paraId="55678014" w14:textId="77777777" w:rsidR="00EA01A9" w:rsidRPr="00EA01A9" w:rsidRDefault="00EA01A9" w:rsidP="00037E8E">
            <w:pPr>
              <w:pStyle w:val="a8"/>
              <w:ind w:firstLine="0"/>
              <w:rPr>
                <w:color w:val="000000"/>
              </w:rPr>
            </w:pPr>
            <w:r w:rsidRPr="00EA01A9">
              <w:rPr>
                <w:color w:val="000000"/>
              </w:rPr>
              <w:t>33 291 645,68</w:t>
            </w:r>
          </w:p>
        </w:tc>
        <w:tc>
          <w:tcPr>
            <w:tcW w:w="1310" w:type="dxa"/>
            <w:shd w:val="clear" w:color="auto" w:fill="auto"/>
            <w:tcMar>
              <w:top w:w="15" w:type="dxa"/>
              <w:left w:w="15" w:type="dxa"/>
              <w:bottom w:w="0" w:type="dxa"/>
              <w:right w:w="15" w:type="dxa"/>
            </w:tcMar>
            <w:vAlign w:val="bottom"/>
            <w:hideMark/>
          </w:tcPr>
          <w:p w14:paraId="7EA96C48" w14:textId="77777777" w:rsidR="00EA01A9" w:rsidRPr="00EA01A9" w:rsidRDefault="00EA01A9" w:rsidP="00037E8E">
            <w:pPr>
              <w:pStyle w:val="a8"/>
              <w:ind w:firstLine="0"/>
              <w:rPr>
                <w:color w:val="000000"/>
              </w:rPr>
            </w:pPr>
            <w:r w:rsidRPr="00EA01A9">
              <w:rPr>
                <w:color w:val="000000"/>
              </w:rPr>
              <w:t>28 127 798,56</w:t>
            </w:r>
          </w:p>
        </w:tc>
        <w:tc>
          <w:tcPr>
            <w:tcW w:w="1288" w:type="dxa"/>
            <w:shd w:val="clear" w:color="auto" w:fill="auto"/>
            <w:tcMar>
              <w:top w:w="15" w:type="dxa"/>
              <w:left w:w="15" w:type="dxa"/>
              <w:bottom w:w="0" w:type="dxa"/>
              <w:right w:w="15" w:type="dxa"/>
            </w:tcMar>
            <w:vAlign w:val="bottom"/>
            <w:hideMark/>
          </w:tcPr>
          <w:p w14:paraId="44AC1160" w14:textId="77777777" w:rsidR="00EA01A9" w:rsidRPr="00EA01A9" w:rsidRDefault="00EA01A9" w:rsidP="00037E8E">
            <w:pPr>
              <w:pStyle w:val="a8"/>
              <w:ind w:firstLine="0"/>
              <w:rPr>
                <w:color w:val="000000"/>
              </w:rPr>
            </w:pPr>
            <w:r w:rsidRPr="00EA01A9">
              <w:rPr>
                <w:color w:val="000000"/>
              </w:rPr>
              <w:t>5 163 847,12</w:t>
            </w:r>
          </w:p>
        </w:tc>
      </w:tr>
      <w:tr w:rsidR="00EA01A9" w:rsidRPr="00EA01A9" w14:paraId="0C2CE2F6" w14:textId="77777777" w:rsidTr="00041D24">
        <w:trPr>
          <w:trHeight w:val="300"/>
        </w:trPr>
        <w:tc>
          <w:tcPr>
            <w:tcW w:w="3559" w:type="dxa"/>
            <w:shd w:val="clear" w:color="auto" w:fill="auto"/>
            <w:tcMar>
              <w:top w:w="15" w:type="dxa"/>
              <w:left w:w="15" w:type="dxa"/>
              <w:bottom w:w="0" w:type="dxa"/>
              <w:right w:w="15" w:type="dxa"/>
            </w:tcMar>
            <w:vAlign w:val="bottom"/>
            <w:hideMark/>
          </w:tcPr>
          <w:p w14:paraId="1EB004C8" w14:textId="77777777" w:rsidR="00EA01A9" w:rsidRPr="00EA01A9" w:rsidRDefault="00EA01A9" w:rsidP="00037E8E">
            <w:pPr>
              <w:pStyle w:val="a8"/>
              <w:ind w:firstLine="0"/>
              <w:rPr>
                <w:color w:val="000000"/>
              </w:rPr>
            </w:pPr>
            <w:r w:rsidRPr="00EA01A9">
              <w:rPr>
                <w:color w:val="000000"/>
              </w:rPr>
              <w:t>Поддержка коммунального хозяйства</w:t>
            </w:r>
          </w:p>
        </w:tc>
        <w:tc>
          <w:tcPr>
            <w:tcW w:w="2268" w:type="dxa"/>
            <w:shd w:val="clear" w:color="auto" w:fill="auto"/>
            <w:tcMar>
              <w:top w:w="15" w:type="dxa"/>
              <w:left w:w="15" w:type="dxa"/>
              <w:bottom w:w="0" w:type="dxa"/>
              <w:right w:w="15" w:type="dxa"/>
            </w:tcMar>
            <w:vAlign w:val="bottom"/>
            <w:hideMark/>
          </w:tcPr>
          <w:p w14:paraId="61B41CFC" w14:textId="77777777" w:rsidR="00EA01A9" w:rsidRPr="00EA01A9" w:rsidRDefault="00EA01A9" w:rsidP="00037E8E">
            <w:pPr>
              <w:pStyle w:val="a8"/>
              <w:ind w:firstLine="0"/>
              <w:rPr>
                <w:color w:val="000000"/>
              </w:rPr>
            </w:pPr>
            <w:r w:rsidRPr="00EA01A9">
              <w:rPr>
                <w:color w:val="000000"/>
              </w:rPr>
              <w:t>904 0502 82 2 00 00000 000</w:t>
            </w:r>
          </w:p>
        </w:tc>
        <w:tc>
          <w:tcPr>
            <w:tcW w:w="1276" w:type="dxa"/>
            <w:shd w:val="clear" w:color="auto" w:fill="auto"/>
            <w:tcMar>
              <w:top w:w="15" w:type="dxa"/>
              <w:left w:w="15" w:type="dxa"/>
              <w:bottom w:w="0" w:type="dxa"/>
              <w:right w:w="15" w:type="dxa"/>
            </w:tcMar>
            <w:vAlign w:val="bottom"/>
            <w:hideMark/>
          </w:tcPr>
          <w:p w14:paraId="55C8CF74" w14:textId="77777777" w:rsidR="00EA01A9" w:rsidRPr="00EA01A9" w:rsidRDefault="00EA01A9" w:rsidP="00037E8E">
            <w:pPr>
              <w:pStyle w:val="a8"/>
              <w:ind w:firstLine="0"/>
              <w:rPr>
                <w:color w:val="000000"/>
              </w:rPr>
            </w:pPr>
            <w:r w:rsidRPr="00EA01A9">
              <w:rPr>
                <w:color w:val="000000"/>
              </w:rPr>
              <w:t>33 291 645,68</w:t>
            </w:r>
          </w:p>
        </w:tc>
        <w:tc>
          <w:tcPr>
            <w:tcW w:w="1310" w:type="dxa"/>
            <w:shd w:val="clear" w:color="auto" w:fill="auto"/>
            <w:tcMar>
              <w:top w:w="15" w:type="dxa"/>
              <w:left w:w="15" w:type="dxa"/>
              <w:bottom w:w="0" w:type="dxa"/>
              <w:right w:w="15" w:type="dxa"/>
            </w:tcMar>
            <w:vAlign w:val="bottom"/>
            <w:hideMark/>
          </w:tcPr>
          <w:p w14:paraId="13CB822A" w14:textId="77777777" w:rsidR="00EA01A9" w:rsidRPr="00EA01A9" w:rsidRDefault="00EA01A9" w:rsidP="00037E8E">
            <w:pPr>
              <w:pStyle w:val="a8"/>
              <w:ind w:firstLine="0"/>
              <w:rPr>
                <w:color w:val="000000"/>
              </w:rPr>
            </w:pPr>
            <w:r w:rsidRPr="00EA01A9">
              <w:rPr>
                <w:color w:val="000000"/>
              </w:rPr>
              <w:t>28 127 798,56</w:t>
            </w:r>
          </w:p>
        </w:tc>
        <w:tc>
          <w:tcPr>
            <w:tcW w:w="1288" w:type="dxa"/>
            <w:shd w:val="clear" w:color="auto" w:fill="auto"/>
            <w:tcMar>
              <w:top w:w="15" w:type="dxa"/>
              <w:left w:w="15" w:type="dxa"/>
              <w:bottom w:w="0" w:type="dxa"/>
              <w:right w:w="15" w:type="dxa"/>
            </w:tcMar>
            <w:vAlign w:val="bottom"/>
            <w:hideMark/>
          </w:tcPr>
          <w:p w14:paraId="014D43C1" w14:textId="77777777" w:rsidR="00EA01A9" w:rsidRPr="00EA01A9" w:rsidRDefault="00EA01A9" w:rsidP="00037E8E">
            <w:pPr>
              <w:pStyle w:val="a8"/>
              <w:ind w:firstLine="0"/>
              <w:rPr>
                <w:color w:val="000000"/>
              </w:rPr>
            </w:pPr>
            <w:r w:rsidRPr="00EA01A9">
              <w:rPr>
                <w:color w:val="000000"/>
              </w:rPr>
              <w:t>5 163 847,12</w:t>
            </w:r>
          </w:p>
        </w:tc>
      </w:tr>
      <w:tr w:rsidR="00EA01A9" w:rsidRPr="00EA01A9" w14:paraId="573947A0" w14:textId="77777777" w:rsidTr="00041D24">
        <w:trPr>
          <w:trHeight w:val="690"/>
        </w:trPr>
        <w:tc>
          <w:tcPr>
            <w:tcW w:w="3559" w:type="dxa"/>
            <w:shd w:val="clear" w:color="auto" w:fill="auto"/>
            <w:tcMar>
              <w:top w:w="15" w:type="dxa"/>
              <w:left w:w="15" w:type="dxa"/>
              <w:bottom w:w="0" w:type="dxa"/>
              <w:right w:w="15" w:type="dxa"/>
            </w:tcMar>
            <w:vAlign w:val="bottom"/>
            <w:hideMark/>
          </w:tcPr>
          <w:p w14:paraId="310BB26A" w14:textId="77777777" w:rsidR="00EA01A9" w:rsidRPr="00EA01A9" w:rsidRDefault="00EA01A9" w:rsidP="00037E8E">
            <w:pPr>
              <w:pStyle w:val="a8"/>
              <w:ind w:firstLine="0"/>
              <w:rPr>
                <w:color w:val="000000"/>
              </w:rPr>
            </w:pPr>
            <w:r w:rsidRPr="00EA01A9">
              <w:rPr>
                <w:color w:val="000000"/>
              </w:rPr>
              <w:t>Предоставление субсидий на возмещение недополученных доходов предприятиям коммунального комплекса от оказания услуг бани населению</w:t>
            </w:r>
          </w:p>
        </w:tc>
        <w:tc>
          <w:tcPr>
            <w:tcW w:w="2268" w:type="dxa"/>
            <w:shd w:val="clear" w:color="auto" w:fill="auto"/>
            <w:tcMar>
              <w:top w:w="15" w:type="dxa"/>
              <w:left w:w="15" w:type="dxa"/>
              <w:bottom w:w="0" w:type="dxa"/>
              <w:right w:w="15" w:type="dxa"/>
            </w:tcMar>
            <w:vAlign w:val="bottom"/>
            <w:hideMark/>
          </w:tcPr>
          <w:p w14:paraId="28C85095" w14:textId="77777777" w:rsidR="00EA01A9" w:rsidRPr="00EA01A9" w:rsidRDefault="00EA01A9" w:rsidP="00037E8E">
            <w:pPr>
              <w:pStyle w:val="a8"/>
              <w:ind w:firstLine="0"/>
              <w:rPr>
                <w:color w:val="000000"/>
              </w:rPr>
            </w:pPr>
            <w:r w:rsidRPr="00EA01A9">
              <w:rPr>
                <w:color w:val="000000"/>
              </w:rPr>
              <w:t>904 0502 82 2 00 10710 000</w:t>
            </w:r>
          </w:p>
        </w:tc>
        <w:tc>
          <w:tcPr>
            <w:tcW w:w="1276" w:type="dxa"/>
            <w:shd w:val="clear" w:color="auto" w:fill="auto"/>
            <w:tcMar>
              <w:top w:w="15" w:type="dxa"/>
              <w:left w:w="15" w:type="dxa"/>
              <w:bottom w:w="0" w:type="dxa"/>
              <w:right w:w="15" w:type="dxa"/>
            </w:tcMar>
            <w:vAlign w:val="bottom"/>
            <w:hideMark/>
          </w:tcPr>
          <w:p w14:paraId="27C82B93" w14:textId="77777777" w:rsidR="00EA01A9" w:rsidRPr="00EA01A9" w:rsidRDefault="00EA01A9" w:rsidP="00037E8E">
            <w:pPr>
              <w:pStyle w:val="a8"/>
              <w:ind w:firstLine="0"/>
              <w:rPr>
                <w:color w:val="000000"/>
              </w:rPr>
            </w:pPr>
            <w:r w:rsidRPr="00EA01A9">
              <w:rPr>
                <w:color w:val="000000"/>
              </w:rPr>
              <w:t>1 791 456,68</w:t>
            </w:r>
          </w:p>
        </w:tc>
        <w:tc>
          <w:tcPr>
            <w:tcW w:w="1310" w:type="dxa"/>
            <w:shd w:val="clear" w:color="auto" w:fill="auto"/>
            <w:tcMar>
              <w:top w:w="15" w:type="dxa"/>
              <w:left w:w="15" w:type="dxa"/>
              <w:bottom w:w="0" w:type="dxa"/>
              <w:right w:w="15" w:type="dxa"/>
            </w:tcMar>
            <w:vAlign w:val="bottom"/>
            <w:hideMark/>
          </w:tcPr>
          <w:p w14:paraId="453C7484" w14:textId="77777777" w:rsidR="00EA01A9" w:rsidRPr="00EA01A9" w:rsidRDefault="00EA01A9" w:rsidP="00037E8E">
            <w:pPr>
              <w:pStyle w:val="a8"/>
              <w:ind w:firstLine="0"/>
              <w:rPr>
                <w:color w:val="000000"/>
              </w:rPr>
            </w:pPr>
            <w:r w:rsidRPr="00EA01A9">
              <w:rPr>
                <w:color w:val="000000"/>
              </w:rPr>
              <w:t>709 218,19</w:t>
            </w:r>
          </w:p>
        </w:tc>
        <w:tc>
          <w:tcPr>
            <w:tcW w:w="1288" w:type="dxa"/>
            <w:shd w:val="clear" w:color="auto" w:fill="auto"/>
            <w:tcMar>
              <w:top w:w="15" w:type="dxa"/>
              <w:left w:w="15" w:type="dxa"/>
              <w:bottom w:w="0" w:type="dxa"/>
              <w:right w:w="15" w:type="dxa"/>
            </w:tcMar>
            <w:vAlign w:val="bottom"/>
            <w:hideMark/>
          </w:tcPr>
          <w:p w14:paraId="3B4EC06F" w14:textId="77777777" w:rsidR="00EA01A9" w:rsidRPr="00EA01A9" w:rsidRDefault="00EA01A9" w:rsidP="00037E8E">
            <w:pPr>
              <w:pStyle w:val="a8"/>
              <w:ind w:firstLine="0"/>
              <w:rPr>
                <w:color w:val="000000"/>
              </w:rPr>
            </w:pPr>
            <w:r w:rsidRPr="00EA01A9">
              <w:rPr>
                <w:color w:val="000000"/>
              </w:rPr>
              <w:t>1 082 238,49</w:t>
            </w:r>
          </w:p>
        </w:tc>
      </w:tr>
      <w:tr w:rsidR="00EA01A9" w:rsidRPr="00EA01A9" w14:paraId="7A84DFFA" w14:textId="77777777" w:rsidTr="00041D24">
        <w:trPr>
          <w:trHeight w:val="300"/>
        </w:trPr>
        <w:tc>
          <w:tcPr>
            <w:tcW w:w="3559" w:type="dxa"/>
            <w:shd w:val="clear" w:color="auto" w:fill="auto"/>
            <w:tcMar>
              <w:top w:w="15" w:type="dxa"/>
              <w:left w:w="15" w:type="dxa"/>
              <w:bottom w:w="0" w:type="dxa"/>
              <w:right w:w="15" w:type="dxa"/>
            </w:tcMar>
            <w:vAlign w:val="bottom"/>
            <w:hideMark/>
          </w:tcPr>
          <w:p w14:paraId="4B7DB524" w14:textId="77777777" w:rsidR="00EA01A9" w:rsidRPr="00EA01A9" w:rsidRDefault="00EA01A9" w:rsidP="00037E8E">
            <w:pPr>
              <w:pStyle w:val="a8"/>
              <w:ind w:firstLine="0"/>
              <w:rPr>
                <w:color w:val="000000"/>
              </w:rPr>
            </w:pPr>
            <w:r w:rsidRPr="00EA01A9">
              <w:rPr>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309B1520" w14:textId="77777777" w:rsidR="00EA01A9" w:rsidRPr="00EA01A9" w:rsidRDefault="00EA01A9" w:rsidP="00037E8E">
            <w:pPr>
              <w:pStyle w:val="a8"/>
              <w:ind w:firstLine="0"/>
              <w:rPr>
                <w:color w:val="000000"/>
              </w:rPr>
            </w:pPr>
            <w:r w:rsidRPr="00EA01A9">
              <w:rPr>
                <w:color w:val="000000"/>
              </w:rPr>
              <w:t>904 0502 82 2 00 10710 800</w:t>
            </w:r>
          </w:p>
        </w:tc>
        <w:tc>
          <w:tcPr>
            <w:tcW w:w="1276" w:type="dxa"/>
            <w:shd w:val="clear" w:color="auto" w:fill="auto"/>
            <w:tcMar>
              <w:top w:w="15" w:type="dxa"/>
              <w:left w:w="15" w:type="dxa"/>
              <w:bottom w:w="0" w:type="dxa"/>
              <w:right w:w="15" w:type="dxa"/>
            </w:tcMar>
            <w:vAlign w:val="bottom"/>
            <w:hideMark/>
          </w:tcPr>
          <w:p w14:paraId="48862772" w14:textId="77777777" w:rsidR="00EA01A9" w:rsidRPr="00EA01A9" w:rsidRDefault="00EA01A9" w:rsidP="00037E8E">
            <w:pPr>
              <w:pStyle w:val="a8"/>
              <w:ind w:firstLine="0"/>
              <w:rPr>
                <w:color w:val="000000"/>
              </w:rPr>
            </w:pPr>
            <w:r w:rsidRPr="00EA01A9">
              <w:rPr>
                <w:color w:val="000000"/>
              </w:rPr>
              <w:t>1 791 456,68</w:t>
            </w:r>
          </w:p>
        </w:tc>
        <w:tc>
          <w:tcPr>
            <w:tcW w:w="1310" w:type="dxa"/>
            <w:shd w:val="clear" w:color="auto" w:fill="auto"/>
            <w:tcMar>
              <w:top w:w="15" w:type="dxa"/>
              <w:left w:w="15" w:type="dxa"/>
              <w:bottom w:w="0" w:type="dxa"/>
              <w:right w:w="15" w:type="dxa"/>
            </w:tcMar>
            <w:vAlign w:val="bottom"/>
            <w:hideMark/>
          </w:tcPr>
          <w:p w14:paraId="5DA40A71" w14:textId="77777777" w:rsidR="00EA01A9" w:rsidRPr="00EA01A9" w:rsidRDefault="00EA01A9" w:rsidP="00037E8E">
            <w:pPr>
              <w:pStyle w:val="a8"/>
              <w:ind w:firstLine="0"/>
              <w:rPr>
                <w:color w:val="000000"/>
              </w:rPr>
            </w:pPr>
            <w:r w:rsidRPr="00EA01A9">
              <w:rPr>
                <w:color w:val="000000"/>
              </w:rPr>
              <w:t>709 218,19</w:t>
            </w:r>
          </w:p>
        </w:tc>
        <w:tc>
          <w:tcPr>
            <w:tcW w:w="1288" w:type="dxa"/>
            <w:shd w:val="clear" w:color="auto" w:fill="auto"/>
            <w:tcMar>
              <w:top w:w="15" w:type="dxa"/>
              <w:left w:w="15" w:type="dxa"/>
              <w:bottom w:w="0" w:type="dxa"/>
              <w:right w:w="15" w:type="dxa"/>
            </w:tcMar>
            <w:vAlign w:val="bottom"/>
            <w:hideMark/>
          </w:tcPr>
          <w:p w14:paraId="79317C92" w14:textId="77777777" w:rsidR="00EA01A9" w:rsidRPr="00EA01A9" w:rsidRDefault="00EA01A9" w:rsidP="00037E8E">
            <w:pPr>
              <w:pStyle w:val="a8"/>
              <w:ind w:firstLine="0"/>
              <w:rPr>
                <w:color w:val="000000"/>
              </w:rPr>
            </w:pPr>
            <w:r w:rsidRPr="00EA01A9">
              <w:rPr>
                <w:color w:val="000000"/>
              </w:rPr>
              <w:t>1 082 238,49</w:t>
            </w:r>
          </w:p>
        </w:tc>
      </w:tr>
      <w:tr w:rsidR="00EA01A9" w:rsidRPr="00EA01A9" w14:paraId="4ADB1525" w14:textId="77777777" w:rsidTr="00041D24">
        <w:trPr>
          <w:trHeight w:val="690"/>
        </w:trPr>
        <w:tc>
          <w:tcPr>
            <w:tcW w:w="3559" w:type="dxa"/>
            <w:shd w:val="clear" w:color="auto" w:fill="auto"/>
            <w:tcMar>
              <w:top w:w="15" w:type="dxa"/>
              <w:left w:w="15" w:type="dxa"/>
              <w:bottom w:w="0" w:type="dxa"/>
              <w:right w:w="15" w:type="dxa"/>
            </w:tcMar>
            <w:vAlign w:val="bottom"/>
            <w:hideMark/>
          </w:tcPr>
          <w:p w14:paraId="56916C3C" w14:textId="77777777" w:rsidR="00EA01A9" w:rsidRPr="00EA01A9" w:rsidRDefault="00EA01A9" w:rsidP="00037E8E">
            <w:pPr>
              <w:pStyle w:val="a8"/>
              <w:ind w:firstLine="0"/>
              <w:rPr>
                <w:color w:val="000000"/>
              </w:rPr>
            </w:pPr>
            <w:r w:rsidRPr="00EA01A9">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23F221B9" w14:textId="77777777" w:rsidR="00EA01A9" w:rsidRPr="00EA01A9" w:rsidRDefault="00EA01A9" w:rsidP="00037E8E">
            <w:pPr>
              <w:pStyle w:val="a8"/>
              <w:ind w:firstLine="0"/>
              <w:rPr>
                <w:color w:val="000000"/>
              </w:rPr>
            </w:pPr>
            <w:r w:rsidRPr="00EA01A9">
              <w:rPr>
                <w:color w:val="000000"/>
              </w:rPr>
              <w:t>904 0502 82 2 00 10710 810</w:t>
            </w:r>
          </w:p>
        </w:tc>
        <w:tc>
          <w:tcPr>
            <w:tcW w:w="1276" w:type="dxa"/>
            <w:shd w:val="clear" w:color="auto" w:fill="auto"/>
            <w:tcMar>
              <w:top w:w="15" w:type="dxa"/>
              <w:left w:w="15" w:type="dxa"/>
              <w:bottom w:w="0" w:type="dxa"/>
              <w:right w:w="15" w:type="dxa"/>
            </w:tcMar>
            <w:vAlign w:val="bottom"/>
            <w:hideMark/>
          </w:tcPr>
          <w:p w14:paraId="1B048D93" w14:textId="77777777" w:rsidR="00EA01A9" w:rsidRPr="00EA01A9" w:rsidRDefault="00EA01A9" w:rsidP="00037E8E">
            <w:pPr>
              <w:pStyle w:val="a8"/>
              <w:ind w:firstLine="0"/>
              <w:rPr>
                <w:color w:val="000000"/>
              </w:rPr>
            </w:pPr>
            <w:r w:rsidRPr="00EA01A9">
              <w:rPr>
                <w:color w:val="000000"/>
              </w:rPr>
              <w:t>1 791 456,68</w:t>
            </w:r>
          </w:p>
        </w:tc>
        <w:tc>
          <w:tcPr>
            <w:tcW w:w="1310" w:type="dxa"/>
            <w:shd w:val="clear" w:color="auto" w:fill="auto"/>
            <w:tcMar>
              <w:top w:w="15" w:type="dxa"/>
              <w:left w:w="15" w:type="dxa"/>
              <w:bottom w:w="0" w:type="dxa"/>
              <w:right w:w="15" w:type="dxa"/>
            </w:tcMar>
            <w:vAlign w:val="bottom"/>
            <w:hideMark/>
          </w:tcPr>
          <w:p w14:paraId="18B8124D" w14:textId="77777777" w:rsidR="00EA01A9" w:rsidRPr="00EA01A9" w:rsidRDefault="00EA01A9" w:rsidP="00037E8E">
            <w:pPr>
              <w:pStyle w:val="a8"/>
              <w:ind w:firstLine="0"/>
              <w:rPr>
                <w:color w:val="000000"/>
              </w:rPr>
            </w:pPr>
            <w:r w:rsidRPr="00EA01A9">
              <w:rPr>
                <w:color w:val="000000"/>
              </w:rPr>
              <w:t>709 218,19</w:t>
            </w:r>
          </w:p>
        </w:tc>
        <w:tc>
          <w:tcPr>
            <w:tcW w:w="1288" w:type="dxa"/>
            <w:shd w:val="clear" w:color="auto" w:fill="auto"/>
            <w:tcMar>
              <w:top w:w="15" w:type="dxa"/>
              <w:left w:w="15" w:type="dxa"/>
              <w:bottom w:w="0" w:type="dxa"/>
              <w:right w:w="15" w:type="dxa"/>
            </w:tcMar>
            <w:vAlign w:val="bottom"/>
            <w:hideMark/>
          </w:tcPr>
          <w:p w14:paraId="68A2DBE7" w14:textId="77777777" w:rsidR="00EA01A9" w:rsidRPr="00EA01A9" w:rsidRDefault="00EA01A9" w:rsidP="00037E8E">
            <w:pPr>
              <w:pStyle w:val="a8"/>
              <w:ind w:firstLine="0"/>
              <w:rPr>
                <w:color w:val="000000"/>
              </w:rPr>
            </w:pPr>
            <w:r w:rsidRPr="00EA01A9">
              <w:rPr>
                <w:color w:val="000000"/>
              </w:rPr>
              <w:t>1 082 238,49</w:t>
            </w:r>
          </w:p>
        </w:tc>
      </w:tr>
      <w:tr w:rsidR="00EA01A9" w:rsidRPr="00EA01A9" w14:paraId="5B0E6ED8" w14:textId="77777777" w:rsidTr="00041D24">
        <w:trPr>
          <w:trHeight w:val="690"/>
        </w:trPr>
        <w:tc>
          <w:tcPr>
            <w:tcW w:w="3559" w:type="dxa"/>
            <w:shd w:val="clear" w:color="auto" w:fill="auto"/>
            <w:tcMar>
              <w:top w:w="15" w:type="dxa"/>
              <w:left w:w="15" w:type="dxa"/>
              <w:bottom w:w="0" w:type="dxa"/>
              <w:right w:w="15" w:type="dxa"/>
            </w:tcMar>
            <w:vAlign w:val="bottom"/>
            <w:hideMark/>
          </w:tcPr>
          <w:p w14:paraId="51C6F951" w14:textId="77777777" w:rsidR="00EA01A9" w:rsidRPr="00EA01A9" w:rsidRDefault="00EA01A9" w:rsidP="00037E8E">
            <w:pPr>
              <w:pStyle w:val="a8"/>
              <w:ind w:firstLine="0"/>
              <w:rPr>
                <w:color w:val="000000"/>
              </w:rPr>
            </w:pPr>
            <w:r w:rsidRPr="00EA01A9">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59578033" w14:textId="77777777" w:rsidR="00EA01A9" w:rsidRPr="00EA01A9" w:rsidRDefault="00EA01A9" w:rsidP="00037E8E">
            <w:pPr>
              <w:pStyle w:val="a8"/>
              <w:ind w:firstLine="0"/>
              <w:rPr>
                <w:color w:val="000000"/>
              </w:rPr>
            </w:pPr>
            <w:r w:rsidRPr="00EA01A9">
              <w:rPr>
                <w:color w:val="000000"/>
              </w:rPr>
              <w:t>904 0502 82 2 00 10710 811</w:t>
            </w:r>
          </w:p>
        </w:tc>
        <w:tc>
          <w:tcPr>
            <w:tcW w:w="1276" w:type="dxa"/>
            <w:shd w:val="clear" w:color="auto" w:fill="auto"/>
            <w:tcMar>
              <w:top w:w="15" w:type="dxa"/>
              <w:left w:w="15" w:type="dxa"/>
              <w:bottom w:w="0" w:type="dxa"/>
              <w:right w:w="15" w:type="dxa"/>
            </w:tcMar>
            <w:vAlign w:val="bottom"/>
            <w:hideMark/>
          </w:tcPr>
          <w:p w14:paraId="0CDE1453" w14:textId="77777777" w:rsidR="00EA01A9" w:rsidRPr="00EA01A9" w:rsidRDefault="00EA01A9" w:rsidP="00037E8E">
            <w:pPr>
              <w:pStyle w:val="a8"/>
              <w:ind w:firstLine="0"/>
              <w:rPr>
                <w:color w:val="000000"/>
              </w:rPr>
            </w:pPr>
            <w:r w:rsidRPr="00EA01A9">
              <w:rPr>
                <w:color w:val="000000"/>
              </w:rPr>
              <w:t>1 791 456,68</w:t>
            </w:r>
          </w:p>
        </w:tc>
        <w:tc>
          <w:tcPr>
            <w:tcW w:w="1310" w:type="dxa"/>
            <w:shd w:val="clear" w:color="auto" w:fill="auto"/>
            <w:tcMar>
              <w:top w:w="15" w:type="dxa"/>
              <w:left w:w="15" w:type="dxa"/>
              <w:bottom w:w="0" w:type="dxa"/>
              <w:right w:w="15" w:type="dxa"/>
            </w:tcMar>
            <w:vAlign w:val="bottom"/>
            <w:hideMark/>
          </w:tcPr>
          <w:p w14:paraId="3EBE67EE" w14:textId="77777777" w:rsidR="00EA01A9" w:rsidRPr="00EA01A9" w:rsidRDefault="00EA01A9" w:rsidP="00037E8E">
            <w:pPr>
              <w:pStyle w:val="a8"/>
              <w:ind w:firstLine="0"/>
              <w:rPr>
                <w:color w:val="000000"/>
              </w:rPr>
            </w:pPr>
            <w:r w:rsidRPr="00EA01A9">
              <w:rPr>
                <w:color w:val="000000"/>
              </w:rPr>
              <w:t>709 218,19</w:t>
            </w:r>
          </w:p>
        </w:tc>
        <w:tc>
          <w:tcPr>
            <w:tcW w:w="1288" w:type="dxa"/>
            <w:shd w:val="clear" w:color="auto" w:fill="auto"/>
            <w:tcMar>
              <w:top w:w="15" w:type="dxa"/>
              <w:left w:w="15" w:type="dxa"/>
              <w:bottom w:w="0" w:type="dxa"/>
              <w:right w:w="15" w:type="dxa"/>
            </w:tcMar>
            <w:vAlign w:val="bottom"/>
            <w:hideMark/>
          </w:tcPr>
          <w:p w14:paraId="29A5DCA5" w14:textId="77777777" w:rsidR="00EA01A9" w:rsidRPr="00EA01A9" w:rsidRDefault="00EA01A9" w:rsidP="00037E8E">
            <w:pPr>
              <w:pStyle w:val="a8"/>
              <w:ind w:firstLine="0"/>
              <w:rPr>
                <w:color w:val="000000"/>
              </w:rPr>
            </w:pPr>
            <w:r w:rsidRPr="00EA01A9">
              <w:rPr>
                <w:color w:val="000000"/>
              </w:rPr>
              <w:t>1 082 238,49</w:t>
            </w:r>
          </w:p>
        </w:tc>
      </w:tr>
      <w:tr w:rsidR="00EA01A9" w:rsidRPr="00EA01A9" w14:paraId="4F3333A6" w14:textId="77777777" w:rsidTr="00041D24">
        <w:trPr>
          <w:trHeight w:val="300"/>
        </w:trPr>
        <w:tc>
          <w:tcPr>
            <w:tcW w:w="3559" w:type="dxa"/>
            <w:shd w:val="clear" w:color="auto" w:fill="auto"/>
            <w:tcMar>
              <w:top w:w="15" w:type="dxa"/>
              <w:left w:w="15" w:type="dxa"/>
              <w:bottom w:w="0" w:type="dxa"/>
              <w:right w:w="15" w:type="dxa"/>
            </w:tcMar>
            <w:vAlign w:val="bottom"/>
            <w:hideMark/>
          </w:tcPr>
          <w:p w14:paraId="53BF4A8E" w14:textId="77777777" w:rsidR="00EA01A9" w:rsidRPr="00EA01A9" w:rsidRDefault="00EA01A9" w:rsidP="00037E8E">
            <w:pPr>
              <w:pStyle w:val="a8"/>
              <w:ind w:firstLine="0"/>
              <w:rPr>
                <w:color w:val="000000"/>
              </w:rPr>
            </w:pPr>
            <w:r w:rsidRPr="00EA01A9">
              <w:rPr>
                <w:color w:val="000000"/>
              </w:rPr>
              <w:t>Прочие мероприятия в области коммунального хозяйства</w:t>
            </w:r>
          </w:p>
        </w:tc>
        <w:tc>
          <w:tcPr>
            <w:tcW w:w="2268" w:type="dxa"/>
            <w:shd w:val="clear" w:color="auto" w:fill="auto"/>
            <w:tcMar>
              <w:top w:w="15" w:type="dxa"/>
              <w:left w:w="15" w:type="dxa"/>
              <w:bottom w:w="0" w:type="dxa"/>
              <w:right w:w="15" w:type="dxa"/>
            </w:tcMar>
            <w:vAlign w:val="bottom"/>
            <w:hideMark/>
          </w:tcPr>
          <w:p w14:paraId="6C9C0D9D" w14:textId="77777777" w:rsidR="00EA01A9" w:rsidRPr="00EA01A9" w:rsidRDefault="00EA01A9" w:rsidP="00037E8E">
            <w:pPr>
              <w:pStyle w:val="a8"/>
              <w:ind w:firstLine="0"/>
              <w:rPr>
                <w:color w:val="000000"/>
              </w:rPr>
            </w:pPr>
            <w:r w:rsidRPr="00EA01A9">
              <w:rPr>
                <w:color w:val="000000"/>
              </w:rPr>
              <w:t>904 0502 82 2 00 10720 000</w:t>
            </w:r>
          </w:p>
        </w:tc>
        <w:tc>
          <w:tcPr>
            <w:tcW w:w="1276" w:type="dxa"/>
            <w:shd w:val="clear" w:color="auto" w:fill="auto"/>
            <w:tcMar>
              <w:top w:w="15" w:type="dxa"/>
              <w:left w:w="15" w:type="dxa"/>
              <w:bottom w:w="0" w:type="dxa"/>
              <w:right w:w="15" w:type="dxa"/>
            </w:tcMar>
            <w:vAlign w:val="bottom"/>
            <w:hideMark/>
          </w:tcPr>
          <w:p w14:paraId="39C32CAF" w14:textId="77777777" w:rsidR="00EA01A9" w:rsidRPr="00EA01A9" w:rsidRDefault="00EA01A9" w:rsidP="00037E8E">
            <w:pPr>
              <w:pStyle w:val="a8"/>
              <w:ind w:firstLine="0"/>
              <w:rPr>
                <w:color w:val="000000"/>
              </w:rPr>
            </w:pPr>
            <w:r w:rsidRPr="00EA01A9">
              <w:rPr>
                <w:color w:val="000000"/>
              </w:rPr>
              <w:t>7 500 189,00</w:t>
            </w:r>
          </w:p>
        </w:tc>
        <w:tc>
          <w:tcPr>
            <w:tcW w:w="1310" w:type="dxa"/>
            <w:shd w:val="clear" w:color="auto" w:fill="auto"/>
            <w:tcMar>
              <w:top w:w="15" w:type="dxa"/>
              <w:left w:w="15" w:type="dxa"/>
              <w:bottom w:w="0" w:type="dxa"/>
              <w:right w:w="15" w:type="dxa"/>
            </w:tcMar>
            <w:vAlign w:val="bottom"/>
            <w:hideMark/>
          </w:tcPr>
          <w:p w14:paraId="0F95F7BD" w14:textId="77777777" w:rsidR="00EA01A9" w:rsidRPr="00EA01A9" w:rsidRDefault="00EA01A9" w:rsidP="00037E8E">
            <w:pPr>
              <w:pStyle w:val="a8"/>
              <w:ind w:firstLine="0"/>
              <w:rPr>
                <w:color w:val="000000"/>
              </w:rPr>
            </w:pPr>
            <w:r w:rsidRPr="00EA01A9">
              <w:rPr>
                <w:color w:val="000000"/>
              </w:rPr>
              <w:t>3 418 580,37</w:t>
            </w:r>
          </w:p>
        </w:tc>
        <w:tc>
          <w:tcPr>
            <w:tcW w:w="1288" w:type="dxa"/>
            <w:shd w:val="clear" w:color="auto" w:fill="auto"/>
            <w:tcMar>
              <w:top w:w="15" w:type="dxa"/>
              <w:left w:w="15" w:type="dxa"/>
              <w:bottom w:w="0" w:type="dxa"/>
              <w:right w:w="15" w:type="dxa"/>
            </w:tcMar>
            <w:vAlign w:val="bottom"/>
            <w:hideMark/>
          </w:tcPr>
          <w:p w14:paraId="074DD00D" w14:textId="77777777" w:rsidR="00EA01A9" w:rsidRPr="00EA01A9" w:rsidRDefault="00EA01A9" w:rsidP="00037E8E">
            <w:pPr>
              <w:pStyle w:val="a8"/>
              <w:ind w:firstLine="0"/>
              <w:rPr>
                <w:color w:val="000000"/>
              </w:rPr>
            </w:pPr>
            <w:r w:rsidRPr="00EA01A9">
              <w:rPr>
                <w:color w:val="000000"/>
              </w:rPr>
              <w:t>4 081 608,63</w:t>
            </w:r>
          </w:p>
        </w:tc>
      </w:tr>
      <w:tr w:rsidR="00EA01A9" w:rsidRPr="00EA01A9" w14:paraId="7AE68E2D" w14:textId="77777777" w:rsidTr="00041D24">
        <w:trPr>
          <w:trHeight w:val="465"/>
        </w:trPr>
        <w:tc>
          <w:tcPr>
            <w:tcW w:w="3559" w:type="dxa"/>
            <w:shd w:val="clear" w:color="auto" w:fill="auto"/>
            <w:tcMar>
              <w:top w:w="15" w:type="dxa"/>
              <w:left w:w="15" w:type="dxa"/>
              <w:bottom w:w="0" w:type="dxa"/>
              <w:right w:w="15" w:type="dxa"/>
            </w:tcMar>
            <w:vAlign w:val="bottom"/>
            <w:hideMark/>
          </w:tcPr>
          <w:p w14:paraId="7A51589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DC0B1A3" w14:textId="77777777" w:rsidR="00EA01A9" w:rsidRPr="00EA01A9" w:rsidRDefault="00EA01A9" w:rsidP="00037E8E">
            <w:pPr>
              <w:pStyle w:val="a8"/>
              <w:ind w:firstLine="0"/>
              <w:rPr>
                <w:color w:val="000000"/>
              </w:rPr>
            </w:pPr>
            <w:r w:rsidRPr="00EA01A9">
              <w:rPr>
                <w:color w:val="000000"/>
              </w:rPr>
              <w:t>904 0502 82 2 00 10720 200</w:t>
            </w:r>
          </w:p>
        </w:tc>
        <w:tc>
          <w:tcPr>
            <w:tcW w:w="1276" w:type="dxa"/>
            <w:shd w:val="clear" w:color="auto" w:fill="auto"/>
            <w:tcMar>
              <w:top w:w="15" w:type="dxa"/>
              <w:left w:w="15" w:type="dxa"/>
              <w:bottom w:w="0" w:type="dxa"/>
              <w:right w:w="15" w:type="dxa"/>
            </w:tcMar>
            <w:vAlign w:val="bottom"/>
            <w:hideMark/>
          </w:tcPr>
          <w:p w14:paraId="046B7BC8" w14:textId="77777777" w:rsidR="00EA01A9" w:rsidRPr="00EA01A9" w:rsidRDefault="00EA01A9" w:rsidP="00037E8E">
            <w:pPr>
              <w:pStyle w:val="a8"/>
              <w:ind w:firstLine="0"/>
              <w:rPr>
                <w:color w:val="000000"/>
              </w:rPr>
            </w:pPr>
            <w:r w:rsidRPr="00EA01A9">
              <w:rPr>
                <w:color w:val="000000"/>
              </w:rPr>
              <w:t>7 500 189,00</w:t>
            </w:r>
          </w:p>
        </w:tc>
        <w:tc>
          <w:tcPr>
            <w:tcW w:w="1310" w:type="dxa"/>
            <w:shd w:val="clear" w:color="auto" w:fill="auto"/>
            <w:tcMar>
              <w:top w:w="15" w:type="dxa"/>
              <w:left w:w="15" w:type="dxa"/>
              <w:bottom w:w="0" w:type="dxa"/>
              <w:right w:w="15" w:type="dxa"/>
            </w:tcMar>
            <w:vAlign w:val="bottom"/>
            <w:hideMark/>
          </w:tcPr>
          <w:p w14:paraId="2A7858A9" w14:textId="77777777" w:rsidR="00EA01A9" w:rsidRPr="00EA01A9" w:rsidRDefault="00EA01A9" w:rsidP="00037E8E">
            <w:pPr>
              <w:pStyle w:val="a8"/>
              <w:ind w:firstLine="0"/>
              <w:rPr>
                <w:color w:val="000000"/>
              </w:rPr>
            </w:pPr>
            <w:r w:rsidRPr="00EA01A9">
              <w:rPr>
                <w:color w:val="000000"/>
              </w:rPr>
              <w:t>3 418 580,37</w:t>
            </w:r>
          </w:p>
        </w:tc>
        <w:tc>
          <w:tcPr>
            <w:tcW w:w="1288" w:type="dxa"/>
            <w:shd w:val="clear" w:color="auto" w:fill="auto"/>
            <w:tcMar>
              <w:top w:w="15" w:type="dxa"/>
              <w:left w:w="15" w:type="dxa"/>
              <w:bottom w:w="0" w:type="dxa"/>
              <w:right w:w="15" w:type="dxa"/>
            </w:tcMar>
            <w:vAlign w:val="bottom"/>
            <w:hideMark/>
          </w:tcPr>
          <w:p w14:paraId="65EE1D4A" w14:textId="77777777" w:rsidR="00EA01A9" w:rsidRPr="00EA01A9" w:rsidRDefault="00EA01A9" w:rsidP="00037E8E">
            <w:pPr>
              <w:pStyle w:val="a8"/>
              <w:ind w:firstLine="0"/>
              <w:rPr>
                <w:color w:val="000000"/>
              </w:rPr>
            </w:pPr>
            <w:r w:rsidRPr="00EA01A9">
              <w:rPr>
                <w:color w:val="000000"/>
              </w:rPr>
              <w:t>4 081 608,63</w:t>
            </w:r>
          </w:p>
        </w:tc>
      </w:tr>
      <w:tr w:rsidR="00EA01A9" w:rsidRPr="00EA01A9" w14:paraId="63664D0C" w14:textId="77777777" w:rsidTr="00041D24">
        <w:trPr>
          <w:trHeight w:val="465"/>
        </w:trPr>
        <w:tc>
          <w:tcPr>
            <w:tcW w:w="3559" w:type="dxa"/>
            <w:shd w:val="clear" w:color="auto" w:fill="auto"/>
            <w:tcMar>
              <w:top w:w="15" w:type="dxa"/>
              <w:left w:w="15" w:type="dxa"/>
              <w:bottom w:w="0" w:type="dxa"/>
              <w:right w:w="15" w:type="dxa"/>
            </w:tcMar>
            <w:vAlign w:val="bottom"/>
            <w:hideMark/>
          </w:tcPr>
          <w:p w14:paraId="79E93C92"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3C5A05C" w14:textId="77777777" w:rsidR="00EA01A9" w:rsidRPr="00EA01A9" w:rsidRDefault="00EA01A9" w:rsidP="00037E8E">
            <w:pPr>
              <w:pStyle w:val="a8"/>
              <w:ind w:firstLine="0"/>
              <w:rPr>
                <w:color w:val="000000"/>
              </w:rPr>
            </w:pPr>
            <w:r w:rsidRPr="00EA01A9">
              <w:rPr>
                <w:color w:val="000000"/>
              </w:rPr>
              <w:t>904 0502 82 2 00 10720 240</w:t>
            </w:r>
          </w:p>
        </w:tc>
        <w:tc>
          <w:tcPr>
            <w:tcW w:w="1276" w:type="dxa"/>
            <w:shd w:val="clear" w:color="auto" w:fill="auto"/>
            <w:tcMar>
              <w:top w:w="15" w:type="dxa"/>
              <w:left w:w="15" w:type="dxa"/>
              <w:bottom w:w="0" w:type="dxa"/>
              <w:right w:w="15" w:type="dxa"/>
            </w:tcMar>
            <w:vAlign w:val="bottom"/>
            <w:hideMark/>
          </w:tcPr>
          <w:p w14:paraId="4FA58B83" w14:textId="77777777" w:rsidR="00EA01A9" w:rsidRPr="00EA01A9" w:rsidRDefault="00EA01A9" w:rsidP="00037E8E">
            <w:pPr>
              <w:pStyle w:val="a8"/>
              <w:ind w:firstLine="0"/>
              <w:rPr>
                <w:color w:val="000000"/>
              </w:rPr>
            </w:pPr>
            <w:r w:rsidRPr="00EA01A9">
              <w:rPr>
                <w:color w:val="000000"/>
              </w:rPr>
              <w:t>7 500 189,00</w:t>
            </w:r>
          </w:p>
        </w:tc>
        <w:tc>
          <w:tcPr>
            <w:tcW w:w="1310" w:type="dxa"/>
            <w:shd w:val="clear" w:color="auto" w:fill="auto"/>
            <w:tcMar>
              <w:top w:w="15" w:type="dxa"/>
              <w:left w:w="15" w:type="dxa"/>
              <w:bottom w:w="0" w:type="dxa"/>
              <w:right w:w="15" w:type="dxa"/>
            </w:tcMar>
            <w:vAlign w:val="bottom"/>
            <w:hideMark/>
          </w:tcPr>
          <w:p w14:paraId="1CE6133C" w14:textId="77777777" w:rsidR="00EA01A9" w:rsidRPr="00EA01A9" w:rsidRDefault="00EA01A9" w:rsidP="00037E8E">
            <w:pPr>
              <w:pStyle w:val="a8"/>
              <w:ind w:firstLine="0"/>
              <w:rPr>
                <w:color w:val="000000"/>
              </w:rPr>
            </w:pPr>
            <w:r w:rsidRPr="00EA01A9">
              <w:rPr>
                <w:color w:val="000000"/>
              </w:rPr>
              <w:t>3 418 580,37</w:t>
            </w:r>
          </w:p>
        </w:tc>
        <w:tc>
          <w:tcPr>
            <w:tcW w:w="1288" w:type="dxa"/>
            <w:shd w:val="clear" w:color="auto" w:fill="auto"/>
            <w:tcMar>
              <w:top w:w="15" w:type="dxa"/>
              <w:left w:w="15" w:type="dxa"/>
              <w:bottom w:w="0" w:type="dxa"/>
              <w:right w:w="15" w:type="dxa"/>
            </w:tcMar>
            <w:vAlign w:val="bottom"/>
            <w:hideMark/>
          </w:tcPr>
          <w:p w14:paraId="417C94D3" w14:textId="77777777" w:rsidR="00EA01A9" w:rsidRPr="00EA01A9" w:rsidRDefault="00EA01A9" w:rsidP="00037E8E">
            <w:pPr>
              <w:pStyle w:val="a8"/>
              <w:ind w:firstLine="0"/>
              <w:rPr>
                <w:color w:val="000000"/>
              </w:rPr>
            </w:pPr>
            <w:r w:rsidRPr="00EA01A9">
              <w:rPr>
                <w:color w:val="000000"/>
              </w:rPr>
              <w:t>4 081 608,63</w:t>
            </w:r>
          </w:p>
        </w:tc>
      </w:tr>
      <w:tr w:rsidR="00EA01A9" w:rsidRPr="00EA01A9" w14:paraId="085532B0" w14:textId="77777777" w:rsidTr="00041D24">
        <w:trPr>
          <w:trHeight w:val="300"/>
        </w:trPr>
        <w:tc>
          <w:tcPr>
            <w:tcW w:w="3559" w:type="dxa"/>
            <w:shd w:val="clear" w:color="auto" w:fill="auto"/>
            <w:tcMar>
              <w:top w:w="15" w:type="dxa"/>
              <w:left w:w="15" w:type="dxa"/>
              <w:bottom w:w="0" w:type="dxa"/>
              <w:right w:w="15" w:type="dxa"/>
            </w:tcMar>
            <w:vAlign w:val="bottom"/>
            <w:hideMark/>
          </w:tcPr>
          <w:p w14:paraId="66A6C2DD"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68E7BA4" w14:textId="77777777" w:rsidR="00EA01A9" w:rsidRPr="00EA01A9" w:rsidRDefault="00EA01A9" w:rsidP="00037E8E">
            <w:pPr>
              <w:pStyle w:val="a8"/>
              <w:ind w:firstLine="0"/>
              <w:rPr>
                <w:color w:val="000000"/>
              </w:rPr>
            </w:pPr>
            <w:r w:rsidRPr="00EA01A9">
              <w:rPr>
                <w:color w:val="000000"/>
              </w:rPr>
              <w:t>904 0502 82 2 00 10720 244</w:t>
            </w:r>
          </w:p>
        </w:tc>
        <w:tc>
          <w:tcPr>
            <w:tcW w:w="1276" w:type="dxa"/>
            <w:shd w:val="clear" w:color="auto" w:fill="auto"/>
            <w:tcMar>
              <w:top w:w="15" w:type="dxa"/>
              <w:left w:w="15" w:type="dxa"/>
              <w:bottom w:w="0" w:type="dxa"/>
              <w:right w:w="15" w:type="dxa"/>
            </w:tcMar>
            <w:vAlign w:val="bottom"/>
            <w:hideMark/>
          </w:tcPr>
          <w:p w14:paraId="432A16DF" w14:textId="77777777" w:rsidR="00EA01A9" w:rsidRPr="00EA01A9" w:rsidRDefault="00EA01A9" w:rsidP="00037E8E">
            <w:pPr>
              <w:pStyle w:val="a8"/>
              <w:ind w:firstLine="0"/>
              <w:rPr>
                <w:color w:val="000000"/>
              </w:rPr>
            </w:pPr>
            <w:r w:rsidRPr="00EA01A9">
              <w:rPr>
                <w:color w:val="000000"/>
              </w:rPr>
              <w:t>7 500 189,00</w:t>
            </w:r>
          </w:p>
        </w:tc>
        <w:tc>
          <w:tcPr>
            <w:tcW w:w="1310" w:type="dxa"/>
            <w:shd w:val="clear" w:color="auto" w:fill="auto"/>
            <w:tcMar>
              <w:top w:w="15" w:type="dxa"/>
              <w:left w:w="15" w:type="dxa"/>
              <w:bottom w:w="0" w:type="dxa"/>
              <w:right w:w="15" w:type="dxa"/>
            </w:tcMar>
            <w:vAlign w:val="bottom"/>
            <w:hideMark/>
          </w:tcPr>
          <w:p w14:paraId="40BC501D" w14:textId="77777777" w:rsidR="00EA01A9" w:rsidRPr="00EA01A9" w:rsidRDefault="00EA01A9" w:rsidP="00037E8E">
            <w:pPr>
              <w:pStyle w:val="a8"/>
              <w:ind w:firstLine="0"/>
              <w:rPr>
                <w:color w:val="000000"/>
              </w:rPr>
            </w:pPr>
            <w:r w:rsidRPr="00EA01A9">
              <w:rPr>
                <w:color w:val="000000"/>
              </w:rPr>
              <w:t>3 418 580,37</w:t>
            </w:r>
          </w:p>
        </w:tc>
        <w:tc>
          <w:tcPr>
            <w:tcW w:w="1288" w:type="dxa"/>
            <w:shd w:val="clear" w:color="auto" w:fill="auto"/>
            <w:tcMar>
              <w:top w:w="15" w:type="dxa"/>
              <w:left w:w="15" w:type="dxa"/>
              <w:bottom w:w="0" w:type="dxa"/>
              <w:right w:w="15" w:type="dxa"/>
            </w:tcMar>
            <w:vAlign w:val="bottom"/>
            <w:hideMark/>
          </w:tcPr>
          <w:p w14:paraId="135A3FFB" w14:textId="77777777" w:rsidR="00EA01A9" w:rsidRPr="00EA01A9" w:rsidRDefault="00EA01A9" w:rsidP="00037E8E">
            <w:pPr>
              <w:pStyle w:val="a8"/>
              <w:ind w:firstLine="0"/>
              <w:rPr>
                <w:color w:val="000000"/>
              </w:rPr>
            </w:pPr>
            <w:r w:rsidRPr="00EA01A9">
              <w:rPr>
                <w:color w:val="000000"/>
              </w:rPr>
              <w:t>4 081 608,63</w:t>
            </w:r>
          </w:p>
        </w:tc>
      </w:tr>
      <w:tr w:rsidR="00EA01A9" w:rsidRPr="00EA01A9" w14:paraId="78DDA1BD" w14:textId="77777777" w:rsidTr="00041D24">
        <w:trPr>
          <w:trHeight w:val="465"/>
        </w:trPr>
        <w:tc>
          <w:tcPr>
            <w:tcW w:w="3559" w:type="dxa"/>
            <w:shd w:val="clear" w:color="auto" w:fill="auto"/>
            <w:tcMar>
              <w:top w:w="15" w:type="dxa"/>
              <w:left w:w="15" w:type="dxa"/>
              <w:bottom w:w="0" w:type="dxa"/>
              <w:right w:w="15" w:type="dxa"/>
            </w:tcMar>
            <w:vAlign w:val="bottom"/>
            <w:hideMark/>
          </w:tcPr>
          <w:p w14:paraId="47864DBF" w14:textId="77777777" w:rsidR="00EA01A9" w:rsidRPr="00EA01A9" w:rsidRDefault="00EA01A9" w:rsidP="00037E8E">
            <w:pPr>
              <w:pStyle w:val="a8"/>
              <w:ind w:firstLine="0"/>
              <w:rPr>
                <w:color w:val="000000"/>
              </w:rPr>
            </w:pPr>
            <w:r w:rsidRPr="00EA01A9">
              <w:rPr>
                <w:color w:val="000000"/>
              </w:rPr>
              <w:t xml:space="preserve">  Предоставление субсидии на увеличение уставного фонда </w:t>
            </w:r>
            <w:r w:rsidRPr="00EA01A9">
              <w:rPr>
                <w:color w:val="000000"/>
              </w:rPr>
              <w:lastRenderedPageBreak/>
              <w:t>муниципального унитарного предприятия</w:t>
            </w:r>
          </w:p>
        </w:tc>
        <w:tc>
          <w:tcPr>
            <w:tcW w:w="2268" w:type="dxa"/>
            <w:shd w:val="clear" w:color="auto" w:fill="auto"/>
            <w:tcMar>
              <w:top w:w="15" w:type="dxa"/>
              <w:left w:w="15" w:type="dxa"/>
              <w:bottom w:w="0" w:type="dxa"/>
              <w:right w:w="15" w:type="dxa"/>
            </w:tcMar>
            <w:vAlign w:val="bottom"/>
            <w:hideMark/>
          </w:tcPr>
          <w:p w14:paraId="066180FE" w14:textId="77777777" w:rsidR="00EA01A9" w:rsidRPr="00EA01A9" w:rsidRDefault="00EA01A9" w:rsidP="00037E8E">
            <w:pPr>
              <w:pStyle w:val="a8"/>
              <w:ind w:firstLine="0"/>
              <w:rPr>
                <w:color w:val="000000"/>
              </w:rPr>
            </w:pPr>
            <w:r w:rsidRPr="00EA01A9">
              <w:rPr>
                <w:color w:val="000000"/>
              </w:rPr>
              <w:lastRenderedPageBreak/>
              <w:t>904 0502 82 2 00 10740 000</w:t>
            </w:r>
          </w:p>
        </w:tc>
        <w:tc>
          <w:tcPr>
            <w:tcW w:w="1276" w:type="dxa"/>
            <w:shd w:val="clear" w:color="auto" w:fill="auto"/>
            <w:tcMar>
              <w:top w:w="15" w:type="dxa"/>
              <w:left w:w="15" w:type="dxa"/>
              <w:bottom w:w="0" w:type="dxa"/>
              <w:right w:w="15" w:type="dxa"/>
            </w:tcMar>
            <w:vAlign w:val="bottom"/>
            <w:hideMark/>
          </w:tcPr>
          <w:p w14:paraId="659E3343" w14:textId="77777777" w:rsidR="00EA01A9" w:rsidRPr="00EA01A9" w:rsidRDefault="00EA01A9" w:rsidP="00037E8E">
            <w:pPr>
              <w:pStyle w:val="a8"/>
              <w:ind w:firstLine="0"/>
              <w:rPr>
                <w:color w:val="000000"/>
              </w:rPr>
            </w:pPr>
            <w:r w:rsidRPr="00EA01A9">
              <w:rPr>
                <w:color w:val="000000"/>
              </w:rPr>
              <w:t>24 000 000,00</w:t>
            </w:r>
          </w:p>
        </w:tc>
        <w:tc>
          <w:tcPr>
            <w:tcW w:w="1310" w:type="dxa"/>
            <w:shd w:val="clear" w:color="auto" w:fill="auto"/>
            <w:tcMar>
              <w:top w:w="15" w:type="dxa"/>
              <w:left w:w="15" w:type="dxa"/>
              <w:bottom w:w="0" w:type="dxa"/>
              <w:right w:w="15" w:type="dxa"/>
            </w:tcMar>
            <w:vAlign w:val="bottom"/>
            <w:hideMark/>
          </w:tcPr>
          <w:p w14:paraId="01218AE1" w14:textId="77777777" w:rsidR="00EA01A9" w:rsidRPr="00EA01A9" w:rsidRDefault="00EA01A9" w:rsidP="00037E8E">
            <w:pPr>
              <w:pStyle w:val="a8"/>
              <w:ind w:firstLine="0"/>
              <w:rPr>
                <w:color w:val="000000"/>
              </w:rPr>
            </w:pPr>
            <w:r w:rsidRPr="00EA01A9">
              <w:rPr>
                <w:color w:val="000000"/>
              </w:rPr>
              <w:t>24 000 000,00</w:t>
            </w:r>
          </w:p>
        </w:tc>
        <w:tc>
          <w:tcPr>
            <w:tcW w:w="1288" w:type="dxa"/>
            <w:shd w:val="clear" w:color="auto" w:fill="auto"/>
            <w:tcMar>
              <w:top w:w="15" w:type="dxa"/>
              <w:left w:w="15" w:type="dxa"/>
              <w:bottom w:w="0" w:type="dxa"/>
              <w:right w:w="15" w:type="dxa"/>
            </w:tcMar>
            <w:vAlign w:val="bottom"/>
            <w:hideMark/>
          </w:tcPr>
          <w:p w14:paraId="7ED97EAD" w14:textId="77777777" w:rsidR="00EA01A9" w:rsidRPr="00EA01A9" w:rsidRDefault="00EA01A9" w:rsidP="00037E8E">
            <w:pPr>
              <w:pStyle w:val="a8"/>
              <w:ind w:firstLine="0"/>
              <w:rPr>
                <w:color w:val="000000"/>
              </w:rPr>
            </w:pPr>
            <w:r w:rsidRPr="00EA01A9">
              <w:rPr>
                <w:color w:val="000000"/>
              </w:rPr>
              <w:t>-</w:t>
            </w:r>
          </w:p>
        </w:tc>
      </w:tr>
      <w:tr w:rsidR="00EA01A9" w:rsidRPr="00EA01A9" w14:paraId="0123A7AC" w14:textId="77777777" w:rsidTr="00041D24">
        <w:trPr>
          <w:trHeight w:val="300"/>
        </w:trPr>
        <w:tc>
          <w:tcPr>
            <w:tcW w:w="3559" w:type="dxa"/>
            <w:shd w:val="clear" w:color="auto" w:fill="auto"/>
            <w:tcMar>
              <w:top w:w="15" w:type="dxa"/>
              <w:left w:w="15" w:type="dxa"/>
              <w:bottom w:w="0" w:type="dxa"/>
              <w:right w:w="15" w:type="dxa"/>
            </w:tcMar>
            <w:vAlign w:val="bottom"/>
            <w:hideMark/>
          </w:tcPr>
          <w:p w14:paraId="6992D4CE" w14:textId="77777777" w:rsidR="00EA01A9" w:rsidRPr="00EA01A9" w:rsidRDefault="00EA01A9" w:rsidP="00037E8E">
            <w:pPr>
              <w:pStyle w:val="a8"/>
              <w:ind w:firstLine="0"/>
              <w:rPr>
                <w:color w:val="000000"/>
              </w:rPr>
            </w:pPr>
            <w:r w:rsidRPr="00EA01A9">
              <w:rPr>
                <w:color w:val="000000"/>
              </w:rPr>
              <w:lastRenderedPageBreak/>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40FADA7F" w14:textId="77777777" w:rsidR="00EA01A9" w:rsidRPr="00EA01A9" w:rsidRDefault="00EA01A9" w:rsidP="00037E8E">
            <w:pPr>
              <w:pStyle w:val="a8"/>
              <w:ind w:firstLine="0"/>
              <w:rPr>
                <w:color w:val="000000"/>
              </w:rPr>
            </w:pPr>
            <w:r w:rsidRPr="00EA01A9">
              <w:rPr>
                <w:color w:val="000000"/>
              </w:rPr>
              <w:t>904 0502 82 2 00 10740 800</w:t>
            </w:r>
          </w:p>
        </w:tc>
        <w:tc>
          <w:tcPr>
            <w:tcW w:w="1276" w:type="dxa"/>
            <w:shd w:val="clear" w:color="auto" w:fill="auto"/>
            <w:tcMar>
              <w:top w:w="15" w:type="dxa"/>
              <w:left w:w="15" w:type="dxa"/>
              <w:bottom w:w="0" w:type="dxa"/>
              <w:right w:w="15" w:type="dxa"/>
            </w:tcMar>
            <w:vAlign w:val="bottom"/>
            <w:hideMark/>
          </w:tcPr>
          <w:p w14:paraId="729D170C" w14:textId="77777777" w:rsidR="00EA01A9" w:rsidRPr="00EA01A9" w:rsidRDefault="00EA01A9" w:rsidP="00037E8E">
            <w:pPr>
              <w:pStyle w:val="a8"/>
              <w:ind w:firstLine="0"/>
              <w:rPr>
                <w:color w:val="000000"/>
              </w:rPr>
            </w:pPr>
            <w:r w:rsidRPr="00EA01A9">
              <w:rPr>
                <w:color w:val="000000"/>
              </w:rPr>
              <w:t>24 000 000,00</w:t>
            </w:r>
          </w:p>
        </w:tc>
        <w:tc>
          <w:tcPr>
            <w:tcW w:w="1310" w:type="dxa"/>
            <w:shd w:val="clear" w:color="auto" w:fill="auto"/>
            <w:tcMar>
              <w:top w:w="15" w:type="dxa"/>
              <w:left w:w="15" w:type="dxa"/>
              <w:bottom w:w="0" w:type="dxa"/>
              <w:right w:w="15" w:type="dxa"/>
            </w:tcMar>
            <w:vAlign w:val="bottom"/>
            <w:hideMark/>
          </w:tcPr>
          <w:p w14:paraId="0F8A0A31" w14:textId="77777777" w:rsidR="00EA01A9" w:rsidRPr="00EA01A9" w:rsidRDefault="00EA01A9" w:rsidP="00037E8E">
            <w:pPr>
              <w:pStyle w:val="a8"/>
              <w:ind w:firstLine="0"/>
              <w:rPr>
                <w:color w:val="000000"/>
              </w:rPr>
            </w:pPr>
            <w:r w:rsidRPr="00EA01A9">
              <w:rPr>
                <w:color w:val="000000"/>
              </w:rPr>
              <w:t>24 000 000,00</w:t>
            </w:r>
          </w:p>
        </w:tc>
        <w:tc>
          <w:tcPr>
            <w:tcW w:w="1288" w:type="dxa"/>
            <w:shd w:val="clear" w:color="auto" w:fill="auto"/>
            <w:tcMar>
              <w:top w:w="15" w:type="dxa"/>
              <w:left w:w="15" w:type="dxa"/>
              <w:bottom w:w="0" w:type="dxa"/>
              <w:right w:w="15" w:type="dxa"/>
            </w:tcMar>
            <w:vAlign w:val="bottom"/>
            <w:hideMark/>
          </w:tcPr>
          <w:p w14:paraId="3DB5C3C1" w14:textId="77777777" w:rsidR="00EA01A9" w:rsidRPr="00EA01A9" w:rsidRDefault="00EA01A9" w:rsidP="00037E8E">
            <w:pPr>
              <w:pStyle w:val="a8"/>
              <w:ind w:firstLine="0"/>
              <w:rPr>
                <w:color w:val="000000"/>
              </w:rPr>
            </w:pPr>
            <w:r w:rsidRPr="00EA01A9">
              <w:rPr>
                <w:color w:val="000000"/>
              </w:rPr>
              <w:t>-</w:t>
            </w:r>
          </w:p>
        </w:tc>
      </w:tr>
      <w:tr w:rsidR="00EA01A9" w:rsidRPr="00EA01A9" w14:paraId="6BCAE12F" w14:textId="77777777" w:rsidTr="00041D24">
        <w:trPr>
          <w:trHeight w:val="690"/>
        </w:trPr>
        <w:tc>
          <w:tcPr>
            <w:tcW w:w="3559" w:type="dxa"/>
            <w:shd w:val="clear" w:color="auto" w:fill="auto"/>
            <w:tcMar>
              <w:top w:w="15" w:type="dxa"/>
              <w:left w:w="15" w:type="dxa"/>
              <w:bottom w:w="0" w:type="dxa"/>
              <w:right w:w="15" w:type="dxa"/>
            </w:tcMar>
            <w:vAlign w:val="bottom"/>
            <w:hideMark/>
          </w:tcPr>
          <w:p w14:paraId="4FE41BD1" w14:textId="77777777" w:rsidR="00EA01A9" w:rsidRPr="00EA01A9" w:rsidRDefault="00EA01A9" w:rsidP="00037E8E">
            <w:pPr>
              <w:pStyle w:val="a8"/>
              <w:ind w:firstLine="0"/>
              <w:rPr>
                <w:color w:val="000000"/>
              </w:rPr>
            </w:pPr>
            <w:r w:rsidRPr="00EA01A9">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7D0C12D1" w14:textId="77777777" w:rsidR="00EA01A9" w:rsidRPr="00EA01A9" w:rsidRDefault="00EA01A9" w:rsidP="00037E8E">
            <w:pPr>
              <w:pStyle w:val="a8"/>
              <w:ind w:firstLine="0"/>
              <w:rPr>
                <w:color w:val="000000"/>
              </w:rPr>
            </w:pPr>
            <w:r w:rsidRPr="00EA01A9">
              <w:rPr>
                <w:color w:val="000000"/>
              </w:rPr>
              <w:t>904 0502 82 2 00 10740 810</w:t>
            </w:r>
          </w:p>
        </w:tc>
        <w:tc>
          <w:tcPr>
            <w:tcW w:w="1276" w:type="dxa"/>
            <w:shd w:val="clear" w:color="auto" w:fill="auto"/>
            <w:tcMar>
              <w:top w:w="15" w:type="dxa"/>
              <w:left w:w="15" w:type="dxa"/>
              <w:bottom w:w="0" w:type="dxa"/>
              <w:right w:w="15" w:type="dxa"/>
            </w:tcMar>
            <w:vAlign w:val="bottom"/>
            <w:hideMark/>
          </w:tcPr>
          <w:p w14:paraId="533AC4D3" w14:textId="77777777" w:rsidR="00EA01A9" w:rsidRPr="00EA01A9" w:rsidRDefault="00EA01A9" w:rsidP="00037E8E">
            <w:pPr>
              <w:pStyle w:val="a8"/>
              <w:ind w:firstLine="0"/>
              <w:rPr>
                <w:color w:val="000000"/>
              </w:rPr>
            </w:pPr>
            <w:r w:rsidRPr="00EA01A9">
              <w:rPr>
                <w:color w:val="000000"/>
              </w:rPr>
              <w:t>24 000 000,00</w:t>
            </w:r>
          </w:p>
        </w:tc>
        <w:tc>
          <w:tcPr>
            <w:tcW w:w="1310" w:type="dxa"/>
            <w:shd w:val="clear" w:color="auto" w:fill="auto"/>
            <w:tcMar>
              <w:top w:w="15" w:type="dxa"/>
              <w:left w:w="15" w:type="dxa"/>
              <w:bottom w:w="0" w:type="dxa"/>
              <w:right w:w="15" w:type="dxa"/>
            </w:tcMar>
            <w:vAlign w:val="bottom"/>
            <w:hideMark/>
          </w:tcPr>
          <w:p w14:paraId="109DB7E2" w14:textId="77777777" w:rsidR="00EA01A9" w:rsidRPr="00EA01A9" w:rsidRDefault="00EA01A9" w:rsidP="00037E8E">
            <w:pPr>
              <w:pStyle w:val="a8"/>
              <w:ind w:firstLine="0"/>
              <w:rPr>
                <w:color w:val="000000"/>
              </w:rPr>
            </w:pPr>
            <w:r w:rsidRPr="00EA01A9">
              <w:rPr>
                <w:color w:val="000000"/>
              </w:rPr>
              <w:t>24 000 000,00</w:t>
            </w:r>
          </w:p>
        </w:tc>
        <w:tc>
          <w:tcPr>
            <w:tcW w:w="1288" w:type="dxa"/>
            <w:shd w:val="clear" w:color="auto" w:fill="auto"/>
            <w:tcMar>
              <w:top w:w="15" w:type="dxa"/>
              <w:left w:w="15" w:type="dxa"/>
              <w:bottom w:w="0" w:type="dxa"/>
              <w:right w:w="15" w:type="dxa"/>
            </w:tcMar>
            <w:vAlign w:val="bottom"/>
            <w:hideMark/>
          </w:tcPr>
          <w:p w14:paraId="0DA41BCB" w14:textId="77777777" w:rsidR="00EA01A9" w:rsidRPr="00EA01A9" w:rsidRDefault="00EA01A9" w:rsidP="00037E8E">
            <w:pPr>
              <w:pStyle w:val="a8"/>
              <w:ind w:firstLine="0"/>
              <w:rPr>
                <w:color w:val="000000"/>
              </w:rPr>
            </w:pPr>
            <w:r w:rsidRPr="00EA01A9">
              <w:rPr>
                <w:color w:val="000000"/>
              </w:rPr>
              <w:t>-</w:t>
            </w:r>
          </w:p>
        </w:tc>
      </w:tr>
      <w:tr w:rsidR="00EA01A9" w:rsidRPr="00EA01A9" w14:paraId="1BB500F1" w14:textId="77777777" w:rsidTr="00041D24">
        <w:trPr>
          <w:trHeight w:val="915"/>
        </w:trPr>
        <w:tc>
          <w:tcPr>
            <w:tcW w:w="3559" w:type="dxa"/>
            <w:shd w:val="clear" w:color="auto" w:fill="auto"/>
            <w:tcMar>
              <w:top w:w="15" w:type="dxa"/>
              <w:left w:w="15" w:type="dxa"/>
              <w:bottom w:w="0" w:type="dxa"/>
              <w:right w:w="15" w:type="dxa"/>
            </w:tcMar>
            <w:vAlign w:val="bottom"/>
            <w:hideMark/>
          </w:tcPr>
          <w:p w14:paraId="612DA8E1" w14:textId="77777777" w:rsidR="00EA01A9" w:rsidRPr="00EA01A9" w:rsidRDefault="00EA01A9" w:rsidP="00037E8E">
            <w:pPr>
              <w:pStyle w:val="a8"/>
              <w:ind w:firstLine="0"/>
              <w:rPr>
                <w:color w:val="000000"/>
              </w:rPr>
            </w:pPr>
            <w:r w:rsidRPr="00EA01A9">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8" w:type="dxa"/>
            <w:shd w:val="clear" w:color="auto" w:fill="auto"/>
            <w:tcMar>
              <w:top w:w="15" w:type="dxa"/>
              <w:left w:w="15" w:type="dxa"/>
              <w:bottom w:w="0" w:type="dxa"/>
              <w:right w:w="15" w:type="dxa"/>
            </w:tcMar>
            <w:vAlign w:val="bottom"/>
            <w:hideMark/>
          </w:tcPr>
          <w:p w14:paraId="2FB4B3A7" w14:textId="77777777" w:rsidR="00EA01A9" w:rsidRPr="00EA01A9" w:rsidRDefault="00EA01A9" w:rsidP="00037E8E">
            <w:pPr>
              <w:pStyle w:val="a8"/>
              <w:ind w:firstLine="0"/>
              <w:rPr>
                <w:color w:val="000000"/>
              </w:rPr>
            </w:pPr>
            <w:r w:rsidRPr="00EA01A9">
              <w:rPr>
                <w:color w:val="000000"/>
              </w:rPr>
              <w:t>904 0502 82 2 00 10740 813</w:t>
            </w:r>
          </w:p>
        </w:tc>
        <w:tc>
          <w:tcPr>
            <w:tcW w:w="1276" w:type="dxa"/>
            <w:shd w:val="clear" w:color="auto" w:fill="auto"/>
            <w:tcMar>
              <w:top w:w="15" w:type="dxa"/>
              <w:left w:w="15" w:type="dxa"/>
              <w:bottom w:w="0" w:type="dxa"/>
              <w:right w:w="15" w:type="dxa"/>
            </w:tcMar>
            <w:vAlign w:val="bottom"/>
            <w:hideMark/>
          </w:tcPr>
          <w:p w14:paraId="425CE76F" w14:textId="77777777" w:rsidR="00EA01A9" w:rsidRPr="00EA01A9" w:rsidRDefault="00EA01A9" w:rsidP="00037E8E">
            <w:pPr>
              <w:pStyle w:val="a8"/>
              <w:ind w:firstLine="0"/>
              <w:rPr>
                <w:color w:val="000000"/>
              </w:rPr>
            </w:pPr>
            <w:r w:rsidRPr="00EA01A9">
              <w:rPr>
                <w:color w:val="000000"/>
              </w:rPr>
              <w:t>24 000 000,00</w:t>
            </w:r>
          </w:p>
        </w:tc>
        <w:tc>
          <w:tcPr>
            <w:tcW w:w="1310" w:type="dxa"/>
            <w:shd w:val="clear" w:color="auto" w:fill="auto"/>
            <w:tcMar>
              <w:top w:w="15" w:type="dxa"/>
              <w:left w:w="15" w:type="dxa"/>
              <w:bottom w:w="0" w:type="dxa"/>
              <w:right w:w="15" w:type="dxa"/>
            </w:tcMar>
            <w:vAlign w:val="bottom"/>
            <w:hideMark/>
          </w:tcPr>
          <w:p w14:paraId="01275808" w14:textId="77777777" w:rsidR="00EA01A9" w:rsidRPr="00EA01A9" w:rsidRDefault="00EA01A9" w:rsidP="00037E8E">
            <w:pPr>
              <w:pStyle w:val="a8"/>
              <w:ind w:firstLine="0"/>
              <w:rPr>
                <w:color w:val="000000"/>
              </w:rPr>
            </w:pPr>
            <w:r w:rsidRPr="00EA01A9">
              <w:rPr>
                <w:color w:val="000000"/>
              </w:rPr>
              <w:t>24 000 000,00</w:t>
            </w:r>
          </w:p>
        </w:tc>
        <w:tc>
          <w:tcPr>
            <w:tcW w:w="1288" w:type="dxa"/>
            <w:shd w:val="clear" w:color="auto" w:fill="auto"/>
            <w:tcMar>
              <w:top w:w="15" w:type="dxa"/>
              <w:left w:w="15" w:type="dxa"/>
              <w:bottom w:w="0" w:type="dxa"/>
              <w:right w:w="15" w:type="dxa"/>
            </w:tcMar>
            <w:vAlign w:val="bottom"/>
            <w:hideMark/>
          </w:tcPr>
          <w:p w14:paraId="5D68E20D" w14:textId="77777777" w:rsidR="00EA01A9" w:rsidRPr="00EA01A9" w:rsidRDefault="00EA01A9" w:rsidP="00037E8E">
            <w:pPr>
              <w:pStyle w:val="a8"/>
              <w:ind w:firstLine="0"/>
              <w:rPr>
                <w:color w:val="000000"/>
              </w:rPr>
            </w:pPr>
            <w:r w:rsidRPr="00EA01A9">
              <w:rPr>
                <w:color w:val="000000"/>
              </w:rPr>
              <w:t>-</w:t>
            </w:r>
          </w:p>
        </w:tc>
      </w:tr>
      <w:tr w:rsidR="00EA01A9" w:rsidRPr="00EA01A9" w14:paraId="6648BF5C" w14:textId="77777777" w:rsidTr="00041D24">
        <w:trPr>
          <w:trHeight w:val="300"/>
        </w:trPr>
        <w:tc>
          <w:tcPr>
            <w:tcW w:w="3559" w:type="dxa"/>
            <w:shd w:val="clear" w:color="auto" w:fill="auto"/>
            <w:tcMar>
              <w:top w:w="15" w:type="dxa"/>
              <w:left w:w="15" w:type="dxa"/>
              <w:bottom w:w="0" w:type="dxa"/>
              <w:right w:w="15" w:type="dxa"/>
            </w:tcMar>
            <w:vAlign w:val="bottom"/>
            <w:hideMark/>
          </w:tcPr>
          <w:p w14:paraId="09F1D1EE" w14:textId="77777777" w:rsidR="00EA01A9" w:rsidRPr="00EA01A9" w:rsidRDefault="00EA01A9" w:rsidP="00037E8E">
            <w:pPr>
              <w:pStyle w:val="a8"/>
              <w:ind w:firstLine="0"/>
              <w:rPr>
                <w:color w:val="000000"/>
              </w:rPr>
            </w:pPr>
            <w:r w:rsidRPr="00EA01A9">
              <w:rPr>
                <w:color w:val="000000"/>
              </w:rPr>
              <w:t xml:space="preserve">  Благоустройство</w:t>
            </w:r>
          </w:p>
        </w:tc>
        <w:tc>
          <w:tcPr>
            <w:tcW w:w="2268" w:type="dxa"/>
            <w:shd w:val="clear" w:color="auto" w:fill="auto"/>
            <w:tcMar>
              <w:top w:w="15" w:type="dxa"/>
              <w:left w:w="15" w:type="dxa"/>
              <w:bottom w:w="0" w:type="dxa"/>
              <w:right w:w="15" w:type="dxa"/>
            </w:tcMar>
            <w:vAlign w:val="bottom"/>
            <w:hideMark/>
          </w:tcPr>
          <w:p w14:paraId="1D0F49AA" w14:textId="77777777" w:rsidR="00EA01A9" w:rsidRPr="00EA01A9" w:rsidRDefault="00EA01A9" w:rsidP="00037E8E">
            <w:pPr>
              <w:pStyle w:val="a8"/>
              <w:ind w:firstLine="0"/>
              <w:rPr>
                <w:color w:val="000000"/>
              </w:rPr>
            </w:pPr>
            <w:r w:rsidRPr="00EA01A9">
              <w:rPr>
                <w:color w:val="000000"/>
              </w:rPr>
              <w:t>904 0503 00 0 00 00000 000</w:t>
            </w:r>
          </w:p>
        </w:tc>
        <w:tc>
          <w:tcPr>
            <w:tcW w:w="1276" w:type="dxa"/>
            <w:shd w:val="clear" w:color="auto" w:fill="auto"/>
            <w:tcMar>
              <w:top w:w="15" w:type="dxa"/>
              <w:left w:w="15" w:type="dxa"/>
              <w:bottom w:w="0" w:type="dxa"/>
              <w:right w:w="15" w:type="dxa"/>
            </w:tcMar>
            <w:vAlign w:val="bottom"/>
            <w:hideMark/>
          </w:tcPr>
          <w:p w14:paraId="6E89CD0E" w14:textId="77777777" w:rsidR="00EA01A9" w:rsidRPr="00EA01A9" w:rsidRDefault="00EA01A9" w:rsidP="00037E8E">
            <w:pPr>
              <w:pStyle w:val="a8"/>
              <w:ind w:firstLine="0"/>
              <w:rPr>
                <w:color w:val="000000"/>
              </w:rPr>
            </w:pPr>
            <w:r w:rsidRPr="00EA01A9">
              <w:rPr>
                <w:color w:val="000000"/>
              </w:rPr>
              <w:t>20 512 694,00</w:t>
            </w:r>
          </w:p>
        </w:tc>
        <w:tc>
          <w:tcPr>
            <w:tcW w:w="1310" w:type="dxa"/>
            <w:shd w:val="clear" w:color="auto" w:fill="auto"/>
            <w:tcMar>
              <w:top w:w="15" w:type="dxa"/>
              <w:left w:w="15" w:type="dxa"/>
              <w:bottom w:w="0" w:type="dxa"/>
              <w:right w:w="15" w:type="dxa"/>
            </w:tcMar>
            <w:vAlign w:val="bottom"/>
            <w:hideMark/>
          </w:tcPr>
          <w:p w14:paraId="378C8B2C" w14:textId="77777777" w:rsidR="00EA01A9" w:rsidRPr="00EA01A9" w:rsidRDefault="00EA01A9" w:rsidP="00037E8E">
            <w:pPr>
              <w:pStyle w:val="a8"/>
              <w:ind w:firstLine="0"/>
              <w:rPr>
                <w:color w:val="000000"/>
              </w:rPr>
            </w:pPr>
            <w:r w:rsidRPr="00EA01A9">
              <w:rPr>
                <w:color w:val="000000"/>
              </w:rPr>
              <w:t>12 101 479,05</w:t>
            </w:r>
          </w:p>
        </w:tc>
        <w:tc>
          <w:tcPr>
            <w:tcW w:w="1288" w:type="dxa"/>
            <w:shd w:val="clear" w:color="auto" w:fill="auto"/>
            <w:tcMar>
              <w:top w:w="15" w:type="dxa"/>
              <w:left w:w="15" w:type="dxa"/>
              <w:bottom w:w="0" w:type="dxa"/>
              <w:right w:w="15" w:type="dxa"/>
            </w:tcMar>
            <w:vAlign w:val="bottom"/>
            <w:hideMark/>
          </w:tcPr>
          <w:p w14:paraId="25C3DED8" w14:textId="77777777" w:rsidR="00EA01A9" w:rsidRPr="00EA01A9" w:rsidRDefault="00EA01A9" w:rsidP="00037E8E">
            <w:pPr>
              <w:pStyle w:val="a8"/>
              <w:ind w:firstLine="0"/>
              <w:rPr>
                <w:color w:val="000000"/>
              </w:rPr>
            </w:pPr>
            <w:r w:rsidRPr="00EA01A9">
              <w:rPr>
                <w:color w:val="000000"/>
              </w:rPr>
              <w:t>8 411 214,95</w:t>
            </w:r>
          </w:p>
        </w:tc>
      </w:tr>
      <w:tr w:rsidR="00EA01A9" w:rsidRPr="00EA01A9" w14:paraId="2E685810" w14:textId="77777777" w:rsidTr="00041D24">
        <w:trPr>
          <w:trHeight w:val="465"/>
        </w:trPr>
        <w:tc>
          <w:tcPr>
            <w:tcW w:w="3559" w:type="dxa"/>
            <w:shd w:val="clear" w:color="auto" w:fill="auto"/>
            <w:tcMar>
              <w:top w:w="15" w:type="dxa"/>
              <w:left w:w="15" w:type="dxa"/>
              <w:bottom w:w="0" w:type="dxa"/>
              <w:right w:w="15" w:type="dxa"/>
            </w:tcMar>
            <w:vAlign w:val="bottom"/>
            <w:hideMark/>
          </w:tcPr>
          <w:p w14:paraId="0FE223C9" w14:textId="77777777" w:rsidR="00EA01A9" w:rsidRPr="00EA01A9" w:rsidRDefault="00EA01A9" w:rsidP="00037E8E">
            <w:pPr>
              <w:pStyle w:val="a8"/>
              <w:ind w:firstLine="0"/>
              <w:rPr>
                <w:color w:val="000000"/>
              </w:rPr>
            </w:pPr>
            <w:r w:rsidRPr="00EA01A9">
              <w:rPr>
                <w:color w:val="000000"/>
              </w:rPr>
              <w:t>Муниципальная программа "Формирование современной городской среды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7183970E" w14:textId="77777777" w:rsidR="00EA01A9" w:rsidRPr="00EA01A9" w:rsidRDefault="00EA01A9" w:rsidP="00037E8E">
            <w:pPr>
              <w:pStyle w:val="a8"/>
              <w:ind w:firstLine="0"/>
              <w:rPr>
                <w:color w:val="000000"/>
              </w:rPr>
            </w:pPr>
            <w:r w:rsidRPr="00EA01A9">
              <w:rPr>
                <w:color w:val="000000"/>
              </w:rPr>
              <w:t>904 0503 07 0 00 00000 000</w:t>
            </w:r>
          </w:p>
        </w:tc>
        <w:tc>
          <w:tcPr>
            <w:tcW w:w="1276" w:type="dxa"/>
            <w:shd w:val="clear" w:color="auto" w:fill="auto"/>
            <w:tcMar>
              <w:top w:w="15" w:type="dxa"/>
              <w:left w:w="15" w:type="dxa"/>
              <w:bottom w:w="0" w:type="dxa"/>
              <w:right w:w="15" w:type="dxa"/>
            </w:tcMar>
            <w:vAlign w:val="bottom"/>
            <w:hideMark/>
          </w:tcPr>
          <w:p w14:paraId="6046E766"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1B2822E0"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6DCEB7A6"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4B9353BE" w14:textId="77777777" w:rsidTr="00041D24">
        <w:trPr>
          <w:trHeight w:val="690"/>
        </w:trPr>
        <w:tc>
          <w:tcPr>
            <w:tcW w:w="3559" w:type="dxa"/>
            <w:shd w:val="clear" w:color="auto" w:fill="auto"/>
            <w:tcMar>
              <w:top w:w="15" w:type="dxa"/>
              <w:left w:w="15" w:type="dxa"/>
              <w:bottom w:w="0" w:type="dxa"/>
              <w:right w:w="15" w:type="dxa"/>
            </w:tcMar>
            <w:vAlign w:val="bottom"/>
            <w:hideMark/>
          </w:tcPr>
          <w:p w14:paraId="740721EB" w14:textId="77777777" w:rsidR="00EA01A9" w:rsidRPr="00EA01A9" w:rsidRDefault="00EA01A9" w:rsidP="00037E8E">
            <w:pPr>
              <w:pStyle w:val="a8"/>
              <w:ind w:firstLine="0"/>
              <w:rPr>
                <w:color w:val="000000"/>
              </w:rPr>
            </w:pPr>
            <w:r w:rsidRPr="00EA01A9">
              <w:rPr>
                <w:color w:val="000000"/>
              </w:rPr>
              <w:t>Основное мероприятие "Мероприятия направленные на повышение качества и комфорта городской среды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50AD38D8" w14:textId="77777777" w:rsidR="00EA01A9" w:rsidRPr="00EA01A9" w:rsidRDefault="00EA01A9" w:rsidP="00037E8E">
            <w:pPr>
              <w:pStyle w:val="a8"/>
              <w:ind w:firstLine="0"/>
              <w:rPr>
                <w:color w:val="000000"/>
              </w:rPr>
            </w:pPr>
            <w:r w:rsidRPr="00EA01A9">
              <w:rPr>
                <w:color w:val="000000"/>
              </w:rPr>
              <w:t>904 0503 07 0 01 00000 000</w:t>
            </w:r>
          </w:p>
        </w:tc>
        <w:tc>
          <w:tcPr>
            <w:tcW w:w="1276" w:type="dxa"/>
            <w:shd w:val="clear" w:color="auto" w:fill="auto"/>
            <w:tcMar>
              <w:top w:w="15" w:type="dxa"/>
              <w:left w:w="15" w:type="dxa"/>
              <w:bottom w:w="0" w:type="dxa"/>
              <w:right w:w="15" w:type="dxa"/>
            </w:tcMar>
            <w:vAlign w:val="bottom"/>
            <w:hideMark/>
          </w:tcPr>
          <w:p w14:paraId="206A95B4"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33FDEF10"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2FC8F608"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69EA95A0" w14:textId="77777777" w:rsidTr="00041D24">
        <w:trPr>
          <w:trHeight w:val="300"/>
        </w:trPr>
        <w:tc>
          <w:tcPr>
            <w:tcW w:w="3559" w:type="dxa"/>
            <w:shd w:val="clear" w:color="auto" w:fill="auto"/>
            <w:tcMar>
              <w:top w:w="15" w:type="dxa"/>
              <w:left w:w="15" w:type="dxa"/>
              <w:bottom w:w="0" w:type="dxa"/>
              <w:right w:w="15" w:type="dxa"/>
            </w:tcMar>
            <w:vAlign w:val="bottom"/>
            <w:hideMark/>
          </w:tcPr>
          <w:p w14:paraId="6E007AC2" w14:textId="77777777" w:rsidR="00EA01A9" w:rsidRPr="00EA01A9" w:rsidRDefault="00EA01A9" w:rsidP="00037E8E">
            <w:pPr>
              <w:pStyle w:val="a8"/>
              <w:ind w:firstLine="0"/>
              <w:rPr>
                <w:color w:val="000000"/>
              </w:rPr>
            </w:pPr>
            <w:r w:rsidRPr="00EA01A9">
              <w:rPr>
                <w:color w:val="000000"/>
              </w:rPr>
              <w:t xml:space="preserve">  Расходы связанные с благоустройством дворовых территорий</w:t>
            </w:r>
          </w:p>
        </w:tc>
        <w:tc>
          <w:tcPr>
            <w:tcW w:w="2268" w:type="dxa"/>
            <w:shd w:val="clear" w:color="auto" w:fill="auto"/>
            <w:tcMar>
              <w:top w:w="15" w:type="dxa"/>
              <w:left w:w="15" w:type="dxa"/>
              <w:bottom w:w="0" w:type="dxa"/>
              <w:right w:w="15" w:type="dxa"/>
            </w:tcMar>
            <w:vAlign w:val="bottom"/>
            <w:hideMark/>
          </w:tcPr>
          <w:p w14:paraId="23726368" w14:textId="77777777" w:rsidR="00EA01A9" w:rsidRPr="00EA01A9" w:rsidRDefault="00EA01A9" w:rsidP="00037E8E">
            <w:pPr>
              <w:pStyle w:val="a8"/>
              <w:ind w:firstLine="0"/>
              <w:rPr>
                <w:color w:val="000000"/>
              </w:rPr>
            </w:pPr>
            <w:r w:rsidRPr="00EA01A9">
              <w:rPr>
                <w:color w:val="000000"/>
              </w:rPr>
              <w:t>904 0503 07 0 01 10950 000</w:t>
            </w:r>
          </w:p>
        </w:tc>
        <w:tc>
          <w:tcPr>
            <w:tcW w:w="1276" w:type="dxa"/>
            <w:shd w:val="clear" w:color="auto" w:fill="auto"/>
            <w:tcMar>
              <w:top w:w="15" w:type="dxa"/>
              <w:left w:w="15" w:type="dxa"/>
              <w:bottom w:w="0" w:type="dxa"/>
              <w:right w:w="15" w:type="dxa"/>
            </w:tcMar>
            <w:vAlign w:val="bottom"/>
            <w:hideMark/>
          </w:tcPr>
          <w:p w14:paraId="765C5B3A"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5024C717"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2DF6A37C"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572433C9" w14:textId="77777777" w:rsidTr="00041D24">
        <w:trPr>
          <w:trHeight w:val="465"/>
        </w:trPr>
        <w:tc>
          <w:tcPr>
            <w:tcW w:w="3559" w:type="dxa"/>
            <w:shd w:val="clear" w:color="auto" w:fill="auto"/>
            <w:tcMar>
              <w:top w:w="15" w:type="dxa"/>
              <w:left w:w="15" w:type="dxa"/>
              <w:bottom w:w="0" w:type="dxa"/>
              <w:right w:w="15" w:type="dxa"/>
            </w:tcMar>
            <w:vAlign w:val="bottom"/>
            <w:hideMark/>
          </w:tcPr>
          <w:p w14:paraId="677B0333"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536A0D4" w14:textId="77777777" w:rsidR="00EA01A9" w:rsidRPr="00EA01A9" w:rsidRDefault="00EA01A9" w:rsidP="00037E8E">
            <w:pPr>
              <w:pStyle w:val="a8"/>
              <w:ind w:firstLine="0"/>
              <w:rPr>
                <w:color w:val="000000"/>
              </w:rPr>
            </w:pPr>
            <w:r w:rsidRPr="00EA01A9">
              <w:rPr>
                <w:color w:val="000000"/>
              </w:rPr>
              <w:t>904 0503 07 0 01 10950 200</w:t>
            </w:r>
          </w:p>
        </w:tc>
        <w:tc>
          <w:tcPr>
            <w:tcW w:w="1276" w:type="dxa"/>
            <w:shd w:val="clear" w:color="auto" w:fill="auto"/>
            <w:tcMar>
              <w:top w:w="15" w:type="dxa"/>
              <w:left w:w="15" w:type="dxa"/>
              <w:bottom w:w="0" w:type="dxa"/>
              <w:right w:w="15" w:type="dxa"/>
            </w:tcMar>
            <w:vAlign w:val="bottom"/>
            <w:hideMark/>
          </w:tcPr>
          <w:p w14:paraId="4BC4D508"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592D8306"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42086555"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27ABE021" w14:textId="77777777" w:rsidTr="00041D24">
        <w:trPr>
          <w:trHeight w:val="258"/>
        </w:trPr>
        <w:tc>
          <w:tcPr>
            <w:tcW w:w="3559" w:type="dxa"/>
            <w:shd w:val="clear" w:color="auto" w:fill="auto"/>
            <w:tcMar>
              <w:top w:w="15" w:type="dxa"/>
              <w:left w:w="15" w:type="dxa"/>
              <w:bottom w:w="0" w:type="dxa"/>
              <w:right w:w="15" w:type="dxa"/>
            </w:tcMar>
            <w:vAlign w:val="bottom"/>
            <w:hideMark/>
          </w:tcPr>
          <w:p w14:paraId="22E391EB"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F61AD6E" w14:textId="77777777" w:rsidR="00EA01A9" w:rsidRPr="00EA01A9" w:rsidRDefault="00EA01A9" w:rsidP="00037E8E">
            <w:pPr>
              <w:pStyle w:val="a8"/>
              <w:ind w:firstLine="0"/>
              <w:rPr>
                <w:color w:val="000000"/>
              </w:rPr>
            </w:pPr>
            <w:r w:rsidRPr="00EA01A9">
              <w:rPr>
                <w:color w:val="000000"/>
              </w:rPr>
              <w:t>904 0503 07 0 01 10950 240</w:t>
            </w:r>
          </w:p>
        </w:tc>
        <w:tc>
          <w:tcPr>
            <w:tcW w:w="1276" w:type="dxa"/>
            <w:shd w:val="clear" w:color="auto" w:fill="auto"/>
            <w:tcMar>
              <w:top w:w="15" w:type="dxa"/>
              <w:left w:w="15" w:type="dxa"/>
              <w:bottom w:w="0" w:type="dxa"/>
              <w:right w:w="15" w:type="dxa"/>
            </w:tcMar>
            <w:vAlign w:val="bottom"/>
            <w:hideMark/>
          </w:tcPr>
          <w:p w14:paraId="31470C42"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0DAE1BC4"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6B6BF53C"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78CFF296" w14:textId="77777777" w:rsidTr="00041D24">
        <w:trPr>
          <w:trHeight w:val="300"/>
        </w:trPr>
        <w:tc>
          <w:tcPr>
            <w:tcW w:w="3559" w:type="dxa"/>
            <w:shd w:val="clear" w:color="auto" w:fill="auto"/>
            <w:tcMar>
              <w:top w:w="15" w:type="dxa"/>
              <w:left w:w="15" w:type="dxa"/>
              <w:bottom w:w="0" w:type="dxa"/>
              <w:right w:w="15" w:type="dxa"/>
            </w:tcMar>
            <w:vAlign w:val="bottom"/>
            <w:hideMark/>
          </w:tcPr>
          <w:p w14:paraId="07C22A08"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ED338CB" w14:textId="77777777" w:rsidR="00EA01A9" w:rsidRPr="00EA01A9" w:rsidRDefault="00EA01A9" w:rsidP="00037E8E">
            <w:pPr>
              <w:pStyle w:val="a8"/>
              <w:ind w:firstLine="0"/>
              <w:rPr>
                <w:color w:val="000000"/>
              </w:rPr>
            </w:pPr>
            <w:r w:rsidRPr="00EA01A9">
              <w:rPr>
                <w:color w:val="000000"/>
              </w:rPr>
              <w:t>904 0503 07 0 01 10950 244</w:t>
            </w:r>
          </w:p>
        </w:tc>
        <w:tc>
          <w:tcPr>
            <w:tcW w:w="1276" w:type="dxa"/>
            <w:shd w:val="clear" w:color="auto" w:fill="auto"/>
            <w:tcMar>
              <w:top w:w="15" w:type="dxa"/>
              <w:left w:w="15" w:type="dxa"/>
              <w:bottom w:w="0" w:type="dxa"/>
              <w:right w:w="15" w:type="dxa"/>
            </w:tcMar>
            <w:vAlign w:val="bottom"/>
            <w:hideMark/>
          </w:tcPr>
          <w:p w14:paraId="48368CF3" w14:textId="77777777" w:rsidR="00EA01A9" w:rsidRPr="00EA01A9" w:rsidRDefault="00EA01A9" w:rsidP="00037E8E">
            <w:pPr>
              <w:pStyle w:val="a8"/>
              <w:ind w:firstLine="0"/>
              <w:rPr>
                <w:color w:val="000000"/>
              </w:rPr>
            </w:pPr>
            <w:r w:rsidRPr="00EA01A9">
              <w:rPr>
                <w:color w:val="000000"/>
              </w:rPr>
              <w:t>9 784 000,00</w:t>
            </w:r>
          </w:p>
        </w:tc>
        <w:tc>
          <w:tcPr>
            <w:tcW w:w="1310" w:type="dxa"/>
            <w:shd w:val="clear" w:color="auto" w:fill="auto"/>
            <w:tcMar>
              <w:top w:w="15" w:type="dxa"/>
              <w:left w:w="15" w:type="dxa"/>
              <w:bottom w:w="0" w:type="dxa"/>
              <w:right w:w="15" w:type="dxa"/>
            </w:tcMar>
            <w:vAlign w:val="bottom"/>
            <w:hideMark/>
          </w:tcPr>
          <w:p w14:paraId="6FCA31DF" w14:textId="77777777" w:rsidR="00EA01A9" w:rsidRPr="00EA01A9" w:rsidRDefault="00EA01A9" w:rsidP="00037E8E">
            <w:pPr>
              <w:pStyle w:val="a8"/>
              <w:ind w:firstLine="0"/>
              <w:rPr>
                <w:color w:val="000000"/>
              </w:rPr>
            </w:pPr>
            <w:r w:rsidRPr="00EA01A9">
              <w:rPr>
                <w:color w:val="000000"/>
              </w:rPr>
              <w:t>8 631 145,39</w:t>
            </w:r>
          </w:p>
        </w:tc>
        <w:tc>
          <w:tcPr>
            <w:tcW w:w="1288" w:type="dxa"/>
            <w:shd w:val="clear" w:color="auto" w:fill="auto"/>
            <w:tcMar>
              <w:top w:w="15" w:type="dxa"/>
              <w:left w:w="15" w:type="dxa"/>
              <w:bottom w:w="0" w:type="dxa"/>
              <w:right w:w="15" w:type="dxa"/>
            </w:tcMar>
            <w:vAlign w:val="bottom"/>
            <w:hideMark/>
          </w:tcPr>
          <w:p w14:paraId="3AE831EC" w14:textId="77777777" w:rsidR="00EA01A9" w:rsidRPr="00EA01A9" w:rsidRDefault="00EA01A9" w:rsidP="00037E8E">
            <w:pPr>
              <w:pStyle w:val="a8"/>
              <w:ind w:firstLine="0"/>
              <w:rPr>
                <w:color w:val="000000"/>
              </w:rPr>
            </w:pPr>
            <w:r w:rsidRPr="00EA01A9">
              <w:rPr>
                <w:color w:val="000000"/>
              </w:rPr>
              <w:t>1 152 854,61</w:t>
            </w:r>
          </w:p>
        </w:tc>
      </w:tr>
      <w:tr w:rsidR="00EA01A9" w:rsidRPr="00EA01A9" w14:paraId="2A077445" w14:textId="77777777" w:rsidTr="00041D24">
        <w:trPr>
          <w:trHeight w:val="300"/>
        </w:trPr>
        <w:tc>
          <w:tcPr>
            <w:tcW w:w="3559" w:type="dxa"/>
            <w:shd w:val="clear" w:color="auto" w:fill="auto"/>
            <w:tcMar>
              <w:top w:w="15" w:type="dxa"/>
              <w:left w:w="15" w:type="dxa"/>
              <w:bottom w:w="0" w:type="dxa"/>
              <w:right w:w="15" w:type="dxa"/>
            </w:tcMar>
            <w:vAlign w:val="bottom"/>
            <w:hideMark/>
          </w:tcPr>
          <w:p w14:paraId="5C9A6C1C" w14:textId="77777777" w:rsidR="00EA01A9" w:rsidRPr="00EA01A9" w:rsidRDefault="00EA01A9" w:rsidP="00037E8E">
            <w:pPr>
              <w:pStyle w:val="a8"/>
              <w:ind w:firstLine="0"/>
              <w:rPr>
                <w:color w:val="000000"/>
              </w:rPr>
            </w:pPr>
            <w:r w:rsidRPr="00EA01A9">
              <w:rPr>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2B3265AF" w14:textId="77777777" w:rsidR="00EA01A9" w:rsidRPr="00EA01A9" w:rsidRDefault="00EA01A9" w:rsidP="00037E8E">
            <w:pPr>
              <w:pStyle w:val="a8"/>
              <w:ind w:firstLine="0"/>
              <w:rPr>
                <w:color w:val="000000"/>
              </w:rPr>
            </w:pPr>
            <w:r w:rsidRPr="00EA01A9">
              <w:rPr>
                <w:color w:val="000000"/>
              </w:rPr>
              <w:t>904 0503 82 0 00 00000 000</w:t>
            </w:r>
          </w:p>
        </w:tc>
        <w:tc>
          <w:tcPr>
            <w:tcW w:w="1276" w:type="dxa"/>
            <w:shd w:val="clear" w:color="auto" w:fill="auto"/>
            <w:tcMar>
              <w:top w:w="15" w:type="dxa"/>
              <w:left w:w="15" w:type="dxa"/>
              <w:bottom w:w="0" w:type="dxa"/>
              <w:right w:w="15" w:type="dxa"/>
            </w:tcMar>
            <w:vAlign w:val="bottom"/>
            <w:hideMark/>
          </w:tcPr>
          <w:p w14:paraId="4773B98C" w14:textId="77777777" w:rsidR="00EA01A9" w:rsidRPr="00EA01A9" w:rsidRDefault="00EA01A9" w:rsidP="00037E8E">
            <w:pPr>
              <w:pStyle w:val="a8"/>
              <w:ind w:firstLine="0"/>
              <w:rPr>
                <w:color w:val="000000"/>
              </w:rPr>
            </w:pPr>
            <w:r w:rsidRPr="00EA01A9">
              <w:rPr>
                <w:color w:val="000000"/>
              </w:rPr>
              <w:t>10 728 694,00</w:t>
            </w:r>
          </w:p>
        </w:tc>
        <w:tc>
          <w:tcPr>
            <w:tcW w:w="1310" w:type="dxa"/>
            <w:shd w:val="clear" w:color="auto" w:fill="auto"/>
            <w:tcMar>
              <w:top w:w="15" w:type="dxa"/>
              <w:left w:w="15" w:type="dxa"/>
              <w:bottom w:w="0" w:type="dxa"/>
              <w:right w:w="15" w:type="dxa"/>
            </w:tcMar>
            <w:vAlign w:val="bottom"/>
            <w:hideMark/>
          </w:tcPr>
          <w:p w14:paraId="3DA21AEF" w14:textId="77777777" w:rsidR="00EA01A9" w:rsidRPr="00EA01A9" w:rsidRDefault="00EA01A9" w:rsidP="00037E8E">
            <w:pPr>
              <w:pStyle w:val="a8"/>
              <w:ind w:firstLine="0"/>
              <w:rPr>
                <w:color w:val="000000"/>
              </w:rPr>
            </w:pPr>
            <w:r w:rsidRPr="00EA01A9">
              <w:rPr>
                <w:color w:val="000000"/>
              </w:rPr>
              <w:t>3 470 333,66</w:t>
            </w:r>
          </w:p>
        </w:tc>
        <w:tc>
          <w:tcPr>
            <w:tcW w:w="1288" w:type="dxa"/>
            <w:shd w:val="clear" w:color="auto" w:fill="auto"/>
            <w:tcMar>
              <w:top w:w="15" w:type="dxa"/>
              <w:left w:w="15" w:type="dxa"/>
              <w:bottom w:w="0" w:type="dxa"/>
              <w:right w:w="15" w:type="dxa"/>
            </w:tcMar>
            <w:vAlign w:val="bottom"/>
            <w:hideMark/>
          </w:tcPr>
          <w:p w14:paraId="0EF00BF5" w14:textId="77777777" w:rsidR="00EA01A9" w:rsidRPr="00EA01A9" w:rsidRDefault="00EA01A9" w:rsidP="00037E8E">
            <w:pPr>
              <w:pStyle w:val="a8"/>
              <w:ind w:firstLine="0"/>
              <w:rPr>
                <w:color w:val="000000"/>
              </w:rPr>
            </w:pPr>
            <w:r w:rsidRPr="00EA01A9">
              <w:rPr>
                <w:color w:val="000000"/>
              </w:rPr>
              <w:t>7 258 360,34</w:t>
            </w:r>
          </w:p>
        </w:tc>
      </w:tr>
      <w:tr w:rsidR="00EA01A9" w:rsidRPr="00EA01A9" w14:paraId="4A662C98" w14:textId="77777777" w:rsidTr="00041D24">
        <w:trPr>
          <w:trHeight w:val="300"/>
        </w:trPr>
        <w:tc>
          <w:tcPr>
            <w:tcW w:w="3559" w:type="dxa"/>
            <w:shd w:val="clear" w:color="auto" w:fill="auto"/>
            <w:tcMar>
              <w:top w:w="15" w:type="dxa"/>
              <w:left w:w="15" w:type="dxa"/>
              <w:bottom w:w="0" w:type="dxa"/>
              <w:right w:w="15" w:type="dxa"/>
            </w:tcMar>
            <w:vAlign w:val="bottom"/>
            <w:hideMark/>
          </w:tcPr>
          <w:p w14:paraId="7B0452BB" w14:textId="77777777" w:rsidR="00EA01A9" w:rsidRPr="00EA01A9" w:rsidRDefault="00EA01A9" w:rsidP="00037E8E">
            <w:pPr>
              <w:pStyle w:val="a8"/>
              <w:ind w:firstLine="0"/>
              <w:rPr>
                <w:color w:val="000000"/>
              </w:rPr>
            </w:pPr>
            <w:r w:rsidRPr="00EA01A9">
              <w:rPr>
                <w:color w:val="000000"/>
              </w:rPr>
              <w:t>Благоустройство поселения</w:t>
            </w:r>
          </w:p>
        </w:tc>
        <w:tc>
          <w:tcPr>
            <w:tcW w:w="2268" w:type="dxa"/>
            <w:shd w:val="clear" w:color="auto" w:fill="auto"/>
            <w:tcMar>
              <w:top w:w="15" w:type="dxa"/>
              <w:left w:w="15" w:type="dxa"/>
              <w:bottom w:w="0" w:type="dxa"/>
              <w:right w:w="15" w:type="dxa"/>
            </w:tcMar>
            <w:vAlign w:val="bottom"/>
            <w:hideMark/>
          </w:tcPr>
          <w:p w14:paraId="6FE6BDB3" w14:textId="77777777" w:rsidR="00EA01A9" w:rsidRPr="00EA01A9" w:rsidRDefault="00EA01A9" w:rsidP="00037E8E">
            <w:pPr>
              <w:pStyle w:val="a8"/>
              <w:ind w:firstLine="0"/>
              <w:rPr>
                <w:color w:val="000000"/>
              </w:rPr>
            </w:pPr>
            <w:r w:rsidRPr="00EA01A9">
              <w:rPr>
                <w:color w:val="000000"/>
              </w:rPr>
              <w:t>904 0503 82 3 00 00000 000</w:t>
            </w:r>
          </w:p>
        </w:tc>
        <w:tc>
          <w:tcPr>
            <w:tcW w:w="1276" w:type="dxa"/>
            <w:shd w:val="clear" w:color="auto" w:fill="auto"/>
            <w:tcMar>
              <w:top w:w="15" w:type="dxa"/>
              <w:left w:w="15" w:type="dxa"/>
              <w:bottom w:w="0" w:type="dxa"/>
              <w:right w:w="15" w:type="dxa"/>
            </w:tcMar>
            <w:vAlign w:val="bottom"/>
            <w:hideMark/>
          </w:tcPr>
          <w:p w14:paraId="02088048" w14:textId="77777777" w:rsidR="00EA01A9" w:rsidRPr="00EA01A9" w:rsidRDefault="00EA01A9" w:rsidP="00037E8E">
            <w:pPr>
              <w:pStyle w:val="a8"/>
              <w:ind w:firstLine="0"/>
              <w:rPr>
                <w:color w:val="000000"/>
              </w:rPr>
            </w:pPr>
            <w:r w:rsidRPr="00EA01A9">
              <w:rPr>
                <w:color w:val="000000"/>
              </w:rPr>
              <w:t>10 728 694,00</w:t>
            </w:r>
          </w:p>
        </w:tc>
        <w:tc>
          <w:tcPr>
            <w:tcW w:w="1310" w:type="dxa"/>
            <w:shd w:val="clear" w:color="auto" w:fill="auto"/>
            <w:tcMar>
              <w:top w:w="15" w:type="dxa"/>
              <w:left w:w="15" w:type="dxa"/>
              <w:bottom w:w="0" w:type="dxa"/>
              <w:right w:w="15" w:type="dxa"/>
            </w:tcMar>
            <w:vAlign w:val="bottom"/>
            <w:hideMark/>
          </w:tcPr>
          <w:p w14:paraId="1B2DEE33" w14:textId="77777777" w:rsidR="00EA01A9" w:rsidRPr="00EA01A9" w:rsidRDefault="00EA01A9" w:rsidP="00037E8E">
            <w:pPr>
              <w:pStyle w:val="a8"/>
              <w:ind w:firstLine="0"/>
              <w:rPr>
                <w:color w:val="000000"/>
              </w:rPr>
            </w:pPr>
            <w:r w:rsidRPr="00EA01A9">
              <w:rPr>
                <w:color w:val="000000"/>
              </w:rPr>
              <w:t>3 470 333,66</w:t>
            </w:r>
          </w:p>
        </w:tc>
        <w:tc>
          <w:tcPr>
            <w:tcW w:w="1288" w:type="dxa"/>
            <w:shd w:val="clear" w:color="auto" w:fill="auto"/>
            <w:tcMar>
              <w:top w:w="15" w:type="dxa"/>
              <w:left w:w="15" w:type="dxa"/>
              <w:bottom w:w="0" w:type="dxa"/>
              <w:right w:w="15" w:type="dxa"/>
            </w:tcMar>
            <w:vAlign w:val="bottom"/>
            <w:hideMark/>
          </w:tcPr>
          <w:p w14:paraId="4C17DC2B" w14:textId="77777777" w:rsidR="00EA01A9" w:rsidRPr="00EA01A9" w:rsidRDefault="00EA01A9" w:rsidP="00037E8E">
            <w:pPr>
              <w:pStyle w:val="a8"/>
              <w:ind w:firstLine="0"/>
              <w:rPr>
                <w:color w:val="000000"/>
              </w:rPr>
            </w:pPr>
            <w:r w:rsidRPr="00EA01A9">
              <w:rPr>
                <w:color w:val="000000"/>
              </w:rPr>
              <w:t>7 258 360,34</w:t>
            </w:r>
          </w:p>
        </w:tc>
      </w:tr>
      <w:tr w:rsidR="00EA01A9" w:rsidRPr="00EA01A9" w14:paraId="0CB1E66B" w14:textId="77777777" w:rsidTr="00041D24">
        <w:trPr>
          <w:trHeight w:val="300"/>
        </w:trPr>
        <w:tc>
          <w:tcPr>
            <w:tcW w:w="3559" w:type="dxa"/>
            <w:shd w:val="clear" w:color="auto" w:fill="auto"/>
            <w:tcMar>
              <w:top w:w="15" w:type="dxa"/>
              <w:left w:w="15" w:type="dxa"/>
              <w:bottom w:w="0" w:type="dxa"/>
              <w:right w:w="15" w:type="dxa"/>
            </w:tcMar>
            <w:vAlign w:val="bottom"/>
            <w:hideMark/>
          </w:tcPr>
          <w:p w14:paraId="4CC9AE4A" w14:textId="77777777" w:rsidR="00EA01A9" w:rsidRPr="00EA01A9" w:rsidRDefault="00EA01A9" w:rsidP="00037E8E">
            <w:pPr>
              <w:pStyle w:val="a8"/>
              <w:ind w:firstLine="0"/>
              <w:rPr>
                <w:color w:val="000000"/>
              </w:rPr>
            </w:pPr>
            <w:r w:rsidRPr="00EA01A9">
              <w:rPr>
                <w:color w:val="000000"/>
              </w:rPr>
              <w:t>Расходы на уличное освещение</w:t>
            </w:r>
          </w:p>
        </w:tc>
        <w:tc>
          <w:tcPr>
            <w:tcW w:w="2268" w:type="dxa"/>
            <w:shd w:val="clear" w:color="auto" w:fill="auto"/>
            <w:tcMar>
              <w:top w:w="15" w:type="dxa"/>
              <w:left w:w="15" w:type="dxa"/>
              <w:bottom w:w="0" w:type="dxa"/>
              <w:right w:w="15" w:type="dxa"/>
            </w:tcMar>
            <w:vAlign w:val="bottom"/>
            <w:hideMark/>
          </w:tcPr>
          <w:p w14:paraId="70303C60" w14:textId="77777777" w:rsidR="00EA01A9" w:rsidRPr="00EA01A9" w:rsidRDefault="00EA01A9" w:rsidP="00037E8E">
            <w:pPr>
              <w:pStyle w:val="a8"/>
              <w:ind w:firstLine="0"/>
              <w:rPr>
                <w:color w:val="000000"/>
              </w:rPr>
            </w:pPr>
            <w:r w:rsidRPr="00EA01A9">
              <w:rPr>
                <w:color w:val="000000"/>
              </w:rPr>
              <w:t>904 0503 82 3 00 10910 000</w:t>
            </w:r>
          </w:p>
        </w:tc>
        <w:tc>
          <w:tcPr>
            <w:tcW w:w="1276" w:type="dxa"/>
            <w:shd w:val="clear" w:color="auto" w:fill="auto"/>
            <w:tcMar>
              <w:top w:w="15" w:type="dxa"/>
              <w:left w:w="15" w:type="dxa"/>
              <w:bottom w:w="0" w:type="dxa"/>
              <w:right w:w="15" w:type="dxa"/>
            </w:tcMar>
            <w:vAlign w:val="bottom"/>
            <w:hideMark/>
          </w:tcPr>
          <w:p w14:paraId="05891382" w14:textId="77777777" w:rsidR="00EA01A9" w:rsidRPr="00EA01A9" w:rsidRDefault="00EA01A9" w:rsidP="00037E8E">
            <w:pPr>
              <w:pStyle w:val="a8"/>
              <w:ind w:firstLine="0"/>
              <w:rPr>
                <w:color w:val="000000"/>
              </w:rPr>
            </w:pPr>
            <w:r w:rsidRPr="00EA01A9">
              <w:rPr>
                <w:color w:val="000000"/>
              </w:rPr>
              <w:t>1 223 160,00</w:t>
            </w:r>
          </w:p>
        </w:tc>
        <w:tc>
          <w:tcPr>
            <w:tcW w:w="1310" w:type="dxa"/>
            <w:shd w:val="clear" w:color="auto" w:fill="auto"/>
            <w:tcMar>
              <w:top w:w="15" w:type="dxa"/>
              <w:left w:w="15" w:type="dxa"/>
              <w:bottom w:w="0" w:type="dxa"/>
              <w:right w:w="15" w:type="dxa"/>
            </w:tcMar>
            <w:vAlign w:val="bottom"/>
            <w:hideMark/>
          </w:tcPr>
          <w:p w14:paraId="76BE139A" w14:textId="77777777" w:rsidR="00EA01A9" w:rsidRPr="00EA01A9" w:rsidRDefault="00EA01A9" w:rsidP="00037E8E">
            <w:pPr>
              <w:pStyle w:val="a8"/>
              <w:ind w:firstLine="0"/>
              <w:rPr>
                <w:color w:val="000000"/>
              </w:rPr>
            </w:pPr>
            <w:r w:rsidRPr="00EA01A9">
              <w:rPr>
                <w:color w:val="000000"/>
              </w:rPr>
              <w:t>701 262,09</w:t>
            </w:r>
          </w:p>
        </w:tc>
        <w:tc>
          <w:tcPr>
            <w:tcW w:w="1288" w:type="dxa"/>
            <w:shd w:val="clear" w:color="auto" w:fill="auto"/>
            <w:tcMar>
              <w:top w:w="15" w:type="dxa"/>
              <w:left w:w="15" w:type="dxa"/>
              <w:bottom w:w="0" w:type="dxa"/>
              <w:right w:w="15" w:type="dxa"/>
            </w:tcMar>
            <w:vAlign w:val="bottom"/>
            <w:hideMark/>
          </w:tcPr>
          <w:p w14:paraId="7502EFAE" w14:textId="77777777" w:rsidR="00EA01A9" w:rsidRPr="00EA01A9" w:rsidRDefault="00EA01A9" w:rsidP="00037E8E">
            <w:pPr>
              <w:pStyle w:val="a8"/>
              <w:ind w:firstLine="0"/>
              <w:rPr>
                <w:color w:val="000000"/>
              </w:rPr>
            </w:pPr>
            <w:r w:rsidRPr="00EA01A9">
              <w:rPr>
                <w:color w:val="000000"/>
              </w:rPr>
              <w:t>521 897,91</w:t>
            </w:r>
          </w:p>
        </w:tc>
      </w:tr>
      <w:tr w:rsidR="00EA01A9" w:rsidRPr="00EA01A9" w14:paraId="69E0EB80" w14:textId="77777777" w:rsidTr="00041D24">
        <w:trPr>
          <w:trHeight w:val="465"/>
        </w:trPr>
        <w:tc>
          <w:tcPr>
            <w:tcW w:w="3559" w:type="dxa"/>
            <w:shd w:val="clear" w:color="auto" w:fill="auto"/>
            <w:tcMar>
              <w:top w:w="15" w:type="dxa"/>
              <w:left w:w="15" w:type="dxa"/>
              <w:bottom w:w="0" w:type="dxa"/>
              <w:right w:w="15" w:type="dxa"/>
            </w:tcMar>
            <w:vAlign w:val="bottom"/>
            <w:hideMark/>
          </w:tcPr>
          <w:p w14:paraId="1FE14242"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FB797F9" w14:textId="77777777" w:rsidR="00EA01A9" w:rsidRPr="00EA01A9" w:rsidRDefault="00EA01A9" w:rsidP="00037E8E">
            <w:pPr>
              <w:pStyle w:val="a8"/>
              <w:ind w:firstLine="0"/>
              <w:rPr>
                <w:color w:val="000000"/>
              </w:rPr>
            </w:pPr>
            <w:r w:rsidRPr="00EA01A9">
              <w:rPr>
                <w:color w:val="000000"/>
              </w:rPr>
              <w:t>904 0503 82 3 00 10910 200</w:t>
            </w:r>
          </w:p>
        </w:tc>
        <w:tc>
          <w:tcPr>
            <w:tcW w:w="1276" w:type="dxa"/>
            <w:shd w:val="clear" w:color="auto" w:fill="auto"/>
            <w:tcMar>
              <w:top w:w="15" w:type="dxa"/>
              <w:left w:w="15" w:type="dxa"/>
              <w:bottom w:w="0" w:type="dxa"/>
              <w:right w:w="15" w:type="dxa"/>
            </w:tcMar>
            <w:vAlign w:val="bottom"/>
            <w:hideMark/>
          </w:tcPr>
          <w:p w14:paraId="614DF58F" w14:textId="77777777" w:rsidR="00EA01A9" w:rsidRPr="00EA01A9" w:rsidRDefault="00EA01A9" w:rsidP="00037E8E">
            <w:pPr>
              <w:pStyle w:val="a8"/>
              <w:ind w:firstLine="0"/>
              <w:rPr>
                <w:color w:val="000000"/>
              </w:rPr>
            </w:pPr>
            <w:r w:rsidRPr="00EA01A9">
              <w:rPr>
                <w:color w:val="000000"/>
              </w:rPr>
              <w:t>1 223 160,00</w:t>
            </w:r>
          </w:p>
        </w:tc>
        <w:tc>
          <w:tcPr>
            <w:tcW w:w="1310" w:type="dxa"/>
            <w:shd w:val="clear" w:color="auto" w:fill="auto"/>
            <w:tcMar>
              <w:top w:w="15" w:type="dxa"/>
              <w:left w:w="15" w:type="dxa"/>
              <w:bottom w:w="0" w:type="dxa"/>
              <w:right w:w="15" w:type="dxa"/>
            </w:tcMar>
            <w:vAlign w:val="bottom"/>
            <w:hideMark/>
          </w:tcPr>
          <w:p w14:paraId="06D26172" w14:textId="77777777" w:rsidR="00EA01A9" w:rsidRPr="00EA01A9" w:rsidRDefault="00EA01A9" w:rsidP="00037E8E">
            <w:pPr>
              <w:pStyle w:val="a8"/>
              <w:ind w:firstLine="0"/>
              <w:rPr>
                <w:color w:val="000000"/>
              </w:rPr>
            </w:pPr>
            <w:r w:rsidRPr="00EA01A9">
              <w:rPr>
                <w:color w:val="000000"/>
              </w:rPr>
              <w:t>701 262,09</w:t>
            </w:r>
          </w:p>
        </w:tc>
        <w:tc>
          <w:tcPr>
            <w:tcW w:w="1288" w:type="dxa"/>
            <w:shd w:val="clear" w:color="auto" w:fill="auto"/>
            <w:tcMar>
              <w:top w:w="15" w:type="dxa"/>
              <w:left w:w="15" w:type="dxa"/>
              <w:bottom w:w="0" w:type="dxa"/>
              <w:right w:w="15" w:type="dxa"/>
            </w:tcMar>
            <w:vAlign w:val="bottom"/>
            <w:hideMark/>
          </w:tcPr>
          <w:p w14:paraId="4FF0F481" w14:textId="77777777" w:rsidR="00EA01A9" w:rsidRPr="00EA01A9" w:rsidRDefault="00EA01A9" w:rsidP="00037E8E">
            <w:pPr>
              <w:pStyle w:val="a8"/>
              <w:ind w:firstLine="0"/>
              <w:rPr>
                <w:color w:val="000000"/>
              </w:rPr>
            </w:pPr>
            <w:r w:rsidRPr="00EA01A9">
              <w:rPr>
                <w:color w:val="000000"/>
              </w:rPr>
              <w:t>521 897,91</w:t>
            </w:r>
          </w:p>
        </w:tc>
      </w:tr>
      <w:tr w:rsidR="00EA01A9" w:rsidRPr="00EA01A9" w14:paraId="39524EF3" w14:textId="77777777" w:rsidTr="00041D24">
        <w:trPr>
          <w:trHeight w:val="465"/>
        </w:trPr>
        <w:tc>
          <w:tcPr>
            <w:tcW w:w="3559" w:type="dxa"/>
            <w:shd w:val="clear" w:color="auto" w:fill="auto"/>
            <w:tcMar>
              <w:top w:w="15" w:type="dxa"/>
              <w:left w:w="15" w:type="dxa"/>
              <w:bottom w:w="0" w:type="dxa"/>
              <w:right w:w="15" w:type="dxa"/>
            </w:tcMar>
            <w:vAlign w:val="bottom"/>
            <w:hideMark/>
          </w:tcPr>
          <w:p w14:paraId="74B78A41"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03FCA03" w14:textId="77777777" w:rsidR="00EA01A9" w:rsidRPr="00EA01A9" w:rsidRDefault="00EA01A9" w:rsidP="00037E8E">
            <w:pPr>
              <w:pStyle w:val="a8"/>
              <w:ind w:firstLine="0"/>
              <w:rPr>
                <w:color w:val="000000"/>
              </w:rPr>
            </w:pPr>
            <w:r w:rsidRPr="00EA01A9">
              <w:rPr>
                <w:color w:val="000000"/>
              </w:rPr>
              <w:t>904 0503 82 3 00 10910 240</w:t>
            </w:r>
          </w:p>
        </w:tc>
        <w:tc>
          <w:tcPr>
            <w:tcW w:w="1276" w:type="dxa"/>
            <w:shd w:val="clear" w:color="auto" w:fill="auto"/>
            <w:tcMar>
              <w:top w:w="15" w:type="dxa"/>
              <w:left w:w="15" w:type="dxa"/>
              <w:bottom w:w="0" w:type="dxa"/>
              <w:right w:w="15" w:type="dxa"/>
            </w:tcMar>
            <w:vAlign w:val="bottom"/>
            <w:hideMark/>
          </w:tcPr>
          <w:p w14:paraId="6A35AC3B" w14:textId="77777777" w:rsidR="00EA01A9" w:rsidRPr="00EA01A9" w:rsidRDefault="00EA01A9" w:rsidP="00037E8E">
            <w:pPr>
              <w:pStyle w:val="a8"/>
              <w:ind w:firstLine="0"/>
              <w:rPr>
                <w:color w:val="000000"/>
              </w:rPr>
            </w:pPr>
            <w:r w:rsidRPr="00EA01A9">
              <w:rPr>
                <w:color w:val="000000"/>
              </w:rPr>
              <w:t>1 223 160,00</w:t>
            </w:r>
          </w:p>
        </w:tc>
        <w:tc>
          <w:tcPr>
            <w:tcW w:w="1310" w:type="dxa"/>
            <w:shd w:val="clear" w:color="auto" w:fill="auto"/>
            <w:tcMar>
              <w:top w:w="15" w:type="dxa"/>
              <w:left w:w="15" w:type="dxa"/>
              <w:bottom w:w="0" w:type="dxa"/>
              <w:right w:w="15" w:type="dxa"/>
            </w:tcMar>
            <w:vAlign w:val="bottom"/>
            <w:hideMark/>
          </w:tcPr>
          <w:p w14:paraId="281D36CA" w14:textId="77777777" w:rsidR="00EA01A9" w:rsidRPr="00EA01A9" w:rsidRDefault="00EA01A9" w:rsidP="00037E8E">
            <w:pPr>
              <w:pStyle w:val="a8"/>
              <w:ind w:firstLine="0"/>
              <w:rPr>
                <w:color w:val="000000"/>
              </w:rPr>
            </w:pPr>
            <w:r w:rsidRPr="00EA01A9">
              <w:rPr>
                <w:color w:val="000000"/>
              </w:rPr>
              <w:t>701 262,09</w:t>
            </w:r>
          </w:p>
        </w:tc>
        <w:tc>
          <w:tcPr>
            <w:tcW w:w="1288" w:type="dxa"/>
            <w:shd w:val="clear" w:color="auto" w:fill="auto"/>
            <w:tcMar>
              <w:top w:w="15" w:type="dxa"/>
              <w:left w:w="15" w:type="dxa"/>
              <w:bottom w:w="0" w:type="dxa"/>
              <w:right w:w="15" w:type="dxa"/>
            </w:tcMar>
            <w:vAlign w:val="bottom"/>
            <w:hideMark/>
          </w:tcPr>
          <w:p w14:paraId="03CBB7AE" w14:textId="77777777" w:rsidR="00EA01A9" w:rsidRPr="00EA01A9" w:rsidRDefault="00EA01A9" w:rsidP="00037E8E">
            <w:pPr>
              <w:pStyle w:val="a8"/>
              <w:ind w:firstLine="0"/>
              <w:rPr>
                <w:color w:val="000000"/>
              </w:rPr>
            </w:pPr>
            <w:r w:rsidRPr="00EA01A9">
              <w:rPr>
                <w:color w:val="000000"/>
              </w:rPr>
              <w:t>521 897,91</w:t>
            </w:r>
          </w:p>
        </w:tc>
      </w:tr>
      <w:tr w:rsidR="00EA01A9" w:rsidRPr="00EA01A9" w14:paraId="14034DC6" w14:textId="77777777" w:rsidTr="00041D24">
        <w:trPr>
          <w:trHeight w:val="300"/>
        </w:trPr>
        <w:tc>
          <w:tcPr>
            <w:tcW w:w="3559" w:type="dxa"/>
            <w:shd w:val="clear" w:color="auto" w:fill="auto"/>
            <w:tcMar>
              <w:top w:w="15" w:type="dxa"/>
              <w:left w:w="15" w:type="dxa"/>
              <w:bottom w:w="0" w:type="dxa"/>
              <w:right w:w="15" w:type="dxa"/>
            </w:tcMar>
            <w:vAlign w:val="bottom"/>
            <w:hideMark/>
          </w:tcPr>
          <w:p w14:paraId="25AB97B8"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2E846B5" w14:textId="77777777" w:rsidR="00EA01A9" w:rsidRPr="00EA01A9" w:rsidRDefault="00EA01A9" w:rsidP="00037E8E">
            <w:pPr>
              <w:pStyle w:val="a8"/>
              <w:ind w:firstLine="0"/>
              <w:rPr>
                <w:color w:val="000000"/>
              </w:rPr>
            </w:pPr>
            <w:r w:rsidRPr="00EA01A9">
              <w:rPr>
                <w:color w:val="000000"/>
              </w:rPr>
              <w:t>904 0503 82 3 00 10910 244</w:t>
            </w:r>
          </w:p>
        </w:tc>
        <w:tc>
          <w:tcPr>
            <w:tcW w:w="1276" w:type="dxa"/>
            <w:shd w:val="clear" w:color="auto" w:fill="auto"/>
            <w:tcMar>
              <w:top w:w="15" w:type="dxa"/>
              <w:left w:w="15" w:type="dxa"/>
              <w:bottom w:w="0" w:type="dxa"/>
              <w:right w:w="15" w:type="dxa"/>
            </w:tcMar>
            <w:vAlign w:val="bottom"/>
            <w:hideMark/>
          </w:tcPr>
          <w:p w14:paraId="63ED77ED" w14:textId="77777777" w:rsidR="00EA01A9" w:rsidRPr="00EA01A9" w:rsidRDefault="00EA01A9" w:rsidP="00037E8E">
            <w:pPr>
              <w:pStyle w:val="a8"/>
              <w:ind w:firstLine="0"/>
              <w:rPr>
                <w:color w:val="000000"/>
              </w:rPr>
            </w:pPr>
            <w:r w:rsidRPr="00EA01A9">
              <w:rPr>
                <w:color w:val="000000"/>
              </w:rPr>
              <w:t>724 000,00</w:t>
            </w:r>
          </w:p>
        </w:tc>
        <w:tc>
          <w:tcPr>
            <w:tcW w:w="1310" w:type="dxa"/>
            <w:shd w:val="clear" w:color="auto" w:fill="auto"/>
            <w:tcMar>
              <w:top w:w="15" w:type="dxa"/>
              <w:left w:w="15" w:type="dxa"/>
              <w:bottom w:w="0" w:type="dxa"/>
              <w:right w:w="15" w:type="dxa"/>
            </w:tcMar>
            <w:vAlign w:val="bottom"/>
            <w:hideMark/>
          </w:tcPr>
          <w:p w14:paraId="281EA7B3" w14:textId="77777777" w:rsidR="00EA01A9" w:rsidRPr="00EA01A9" w:rsidRDefault="00EA01A9" w:rsidP="00037E8E">
            <w:pPr>
              <w:pStyle w:val="a8"/>
              <w:ind w:firstLine="0"/>
              <w:rPr>
                <w:color w:val="000000"/>
              </w:rPr>
            </w:pPr>
            <w:r w:rsidRPr="00EA01A9">
              <w:rPr>
                <w:color w:val="000000"/>
              </w:rPr>
              <w:t>484 531,51</w:t>
            </w:r>
          </w:p>
        </w:tc>
        <w:tc>
          <w:tcPr>
            <w:tcW w:w="1288" w:type="dxa"/>
            <w:shd w:val="clear" w:color="auto" w:fill="auto"/>
            <w:tcMar>
              <w:top w:w="15" w:type="dxa"/>
              <w:left w:w="15" w:type="dxa"/>
              <w:bottom w:w="0" w:type="dxa"/>
              <w:right w:w="15" w:type="dxa"/>
            </w:tcMar>
            <w:vAlign w:val="bottom"/>
            <w:hideMark/>
          </w:tcPr>
          <w:p w14:paraId="3B144762" w14:textId="77777777" w:rsidR="00EA01A9" w:rsidRPr="00EA01A9" w:rsidRDefault="00EA01A9" w:rsidP="00037E8E">
            <w:pPr>
              <w:pStyle w:val="a8"/>
              <w:ind w:firstLine="0"/>
              <w:rPr>
                <w:color w:val="000000"/>
              </w:rPr>
            </w:pPr>
            <w:r w:rsidRPr="00EA01A9">
              <w:rPr>
                <w:color w:val="000000"/>
              </w:rPr>
              <w:t>239 468,49</w:t>
            </w:r>
          </w:p>
        </w:tc>
      </w:tr>
      <w:tr w:rsidR="00EA01A9" w:rsidRPr="00EA01A9" w14:paraId="75404988" w14:textId="77777777" w:rsidTr="00041D24">
        <w:trPr>
          <w:trHeight w:val="300"/>
        </w:trPr>
        <w:tc>
          <w:tcPr>
            <w:tcW w:w="3559" w:type="dxa"/>
            <w:shd w:val="clear" w:color="auto" w:fill="auto"/>
            <w:tcMar>
              <w:top w:w="15" w:type="dxa"/>
              <w:left w:w="15" w:type="dxa"/>
              <w:bottom w:w="0" w:type="dxa"/>
              <w:right w:w="15" w:type="dxa"/>
            </w:tcMar>
            <w:vAlign w:val="bottom"/>
            <w:hideMark/>
          </w:tcPr>
          <w:p w14:paraId="5DCB703B" w14:textId="77777777" w:rsidR="00EA01A9" w:rsidRPr="00EA01A9" w:rsidRDefault="00EA01A9" w:rsidP="00037E8E">
            <w:pPr>
              <w:pStyle w:val="a8"/>
              <w:ind w:firstLine="0"/>
              <w:rPr>
                <w:color w:val="000000"/>
              </w:rPr>
            </w:pPr>
            <w:r w:rsidRPr="00EA01A9">
              <w:rPr>
                <w:color w:val="000000"/>
              </w:rPr>
              <w:t>Закупка энергетических ресурсов</w:t>
            </w:r>
          </w:p>
        </w:tc>
        <w:tc>
          <w:tcPr>
            <w:tcW w:w="2268" w:type="dxa"/>
            <w:shd w:val="clear" w:color="auto" w:fill="auto"/>
            <w:tcMar>
              <w:top w:w="15" w:type="dxa"/>
              <w:left w:w="15" w:type="dxa"/>
              <w:bottom w:w="0" w:type="dxa"/>
              <w:right w:w="15" w:type="dxa"/>
            </w:tcMar>
            <w:vAlign w:val="bottom"/>
            <w:hideMark/>
          </w:tcPr>
          <w:p w14:paraId="609D7653" w14:textId="77777777" w:rsidR="00EA01A9" w:rsidRPr="00EA01A9" w:rsidRDefault="00EA01A9" w:rsidP="00037E8E">
            <w:pPr>
              <w:pStyle w:val="a8"/>
              <w:ind w:firstLine="0"/>
              <w:rPr>
                <w:color w:val="000000"/>
              </w:rPr>
            </w:pPr>
            <w:r w:rsidRPr="00EA01A9">
              <w:rPr>
                <w:color w:val="000000"/>
              </w:rPr>
              <w:t>904 0503 82 3 00 10910 247</w:t>
            </w:r>
          </w:p>
        </w:tc>
        <w:tc>
          <w:tcPr>
            <w:tcW w:w="1276" w:type="dxa"/>
            <w:shd w:val="clear" w:color="auto" w:fill="auto"/>
            <w:tcMar>
              <w:top w:w="15" w:type="dxa"/>
              <w:left w:w="15" w:type="dxa"/>
              <w:bottom w:w="0" w:type="dxa"/>
              <w:right w:w="15" w:type="dxa"/>
            </w:tcMar>
            <w:vAlign w:val="bottom"/>
            <w:hideMark/>
          </w:tcPr>
          <w:p w14:paraId="13D147C4" w14:textId="77777777" w:rsidR="00EA01A9" w:rsidRPr="00EA01A9" w:rsidRDefault="00EA01A9" w:rsidP="00037E8E">
            <w:pPr>
              <w:pStyle w:val="a8"/>
              <w:ind w:firstLine="0"/>
              <w:rPr>
                <w:color w:val="000000"/>
              </w:rPr>
            </w:pPr>
            <w:r w:rsidRPr="00EA01A9">
              <w:rPr>
                <w:color w:val="000000"/>
              </w:rPr>
              <w:t>499 160,00</w:t>
            </w:r>
          </w:p>
        </w:tc>
        <w:tc>
          <w:tcPr>
            <w:tcW w:w="1310" w:type="dxa"/>
            <w:shd w:val="clear" w:color="auto" w:fill="auto"/>
            <w:tcMar>
              <w:top w:w="15" w:type="dxa"/>
              <w:left w:w="15" w:type="dxa"/>
              <w:bottom w:w="0" w:type="dxa"/>
              <w:right w:w="15" w:type="dxa"/>
            </w:tcMar>
            <w:vAlign w:val="bottom"/>
            <w:hideMark/>
          </w:tcPr>
          <w:p w14:paraId="5EBAD61C" w14:textId="77777777" w:rsidR="00EA01A9" w:rsidRPr="00EA01A9" w:rsidRDefault="00EA01A9" w:rsidP="00037E8E">
            <w:pPr>
              <w:pStyle w:val="a8"/>
              <w:ind w:firstLine="0"/>
              <w:rPr>
                <w:color w:val="000000"/>
              </w:rPr>
            </w:pPr>
            <w:r w:rsidRPr="00EA01A9">
              <w:rPr>
                <w:color w:val="000000"/>
              </w:rPr>
              <w:t>216 730,58</w:t>
            </w:r>
          </w:p>
        </w:tc>
        <w:tc>
          <w:tcPr>
            <w:tcW w:w="1288" w:type="dxa"/>
            <w:shd w:val="clear" w:color="auto" w:fill="auto"/>
            <w:tcMar>
              <w:top w:w="15" w:type="dxa"/>
              <w:left w:w="15" w:type="dxa"/>
              <w:bottom w:w="0" w:type="dxa"/>
              <w:right w:w="15" w:type="dxa"/>
            </w:tcMar>
            <w:vAlign w:val="bottom"/>
            <w:hideMark/>
          </w:tcPr>
          <w:p w14:paraId="40B4DAF2" w14:textId="77777777" w:rsidR="00EA01A9" w:rsidRPr="00EA01A9" w:rsidRDefault="00EA01A9" w:rsidP="00037E8E">
            <w:pPr>
              <w:pStyle w:val="a8"/>
              <w:ind w:firstLine="0"/>
              <w:rPr>
                <w:color w:val="000000"/>
              </w:rPr>
            </w:pPr>
            <w:r w:rsidRPr="00EA01A9">
              <w:rPr>
                <w:color w:val="000000"/>
              </w:rPr>
              <w:t>282 429,42</w:t>
            </w:r>
          </w:p>
        </w:tc>
      </w:tr>
      <w:tr w:rsidR="00EA01A9" w:rsidRPr="00EA01A9" w14:paraId="3A132CA5" w14:textId="77777777" w:rsidTr="00041D24">
        <w:trPr>
          <w:trHeight w:val="300"/>
        </w:trPr>
        <w:tc>
          <w:tcPr>
            <w:tcW w:w="3559" w:type="dxa"/>
            <w:shd w:val="clear" w:color="auto" w:fill="auto"/>
            <w:tcMar>
              <w:top w:w="15" w:type="dxa"/>
              <w:left w:w="15" w:type="dxa"/>
              <w:bottom w:w="0" w:type="dxa"/>
              <w:right w:w="15" w:type="dxa"/>
            </w:tcMar>
            <w:vAlign w:val="bottom"/>
            <w:hideMark/>
          </w:tcPr>
          <w:p w14:paraId="3E51DB85" w14:textId="77777777" w:rsidR="00EA01A9" w:rsidRPr="00EA01A9" w:rsidRDefault="00EA01A9" w:rsidP="00037E8E">
            <w:pPr>
              <w:pStyle w:val="a8"/>
              <w:ind w:firstLine="0"/>
              <w:rPr>
                <w:color w:val="000000"/>
              </w:rPr>
            </w:pPr>
            <w:r w:rsidRPr="00EA01A9">
              <w:rPr>
                <w:color w:val="000000"/>
              </w:rPr>
              <w:t>Расходы на озеленение поселения</w:t>
            </w:r>
          </w:p>
        </w:tc>
        <w:tc>
          <w:tcPr>
            <w:tcW w:w="2268" w:type="dxa"/>
            <w:shd w:val="clear" w:color="auto" w:fill="auto"/>
            <w:tcMar>
              <w:top w:w="15" w:type="dxa"/>
              <w:left w:w="15" w:type="dxa"/>
              <w:bottom w:w="0" w:type="dxa"/>
              <w:right w:w="15" w:type="dxa"/>
            </w:tcMar>
            <w:vAlign w:val="bottom"/>
            <w:hideMark/>
          </w:tcPr>
          <w:p w14:paraId="655F538F" w14:textId="77777777" w:rsidR="00EA01A9" w:rsidRPr="00EA01A9" w:rsidRDefault="00EA01A9" w:rsidP="00037E8E">
            <w:pPr>
              <w:pStyle w:val="a8"/>
              <w:ind w:firstLine="0"/>
              <w:rPr>
                <w:color w:val="000000"/>
              </w:rPr>
            </w:pPr>
            <w:r w:rsidRPr="00EA01A9">
              <w:rPr>
                <w:color w:val="000000"/>
              </w:rPr>
              <w:t>904 0503 82 3 00 10920 000</w:t>
            </w:r>
          </w:p>
        </w:tc>
        <w:tc>
          <w:tcPr>
            <w:tcW w:w="1276" w:type="dxa"/>
            <w:shd w:val="clear" w:color="auto" w:fill="auto"/>
            <w:tcMar>
              <w:top w:w="15" w:type="dxa"/>
              <w:left w:w="15" w:type="dxa"/>
              <w:bottom w:w="0" w:type="dxa"/>
              <w:right w:w="15" w:type="dxa"/>
            </w:tcMar>
            <w:vAlign w:val="bottom"/>
            <w:hideMark/>
          </w:tcPr>
          <w:p w14:paraId="1515716A"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72ACA887" w14:textId="77777777" w:rsidR="00EA01A9" w:rsidRPr="00EA01A9" w:rsidRDefault="00EA01A9" w:rsidP="00037E8E">
            <w:pPr>
              <w:pStyle w:val="a8"/>
              <w:ind w:firstLine="0"/>
              <w:rPr>
                <w:color w:val="000000"/>
              </w:rPr>
            </w:pPr>
            <w:r w:rsidRPr="00EA01A9">
              <w:rPr>
                <w:color w:val="000000"/>
              </w:rPr>
              <w:t>89 657,10</w:t>
            </w:r>
          </w:p>
        </w:tc>
        <w:tc>
          <w:tcPr>
            <w:tcW w:w="1288" w:type="dxa"/>
            <w:shd w:val="clear" w:color="auto" w:fill="auto"/>
            <w:tcMar>
              <w:top w:w="15" w:type="dxa"/>
              <w:left w:w="15" w:type="dxa"/>
              <w:bottom w:w="0" w:type="dxa"/>
              <w:right w:w="15" w:type="dxa"/>
            </w:tcMar>
            <w:vAlign w:val="bottom"/>
            <w:hideMark/>
          </w:tcPr>
          <w:p w14:paraId="64CA25A6" w14:textId="77777777" w:rsidR="00EA01A9" w:rsidRPr="00EA01A9" w:rsidRDefault="00EA01A9" w:rsidP="00037E8E">
            <w:pPr>
              <w:pStyle w:val="a8"/>
              <w:ind w:firstLine="0"/>
              <w:rPr>
                <w:color w:val="000000"/>
              </w:rPr>
            </w:pPr>
            <w:r w:rsidRPr="00EA01A9">
              <w:rPr>
                <w:color w:val="000000"/>
              </w:rPr>
              <w:t>10 342,90</w:t>
            </w:r>
          </w:p>
        </w:tc>
      </w:tr>
      <w:tr w:rsidR="00EA01A9" w:rsidRPr="00EA01A9" w14:paraId="6E9B31D1" w14:textId="77777777" w:rsidTr="00041D24">
        <w:trPr>
          <w:trHeight w:val="465"/>
        </w:trPr>
        <w:tc>
          <w:tcPr>
            <w:tcW w:w="3559" w:type="dxa"/>
            <w:shd w:val="clear" w:color="auto" w:fill="auto"/>
            <w:tcMar>
              <w:top w:w="15" w:type="dxa"/>
              <w:left w:w="15" w:type="dxa"/>
              <w:bottom w:w="0" w:type="dxa"/>
              <w:right w:w="15" w:type="dxa"/>
            </w:tcMar>
            <w:vAlign w:val="bottom"/>
            <w:hideMark/>
          </w:tcPr>
          <w:p w14:paraId="0CA4798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CD703BE" w14:textId="77777777" w:rsidR="00EA01A9" w:rsidRPr="00EA01A9" w:rsidRDefault="00EA01A9" w:rsidP="00037E8E">
            <w:pPr>
              <w:pStyle w:val="a8"/>
              <w:ind w:firstLine="0"/>
              <w:rPr>
                <w:color w:val="000000"/>
              </w:rPr>
            </w:pPr>
            <w:r w:rsidRPr="00EA01A9">
              <w:rPr>
                <w:color w:val="000000"/>
              </w:rPr>
              <w:t>904 0503 82 3 00 10920 200</w:t>
            </w:r>
          </w:p>
        </w:tc>
        <w:tc>
          <w:tcPr>
            <w:tcW w:w="1276" w:type="dxa"/>
            <w:shd w:val="clear" w:color="auto" w:fill="auto"/>
            <w:tcMar>
              <w:top w:w="15" w:type="dxa"/>
              <w:left w:w="15" w:type="dxa"/>
              <w:bottom w:w="0" w:type="dxa"/>
              <w:right w:w="15" w:type="dxa"/>
            </w:tcMar>
            <w:vAlign w:val="bottom"/>
            <w:hideMark/>
          </w:tcPr>
          <w:p w14:paraId="7FB73F60"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34073E49" w14:textId="77777777" w:rsidR="00EA01A9" w:rsidRPr="00EA01A9" w:rsidRDefault="00EA01A9" w:rsidP="00037E8E">
            <w:pPr>
              <w:pStyle w:val="a8"/>
              <w:ind w:firstLine="0"/>
              <w:rPr>
                <w:color w:val="000000"/>
              </w:rPr>
            </w:pPr>
            <w:r w:rsidRPr="00EA01A9">
              <w:rPr>
                <w:color w:val="000000"/>
              </w:rPr>
              <w:t>89 657,10</w:t>
            </w:r>
          </w:p>
        </w:tc>
        <w:tc>
          <w:tcPr>
            <w:tcW w:w="1288" w:type="dxa"/>
            <w:shd w:val="clear" w:color="auto" w:fill="auto"/>
            <w:tcMar>
              <w:top w:w="15" w:type="dxa"/>
              <w:left w:w="15" w:type="dxa"/>
              <w:bottom w:w="0" w:type="dxa"/>
              <w:right w:w="15" w:type="dxa"/>
            </w:tcMar>
            <w:vAlign w:val="bottom"/>
            <w:hideMark/>
          </w:tcPr>
          <w:p w14:paraId="14ED4C77" w14:textId="77777777" w:rsidR="00EA01A9" w:rsidRPr="00EA01A9" w:rsidRDefault="00EA01A9" w:rsidP="00037E8E">
            <w:pPr>
              <w:pStyle w:val="a8"/>
              <w:ind w:firstLine="0"/>
              <w:rPr>
                <w:color w:val="000000"/>
              </w:rPr>
            </w:pPr>
            <w:r w:rsidRPr="00EA01A9">
              <w:rPr>
                <w:color w:val="000000"/>
              </w:rPr>
              <w:t>10 342,90</w:t>
            </w:r>
          </w:p>
        </w:tc>
      </w:tr>
      <w:tr w:rsidR="00EA01A9" w:rsidRPr="00EA01A9" w14:paraId="7EA5E051" w14:textId="77777777" w:rsidTr="00041D24">
        <w:trPr>
          <w:trHeight w:val="465"/>
        </w:trPr>
        <w:tc>
          <w:tcPr>
            <w:tcW w:w="3559" w:type="dxa"/>
            <w:shd w:val="clear" w:color="auto" w:fill="auto"/>
            <w:tcMar>
              <w:top w:w="15" w:type="dxa"/>
              <w:left w:w="15" w:type="dxa"/>
              <w:bottom w:w="0" w:type="dxa"/>
              <w:right w:w="15" w:type="dxa"/>
            </w:tcMar>
            <w:vAlign w:val="bottom"/>
            <w:hideMark/>
          </w:tcPr>
          <w:p w14:paraId="52D30ECB"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5EB62EF" w14:textId="77777777" w:rsidR="00EA01A9" w:rsidRPr="00EA01A9" w:rsidRDefault="00EA01A9" w:rsidP="00037E8E">
            <w:pPr>
              <w:pStyle w:val="a8"/>
              <w:ind w:firstLine="0"/>
              <w:rPr>
                <w:color w:val="000000"/>
              </w:rPr>
            </w:pPr>
            <w:r w:rsidRPr="00EA01A9">
              <w:rPr>
                <w:color w:val="000000"/>
              </w:rPr>
              <w:t>904 0503 82 3 00 10920 240</w:t>
            </w:r>
          </w:p>
        </w:tc>
        <w:tc>
          <w:tcPr>
            <w:tcW w:w="1276" w:type="dxa"/>
            <w:shd w:val="clear" w:color="auto" w:fill="auto"/>
            <w:tcMar>
              <w:top w:w="15" w:type="dxa"/>
              <w:left w:w="15" w:type="dxa"/>
              <w:bottom w:w="0" w:type="dxa"/>
              <w:right w:w="15" w:type="dxa"/>
            </w:tcMar>
            <w:vAlign w:val="bottom"/>
            <w:hideMark/>
          </w:tcPr>
          <w:p w14:paraId="323F0E7E"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381BBCEF" w14:textId="77777777" w:rsidR="00EA01A9" w:rsidRPr="00EA01A9" w:rsidRDefault="00EA01A9" w:rsidP="00037E8E">
            <w:pPr>
              <w:pStyle w:val="a8"/>
              <w:ind w:firstLine="0"/>
              <w:rPr>
                <w:color w:val="000000"/>
              </w:rPr>
            </w:pPr>
            <w:r w:rsidRPr="00EA01A9">
              <w:rPr>
                <w:color w:val="000000"/>
              </w:rPr>
              <w:t>89 657,10</w:t>
            </w:r>
          </w:p>
        </w:tc>
        <w:tc>
          <w:tcPr>
            <w:tcW w:w="1288" w:type="dxa"/>
            <w:shd w:val="clear" w:color="auto" w:fill="auto"/>
            <w:tcMar>
              <w:top w:w="15" w:type="dxa"/>
              <w:left w:w="15" w:type="dxa"/>
              <w:bottom w:w="0" w:type="dxa"/>
              <w:right w:w="15" w:type="dxa"/>
            </w:tcMar>
            <w:vAlign w:val="bottom"/>
            <w:hideMark/>
          </w:tcPr>
          <w:p w14:paraId="1B2BE967" w14:textId="77777777" w:rsidR="00EA01A9" w:rsidRPr="00EA01A9" w:rsidRDefault="00EA01A9" w:rsidP="00037E8E">
            <w:pPr>
              <w:pStyle w:val="a8"/>
              <w:ind w:firstLine="0"/>
              <w:rPr>
                <w:color w:val="000000"/>
              </w:rPr>
            </w:pPr>
            <w:r w:rsidRPr="00EA01A9">
              <w:rPr>
                <w:color w:val="000000"/>
              </w:rPr>
              <w:t>10 342,90</w:t>
            </w:r>
          </w:p>
        </w:tc>
      </w:tr>
      <w:tr w:rsidR="00EA01A9" w:rsidRPr="00EA01A9" w14:paraId="4ED34FF6" w14:textId="77777777" w:rsidTr="00041D24">
        <w:trPr>
          <w:trHeight w:val="300"/>
        </w:trPr>
        <w:tc>
          <w:tcPr>
            <w:tcW w:w="3559" w:type="dxa"/>
            <w:shd w:val="clear" w:color="auto" w:fill="auto"/>
            <w:tcMar>
              <w:top w:w="15" w:type="dxa"/>
              <w:left w:w="15" w:type="dxa"/>
              <w:bottom w:w="0" w:type="dxa"/>
              <w:right w:w="15" w:type="dxa"/>
            </w:tcMar>
            <w:vAlign w:val="bottom"/>
            <w:hideMark/>
          </w:tcPr>
          <w:p w14:paraId="3C9B83B4"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5186908" w14:textId="77777777" w:rsidR="00EA01A9" w:rsidRPr="00EA01A9" w:rsidRDefault="00EA01A9" w:rsidP="00037E8E">
            <w:pPr>
              <w:pStyle w:val="a8"/>
              <w:ind w:firstLine="0"/>
              <w:rPr>
                <w:color w:val="000000"/>
              </w:rPr>
            </w:pPr>
            <w:r w:rsidRPr="00EA01A9">
              <w:rPr>
                <w:color w:val="000000"/>
              </w:rPr>
              <w:t>904 0503 82 3 00 10920 244</w:t>
            </w:r>
          </w:p>
        </w:tc>
        <w:tc>
          <w:tcPr>
            <w:tcW w:w="1276" w:type="dxa"/>
            <w:shd w:val="clear" w:color="auto" w:fill="auto"/>
            <w:tcMar>
              <w:top w:w="15" w:type="dxa"/>
              <w:left w:w="15" w:type="dxa"/>
              <w:bottom w:w="0" w:type="dxa"/>
              <w:right w:w="15" w:type="dxa"/>
            </w:tcMar>
            <w:vAlign w:val="bottom"/>
            <w:hideMark/>
          </w:tcPr>
          <w:p w14:paraId="04822D2E"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110BE5F3" w14:textId="77777777" w:rsidR="00EA01A9" w:rsidRPr="00EA01A9" w:rsidRDefault="00EA01A9" w:rsidP="00037E8E">
            <w:pPr>
              <w:pStyle w:val="a8"/>
              <w:ind w:firstLine="0"/>
              <w:rPr>
                <w:color w:val="000000"/>
              </w:rPr>
            </w:pPr>
            <w:r w:rsidRPr="00EA01A9">
              <w:rPr>
                <w:color w:val="000000"/>
              </w:rPr>
              <w:t>89 657,10</w:t>
            </w:r>
          </w:p>
        </w:tc>
        <w:tc>
          <w:tcPr>
            <w:tcW w:w="1288" w:type="dxa"/>
            <w:shd w:val="clear" w:color="auto" w:fill="auto"/>
            <w:tcMar>
              <w:top w:w="15" w:type="dxa"/>
              <w:left w:w="15" w:type="dxa"/>
              <w:bottom w:w="0" w:type="dxa"/>
              <w:right w:w="15" w:type="dxa"/>
            </w:tcMar>
            <w:vAlign w:val="bottom"/>
            <w:hideMark/>
          </w:tcPr>
          <w:p w14:paraId="10816383" w14:textId="77777777" w:rsidR="00EA01A9" w:rsidRPr="00EA01A9" w:rsidRDefault="00EA01A9" w:rsidP="00037E8E">
            <w:pPr>
              <w:pStyle w:val="a8"/>
              <w:ind w:firstLine="0"/>
              <w:rPr>
                <w:color w:val="000000"/>
              </w:rPr>
            </w:pPr>
            <w:r w:rsidRPr="00EA01A9">
              <w:rPr>
                <w:color w:val="000000"/>
              </w:rPr>
              <w:t>10 342,90</w:t>
            </w:r>
          </w:p>
        </w:tc>
      </w:tr>
      <w:tr w:rsidR="00EA01A9" w:rsidRPr="00EA01A9" w14:paraId="1D4F4E17" w14:textId="77777777" w:rsidTr="00041D24">
        <w:trPr>
          <w:trHeight w:val="465"/>
        </w:trPr>
        <w:tc>
          <w:tcPr>
            <w:tcW w:w="3559" w:type="dxa"/>
            <w:shd w:val="clear" w:color="auto" w:fill="auto"/>
            <w:tcMar>
              <w:top w:w="15" w:type="dxa"/>
              <w:left w:w="15" w:type="dxa"/>
              <w:bottom w:w="0" w:type="dxa"/>
              <w:right w:w="15" w:type="dxa"/>
            </w:tcMar>
            <w:vAlign w:val="bottom"/>
            <w:hideMark/>
          </w:tcPr>
          <w:p w14:paraId="1BAF7320" w14:textId="77777777" w:rsidR="00EA01A9" w:rsidRPr="00EA01A9" w:rsidRDefault="00EA01A9" w:rsidP="00037E8E">
            <w:pPr>
              <w:pStyle w:val="a8"/>
              <w:ind w:firstLine="0"/>
              <w:rPr>
                <w:color w:val="000000"/>
              </w:rPr>
            </w:pPr>
            <w:r w:rsidRPr="00EA01A9">
              <w:rPr>
                <w:color w:val="000000"/>
              </w:rPr>
              <w:t>Осуществление полномочий по организации ритуальных услуг и содержанию мест захоронения</w:t>
            </w:r>
          </w:p>
        </w:tc>
        <w:tc>
          <w:tcPr>
            <w:tcW w:w="2268" w:type="dxa"/>
            <w:shd w:val="clear" w:color="auto" w:fill="auto"/>
            <w:tcMar>
              <w:top w:w="15" w:type="dxa"/>
              <w:left w:w="15" w:type="dxa"/>
              <w:bottom w:w="0" w:type="dxa"/>
              <w:right w:w="15" w:type="dxa"/>
            </w:tcMar>
            <w:vAlign w:val="bottom"/>
            <w:hideMark/>
          </w:tcPr>
          <w:p w14:paraId="34E05589" w14:textId="77777777" w:rsidR="00EA01A9" w:rsidRPr="00EA01A9" w:rsidRDefault="00EA01A9" w:rsidP="00037E8E">
            <w:pPr>
              <w:pStyle w:val="a8"/>
              <w:ind w:firstLine="0"/>
              <w:rPr>
                <w:color w:val="000000"/>
              </w:rPr>
            </w:pPr>
            <w:r w:rsidRPr="00EA01A9">
              <w:rPr>
                <w:color w:val="000000"/>
              </w:rPr>
              <w:t>904 0503 82 3 00 10930 000</w:t>
            </w:r>
          </w:p>
        </w:tc>
        <w:tc>
          <w:tcPr>
            <w:tcW w:w="1276" w:type="dxa"/>
            <w:shd w:val="clear" w:color="auto" w:fill="auto"/>
            <w:tcMar>
              <w:top w:w="15" w:type="dxa"/>
              <w:left w:w="15" w:type="dxa"/>
              <w:bottom w:w="0" w:type="dxa"/>
              <w:right w:w="15" w:type="dxa"/>
            </w:tcMar>
            <w:vAlign w:val="bottom"/>
            <w:hideMark/>
          </w:tcPr>
          <w:p w14:paraId="1D3E4A7A" w14:textId="77777777" w:rsidR="00EA01A9" w:rsidRPr="00EA01A9" w:rsidRDefault="00EA01A9" w:rsidP="00037E8E">
            <w:pPr>
              <w:pStyle w:val="a8"/>
              <w:ind w:firstLine="0"/>
              <w:rPr>
                <w:color w:val="000000"/>
              </w:rPr>
            </w:pPr>
            <w:r w:rsidRPr="00EA01A9">
              <w:rPr>
                <w:color w:val="000000"/>
              </w:rPr>
              <w:t>50 000,00</w:t>
            </w:r>
          </w:p>
        </w:tc>
        <w:tc>
          <w:tcPr>
            <w:tcW w:w="1310" w:type="dxa"/>
            <w:shd w:val="clear" w:color="auto" w:fill="auto"/>
            <w:tcMar>
              <w:top w:w="15" w:type="dxa"/>
              <w:left w:w="15" w:type="dxa"/>
              <w:bottom w:w="0" w:type="dxa"/>
              <w:right w:w="15" w:type="dxa"/>
            </w:tcMar>
            <w:vAlign w:val="bottom"/>
            <w:hideMark/>
          </w:tcPr>
          <w:p w14:paraId="79BBFEC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3C2973E1" w14:textId="77777777" w:rsidR="00EA01A9" w:rsidRPr="00EA01A9" w:rsidRDefault="00EA01A9" w:rsidP="00037E8E">
            <w:pPr>
              <w:pStyle w:val="a8"/>
              <w:ind w:firstLine="0"/>
              <w:rPr>
                <w:color w:val="000000"/>
              </w:rPr>
            </w:pPr>
            <w:r w:rsidRPr="00EA01A9">
              <w:rPr>
                <w:color w:val="000000"/>
              </w:rPr>
              <w:t>50 000,00</w:t>
            </w:r>
          </w:p>
        </w:tc>
      </w:tr>
      <w:tr w:rsidR="00EA01A9" w:rsidRPr="00EA01A9" w14:paraId="2615D914" w14:textId="77777777" w:rsidTr="00041D24">
        <w:trPr>
          <w:trHeight w:val="465"/>
        </w:trPr>
        <w:tc>
          <w:tcPr>
            <w:tcW w:w="3559" w:type="dxa"/>
            <w:shd w:val="clear" w:color="auto" w:fill="auto"/>
            <w:tcMar>
              <w:top w:w="15" w:type="dxa"/>
              <w:left w:w="15" w:type="dxa"/>
              <w:bottom w:w="0" w:type="dxa"/>
              <w:right w:w="15" w:type="dxa"/>
            </w:tcMar>
            <w:vAlign w:val="bottom"/>
            <w:hideMark/>
          </w:tcPr>
          <w:p w14:paraId="0673898C" w14:textId="77777777" w:rsidR="00EA01A9" w:rsidRPr="00EA01A9" w:rsidRDefault="00EA01A9" w:rsidP="00037E8E">
            <w:pPr>
              <w:pStyle w:val="a8"/>
              <w:ind w:firstLine="0"/>
              <w:rPr>
                <w:color w:val="000000"/>
              </w:rPr>
            </w:pPr>
            <w:r w:rsidRPr="00EA01A9">
              <w:rPr>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9707463" w14:textId="77777777" w:rsidR="00EA01A9" w:rsidRPr="00EA01A9" w:rsidRDefault="00EA01A9" w:rsidP="00037E8E">
            <w:pPr>
              <w:pStyle w:val="a8"/>
              <w:ind w:firstLine="0"/>
              <w:rPr>
                <w:color w:val="000000"/>
              </w:rPr>
            </w:pPr>
            <w:r w:rsidRPr="00EA01A9">
              <w:rPr>
                <w:color w:val="000000"/>
              </w:rPr>
              <w:t>904 0503 82 3 00 10930 200</w:t>
            </w:r>
          </w:p>
        </w:tc>
        <w:tc>
          <w:tcPr>
            <w:tcW w:w="1276" w:type="dxa"/>
            <w:shd w:val="clear" w:color="auto" w:fill="auto"/>
            <w:tcMar>
              <w:top w:w="15" w:type="dxa"/>
              <w:left w:w="15" w:type="dxa"/>
              <w:bottom w:w="0" w:type="dxa"/>
              <w:right w:w="15" w:type="dxa"/>
            </w:tcMar>
            <w:vAlign w:val="bottom"/>
            <w:hideMark/>
          </w:tcPr>
          <w:p w14:paraId="0A2DBA1B" w14:textId="77777777" w:rsidR="00EA01A9" w:rsidRPr="00EA01A9" w:rsidRDefault="00EA01A9" w:rsidP="00037E8E">
            <w:pPr>
              <w:pStyle w:val="a8"/>
              <w:ind w:firstLine="0"/>
              <w:rPr>
                <w:color w:val="000000"/>
              </w:rPr>
            </w:pPr>
            <w:r w:rsidRPr="00EA01A9">
              <w:rPr>
                <w:color w:val="000000"/>
              </w:rPr>
              <w:t>50 000,00</w:t>
            </w:r>
          </w:p>
        </w:tc>
        <w:tc>
          <w:tcPr>
            <w:tcW w:w="1310" w:type="dxa"/>
            <w:shd w:val="clear" w:color="auto" w:fill="auto"/>
            <w:tcMar>
              <w:top w:w="15" w:type="dxa"/>
              <w:left w:w="15" w:type="dxa"/>
              <w:bottom w:w="0" w:type="dxa"/>
              <w:right w:w="15" w:type="dxa"/>
            </w:tcMar>
            <w:vAlign w:val="bottom"/>
            <w:hideMark/>
          </w:tcPr>
          <w:p w14:paraId="174963D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5890F1E" w14:textId="77777777" w:rsidR="00EA01A9" w:rsidRPr="00EA01A9" w:rsidRDefault="00EA01A9" w:rsidP="00037E8E">
            <w:pPr>
              <w:pStyle w:val="a8"/>
              <w:ind w:firstLine="0"/>
              <w:rPr>
                <w:color w:val="000000"/>
              </w:rPr>
            </w:pPr>
            <w:r w:rsidRPr="00EA01A9">
              <w:rPr>
                <w:color w:val="000000"/>
              </w:rPr>
              <w:t>50 000,00</w:t>
            </w:r>
          </w:p>
        </w:tc>
      </w:tr>
      <w:tr w:rsidR="00EA01A9" w:rsidRPr="00EA01A9" w14:paraId="6B825C1A" w14:textId="77777777" w:rsidTr="00041D24">
        <w:trPr>
          <w:trHeight w:val="465"/>
        </w:trPr>
        <w:tc>
          <w:tcPr>
            <w:tcW w:w="3559" w:type="dxa"/>
            <w:shd w:val="clear" w:color="auto" w:fill="auto"/>
            <w:tcMar>
              <w:top w:w="15" w:type="dxa"/>
              <w:left w:w="15" w:type="dxa"/>
              <w:bottom w:w="0" w:type="dxa"/>
              <w:right w:w="15" w:type="dxa"/>
            </w:tcMar>
            <w:vAlign w:val="bottom"/>
            <w:hideMark/>
          </w:tcPr>
          <w:p w14:paraId="2F358C6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4578DAE" w14:textId="77777777" w:rsidR="00EA01A9" w:rsidRPr="00EA01A9" w:rsidRDefault="00EA01A9" w:rsidP="00037E8E">
            <w:pPr>
              <w:pStyle w:val="a8"/>
              <w:ind w:firstLine="0"/>
              <w:rPr>
                <w:color w:val="000000"/>
              </w:rPr>
            </w:pPr>
            <w:r w:rsidRPr="00EA01A9">
              <w:rPr>
                <w:color w:val="000000"/>
              </w:rPr>
              <w:t>904 0503 82 3 00 10930 240</w:t>
            </w:r>
          </w:p>
        </w:tc>
        <w:tc>
          <w:tcPr>
            <w:tcW w:w="1276" w:type="dxa"/>
            <w:shd w:val="clear" w:color="auto" w:fill="auto"/>
            <w:tcMar>
              <w:top w:w="15" w:type="dxa"/>
              <w:left w:w="15" w:type="dxa"/>
              <w:bottom w:w="0" w:type="dxa"/>
              <w:right w:w="15" w:type="dxa"/>
            </w:tcMar>
            <w:vAlign w:val="bottom"/>
            <w:hideMark/>
          </w:tcPr>
          <w:p w14:paraId="1DE30C47" w14:textId="77777777" w:rsidR="00EA01A9" w:rsidRPr="00EA01A9" w:rsidRDefault="00EA01A9" w:rsidP="00037E8E">
            <w:pPr>
              <w:pStyle w:val="a8"/>
              <w:ind w:firstLine="0"/>
              <w:rPr>
                <w:color w:val="000000"/>
              </w:rPr>
            </w:pPr>
            <w:r w:rsidRPr="00EA01A9">
              <w:rPr>
                <w:color w:val="000000"/>
              </w:rPr>
              <w:t>50 000,00</w:t>
            </w:r>
          </w:p>
        </w:tc>
        <w:tc>
          <w:tcPr>
            <w:tcW w:w="1310" w:type="dxa"/>
            <w:shd w:val="clear" w:color="auto" w:fill="auto"/>
            <w:tcMar>
              <w:top w:w="15" w:type="dxa"/>
              <w:left w:w="15" w:type="dxa"/>
              <w:bottom w:w="0" w:type="dxa"/>
              <w:right w:w="15" w:type="dxa"/>
            </w:tcMar>
            <w:vAlign w:val="bottom"/>
            <w:hideMark/>
          </w:tcPr>
          <w:p w14:paraId="2A5ABEE2"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659BBB1" w14:textId="77777777" w:rsidR="00EA01A9" w:rsidRPr="00EA01A9" w:rsidRDefault="00EA01A9" w:rsidP="00037E8E">
            <w:pPr>
              <w:pStyle w:val="a8"/>
              <w:ind w:firstLine="0"/>
              <w:rPr>
                <w:color w:val="000000"/>
              </w:rPr>
            </w:pPr>
            <w:r w:rsidRPr="00EA01A9">
              <w:rPr>
                <w:color w:val="000000"/>
              </w:rPr>
              <w:t>50 000,00</w:t>
            </w:r>
          </w:p>
        </w:tc>
      </w:tr>
      <w:tr w:rsidR="00EA01A9" w:rsidRPr="00EA01A9" w14:paraId="4BA5B149" w14:textId="77777777" w:rsidTr="00041D24">
        <w:trPr>
          <w:trHeight w:val="300"/>
        </w:trPr>
        <w:tc>
          <w:tcPr>
            <w:tcW w:w="3559" w:type="dxa"/>
            <w:shd w:val="clear" w:color="auto" w:fill="auto"/>
            <w:tcMar>
              <w:top w:w="15" w:type="dxa"/>
              <w:left w:w="15" w:type="dxa"/>
              <w:bottom w:w="0" w:type="dxa"/>
              <w:right w:w="15" w:type="dxa"/>
            </w:tcMar>
            <w:vAlign w:val="bottom"/>
            <w:hideMark/>
          </w:tcPr>
          <w:p w14:paraId="03143361"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903D34D" w14:textId="77777777" w:rsidR="00EA01A9" w:rsidRPr="00EA01A9" w:rsidRDefault="00EA01A9" w:rsidP="00037E8E">
            <w:pPr>
              <w:pStyle w:val="a8"/>
              <w:ind w:firstLine="0"/>
              <w:rPr>
                <w:color w:val="000000"/>
              </w:rPr>
            </w:pPr>
            <w:r w:rsidRPr="00EA01A9">
              <w:rPr>
                <w:color w:val="000000"/>
              </w:rPr>
              <w:t>904 0503 82 3 00 10930 244</w:t>
            </w:r>
          </w:p>
        </w:tc>
        <w:tc>
          <w:tcPr>
            <w:tcW w:w="1276" w:type="dxa"/>
            <w:shd w:val="clear" w:color="auto" w:fill="auto"/>
            <w:tcMar>
              <w:top w:w="15" w:type="dxa"/>
              <w:left w:w="15" w:type="dxa"/>
              <w:bottom w:w="0" w:type="dxa"/>
              <w:right w:w="15" w:type="dxa"/>
            </w:tcMar>
            <w:vAlign w:val="bottom"/>
            <w:hideMark/>
          </w:tcPr>
          <w:p w14:paraId="62CDFA41" w14:textId="77777777" w:rsidR="00EA01A9" w:rsidRPr="00EA01A9" w:rsidRDefault="00EA01A9" w:rsidP="00037E8E">
            <w:pPr>
              <w:pStyle w:val="a8"/>
              <w:ind w:firstLine="0"/>
              <w:rPr>
                <w:color w:val="000000"/>
              </w:rPr>
            </w:pPr>
            <w:r w:rsidRPr="00EA01A9">
              <w:rPr>
                <w:color w:val="000000"/>
              </w:rPr>
              <w:t>50 000,00</w:t>
            </w:r>
          </w:p>
        </w:tc>
        <w:tc>
          <w:tcPr>
            <w:tcW w:w="1310" w:type="dxa"/>
            <w:shd w:val="clear" w:color="auto" w:fill="auto"/>
            <w:tcMar>
              <w:top w:w="15" w:type="dxa"/>
              <w:left w:w="15" w:type="dxa"/>
              <w:bottom w:w="0" w:type="dxa"/>
              <w:right w:w="15" w:type="dxa"/>
            </w:tcMar>
            <w:vAlign w:val="bottom"/>
            <w:hideMark/>
          </w:tcPr>
          <w:p w14:paraId="130672D2"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96FA8A5" w14:textId="77777777" w:rsidR="00EA01A9" w:rsidRPr="00EA01A9" w:rsidRDefault="00EA01A9" w:rsidP="00037E8E">
            <w:pPr>
              <w:pStyle w:val="a8"/>
              <w:ind w:firstLine="0"/>
              <w:rPr>
                <w:color w:val="000000"/>
              </w:rPr>
            </w:pPr>
            <w:r w:rsidRPr="00EA01A9">
              <w:rPr>
                <w:color w:val="000000"/>
              </w:rPr>
              <w:t>50 000,00</w:t>
            </w:r>
          </w:p>
        </w:tc>
      </w:tr>
      <w:tr w:rsidR="00EA01A9" w:rsidRPr="00EA01A9" w14:paraId="7989B0EA" w14:textId="77777777" w:rsidTr="00041D24">
        <w:trPr>
          <w:trHeight w:val="300"/>
        </w:trPr>
        <w:tc>
          <w:tcPr>
            <w:tcW w:w="3559" w:type="dxa"/>
            <w:shd w:val="clear" w:color="auto" w:fill="auto"/>
            <w:tcMar>
              <w:top w:w="15" w:type="dxa"/>
              <w:left w:w="15" w:type="dxa"/>
              <w:bottom w:w="0" w:type="dxa"/>
              <w:right w:w="15" w:type="dxa"/>
            </w:tcMar>
            <w:vAlign w:val="bottom"/>
            <w:hideMark/>
          </w:tcPr>
          <w:p w14:paraId="2E8F145D" w14:textId="77777777" w:rsidR="00EA01A9" w:rsidRPr="00EA01A9" w:rsidRDefault="00EA01A9" w:rsidP="00037E8E">
            <w:pPr>
              <w:pStyle w:val="a8"/>
              <w:ind w:firstLine="0"/>
              <w:rPr>
                <w:color w:val="000000"/>
              </w:rPr>
            </w:pPr>
            <w:r w:rsidRPr="00EA01A9">
              <w:rPr>
                <w:color w:val="000000"/>
              </w:rPr>
              <w:t xml:space="preserve">  Прочие мероприятия по благоустройству поселения</w:t>
            </w:r>
          </w:p>
        </w:tc>
        <w:tc>
          <w:tcPr>
            <w:tcW w:w="2268" w:type="dxa"/>
            <w:shd w:val="clear" w:color="auto" w:fill="auto"/>
            <w:tcMar>
              <w:top w:w="15" w:type="dxa"/>
              <w:left w:w="15" w:type="dxa"/>
              <w:bottom w:w="0" w:type="dxa"/>
              <w:right w:w="15" w:type="dxa"/>
            </w:tcMar>
            <w:vAlign w:val="bottom"/>
            <w:hideMark/>
          </w:tcPr>
          <w:p w14:paraId="420CFB44" w14:textId="77777777" w:rsidR="00EA01A9" w:rsidRPr="00EA01A9" w:rsidRDefault="00EA01A9" w:rsidP="00037E8E">
            <w:pPr>
              <w:pStyle w:val="a8"/>
              <w:ind w:firstLine="0"/>
              <w:rPr>
                <w:color w:val="000000"/>
              </w:rPr>
            </w:pPr>
            <w:r w:rsidRPr="00EA01A9">
              <w:rPr>
                <w:color w:val="000000"/>
              </w:rPr>
              <w:t>904 0503 82 3 00 10940 000</w:t>
            </w:r>
          </w:p>
        </w:tc>
        <w:tc>
          <w:tcPr>
            <w:tcW w:w="1276" w:type="dxa"/>
            <w:shd w:val="clear" w:color="auto" w:fill="auto"/>
            <w:tcMar>
              <w:top w:w="15" w:type="dxa"/>
              <w:left w:w="15" w:type="dxa"/>
              <w:bottom w:w="0" w:type="dxa"/>
              <w:right w:w="15" w:type="dxa"/>
            </w:tcMar>
            <w:vAlign w:val="bottom"/>
            <w:hideMark/>
          </w:tcPr>
          <w:p w14:paraId="0710447C" w14:textId="77777777" w:rsidR="00EA01A9" w:rsidRPr="00EA01A9" w:rsidRDefault="00EA01A9" w:rsidP="00037E8E">
            <w:pPr>
              <w:pStyle w:val="a8"/>
              <w:ind w:firstLine="0"/>
              <w:rPr>
                <w:color w:val="000000"/>
              </w:rPr>
            </w:pPr>
            <w:r w:rsidRPr="00EA01A9">
              <w:rPr>
                <w:color w:val="000000"/>
              </w:rPr>
              <w:t>8 822 200,00</w:t>
            </w:r>
          </w:p>
        </w:tc>
        <w:tc>
          <w:tcPr>
            <w:tcW w:w="1310" w:type="dxa"/>
            <w:shd w:val="clear" w:color="auto" w:fill="auto"/>
            <w:tcMar>
              <w:top w:w="15" w:type="dxa"/>
              <w:left w:w="15" w:type="dxa"/>
              <w:bottom w:w="0" w:type="dxa"/>
              <w:right w:w="15" w:type="dxa"/>
            </w:tcMar>
            <w:vAlign w:val="bottom"/>
            <w:hideMark/>
          </w:tcPr>
          <w:p w14:paraId="1620084A" w14:textId="77777777" w:rsidR="00EA01A9" w:rsidRPr="00EA01A9" w:rsidRDefault="00EA01A9" w:rsidP="00037E8E">
            <w:pPr>
              <w:pStyle w:val="a8"/>
              <w:ind w:firstLine="0"/>
              <w:rPr>
                <w:color w:val="000000"/>
              </w:rPr>
            </w:pPr>
            <w:r w:rsidRPr="00EA01A9">
              <w:rPr>
                <w:color w:val="000000"/>
              </w:rPr>
              <w:t>2 149 031,65</w:t>
            </w:r>
          </w:p>
        </w:tc>
        <w:tc>
          <w:tcPr>
            <w:tcW w:w="1288" w:type="dxa"/>
            <w:shd w:val="clear" w:color="auto" w:fill="auto"/>
            <w:tcMar>
              <w:top w:w="15" w:type="dxa"/>
              <w:left w:w="15" w:type="dxa"/>
              <w:bottom w:w="0" w:type="dxa"/>
              <w:right w:w="15" w:type="dxa"/>
            </w:tcMar>
            <w:vAlign w:val="bottom"/>
            <w:hideMark/>
          </w:tcPr>
          <w:p w14:paraId="65EABE0C" w14:textId="77777777" w:rsidR="00EA01A9" w:rsidRPr="00EA01A9" w:rsidRDefault="00EA01A9" w:rsidP="00037E8E">
            <w:pPr>
              <w:pStyle w:val="a8"/>
              <w:ind w:firstLine="0"/>
              <w:rPr>
                <w:color w:val="000000"/>
              </w:rPr>
            </w:pPr>
            <w:r w:rsidRPr="00EA01A9">
              <w:rPr>
                <w:color w:val="000000"/>
              </w:rPr>
              <w:t>6 673 168,35</w:t>
            </w:r>
          </w:p>
        </w:tc>
      </w:tr>
      <w:tr w:rsidR="00EA01A9" w:rsidRPr="00EA01A9" w14:paraId="51696A53" w14:textId="77777777" w:rsidTr="00041D24">
        <w:trPr>
          <w:trHeight w:val="465"/>
        </w:trPr>
        <w:tc>
          <w:tcPr>
            <w:tcW w:w="3559" w:type="dxa"/>
            <w:shd w:val="clear" w:color="auto" w:fill="auto"/>
            <w:tcMar>
              <w:top w:w="15" w:type="dxa"/>
              <w:left w:w="15" w:type="dxa"/>
              <w:bottom w:w="0" w:type="dxa"/>
              <w:right w:w="15" w:type="dxa"/>
            </w:tcMar>
            <w:vAlign w:val="bottom"/>
            <w:hideMark/>
          </w:tcPr>
          <w:p w14:paraId="32550A0E"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36F771C" w14:textId="77777777" w:rsidR="00EA01A9" w:rsidRPr="00EA01A9" w:rsidRDefault="00EA01A9" w:rsidP="00037E8E">
            <w:pPr>
              <w:pStyle w:val="a8"/>
              <w:ind w:firstLine="0"/>
              <w:rPr>
                <w:color w:val="000000"/>
              </w:rPr>
            </w:pPr>
            <w:r w:rsidRPr="00EA01A9">
              <w:rPr>
                <w:color w:val="000000"/>
              </w:rPr>
              <w:t>904 0503 82 3 00 10940 200</w:t>
            </w:r>
          </w:p>
        </w:tc>
        <w:tc>
          <w:tcPr>
            <w:tcW w:w="1276" w:type="dxa"/>
            <w:shd w:val="clear" w:color="auto" w:fill="auto"/>
            <w:tcMar>
              <w:top w:w="15" w:type="dxa"/>
              <w:left w:w="15" w:type="dxa"/>
              <w:bottom w:w="0" w:type="dxa"/>
              <w:right w:w="15" w:type="dxa"/>
            </w:tcMar>
            <w:vAlign w:val="bottom"/>
            <w:hideMark/>
          </w:tcPr>
          <w:p w14:paraId="66390D3D" w14:textId="77777777" w:rsidR="00EA01A9" w:rsidRPr="00EA01A9" w:rsidRDefault="00EA01A9" w:rsidP="00037E8E">
            <w:pPr>
              <w:pStyle w:val="a8"/>
              <w:ind w:firstLine="0"/>
              <w:rPr>
                <w:color w:val="000000"/>
              </w:rPr>
            </w:pPr>
            <w:r w:rsidRPr="00EA01A9">
              <w:rPr>
                <w:color w:val="000000"/>
              </w:rPr>
              <w:t>8 822 200,00</w:t>
            </w:r>
          </w:p>
        </w:tc>
        <w:tc>
          <w:tcPr>
            <w:tcW w:w="1310" w:type="dxa"/>
            <w:shd w:val="clear" w:color="auto" w:fill="auto"/>
            <w:tcMar>
              <w:top w:w="15" w:type="dxa"/>
              <w:left w:w="15" w:type="dxa"/>
              <w:bottom w:w="0" w:type="dxa"/>
              <w:right w:w="15" w:type="dxa"/>
            </w:tcMar>
            <w:vAlign w:val="bottom"/>
            <w:hideMark/>
          </w:tcPr>
          <w:p w14:paraId="35BDD379" w14:textId="77777777" w:rsidR="00EA01A9" w:rsidRPr="00EA01A9" w:rsidRDefault="00EA01A9" w:rsidP="00037E8E">
            <w:pPr>
              <w:pStyle w:val="a8"/>
              <w:ind w:firstLine="0"/>
              <w:rPr>
                <w:color w:val="000000"/>
              </w:rPr>
            </w:pPr>
            <w:r w:rsidRPr="00EA01A9">
              <w:rPr>
                <w:color w:val="000000"/>
              </w:rPr>
              <w:t>2 149 031,65</w:t>
            </w:r>
          </w:p>
        </w:tc>
        <w:tc>
          <w:tcPr>
            <w:tcW w:w="1288" w:type="dxa"/>
            <w:shd w:val="clear" w:color="auto" w:fill="auto"/>
            <w:tcMar>
              <w:top w:w="15" w:type="dxa"/>
              <w:left w:w="15" w:type="dxa"/>
              <w:bottom w:w="0" w:type="dxa"/>
              <w:right w:w="15" w:type="dxa"/>
            </w:tcMar>
            <w:vAlign w:val="bottom"/>
            <w:hideMark/>
          </w:tcPr>
          <w:p w14:paraId="4E669B87" w14:textId="77777777" w:rsidR="00EA01A9" w:rsidRPr="00EA01A9" w:rsidRDefault="00EA01A9" w:rsidP="00037E8E">
            <w:pPr>
              <w:pStyle w:val="a8"/>
              <w:ind w:firstLine="0"/>
              <w:rPr>
                <w:color w:val="000000"/>
              </w:rPr>
            </w:pPr>
            <w:r w:rsidRPr="00EA01A9">
              <w:rPr>
                <w:color w:val="000000"/>
              </w:rPr>
              <w:t>6 673 168,35</w:t>
            </w:r>
          </w:p>
        </w:tc>
      </w:tr>
      <w:tr w:rsidR="00EA01A9" w:rsidRPr="00EA01A9" w14:paraId="15A7F69A" w14:textId="77777777" w:rsidTr="00041D24">
        <w:trPr>
          <w:trHeight w:val="465"/>
        </w:trPr>
        <w:tc>
          <w:tcPr>
            <w:tcW w:w="3559" w:type="dxa"/>
            <w:shd w:val="clear" w:color="auto" w:fill="auto"/>
            <w:tcMar>
              <w:top w:w="15" w:type="dxa"/>
              <w:left w:w="15" w:type="dxa"/>
              <w:bottom w:w="0" w:type="dxa"/>
              <w:right w:w="15" w:type="dxa"/>
            </w:tcMar>
            <w:vAlign w:val="bottom"/>
            <w:hideMark/>
          </w:tcPr>
          <w:p w14:paraId="5420DBA7"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B9765EB" w14:textId="77777777" w:rsidR="00EA01A9" w:rsidRPr="00EA01A9" w:rsidRDefault="00EA01A9" w:rsidP="00037E8E">
            <w:pPr>
              <w:pStyle w:val="a8"/>
              <w:ind w:firstLine="0"/>
              <w:rPr>
                <w:color w:val="000000"/>
              </w:rPr>
            </w:pPr>
            <w:r w:rsidRPr="00EA01A9">
              <w:rPr>
                <w:color w:val="000000"/>
              </w:rPr>
              <w:t>904 0503 82 3 00 10940 240</w:t>
            </w:r>
          </w:p>
        </w:tc>
        <w:tc>
          <w:tcPr>
            <w:tcW w:w="1276" w:type="dxa"/>
            <w:shd w:val="clear" w:color="auto" w:fill="auto"/>
            <w:tcMar>
              <w:top w:w="15" w:type="dxa"/>
              <w:left w:w="15" w:type="dxa"/>
              <w:bottom w:w="0" w:type="dxa"/>
              <w:right w:w="15" w:type="dxa"/>
            </w:tcMar>
            <w:vAlign w:val="bottom"/>
            <w:hideMark/>
          </w:tcPr>
          <w:p w14:paraId="4A2DB074" w14:textId="77777777" w:rsidR="00EA01A9" w:rsidRPr="00EA01A9" w:rsidRDefault="00EA01A9" w:rsidP="00037E8E">
            <w:pPr>
              <w:pStyle w:val="a8"/>
              <w:ind w:firstLine="0"/>
              <w:rPr>
                <w:color w:val="000000"/>
              </w:rPr>
            </w:pPr>
            <w:r w:rsidRPr="00EA01A9">
              <w:rPr>
                <w:color w:val="000000"/>
              </w:rPr>
              <w:t>8 822 200,00</w:t>
            </w:r>
          </w:p>
        </w:tc>
        <w:tc>
          <w:tcPr>
            <w:tcW w:w="1310" w:type="dxa"/>
            <w:shd w:val="clear" w:color="auto" w:fill="auto"/>
            <w:tcMar>
              <w:top w:w="15" w:type="dxa"/>
              <w:left w:w="15" w:type="dxa"/>
              <w:bottom w:w="0" w:type="dxa"/>
              <w:right w:w="15" w:type="dxa"/>
            </w:tcMar>
            <w:vAlign w:val="bottom"/>
            <w:hideMark/>
          </w:tcPr>
          <w:p w14:paraId="55D721F0" w14:textId="77777777" w:rsidR="00EA01A9" w:rsidRPr="00EA01A9" w:rsidRDefault="00EA01A9" w:rsidP="00037E8E">
            <w:pPr>
              <w:pStyle w:val="a8"/>
              <w:ind w:firstLine="0"/>
              <w:rPr>
                <w:color w:val="000000"/>
              </w:rPr>
            </w:pPr>
            <w:r w:rsidRPr="00EA01A9">
              <w:rPr>
                <w:color w:val="000000"/>
              </w:rPr>
              <w:t>2 149 031,65</w:t>
            </w:r>
          </w:p>
        </w:tc>
        <w:tc>
          <w:tcPr>
            <w:tcW w:w="1288" w:type="dxa"/>
            <w:shd w:val="clear" w:color="auto" w:fill="auto"/>
            <w:tcMar>
              <w:top w:w="15" w:type="dxa"/>
              <w:left w:w="15" w:type="dxa"/>
              <w:bottom w:w="0" w:type="dxa"/>
              <w:right w:w="15" w:type="dxa"/>
            </w:tcMar>
            <w:vAlign w:val="bottom"/>
            <w:hideMark/>
          </w:tcPr>
          <w:p w14:paraId="393DDF30" w14:textId="77777777" w:rsidR="00EA01A9" w:rsidRPr="00EA01A9" w:rsidRDefault="00EA01A9" w:rsidP="00037E8E">
            <w:pPr>
              <w:pStyle w:val="a8"/>
              <w:ind w:firstLine="0"/>
              <w:rPr>
                <w:color w:val="000000"/>
              </w:rPr>
            </w:pPr>
            <w:r w:rsidRPr="00EA01A9">
              <w:rPr>
                <w:color w:val="000000"/>
              </w:rPr>
              <w:t>6 673 168,35</w:t>
            </w:r>
          </w:p>
        </w:tc>
      </w:tr>
      <w:tr w:rsidR="00EA01A9" w:rsidRPr="00EA01A9" w14:paraId="661BEC5E" w14:textId="77777777" w:rsidTr="00041D24">
        <w:trPr>
          <w:trHeight w:val="300"/>
        </w:trPr>
        <w:tc>
          <w:tcPr>
            <w:tcW w:w="3559" w:type="dxa"/>
            <w:shd w:val="clear" w:color="auto" w:fill="auto"/>
            <w:tcMar>
              <w:top w:w="15" w:type="dxa"/>
              <w:left w:w="15" w:type="dxa"/>
              <w:bottom w:w="0" w:type="dxa"/>
              <w:right w:w="15" w:type="dxa"/>
            </w:tcMar>
            <w:vAlign w:val="bottom"/>
            <w:hideMark/>
          </w:tcPr>
          <w:p w14:paraId="67AC3454"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5460782B" w14:textId="77777777" w:rsidR="00EA01A9" w:rsidRPr="00EA01A9" w:rsidRDefault="00EA01A9" w:rsidP="00037E8E">
            <w:pPr>
              <w:pStyle w:val="a8"/>
              <w:ind w:firstLine="0"/>
              <w:rPr>
                <w:color w:val="000000"/>
              </w:rPr>
            </w:pPr>
            <w:r w:rsidRPr="00EA01A9">
              <w:rPr>
                <w:color w:val="000000"/>
              </w:rPr>
              <w:t>904 0503 82 3 00 10940 244</w:t>
            </w:r>
          </w:p>
        </w:tc>
        <w:tc>
          <w:tcPr>
            <w:tcW w:w="1276" w:type="dxa"/>
            <w:shd w:val="clear" w:color="auto" w:fill="auto"/>
            <w:tcMar>
              <w:top w:w="15" w:type="dxa"/>
              <w:left w:w="15" w:type="dxa"/>
              <w:bottom w:w="0" w:type="dxa"/>
              <w:right w:w="15" w:type="dxa"/>
            </w:tcMar>
            <w:vAlign w:val="bottom"/>
            <w:hideMark/>
          </w:tcPr>
          <w:p w14:paraId="13EEFAEA" w14:textId="77777777" w:rsidR="00EA01A9" w:rsidRPr="00EA01A9" w:rsidRDefault="00EA01A9" w:rsidP="00037E8E">
            <w:pPr>
              <w:pStyle w:val="a8"/>
              <w:ind w:firstLine="0"/>
              <w:rPr>
                <w:color w:val="000000"/>
              </w:rPr>
            </w:pPr>
            <w:r w:rsidRPr="00EA01A9">
              <w:rPr>
                <w:color w:val="000000"/>
              </w:rPr>
              <w:t>8 822 200,00</w:t>
            </w:r>
          </w:p>
        </w:tc>
        <w:tc>
          <w:tcPr>
            <w:tcW w:w="1310" w:type="dxa"/>
            <w:shd w:val="clear" w:color="auto" w:fill="auto"/>
            <w:tcMar>
              <w:top w:w="15" w:type="dxa"/>
              <w:left w:w="15" w:type="dxa"/>
              <w:bottom w:w="0" w:type="dxa"/>
              <w:right w:w="15" w:type="dxa"/>
            </w:tcMar>
            <w:vAlign w:val="bottom"/>
            <w:hideMark/>
          </w:tcPr>
          <w:p w14:paraId="521CAF0F" w14:textId="77777777" w:rsidR="00EA01A9" w:rsidRPr="00EA01A9" w:rsidRDefault="00EA01A9" w:rsidP="00037E8E">
            <w:pPr>
              <w:pStyle w:val="a8"/>
              <w:ind w:firstLine="0"/>
              <w:rPr>
                <w:color w:val="000000"/>
              </w:rPr>
            </w:pPr>
            <w:r w:rsidRPr="00EA01A9">
              <w:rPr>
                <w:color w:val="000000"/>
              </w:rPr>
              <w:t>2 149 031,65</w:t>
            </w:r>
          </w:p>
        </w:tc>
        <w:tc>
          <w:tcPr>
            <w:tcW w:w="1288" w:type="dxa"/>
            <w:shd w:val="clear" w:color="auto" w:fill="auto"/>
            <w:tcMar>
              <w:top w:w="15" w:type="dxa"/>
              <w:left w:w="15" w:type="dxa"/>
              <w:bottom w:w="0" w:type="dxa"/>
              <w:right w:w="15" w:type="dxa"/>
            </w:tcMar>
            <w:vAlign w:val="bottom"/>
            <w:hideMark/>
          </w:tcPr>
          <w:p w14:paraId="3174BA4D" w14:textId="77777777" w:rsidR="00EA01A9" w:rsidRPr="00EA01A9" w:rsidRDefault="00EA01A9" w:rsidP="00037E8E">
            <w:pPr>
              <w:pStyle w:val="a8"/>
              <w:ind w:firstLine="0"/>
              <w:rPr>
                <w:color w:val="000000"/>
              </w:rPr>
            </w:pPr>
            <w:r w:rsidRPr="00EA01A9">
              <w:rPr>
                <w:color w:val="000000"/>
              </w:rPr>
              <w:t>6 673 168,35</w:t>
            </w:r>
          </w:p>
        </w:tc>
      </w:tr>
      <w:tr w:rsidR="00EA01A9" w:rsidRPr="00EA01A9" w14:paraId="3D207619" w14:textId="77777777" w:rsidTr="00041D24">
        <w:trPr>
          <w:trHeight w:val="465"/>
        </w:trPr>
        <w:tc>
          <w:tcPr>
            <w:tcW w:w="3559" w:type="dxa"/>
            <w:shd w:val="clear" w:color="auto" w:fill="auto"/>
            <w:tcMar>
              <w:top w:w="15" w:type="dxa"/>
              <w:left w:w="15" w:type="dxa"/>
              <w:bottom w:w="0" w:type="dxa"/>
              <w:right w:w="15" w:type="dxa"/>
            </w:tcMar>
            <w:vAlign w:val="bottom"/>
            <w:hideMark/>
          </w:tcPr>
          <w:p w14:paraId="5847CE87" w14:textId="77777777" w:rsidR="00EA01A9" w:rsidRPr="00EA01A9" w:rsidRDefault="00EA01A9" w:rsidP="00037E8E">
            <w:pPr>
              <w:pStyle w:val="a8"/>
              <w:ind w:firstLine="0"/>
              <w:rPr>
                <w:color w:val="000000"/>
              </w:rPr>
            </w:pPr>
            <w:r w:rsidRPr="00EA01A9">
              <w:rPr>
                <w:color w:val="000000"/>
              </w:rPr>
              <w:t xml:space="preserve">  Реализация мероприятий перечня проектов народных инициатив</w:t>
            </w:r>
          </w:p>
        </w:tc>
        <w:tc>
          <w:tcPr>
            <w:tcW w:w="2268" w:type="dxa"/>
            <w:shd w:val="clear" w:color="auto" w:fill="auto"/>
            <w:tcMar>
              <w:top w:w="15" w:type="dxa"/>
              <w:left w:w="15" w:type="dxa"/>
              <w:bottom w:w="0" w:type="dxa"/>
              <w:right w:w="15" w:type="dxa"/>
            </w:tcMar>
            <w:vAlign w:val="bottom"/>
            <w:hideMark/>
          </w:tcPr>
          <w:p w14:paraId="55CAFEF6" w14:textId="77777777" w:rsidR="00EA01A9" w:rsidRPr="00EA01A9" w:rsidRDefault="00EA01A9" w:rsidP="00037E8E">
            <w:pPr>
              <w:pStyle w:val="a8"/>
              <w:ind w:firstLine="0"/>
              <w:rPr>
                <w:color w:val="000000"/>
              </w:rPr>
            </w:pPr>
            <w:r w:rsidRPr="00EA01A9">
              <w:rPr>
                <w:color w:val="000000"/>
              </w:rPr>
              <w:t>904 0503 82 3 00 S2370 000</w:t>
            </w:r>
          </w:p>
        </w:tc>
        <w:tc>
          <w:tcPr>
            <w:tcW w:w="1276" w:type="dxa"/>
            <w:shd w:val="clear" w:color="auto" w:fill="auto"/>
            <w:tcMar>
              <w:top w:w="15" w:type="dxa"/>
              <w:left w:w="15" w:type="dxa"/>
              <w:bottom w:w="0" w:type="dxa"/>
              <w:right w:w="15" w:type="dxa"/>
            </w:tcMar>
            <w:vAlign w:val="bottom"/>
            <w:hideMark/>
          </w:tcPr>
          <w:p w14:paraId="67A40F1D" w14:textId="77777777" w:rsidR="00EA01A9" w:rsidRPr="00EA01A9" w:rsidRDefault="00EA01A9" w:rsidP="00037E8E">
            <w:pPr>
              <w:pStyle w:val="a8"/>
              <w:ind w:firstLine="0"/>
              <w:rPr>
                <w:color w:val="000000"/>
              </w:rPr>
            </w:pPr>
            <w:r w:rsidRPr="00EA01A9">
              <w:rPr>
                <w:color w:val="000000"/>
              </w:rPr>
              <w:t>533 334,00</w:t>
            </w:r>
          </w:p>
        </w:tc>
        <w:tc>
          <w:tcPr>
            <w:tcW w:w="1310" w:type="dxa"/>
            <w:shd w:val="clear" w:color="auto" w:fill="auto"/>
            <w:tcMar>
              <w:top w:w="15" w:type="dxa"/>
              <w:left w:w="15" w:type="dxa"/>
              <w:bottom w:w="0" w:type="dxa"/>
              <w:right w:w="15" w:type="dxa"/>
            </w:tcMar>
            <w:vAlign w:val="bottom"/>
            <w:hideMark/>
          </w:tcPr>
          <w:p w14:paraId="1BE4AD05" w14:textId="77777777" w:rsidR="00EA01A9" w:rsidRPr="00EA01A9" w:rsidRDefault="00EA01A9" w:rsidP="00037E8E">
            <w:pPr>
              <w:pStyle w:val="a8"/>
              <w:ind w:firstLine="0"/>
              <w:rPr>
                <w:color w:val="000000"/>
              </w:rPr>
            </w:pPr>
            <w:r w:rsidRPr="00EA01A9">
              <w:rPr>
                <w:color w:val="000000"/>
              </w:rPr>
              <w:t>530 382,82</w:t>
            </w:r>
          </w:p>
        </w:tc>
        <w:tc>
          <w:tcPr>
            <w:tcW w:w="1288" w:type="dxa"/>
            <w:shd w:val="clear" w:color="auto" w:fill="auto"/>
            <w:tcMar>
              <w:top w:w="15" w:type="dxa"/>
              <w:left w:w="15" w:type="dxa"/>
              <w:bottom w:w="0" w:type="dxa"/>
              <w:right w:w="15" w:type="dxa"/>
            </w:tcMar>
            <w:vAlign w:val="bottom"/>
            <w:hideMark/>
          </w:tcPr>
          <w:p w14:paraId="2ECE585B" w14:textId="77777777" w:rsidR="00EA01A9" w:rsidRPr="00EA01A9" w:rsidRDefault="00EA01A9" w:rsidP="00037E8E">
            <w:pPr>
              <w:pStyle w:val="a8"/>
              <w:ind w:firstLine="0"/>
              <w:rPr>
                <w:color w:val="000000"/>
              </w:rPr>
            </w:pPr>
            <w:r w:rsidRPr="00EA01A9">
              <w:rPr>
                <w:color w:val="000000"/>
              </w:rPr>
              <w:t>2 951,18</w:t>
            </w:r>
          </w:p>
        </w:tc>
      </w:tr>
      <w:tr w:rsidR="00EA01A9" w:rsidRPr="00EA01A9" w14:paraId="37C3552E" w14:textId="77777777" w:rsidTr="00041D24">
        <w:trPr>
          <w:trHeight w:val="465"/>
        </w:trPr>
        <w:tc>
          <w:tcPr>
            <w:tcW w:w="3559" w:type="dxa"/>
            <w:shd w:val="clear" w:color="auto" w:fill="auto"/>
            <w:tcMar>
              <w:top w:w="15" w:type="dxa"/>
              <w:left w:w="15" w:type="dxa"/>
              <w:bottom w:w="0" w:type="dxa"/>
              <w:right w:w="15" w:type="dxa"/>
            </w:tcMar>
            <w:vAlign w:val="bottom"/>
            <w:hideMark/>
          </w:tcPr>
          <w:p w14:paraId="215F6B29"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49EC1B5" w14:textId="77777777" w:rsidR="00EA01A9" w:rsidRPr="00EA01A9" w:rsidRDefault="00EA01A9" w:rsidP="00037E8E">
            <w:pPr>
              <w:pStyle w:val="a8"/>
              <w:ind w:firstLine="0"/>
              <w:rPr>
                <w:color w:val="000000"/>
              </w:rPr>
            </w:pPr>
            <w:r w:rsidRPr="00EA01A9">
              <w:rPr>
                <w:color w:val="000000"/>
              </w:rPr>
              <w:t>904 0503 82 3 00 S2370 200</w:t>
            </w:r>
          </w:p>
        </w:tc>
        <w:tc>
          <w:tcPr>
            <w:tcW w:w="1276" w:type="dxa"/>
            <w:shd w:val="clear" w:color="auto" w:fill="auto"/>
            <w:tcMar>
              <w:top w:w="15" w:type="dxa"/>
              <w:left w:w="15" w:type="dxa"/>
              <w:bottom w:w="0" w:type="dxa"/>
              <w:right w:w="15" w:type="dxa"/>
            </w:tcMar>
            <w:vAlign w:val="bottom"/>
            <w:hideMark/>
          </w:tcPr>
          <w:p w14:paraId="397A3756" w14:textId="77777777" w:rsidR="00EA01A9" w:rsidRPr="00EA01A9" w:rsidRDefault="00EA01A9" w:rsidP="00037E8E">
            <w:pPr>
              <w:pStyle w:val="a8"/>
              <w:ind w:firstLine="0"/>
              <w:rPr>
                <w:color w:val="000000"/>
              </w:rPr>
            </w:pPr>
            <w:r w:rsidRPr="00EA01A9">
              <w:rPr>
                <w:color w:val="000000"/>
              </w:rPr>
              <w:t>533 334,00</w:t>
            </w:r>
          </w:p>
        </w:tc>
        <w:tc>
          <w:tcPr>
            <w:tcW w:w="1310" w:type="dxa"/>
            <w:shd w:val="clear" w:color="auto" w:fill="auto"/>
            <w:tcMar>
              <w:top w:w="15" w:type="dxa"/>
              <w:left w:w="15" w:type="dxa"/>
              <w:bottom w:w="0" w:type="dxa"/>
              <w:right w:w="15" w:type="dxa"/>
            </w:tcMar>
            <w:vAlign w:val="bottom"/>
            <w:hideMark/>
          </w:tcPr>
          <w:p w14:paraId="20A9BE61" w14:textId="77777777" w:rsidR="00EA01A9" w:rsidRPr="00EA01A9" w:rsidRDefault="00EA01A9" w:rsidP="00037E8E">
            <w:pPr>
              <w:pStyle w:val="a8"/>
              <w:ind w:firstLine="0"/>
              <w:rPr>
                <w:color w:val="000000"/>
              </w:rPr>
            </w:pPr>
            <w:r w:rsidRPr="00EA01A9">
              <w:rPr>
                <w:color w:val="000000"/>
              </w:rPr>
              <w:t>530 382,82</w:t>
            </w:r>
          </w:p>
        </w:tc>
        <w:tc>
          <w:tcPr>
            <w:tcW w:w="1288" w:type="dxa"/>
            <w:shd w:val="clear" w:color="auto" w:fill="auto"/>
            <w:tcMar>
              <w:top w:w="15" w:type="dxa"/>
              <w:left w:w="15" w:type="dxa"/>
              <w:bottom w:w="0" w:type="dxa"/>
              <w:right w:w="15" w:type="dxa"/>
            </w:tcMar>
            <w:vAlign w:val="bottom"/>
            <w:hideMark/>
          </w:tcPr>
          <w:p w14:paraId="2AF94470" w14:textId="77777777" w:rsidR="00EA01A9" w:rsidRPr="00EA01A9" w:rsidRDefault="00EA01A9" w:rsidP="00037E8E">
            <w:pPr>
              <w:pStyle w:val="a8"/>
              <w:ind w:firstLine="0"/>
              <w:rPr>
                <w:color w:val="000000"/>
              </w:rPr>
            </w:pPr>
            <w:r w:rsidRPr="00EA01A9">
              <w:rPr>
                <w:color w:val="000000"/>
              </w:rPr>
              <w:t>2 951,18</w:t>
            </w:r>
          </w:p>
        </w:tc>
      </w:tr>
      <w:tr w:rsidR="00EA01A9" w:rsidRPr="00EA01A9" w14:paraId="34E48885" w14:textId="77777777" w:rsidTr="00041D24">
        <w:trPr>
          <w:trHeight w:val="465"/>
        </w:trPr>
        <w:tc>
          <w:tcPr>
            <w:tcW w:w="3559" w:type="dxa"/>
            <w:shd w:val="clear" w:color="auto" w:fill="auto"/>
            <w:tcMar>
              <w:top w:w="15" w:type="dxa"/>
              <w:left w:w="15" w:type="dxa"/>
              <w:bottom w:w="0" w:type="dxa"/>
              <w:right w:w="15" w:type="dxa"/>
            </w:tcMar>
            <w:vAlign w:val="bottom"/>
            <w:hideMark/>
          </w:tcPr>
          <w:p w14:paraId="5BA78D0B"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5DAB5D7" w14:textId="77777777" w:rsidR="00EA01A9" w:rsidRPr="00EA01A9" w:rsidRDefault="00EA01A9" w:rsidP="00037E8E">
            <w:pPr>
              <w:pStyle w:val="a8"/>
              <w:ind w:firstLine="0"/>
              <w:rPr>
                <w:color w:val="000000"/>
              </w:rPr>
            </w:pPr>
            <w:r w:rsidRPr="00EA01A9">
              <w:rPr>
                <w:color w:val="000000"/>
              </w:rPr>
              <w:t>904 0503 82 3 00 S2370 240</w:t>
            </w:r>
          </w:p>
        </w:tc>
        <w:tc>
          <w:tcPr>
            <w:tcW w:w="1276" w:type="dxa"/>
            <w:shd w:val="clear" w:color="auto" w:fill="auto"/>
            <w:tcMar>
              <w:top w:w="15" w:type="dxa"/>
              <w:left w:w="15" w:type="dxa"/>
              <w:bottom w:w="0" w:type="dxa"/>
              <w:right w:w="15" w:type="dxa"/>
            </w:tcMar>
            <w:vAlign w:val="bottom"/>
            <w:hideMark/>
          </w:tcPr>
          <w:p w14:paraId="727EC096" w14:textId="77777777" w:rsidR="00EA01A9" w:rsidRPr="00EA01A9" w:rsidRDefault="00EA01A9" w:rsidP="00037E8E">
            <w:pPr>
              <w:pStyle w:val="a8"/>
              <w:ind w:firstLine="0"/>
              <w:rPr>
                <w:color w:val="000000"/>
              </w:rPr>
            </w:pPr>
            <w:r w:rsidRPr="00EA01A9">
              <w:rPr>
                <w:color w:val="000000"/>
              </w:rPr>
              <w:t>533 334,00</w:t>
            </w:r>
          </w:p>
        </w:tc>
        <w:tc>
          <w:tcPr>
            <w:tcW w:w="1310" w:type="dxa"/>
            <w:shd w:val="clear" w:color="auto" w:fill="auto"/>
            <w:tcMar>
              <w:top w:w="15" w:type="dxa"/>
              <w:left w:w="15" w:type="dxa"/>
              <w:bottom w:w="0" w:type="dxa"/>
              <w:right w:w="15" w:type="dxa"/>
            </w:tcMar>
            <w:vAlign w:val="bottom"/>
            <w:hideMark/>
          </w:tcPr>
          <w:p w14:paraId="03AF1F46" w14:textId="77777777" w:rsidR="00EA01A9" w:rsidRPr="00EA01A9" w:rsidRDefault="00EA01A9" w:rsidP="00037E8E">
            <w:pPr>
              <w:pStyle w:val="a8"/>
              <w:ind w:firstLine="0"/>
              <w:rPr>
                <w:color w:val="000000"/>
              </w:rPr>
            </w:pPr>
            <w:r w:rsidRPr="00EA01A9">
              <w:rPr>
                <w:color w:val="000000"/>
              </w:rPr>
              <w:t>530 382,82</w:t>
            </w:r>
          </w:p>
        </w:tc>
        <w:tc>
          <w:tcPr>
            <w:tcW w:w="1288" w:type="dxa"/>
            <w:shd w:val="clear" w:color="auto" w:fill="auto"/>
            <w:tcMar>
              <w:top w:w="15" w:type="dxa"/>
              <w:left w:w="15" w:type="dxa"/>
              <w:bottom w:w="0" w:type="dxa"/>
              <w:right w:w="15" w:type="dxa"/>
            </w:tcMar>
            <w:vAlign w:val="bottom"/>
            <w:hideMark/>
          </w:tcPr>
          <w:p w14:paraId="704F7FBE" w14:textId="77777777" w:rsidR="00EA01A9" w:rsidRPr="00EA01A9" w:rsidRDefault="00EA01A9" w:rsidP="00037E8E">
            <w:pPr>
              <w:pStyle w:val="a8"/>
              <w:ind w:firstLine="0"/>
              <w:rPr>
                <w:color w:val="000000"/>
              </w:rPr>
            </w:pPr>
            <w:r w:rsidRPr="00EA01A9">
              <w:rPr>
                <w:color w:val="000000"/>
              </w:rPr>
              <w:t>2 951,18</w:t>
            </w:r>
          </w:p>
        </w:tc>
      </w:tr>
      <w:tr w:rsidR="00EA01A9" w:rsidRPr="00EA01A9" w14:paraId="04E6014B" w14:textId="77777777" w:rsidTr="00041D24">
        <w:trPr>
          <w:trHeight w:val="300"/>
        </w:trPr>
        <w:tc>
          <w:tcPr>
            <w:tcW w:w="3559" w:type="dxa"/>
            <w:shd w:val="clear" w:color="auto" w:fill="auto"/>
            <w:tcMar>
              <w:top w:w="15" w:type="dxa"/>
              <w:left w:w="15" w:type="dxa"/>
              <w:bottom w:w="0" w:type="dxa"/>
              <w:right w:w="15" w:type="dxa"/>
            </w:tcMar>
            <w:vAlign w:val="bottom"/>
            <w:hideMark/>
          </w:tcPr>
          <w:p w14:paraId="3E5630C1" w14:textId="77777777" w:rsidR="00EA01A9" w:rsidRPr="00EA01A9" w:rsidRDefault="00EA01A9" w:rsidP="00037E8E">
            <w:pPr>
              <w:pStyle w:val="a8"/>
              <w:ind w:firstLine="0"/>
              <w:rPr>
                <w:color w:val="000000"/>
              </w:rPr>
            </w:pPr>
            <w:r w:rsidRPr="00EA01A9">
              <w:rPr>
                <w:color w:val="000000"/>
              </w:rPr>
              <w:t>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0B993F2C" w14:textId="77777777" w:rsidR="00EA01A9" w:rsidRPr="00EA01A9" w:rsidRDefault="00EA01A9" w:rsidP="00037E8E">
            <w:pPr>
              <w:pStyle w:val="a8"/>
              <w:ind w:firstLine="0"/>
              <w:rPr>
                <w:color w:val="000000"/>
              </w:rPr>
            </w:pPr>
            <w:r w:rsidRPr="00EA01A9">
              <w:rPr>
                <w:color w:val="000000"/>
              </w:rPr>
              <w:t>904 0503 82 3 00 S2370 244</w:t>
            </w:r>
          </w:p>
        </w:tc>
        <w:tc>
          <w:tcPr>
            <w:tcW w:w="1276" w:type="dxa"/>
            <w:shd w:val="clear" w:color="auto" w:fill="auto"/>
            <w:tcMar>
              <w:top w:w="15" w:type="dxa"/>
              <w:left w:w="15" w:type="dxa"/>
              <w:bottom w:w="0" w:type="dxa"/>
              <w:right w:w="15" w:type="dxa"/>
            </w:tcMar>
            <w:vAlign w:val="bottom"/>
            <w:hideMark/>
          </w:tcPr>
          <w:p w14:paraId="11193369" w14:textId="77777777" w:rsidR="00EA01A9" w:rsidRPr="00EA01A9" w:rsidRDefault="00EA01A9" w:rsidP="00037E8E">
            <w:pPr>
              <w:pStyle w:val="a8"/>
              <w:ind w:firstLine="0"/>
              <w:rPr>
                <w:color w:val="000000"/>
              </w:rPr>
            </w:pPr>
            <w:r w:rsidRPr="00EA01A9">
              <w:rPr>
                <w:color w:val="000000"/>
              </w:rPr>
              <w:t>533 334,00</w:t>
            </w:r>
          </w:p>
        </w:tc>
        <w:tc>
          <w:tcPr>
            <w:tcW w:w="1310" w:type="dxa"/>
            <w:shd w:val="clear" w:color="auto" w:fill="auto"/>
            <w:tcMar>
              <w:top w:w="15" w:type="dxa"/>
              <w:left w:w="15" w:type="dxa"/>
              <w:bottom w:w="0" w:type="dxa"/>
              <w:right w:w="15" w:type="dxa"/>
            </w:tcMar>
            <w:vAlign w:val="bottom"/>
            <w:hideMark/>
          </w:tcPr>
          <w:p w14:paraId="0ED5EE02" w14:textId="77777777" w:rsidR="00EA01A9" w:rsidRPr="00EA01A9" w:rsidRDefault="00EA01A9" w:rsidP="00037E8E">
            <w:pPr>
              <w:pStyle w:val="a8"/>
              <w:ind w:firstLine="0"/>
              <w:rPr>
                <w:color w:val="000000"/>
              </w:rPr>
            </w:pPr>
            <w:r w:rsidRPr="00EA01A9">
              <w:rPr>
                <w:color w:val="000000"/>
              </w:rPr>
              <w:t>530 382,82</w:t>
            </w:r>
          </w:p>
        </w:tc>
        <w:tc>
          <w:tcPr>
            <w:tcW w:w="1288" w:type="dxa"/>
            <w:shd w:val="clear" w:color="auto" w:fill="auto"/>
            <w:tcMar>
              <w:top w:w="15" w:type="dxa"/>
              <w:left w:w="15" w:type="dxa"/>
              <w:bottom w:w="0" w:type="dxa"/>
              <w:right w:w="15" w:type="dxa"/>
            </w:tcMar>
            <w:vAlign w:val="bottom"/>
            <w:hideMark/>
          </w:tcPr>
          <w:p w14:paraId="4018724E" w14:textId="77777777" w:rsidR="00EA01A9" w:rsidRPr="00EA01A9" w:rsidRDefault="00EA01A9" w:rsidP="00037E8E">
            <w:pPr>
              <w:pStyle w:val="a8"/>
              <w:ind w:firstLine="0"/>
              <w:rPr>
                <w:color w:val="000000"/>
              </w:rPr>
            </w:pPr>
            <w:r w:rsidRPr="00EA01A9">
              <w:rPr>
                <w:color w:val="000000"/>
              </w:rPr>
              <w:t>2 951,18</w:t>
            </w:r>
          </w:p>
        </w:tc>
      </w:tr>
      <w:tr w:rsidR="00EA01A9" w:rsidRPr="00EA01A9" w14:paraId="573CCBAC" w14:textId="77777777" w:rsidTr="00041D24">
        <w:trPr>
          <w:trHeight w:val="300"/>
        </w:trPr>
        <w:tc>
          <w:tcPr>
            <w:tcW w:w="3559" w:type="dxa"/>
            <w:shd w:val="clear" w:color="auto" w:fill="auto"/>
            <w:tcMar>
              <w:top w:w="15" w:type="dxa"/>
              <w:left w:w="15" w:type="dxa"/>
              <w:bottom w:w="0" w:type="dxa"/>
              <w:right w:w="15" w:type="dxa"/>
            </w:tcMar>
            <w:vAlign w:val="bottom"/>
            <w:hideMark/>
          </w:tcPr>
          <w:p w14:paraId="06CC3D64" w14:textId="77777777" w:rsidR="00EA01A9" w:rsidRPr="00EA01A9" w:rsidRDefault="00EA01A9" w:rsidP="00037E8E">
            <w:pPr>
              <w:pStyle w:val="a8"/>
              <w:ind w:firstLine="0"/>
              <w:rPr>
                <w:color w:val="000000"/>
              </w:rPr>
            </w:pPr>
            <w:r w:rsidRPr="00EA01A9">
              <w:rPr>
                <w:color w:val="000000"/>
              </w:rPr>
              <w:t xml:space="preserve">  ОХРАНА ОКРУЖАЮЩЕЙ СРЕДЫ</w:t>
            </w:r>
          </w:p>
        </w:tc>
        <w:tc>
          <w:tcPr>
            <w:tcW w:w="2268" w:type="dxa"/>
            <w:shd w:val="clear" w:color="auto" w:fill="auto"/>
            <w:tcMar>
              <w:top w:w="15" w:type="dxa"/>
              <w:left w:w="15" w:type="dxa"/>
              <w:bottom w:w="0" w:type="dxa"/>
              <w:right w:w="15" w:type="dxa"/>
            </w:tcMar>
            <w:vAlign w:val="bottom"/>
            <w:hideMark/>
          </w:tcPr>
          <w:p w14:paraId="645BE012" w14:textId="77777777" w:rsidR="00EA01A9" w:rsidRPr="00EA01A9" w:rsidRDefault="00EA01A9" w:rsidP="00037E8E">
            <w:pPr>
              <w:pStyle w:val="a8"/>
              <w:ind w:firstLine="0"/>
              <w:rPr>
                <w:color w:val="000000"/>
              </w:rPr>
            </w:pPr>
            <w:r w:rsidRPr="00EA01A9">
              <w:rPr>
                <w:color w:val="000000"/>
              </w:rPr>
              <w:t>904 0600 00 0 00 00000 000</w:t>
            </w:r>
          </w:p>
        </w:tc>
        <w:tc>
          <w:tcPr>
            <w:tcW w:w="1276" w:type="dxa"/>
            <w:shd w:val="clear" w:color="auto" w:fill="auto"/>
            <w:tcMar>
              <w:top w:w="15" w:type="dxa"/>
              <w:left w:w="15" w:type="dxa"/>
              <w:bottom w:w="0" w:type="dxa"/>
              <w:right w:w="15" w:type="dxa"/>
            </w:tcMar>
            <w:vAlign w:val="bottom"/>
            <w:hideMark/>
          </w:tcPr>
          <w:p w14:paraId="33AFFBF7"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0161FC04"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70DCB4B"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788104BF" w14:textId="77777777" w:rsidTr="00041D24">
        <w:trPr>
          <w:trHeight w:val="300"/>
        </w:trPr>
        <w:tc>
          <w:tcPr>
            <w:tcW w:w="3559" w:type="dxa"/>
            <w:shd w:val="clear" w:color="auto" w:fill="auto"/>
            <w:tcMar>
              <w:top w:w="15" w:type="dxa"/>
              <w:left w:w="15" w:type="dxa"/>
              <w:bottom w:w="0" w:type="dxa"/>
              <w:right w:w="15" w:type="dxa"/>
            </w:tcMar>
            <w:vAlign w:val="bottom"/>
            <w:hideMark/>
          </w:tcPr>
          <w:p w14:paraId="525E5924" w14:textId="77777777" w:rsidR="00EA01A9" w:rsidRPr="00EA01A9" w:rsidRDefault="00EA01A9" w:rsidP="00037E8E">
            <w:pPr>
              <w:pStyle w:val="a8"/>
              <w:ind w:firstLine="0"/>
              <w:rPr>
                <w:color w:val="000000"/>
              </w:rPr>
            </w:pPr>
            <w:r w:rsidRPr="00EA01A9">
              <w:rPr>
                <w:color w:val="000000"/>
              </w:rPr>
              <w:t xml:space="preserve">  Другие вопросы в области охраны окружающей среды</w:t>
            </w:r>
          </w:p>
        </w:tc>
        <w:tc>
          <w:tcPr>
            <w:tcW w:w="2268" w:type="dxa"/>
            <w:shd w:val="clear" w:color="auto" w:fill="auto"/>
            <w:tcMar>
              <w:top w:w="15" w:type="dxa"/>
              <w:left w:w="15" w:type="dxa"/>
              <w:bottom w:w="0" w:type="dxa"/>
              <w:right w:w="15" w:type="dxa"/>
            </w:tcMar>
            <w:vAlign w:val="bottom"/>
            <w:hideMark/>
          </w:tcPr>
          <w:p w14:paraId="088E9F89" w14:textId="77777777" w:rsidR="00EA01A9" w:rsidRPr="00EA01A9" w:rsidRDefault="00EA01A9" w:rsidP="00037E8E">
            <w:pPr>
              <w:pStyle w:val="a8"/>
              <w:ind w:firstLine="0"/>
              <w:rPr>
                <w:color w:val="000000"/>
              </w:rPr>
            </w:pPr>
            <w:r w:rsidRPr="00EA01A9">
              <w:rPr>
                <w:color w:val="000000"/>
              </w:rPr>
              <w:t>904 0605 00 0 00 00000 000</w:t>
            </w:r>
          </w:p>
        </w:tc>
        <w:tc>
          <w:tcPr>
            <w:tcW w:w="1276" w:type="dxa"/>
            <w:shd w:val="clear" w:color="auto" w:fill="auto"/>
            <w:tcMar>
              <w:top w:w="15" w:type="dxa"/>
              <w:left w:w="15" w:type="dxa"/>
              <w:bottom w:w="0" w:type="dxa"/>
              <w:right w:w="15" w:type="dxa"/>
            </w:tcMar>
            <w:vAlign w:val="bottom"/>
            <w:hideMark/>
          </w:tcPr>
          <w:p w14:paraId="628AFBFF"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08F24C7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26B469E"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48C5C28B" w14:textId="77777777" w:rsidTr="00041D24">
        <w:trPr>
          <w:trHeight w:val="450"/>
        </w:trPr>
        <w:tc>
          <w:tcPr>
            <w:tcW w:w="3559" w:type="dxa"/>
            <w:shd w:val="clear" w:color="000000" w:fill="FFFFFF"/>
            <w:tcMar>
              <w:top w:w="15" w:type="dxa"/>
              <w:left w:w="15" w:type="dxa"/>
              <w:bottom w:w="0" w:type="dxa"/>
              <w:right w:w="15" w:type="dxa"/>
            </w:tcMar>
            <w:vAlign w:val="center"/>
            <w:hideMark/>
          </w:tcPr>
          <w:p w14:paraId="089FFC11" w14:textId="77777777" w:rsidR="00EA01A9" w:rsidRPr="00EA01A9" w:rsidRDefault="00EA01A9" w:rsidP="00037E8E">
            <w:pPr>
              <w:pStyle w:val="a8"/>
              <w:ind w:firstLine="0"/>
            </w:pPr>
            <w:r w:rsidRPr="00EA01A9">
              <w:t xml:space="preserve">Мероприятия по обустройству  площадок временного накопления твердых коммунальных отходов </w:t>
            </w:r>
          </w:p>
        </w:tc>
        <w:tc>
          <w:tcPr>
            <w:tcW w:w="2268" w:type="dxa"/>
            <w:shd w:val="clear" w:color="auto" w:fill="auto"/>
            <w:tcMar>
              <w:top w:w="15" w:type="dxa"/>
              <w:left w:w="15" w:type="dxa"/>
              <w:bottom w:w="0" w:type="dxa"/>
              <w:right w:w="15" w:type="dxa"/>
            </w:tcMar>
            <w:vAlign w:val="bottom"/>
            <w:hideMark/>
          </w:tcPr>
          <w:p w14:paraId="7C95C235" w14:textId="77777777" w:rsidR="00EA01A9" w:rsidRPr="00EA01A9" w:rsidRDefault="00EA01A9" w:rsidP="00037E8E">
            <w:pPr>
              <w:pStyle w:val="a8"/>
              <w:ind w:firstLine="0"/>
              <w:rPr>
                <w:color w:val="000000"/>
              </w:rPr>
            </w:pPr>
            <w:r w:rsidRPr="00EA01A9">
              <w:rPr>
                <w:color w:val="000000"/>
              </w:rPr>
              <w:t>904 0605 83 0 00 00000 000</w:t>
            </w:r>
          </w:p>
        </w:tc>
        <w:tc>
          <w:tcPr>
            <w:tcW w:w="1276" w:type="dxa"/>
            <w:shd w:val="clear" w:color="auto" w:fill="auto"/>
            <w:tcMar>
              <w:top w:w="15" w:type="dxa"/>
              <w:left w:w="15" w:type="dxa"/>
              <w:bottom w:w="0" w:type="dxa"/>
              <w:right w:w="15" w:type="dxa"/>
            </w:tcMar>
            <w:vAlign w:val="bottom"/>
            <w:hideMark/>
          </w:tcPr>
          <w:p w14:paraId="184867A3"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2CBC9FC6"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B4A3450"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2748686E" w14:textId="77777777" w:rsidTr="00041D24">
        <w:trPr>
          <w:trHeight w:val="465"/>
        </w:trPr>
        <w:tc>
          <w:tcPr>
            <w:tcW w:w="3559" w:type="dxa"/>
            <w:shd w:val="clear" w:color="000000" w:fill="FFFFFF"/>
            <w:tcMar>
              <w:top w:w="15" w:type="dxa"/>
              <w:left w:w="15" w:type="dxa"/>
              <w:bottom w:w="0" w:type="dxa"/>
              <w:right w:w="15" w:type="dxa"/>
            </w:tcMar>
            <w:vAlign w:val="bottom"/>
            <w:hideMark/>
          </w:tcPr>
          <w:p w14:paraId="65C53466" w14:textId="77777777" w:rsidR="00EA01A9" w:rsidRPr="00EA01A9" w:rsidRDefault="00EA01A9" w:rsidP="00037E8E">
            <w:pPr>
              <w:pStyle w:val="a8"/>
              <w:ind w:firstLine="0"/>
              <w:rPr>
                <w:color w:val="000000"/>
              </w:rPr>
            </w:pPr>
            <w:r w:rsidRPr="00EA01A9">
              <w:rPr>
                <w:color w:val="000000"/>
              </w:rPr>
              <w:t xml:space="preserve">  Расходы связанные с обустройством площадок  временного накопления твердых коммунальных отходов </w:t>
            </w:r>
          </w:p>
        </w:tc>
        <w:tc>
          <w:tcPr>
            <w:tcW w:w="2268" w:type="dxa"/>
            <w:shd w:val="clear" w:color="auto" w:fill="auto"/>
            <w:tcMar>
              <w:top w:w="15" w:type="dxa"/>
              <w:left w:w="15" w:type="dxa"/>
              <w:bottom w:w="0" w:type="dxa"/>
              <w:right w:w="15" w:type="dxa"/>
            </w:tcMar>
            <w:vAlign w:val="bottom"/>
            <w:hideMark/>
          </w:tcPr>
          <w:p w14:paraId="59780817" w14:textId="77777777" w:rsidR="00EA01A9" w:rsidRPr="00EA01A9" w:rsidRDefault="00EA01A9" w:rsidP="00037E8E">
            <w:pPr>
              <w:pStyle w:val="a8"/>
              <w:ind w:firstLine="0"/>
              <w:rPr>
                <w:color w:val="000000"/>
              </w:rPr>
            </w:pPr>
            <w:r w:rsidRPr="00EA01A9">
              <w:rPr>
                <w:color w:val="000000"/>
              </w:rPr>
              <w:t>904 0605 83 0 00 10520 000</w:t>
            </w:r>
          </w:p>
        </w:tc>
        <w:tc>
          <w:tcPr>
            <w:tcW w:w="1276" w:type="dxa"/>
            <w:shd w:val="clear" w:color="auto" w:fill="auto"/>
            <w:tcMar>
              <w:top w:w="15" w:type="dxa"/>
              <w:left w:w="15" w:type="dxa"/>
              <w:bottom w:w="0" w:type="dxa"/>
              <w:right w:w="15" w:type="dxa"/>
            </w:tcMar>
            <w:vAlign w:val="bottom"/>
            <w:hideMark/>
          </w:tcPr>
          <w:p w14:paraId="6CDB4ECB"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346AA5E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A6C4964"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06A6BACA" w14:textId="77777777" w:rsidTr="00041D24">
        <w:trPr>
          <w:trHeight w:val="465"/>
        </w:trPr>
        <w:tc>
          <w:tcPr>
            <w:tcW w:w="3559" w:type="dxa"/>
            <w:shd w:val="clear" w:color="000000" w:fill="FFFFFF"/>
            <w:tcMar>
              <w:top w:w="15" w:type="dxa"/>
              <w:left w:w="15" w:type="dxa"/>
              <w:bottom w:w="0" w:type="dxa"/>
              <w:right w:w="15" w:type="dxa"/>
            </w:tcMar>
            <w:vAlign w:val="bottom"/>
            <w:hideMark/>
          </w:tcPr>
          <w:p w14:paraId="1FDB1B6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3B71749" w14:textId="77777777" w:rsidR="00EA01A9" w:rsidRPr="00EA01A9" w:rsidRDefault="00EA01A9" w:rsidP="00037E8E">
            <w:pPr>
              <w:pStyle w:val="a8"/>
              <w:ind w:firstLine="0"/>
              <w:rPr>
                <w:color w:val="000000"/>
              </w:rPr>
            </w:pPr>
            <w:r w:rsidRPr="00EA01A9">
              <w:rPr>
                <w:color w:val="000000"/>
              </w:rPr>
              <w:t>904 0605 83 0 00 10520 200</w:t>
            </w:r>
          </w:p>
        </w:tc>
        <w:tc>
          <w:tcPr>
            <w:tcW w:w="1276" w:type="dxa"/>
            <w:shd w:val="clear" w:color="auto" w:fill="auto"/>
            <w:tcMar>
              <w:top w:w="15" w:type="dxa"/>
              <w:left w:w="15" w:type="dxa"/>
              <w:bottom w:w="0" w:type="dxa"/>
              <w:right w:w="15" w:type="dxa"/>
            </w:tcMar>
            <w:vAlign w:val="bottom"/>
            <w:hideMark/>
          </w:tcPr>
          <w:p w14:paraId="12050F55"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6729F21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F3A3241"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64A0A896" w14:textId="77777777" w:rsidTr="00041D24">
        <w:trPr>
          <w:trHeight w:val="465"/>
        </w:trPr>
        <w:tc>
          <w:tcPr>
            <w:tcW w:w="3559" w:type="dxa"/>
            <w:shd w:val="clear" w:color="000000" w:fill="FFFFFF"/>
            <w:tcMar>
              <w:top w:w="15" w:type="dxa"/>
              <w:left w:w="15" w:type="dxa"/>
              <w:bottom w:w="0" w:type="dxa"/>
              <w:right w:w="15" w:type="dxa"/>
            </w:tcMar>
            <w:vAlign w:val="bottom"/>
            <w:hideMark/>
          </w:tcPr>
          <w:p w14:paraId="45587C53"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EA644AE" w14:textId="77777777" w:rsidR="00EA01A9" w:rsidRPr="00EA01A9" w:rsidRDefault="00EA01A9" w:rsidP="00037E8E">
            <w:pPr>
              <w:pStyle w:val="a8"/>
              <w:ind w:firstLine="0"/>
              <w:rPr>
                <w:color w:val="000000"/>
              </w:rPr>
            </w:pPr>
            <w:r w:rsidRPr="00EA01A9">
              <w:rPr>
                <w:color w:val="000000"/>
              </w:rPr>
              <w:t>904 0605 83 0 00 10520 240</w:t>
            </w:r>
          </w:p>
        </w:tc>
        <w:tc>
          <w:tcPr>
            <w:tcW w:w="1276" w:type="dxa"/>
            <w:shd w:val="clear" w:color="auto" w:fill="auto"/>
            <w:tcMar>
              <w:top w:w="15" w:type="dxa"/>
              <w:left w:w="15" w:type="dxa"/>
              <w:bottom w:w="0" w:type="dxa"/>
              <w:right w:w="15" w:type="dxa"/>
            </w:tcMar>
            <w:vAlign w:val="bottom"/>
            <w:hideMark/>
          </w:tcPr>
          <w:p w14:paraId="7BA5C0D1"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20E30AA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411BDAAB"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05D4FFC2" w14:textId="77777777" w:rsidTr="00041D24">
        <w:trPr>
          <w:trHeight w:val="300"/>
        </w:trPr>
        <w:tc>
          <w:tcPr>
            <w:tcW w:w="3559" w:type="dxa"/>
            <w:shd w:val="clear" w:color="000000" w:fill="FFFFFF"/>
            <w:tcMar>
              <w:top w:w="15" w:type="dxa"/>
              <w:left w:w="15" w:type="dxa"/>
              <w:bottom w:w="0" w:type="dxa"/>
              <w:right w:w="15" w:type="dxa"/>
            </w:tcMar>
            <w:vAlign w:val="bottom"/>
            <w:hideMark/>
          </w:tcPr>
          <w:p w14:paraId="027073DD"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F1991F2" w14:textId="77777777" w:rsidR="00EA01A9" w:rsidRPr="00EA01A9" w:rsidRDefault="00EA01A9" w:rsidP="00037E8E">
            <w:pPr>
              <w:pStyle w:val="a8"/>
              <w:ind w:firstLine="0"/>
              <w:rPr>
                <w:color w:val="000000"/>
              </w:rPr>
            </w:pPr>
            <w:r w:rsidRPr="00EA01A9">
              <w:rPr>
                <w:color w:val="000000"/>
              </w:rPr>
              <w:t>904 0605 83 0 00 10520 244</w:t>
            </w:r>
          </w:p>
        </w:tc>
        <w:tc>
          <w:tcPr>
            <w:tcW w:w="1276" w:type="dxa"/>
            <w:shd w:val="clear" w:color="auto" w:fill="auto"/>
            <w:tcMar>
              <w:top w:w="15" w:type="dxa"/>
              <w:left w:w="15" w:type="dxa"/>
              <w:bottom w:w="0" w:type="dxa"/>
              <w:right w:w="15" w:type="dxa"/>
            </w:tcMar>
            <w:vAlign w:val="bottom"/>
            <w:hideMark/>
          </w:tcPr>
          <w:p w14:paraId="0300AE49" w14:textId="77777777" w:rsidR="00EA01A9" w:rsidRPr="00EA01A9" w:rsidRDefault="00EA01A9" w:rsidP="00037E8E">
            <w:pPr>
              <w:pStyle w:val="a8"/>
              <w:ind w:firstLine="0"/>
              <w:rPr>
                <w:color w:val="000000"/>
              </w:rPr>
            </w:pPr>
            <w:r w:rsidRPr="00EA01A9">
              <w:rPr>
                <w:color w:val="000000"/>
              </w:rPr>
              <w:t>9 587 000,00</w:t>
            </w:r>
          </w:p>
        </w:tc>
        <w:tc>
          <w:tcPr>
            <w:tcW w:w="1310" w:type="dxa"/>
            <w:shd w:val="clear" w:color="auto" w:fill="auto"/>
            <w:tcMar>
              <w:top w:w="15" w:type="dxa"/>
              <w:left w:w="15" w:type="dxa"/>
              <w:bottom w:w="0" w:type="dxa"/>
              <w:right w:w="15" w:type="dxa"/>
            </w:tcMar>
            <w:vAlign w:val="bottom"/>
            <w:hideMark/>
          </w:tcPr>
          <w:p w14:paraId="4C2AE7EE"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5108542" w14:textId="77777777" w:rsidR="00EA01A9" w:rsidRPr="00EA01A9" w:rsidRDefault="00EA01A9" w:rsidP="00037E8E">
            <w:pPr>
              <w:pStyle w:val="a8"/>
              <w:ind w:firstLine="0"/>
              <w:rPr>
                <w:color w:val="000000"/>
              </w:rPr>
            </w:pPr>
            <w:r w:rsidRPr="00EA01A9">
              <w:rPr>
                <w:color w:val="000000"/>
              </w:rPr>
              <w:t>9 587 000,00</w:t>
            </w:r>
          </w:p>
        </w:tc>
      </w:tr>
      <w:tr w:rsidR="00EA01A9" w:rsidRPr="00EA01A9" w14:paraId="74F56B9B" w14:textId="77777777" w:rsidTr="00041D24">
        <w:trPr>
          <w:trHeight w:val="300"/>
        </w:trPr>
        <w:tc>
          <w:tcPr>
            <w:tcW w:w="3559" w:type="dxa"/>
            <w:shd w:val="clear" w:color="auto" w:fill="auto"/>
            <w:tcMar>
              <w:top w:w="15" w:type="dxa"/>
              <w:left w:w="15" w:type="dxa"/>
              <w:bottom w:w="0" w:type="dxa"/>
              <w:right w:w="15" w:type="dxa"/>
            </w:tcMar>
            <w:vAlign w:val="bottom"/>
            <w:hideMark/>
          </w:tcPr>
          <w:p w14:paraId="57647397" w14:textId="77777777" w:rsidR="00EA01A9" w:rsidRPr="00EA01A9" w:rsidRDefault="00EA01A9" w:rsidP="00037E8E">
            <w:pPr>
              <w:pStyle w:val="a8"/>
              <w:ind w:firstLine="0"/>
              <w:rPr>
                <w:color w:val="000000"/>
              </w:rPr>
            </w:pPr>
            <w:r w:rsidRPr="00EA01A9">
              <w:rPr>
                <w:color w:val="000000"/>
              </w:rPr>
              <w:t xml:space="preserve">  ОБРАЗОВАНИЕ</w:t>
            </w:r>
          </w:p>
        </w:tc>
        <w:tc>
          <w:tcPr>
            <w:tcW w:w="2268" w:type="dxa"/>
            <w:shd w:val="clear" w:color="auto" w:fill="auto"/>
            <w:tcMar>
              <w:top w:w="15" w:type="dxa"/>
              <w:left w:w="15" w:type="dxa"/>
              <w:bottom w:w="0" w:type="dxa"/>
              <w:right w:w="15" w:type="dxa"/>
            </w:tcMar>
            <w:vAlign w:val="bottom"/>
            <w:hideMark/>
          </w:tcPr>
          <w:p w14:paraId="43B357F3" w14:textId="77777777" w:rsidR="00EA01A9" w:rsidRPr="00EA01A9" w:rsidRDefault="00EA01A9" w:rsidP="00037E8E">
            <w:pPr>
              <w:pStyle w:val="a8"/>
              <w:ind w:firstLine="0"/>
              <w:rPr>
                <w:color w:val="000000"/>
              </w:rPr>
            </w:pPr>
            <w:r w:rsidRPr="00EA01A9">
              <w:rPr>
                <w:color w:val="000000"/>
              </w:rPr>
              <w:t>904 0700 00 0 00 00000 000</w:t>
            </w:r>
          </w:p>
        </w:tc>
        <w:tc>
          <w:tcPr>
            <w:tcW w:w="1276" w:type="dxa"/>
            <w:shd w:val="clear" w:color="auto" w:fill="auto"/>
            <w:tcMar>
              <w:top w:w="15" w:type="dxa"/>
              <w:left w:w="15" w:type="dxa"/>
              <w:bottom w:w="0" w:type="dxa"/>
              <w:right w:w="15" w:type="dxa"/>
            </w:tcMar>
            <w:vAlign w:val="bottom"/>
            <w:hideMark/>
          </w:tcPr>
          <w:p w14:paraId="5241D4ED" w14:textId="77777777" w:rsidR="00EA01A9" w:rsidRPr="00EA01A9" w:rsidRDefault="00EA01A9" w:rsidP="00037E8E">
            <w:pPr>
              <w:pStyle w:val="a8"/>
              <w:ind w:firstLine="0"/>
              <w:rPr>
                <w:color w:val="000000"/>
              </w:rPr>
            </w:pPr>
            <w:r w:rsidRPr="00EA01A9">
              <w:rPr>
                <w:color w:val="000000"/>
              </w:rPr>
              <w:t>515 000,00</w:t>
            </w:r>
          </w:p>
        </w:tc>
        <w:tc>
          <w:tcPr>
            <w:tcW w:w="1310" w:type="dxa"/>
            <w:shd w:val="clear" w:color="auto" w:fill="auto"/>
            <w:tcMar>
              <w:top w:w="15" w:type="dxa"/>
              <w:left w:w="15" w:type="dxa"/>
              <w:bottom w:w="0" w:type="dxa"/>
              <w:right w:w="15" w:type="dxa"/>
            </w:tcMar>
            <w:vAlign w:val="bottom"/>
            <w:hideMark/>
          </w:tcPr>
          <w:p w14:paraId="42926529"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053FA04D" w14:textId="77777777" w:rsidR="00EA01A9" w:rsidRPr="00EA01A9" w:rsidRDefault="00EA01A9" w:rsidP="00037E8E">
            <w:pPr>
              <w:pStyle w:val="a8"/>
              <w:ind w:firstLine="0"/>
              <w:rPr>
                <w:color w:val="000000"/>
              </w:rPr>
            </w:pPr>
            <w:r w:rsidRPr="00EA01A9">
              <w:rPr>
                <w:color w:val="000000"/>
              </w:rPr>
              <w:t>508 015,00</w:t>
            </w:r>
          </w:p>
        </w:tc>
      </w:tr>
      <w:tr w:rsidR="00EA01A9" w:rsidRPr="00EA01A9" w14:paraId="09684D0B" w14:textId="77777777" w:rsidTr="00041D24">
        <w:trPr>
          <w:trHeight w:val="465"/>
        </w:trPr>
        <w:tc>
          <w:tcPr>
            <w:tcW w:w="3559" w:type="dxa"/>
            <w:shd w:val="clear" w:color="auto" w:fill="auto"/>
            <w:tcMar>
              <w:top w:w="15" w:type="dxa"/>
              <w:left w:w="15" w:type="dxa"/>
              <w:bottom w:w="0" w:type="dxa"/>
              <w:right w:w="15" w:type="dxa"/>
            </w:tcMar>
            <w:vAlign w:val="bottom"/>
            <w:hideMark/>
          </w:tcPr>
          <w:p w14:paraId="062E1E03" w14:textId="77777777" w:rsidR="00EA01A9" w:rsidRPr="00EA01A9" w:rsidRDefault="00EA01A9" w:rsidP="00037E8E">
            <w:pPr>
              <w:pStyle w:val="a8"/>
              <w:ind w:firstLine="0"/>
              <w:rPr>
                <w:color w:val="000000"/>
              </w:rPr>
            </w:pPr>
            <w:r w:rsidRPr="00EA01A9">
              <w:rPr>
                <w:color w:val="000000"/>
              </w:rPr>
              <w:t xml:space="preserve">  Профессиональная подготовка, переподготовка и повышение квалификации</w:t>
            </w:r>
          </w:p>
        </w:tc>
        <w:tc>
          <w:tcPr>
            <w:tcW w:w="2268" w:type="dxa"/>
            <w:shd w:val="clear" w:color="auto" w:fill="auto"/>
            <w:tcMar>
              <w:top w:w="15" w:type="dxa"/>
              <w:left w:w="15" w:type="dxa"/>
              <w:bottom w:w="0" w:type="dxa"/>
              <w:right w:w="15" w:type="dxa"/>
            </w:tcMar>
            <w:vAlign w:val="bottom"/>
            <w:hideMark/>
          </w:tcPr>
          <w:p w14:paraId="32420094" w14:textId="77777777" w:rsidR="00EA01A9" w:rsidRPr="00EA01A9" w:rsidRDefault="00EA01A9" w:rsidP="00037E8E">
            <w:pPr>
              <w:pStyle w:val="a8"/>
              <w:ind w:firstLine="0"/>
              <w:rPr>
                <w:color w:val="000000"/>
              </w:rPr>
            </w:pPr>
            <w:r w:rsidRPr="00EA01A9">
              <w:rPr>
                <w:color w:val="000000"/>
              </w:rPr>
              <w:t>904 0705 00 0 00 00000 000</w:t>
            </w:r>
          </w:p>
        </w:tc>
        <w:tc>
          <w:tcPr>
            <w:tcW w:w="1276" w:type="dxa"/>
            <w:shd w:val="clear" w:color="auto" w:fill="auto"/>
            <w:tcMar>
              <w:top w:w="15" w:type="dxa"/>
              <w:left w:w="15" w:type="dxa"/>
              <w:bottom w:w="0" w:type="dxa"/>
              <w:right w:w="15" w:type="dxa"/>
            </w:tcMar>
            <w:vAlign w:val="bottom"/>
            <w:hideMark/>
          </w:tcPr>
          <w:p w14:paraId="291CFD0B"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58244937"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0319A1FE" w14:textId="77777777" w:rsidR="00EA01A9" w:rsidRPr="00EA01A9" w:rsidRDefault="00EA01A9" w:rsidP="00037E8E">
            <w:pPr>
              <w:pStyle w:val="a8"/>
              <w:ind w:firstLine="0"/>
              <w:rPr>
                <w:color w:val="000000"/>
              </w:rPr>
            </w:pPr>
            <w:r w:rsidRPr="00EA01A9">
              <w:rPr>
                <w:color w:val="000000"/>
              </w:rPr>
              <w:t>100 000,00</w:t>
            </w:r>
          </w:p>
        </w:tc>
      </w:tr>
      <w:tr w:rsidR="00EA01A9" w:rsidRPr="00EA01A9" w14:paraId="509A75EF" w14:textId="77777777" w:rsidTr="00041D24">
        <w:trPr>
          <w:trHeight w:val="465"/>
        </w:trPr>
        <w:tc>
          <w:tcPr>
            <w:tcW w:w="3559" w:type="dxa"/>
            <w:shd w:val="clear" w:color="auto" w:fill="auto"/>
            <w:tcMar>
              <w:top w:w="15" w:type="dxa"/>
              <w:left w:w="15" w:type="dxa"/>
              <w:bottom w:w="0" w:type="dxa"/>
              <w:right w:w="15" w:type="dxa"/>
            </w:tcMar>
            <w:vAlign w:val="bottom"/>
            <w:hideMark/>
          </w:tcPr>
          <w:p w14:paraId="01604238" w14:textId="77777777" w:rsidR="00EA01A9" w:rsidRPr="00EA01A9" w:rsidRDefault="00EA01A9" w:rsidP="00037E8E">
            <w:pPr>
              <w:pStyle w:val="a8"/>
              <w:ind w:firstLine="0"/>
              <w:rPr>
                <w:color w:val="000000"/>
              </w:rPr>
            </w:pPr>
            <w:r w:rsidRPr="00EA01A9">
              <w:rPr>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64D910AF" w14:textId="77777777" w:rsidR="00EA01A9" w:rsidRPr="00EA01A9" w:rsidRDefault="00EA01A9" w:rsidP="00037E8E">
            <w:pPr>
              <w:pStyle w:val="a8"/>
              <w:ind w:firstLine="0"/>
              <w:rPr>
                <w:color w:val="000000"/>
              </w:rPr>
            </w:pPr>
            <w:r w:rsidRPr="00EA01A9">
              <w:rPr>
                <w:color w:val="000000"/>
              </w:rPr>
              <w:t>904 0705 81 0 00 00000 000</w:t>
            </w:r>
          </w:p>
        </w:tc>
        <w:tc>
          <w:tcPr>
            <w:tcW w:w="1276" w:type="dxa"/>
            <w:shd w:val="clear" w:color="auto" w:fill="auto"/>
            <w:tcMar>
              <w:top w:w="15" w:type="dxa"/>
              <w:left w:w="15" w:type="dxa"/>
              <w:bottom w:w="0" w:type="dxa"/>
              <w:right w:w="15" w:type="dxa"/>
            </w:tcMar>
            <w:vAlign w:val="bottom"/>
            <w:hideMark/>
          </w:tcPr>
          <w:p w14:paraId="7661FCEA"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28309EA3"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6C428FFB" w14:textId="77777777" w:rsidR="00EA01A9" w:rsidRPr="00EA01A9" w:rsidRDefault="00EA01A9" w:rsidP="00037E8E">
            <w:pPr>
              <w:pStyle w:val="a8"/>
              <w:ind w:firstLine="0"/>
              <w:rPr>
                <w:color w:val="000000"/>
              </w:rPr>
            </w:pPr>
            <w:r w:rsidRPr="00EA01A9">
              <w:rPr>
                <w:color w:val="000000"/>
              </w:rPr>
              <w:t>100 000,00</w:t>
            </w:r>
          </w:p>
        </w:tc>
      </w:tr>
      <w:tr w:rsidR="00EA01A9" w:rsidRPr="00EA01A9" w14:paraId="60DA2134" w14:textId="77777777" w:rsidTr="00041D24">
        <w:trPr>
          <w:trHeight w:val="300"/>
        </w:trPr>
        <w:tc>
          <w:tcPr>
            <w:tcW w:w="3559" w:type="dxa"/>
            <w:shd w:val="clear" w:color="auto" w:fill="auto"/>
            <w:tcMar>
              <w:top w:w="15" w:type="dxa"/>
              <w:left w:w="15" w:type="dxa"/>
              <w:bottom w:w="0" w:type="dxa"/>
              <w:right w:w="15" w:type="dxa"/>
            </w:tcMar>
            <w:vAlign w:val="bottom"/>
            <w:hideMark/>
          </w:tcPr>
          <w:p w14:paraId="50AB4570" w14:textId="77777777" w:rsidR="00EA01A9" w:rsidRPr="00EA01A9" w:rsidRDefault="00EA01A9" w:rsidP="00037E8E">
            <w:pPr>
              <w:pStyle w:val="a8"/>
              <w:ind w:firstLine="0"/>
              <w:rPr>
                <w:color w:val="000000"/>
              </w:rPr>
            </w:pPr>
            <w:r w:rsidRPr="00EA01A9">
              <w:rPr>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5593BDF1" w14:textId="77777777" w:rsidR="00EA01A9" w:rsidRPr="00EA01A9" w:rsidRDefault="00EA01A9" w:rsidP="00037E8E">
            <w:pPr>
              <w:pStyle w:val="a8"/>
              <w:ind w:firstLine="0"/>
              <w:rPr>
                <w:color w:val="000000"/>
              </w:rPr>
            </w:pPr>
            <w:r w:rsidRPr="00EA01A9">
              <w:rPr>
                <w:color w:val="000000"/>
              </w:rPr>
              <w:t>904 0705 81 4 00 00000 000</w:t>
            </w:r>
          </w:p>
        </w:tc>
        <w:tc>
          <w:tcPr>
            <w:tcW w:w="1276" w:type="dxa"/>
            <w:shd w:val="clear" w:color="auto" w:fill="auto"/>
            <w:tcMar>
              <w:top w:w="15" w:type="dxa"/>
              <w:left w:w="15" w:type="dxa"/>
              <w:bottom w:w="0" w:type="dxa"/>
              <w:right w:w="15" w:type="dxa"/>
            </w:tcMar>
            <w:vAlign w:val="bottom"/>
            <w:hideMark/>
          </w:tcPr>
          <w:p w14:paraId="1FEAA1BE"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074BABAD"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7D05C16B" w14:textId="77777777" w:rsidR="00EA01A9" w:rsidRPr="00EA01A9" w:rsidRDefault="00EA01A9" w:rsidP="00037E8E">
            <w:pPr>
              <w:pStyle w:val="a8"/>
              <w:ind w:firstLine="0"/>
              <w:rPr>
                <w:color w:val="000000"/>
              </w:rPr>
            </w:pPr>
            <w:r w:rsidRPr="00EA01A9">
              <w:rPr>
                <w:color w:val="000000"/>
              </w:rPr>
              <w:t>100 000,00</w:t>
            </w:r>
          </w:p>
        </w:tc>
      </w:tr>
      <w:tr w:rsidR="00EA01A9" w:rsidRPr="00EA01A9" w14:paraId="1C76EBE0" w14:textId="77777777" w:rsidTr="00041D24">
        <w:trPr>
          <w:trHeight w:val="465"/>
        </w:trPr>
        <w:tc>
          <w:tcPr>
            <w:tcW w:w="3559" w:type="dxa"/>
            <w:shd w:val="clear" w:color="auto" w:fill="auto"/>
            <w:tcMar>
              <w:top w:w="15" w:type="dxa"/>
              <w:left w:w="15" w:type="dxa"/>
              <w:bottom w:w="0" w:type="dxa"/>
              <w:right w:w="15" w:type="dxa"/>
            </w:tcMar>
            <w:vAlign w:val="bottom"/>
            <w:hideMark/>
          </w:tcPr>
          <w:p w14:paraId="2B38A122" w14:textId="77777777" w:rsidR="00EA01A9" w:rsidRPr="00EA01A9" w:rsidRDefault="00EA01A9" w:rsidP="00037E8E">
            <w:pPr>
              <w:pStyle w:val="a8"/>
              <w:ind w:firstLine="0"/>
              <w:rPr>
                <w:color w:val="000000"/>
              </w:rPr>
            </w:pPr>
            <w:r w:rsidRPr="00EA01A9">
              <w:rPr>
                <w:color w:val="000000"/>
              </w:rPr>
              <w:t>Расходы на переподготовку и повышение квалификации работников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368A55A4" w14:textId="77777777" w:rsidR="00EA01A9" w:rsidRPr="00EA01A9" w:rsidRDefault="00EA01A9" w:rsidP="00037E8E">
            <w:pPr>
              <w:pStyle w:val="a8"/>
              <w:ind w:firstLine="0"/>
              <w:rPr>
                <w:color w:val="000000"/>
              </w:rPr>
            </w:pPr>
            <w:r w:rsidRPr="00EA01A9">
              <w:rPr>
                <w:color w:val="000000"/>
              </w:rPr>
              <w:t>904 0705 81 4 00 10120 000</w:t>
            </w:r>
          </w:p>
        </w:tc>
        <w:tc>
          <w:tcPr>
            <w:tcW w:w="1276" w:type="dxa"/>
            <w:shd w:val="clear" w:color="auto" w:fill="auto"/>
            <w:tcMar>
              <w:top w:w="15" w:type="dxa"/>
              <w:left w:w="15" w:type="dxa"/>
              <w:bottom w:w="0" w:type="dxa"/>
              <w:right w:w="15" w:type="dxa"/>
            </w:tcMar>
            <w:vAlign w:val="bottom"/>
            <w:hideMark/>
          </w:tcPr>
          <w:p w14:paraId="74044892"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6360FAA1"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1A7BDA6B" w14:textId="77777777" w:rsidR="00EA01A9" w:rsidRPr="00EA01A9" w:rsidRDefault="00EA01A9" w:rsidP="00037E8E">
            <w:pPr>
              <w:pStyle w:val="a8"/>
              <w:ind w:firstLine="0"/>
              <w:rPr>
                <w:color w:val="000000"/>
              </w:rPr>
            </w:pPr>
            <w:r w:rsidRPr="00EA01A9">
              <w:rPr>
                <w:color w:val="000000"/>
              </w:rPr>
              <w:t>100 000,00</w:t>
            </w:r>
          </w:p>
        </w:tc>
      </w:tr>
      <w:tr w:rsidR="00EA01A9" w:rsidRPr="00EA01A9" w14:paraId="77A8E557" w14:textId="77777777" w:rsidTr="00041D24">
        <w:trPr>
          <w:trHeight w:val="465"/>
        </w:trPr>
        <w:tc>
          <w:tcPr>
            <w:tcW w:w="3559" w:type="dxa"/>
            <w:shd w:val="clear" w:color="auto" w:fill="auto"/>
            <w:tcMar>
              <w:top w:w="15" w:type="dxa"/>
              <w:left w:w="15" w:type="dxa"/>
              <w:bottom w:w="0" w:type="dxa"/>
              <w:right w:w="15" w:type="dxa"/>
            </w:tcMar>
            <w:vAlign w:val="bottom"/>
            <w:hideMark/>
          </w:tcPr>
          <w:p w14:paraId="1943C246"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780BF5C" w14:textId="77777777" w:rsidR="00EA01A9" w:rsidRPr="00EA01A9" w:rsidRDefault="00EA01A9" w:rsidP="00037E8E">
            <w:pPr>
              <w:pStyle w:val="a8"/>
              <w:ind w:firstLine="0"/>
              <w:rPr>
                <w:color w:val="000000"/>
              </w:rPr>
            </w:pPr>
            <w:r w:rsidRPr="00EA01A9">
              <w:rPr>
                <w:color w:val="000000"/>
              </w:rPr>
              <w:t>904 0705 81 4 00 10120 200</w:t>
            </w:r>
          </w:p>
        </w:tc>
        <w:tc>
          <w:tcPr>
            <w:tcW w:w="1276" w:type="dxa"/>
            <w:shd w:val="clear" w:color="auto" w:fill="auto"/>
            <w:tcMar>
              <w:top w:w="15" w:type="dxa"/>
              <w:left w:w="15" w:type="dxa"/>
              <w:bottom w:w="0" w:type="dxa"/>
              <w:right w:w="15" w:type="dxa"/>
            </w:tcMar>
            <w:vAlign w:val="bottom"/>
            <w:hideMark/>
          </w:tcPr>
          <w:p w14:paraId="013A14A7"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2C36F12F"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2CF597D" w14:textId="77777777" w:rsidR="00EA01A9" w:rsidRPr="00EA01A9" w:rsidRDefault="00EA01A9" w:rsidP="00037E8E">
            <w:pPr>
              <w:pStyle w:val="a8"/>
              <w:ind w:firstLine="0"/>
              <w:rPr>
                <w:color w:val="000000"/>
              </w:rPr>
            </w:pPr>
            <w:r w:rsidRPr="00EA01A9">
              <w:rPr>
                <w:color w:val="000000"/>
              </w:rPr>
              <w:t>100 000,00</w:t>
            </w:r>
          </w:p>
        </w:tc>
      </w:tr>
      <w:tr w:rsidR="00EA01A9" w:rsidRPr="00EA01A9" w14:paraId="38254BAA" w14:textId="77777777" w:rsidTr="00041D24">
        <w:trPr>
          <w:trHeight w:val="465"/>
        </w:trPr>
        <w:tc>
          <w:tcPr>
            <w:tcW w:w="3559" w:type="dxa"/>
            <w:shd w:val="clear" w:color="auto" w:fill="auto"/>
            <w:tcMar>
              <w:top w:w="15" w:type="dxa"/>
              <w:left w:w="15" w:type="dxa"/>
              <w:bottom w:w="0" w:type="dxa"/>
              <w:right w:w="15" w:type="dxa"/>
            </w:tcMar>
            <w:vAlign w:val="bottom"/>
            <w:hideMark/>
          </w:tcPr>
          <w:p w14:paraId="2573235B"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D203180" w14:textId="77777777" w:rsidR="00EA01A9" w:rsidRPr="00EA01A9" w:rsidRDefault="00EA01A9" w:rsidP="00037E8E">
            <w:pPr>
              <w:pStyle w:val="a8"/>
              <w:ind w:firstLine="0"/>
              <w:rPr>
                <w:color w:val="000000"/>
              </w:rPr>
            </w:pPr>
            <w:r w:rsidRPr="00EA01A9">
              <w:rPr>
                <w:color w:val="000000"/>
              </w:rPr>
              <w:t>904 0705 81 4 00 10120 240</w:t>
            </w:r>
          </w:p>
        </w:tc>
        <w:tc>
          <w:tcPr>
            <w:tcW w:w="1276" w:type="dxa"/>
            <w:shd w:val="clear" w:color="auto" w:fill="auto"/>
            <w:tcMar>
              <w:top w:w="15" w:type="dxa"/>
              <w:left w:w="15" w:type="dxa"/>
              <w:bottom w:w="0" w:type="dxa"/>
              <w:right w:w="15" w:type="dxa"/>
            </w:tcMar>
            <w:vAlign w:val="bottom"/>
            <w:hideMark/>
          </w:tcPr>
          <w:p w14:paraId="6717D45D"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183ADDF6"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2561E89B" w14:textId="77777777" w:rsidR="00EA01A9" w:rsidRPr="00EA01A9" w:rsidRDefault="00EA01A9" w:rsidP="00037E8E">
            <w:pPr>
              <w:pStyle w:val="a8"/>
              <w:ind w:firstLine="0"/>
              <w:rPr>
                <w:color w:val="000000"/>
              </w:rPr>
            </w:pPr>
            <w:r w:rsidRPr="00EA01A9">
              <w:rPr>
                <w:color w:val="000000"/>
              </w:rPr>
              <w:t>100 000,00</w:t>
            </w:r>
          </w:p>
        </w:tc>
      </w:tr>
      <w:tr w:rsidR="00EA01A9" w:rsidRPr="00EA01A9" w14:paraId="6440C620" w14:textId="77777777" w:rsidTr="00041D24">
        <w:trPr>
          <w:trHeight w:val="300"/>
        </w:trPr>
        <w:tc>
          <w:tcPr>
            <w:tcW w:w="3559" w:type="dxa"/>
            <w:shd w:val="clear" w:color="auto" w:fill="auto"/>
            <w:tcMar>
              <w:top w:w="15" w:type="dxa"/>
              <w:left w:w="15" w:type="dxa"/>
              <w:bottom w:w="0" w:type="dxa"/>
              <w:right w:w="15" w:type="dxa"/>
            </w:tcMar>
            <w:vAlign w:val="bottom"/>
            <w:hideMark/>
          </w:tcPr>
          <w:p w14:paraId="09D48BEF"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A08F4C4" w14:textId="77777777" w:rsidR="00EA01A9" w:rsidRPr="00EA01A9" w:rsidRDefault="00EA01A9" w:rsidP="00037E8E">
            <w:pPr>
              <w:pStyle w:val="a8"/>
              <w:ind w:firstLine="0"/>
              <w:rPr>
                <w:color w:val="000000"/>
              </w:rPr>
            </w:pPr>
            <w:r w:rsidRPr="00EA01A9">
              <w:rPr>
                <w:color w:val="000000"/>
              </w:rPr>
              <w:t>904 0705 81 4 00 10120 244</w:t>
            </w:r>
          </w:p>
        </w:tc>
        <w:tc>
          <w:tcPr>
            <w:tcW w:w="1276" w:type="dxa"/>
            <w:shd w:val="clear" w:color="auto" w:fill="auto"/>
            <w:tcMar>
              <w:top w:w="15" w:type="dxa"/>
              <w:left w:w="15" w:type="dxa"/>
              <w:bottom w:w="0" w:type="dxa"/>
              <w:right w:w="15" w:type="dxa"/>
            </w:tcMar>
            <w:vAlign w:val="bottom"/>
            <w:hideMark/>
          </w:tcPr>
          <w:p w14:paraId="04A2CBBD" w14:textId="77777777" w:rsidR="00EA01A9" w:rsidRPr="00EA01A9" w:rsidRDefault="00EA01A9" w:rsidP="00037E8E">
            <w:pPr>
              <w:pStyle w:val="a8"/>
              <w:ind w:firstLine="0"/>
              <w:rPr>
                <w:color w:val="000000"/>
              </w:rPr>
            </w:pPr>
            <w:r w:rsidRPr="00EA01A9">
              <w:rPr>
                <w:color w:val="000000"/>
              </w:rPr>
              <w:t>100 000,00</w:t>
            </w:r>
          </w:p>
        </w:tc>
        <w:tc>
          <w:tcPr>
            <w:tcW w:w="1310" w:type="dxa"/>
            <w:shd w:val="clear" w:color="auto" w:fill="auto"/>
            <w:tcMar>
              <w:top w:w="15" w:type="dxa"/>
              <w:left w:w="15" w:type="dxa"/>
              <w:bottom w:w="0" w:type="dxa"/>
              <w:right w:w="15" w:type="dxa"/>
            </w:tcMar>
            <w:vAlign w:val="bottom"/>
            <w:hideMark/>
          </w:tcPr>
          <w:p w14:paraId="746EBE8A" w14:textId="77777777" w:rsidR="00EA01A9" w:rsidRPr="00EA01A9" w:rsidRDefault="00EA01A9" w:rsidP="00037E8E">
            <w:pPr>
              <w:pStyle w:val="a8"/>
              <w:ind w:firstLine="0"/>
              <w:rPr>
                <w:color w:val="000000"/>
              </w:rPr>
            </w:pPr>
            <w:r w:rsidRPr="00EA01A9">
              <w:rPr>
                <w:color w:val="000000"/>
              </w:rPr>
              <w:t>-</w:t>
            </w:r>
          </w:p>
        </w:tc>
        <w:tc>
          <w:tcPr>
            <w:tcW w:w="1288" w:type="dxa"/>
            <w:shd w:val="clear" w:color="auto" w:fill="auto"/>
            <w:tcMar>
              <w:top w:w="15" w:type="dxa"/>
              <w:left w:w="15" w:type="dxa"/>
              <w:bottom w:w="0" w:type="dxa"/>
              <w:right w:w="15" w:type="dxa"/>
            </w:tcMar>
            <w:vAlign w:val="bottom"/>
            <w:hideMark/>
          </w:tcPr>
          <w:p w14:paraId="5790ACC4" w14:textId="77777777" w:rsidR="00EA01A9" w:rsidRPr="00EA01A9" w:rsidRDefault="00EA01A9" w:rsidP="00037E8E">
            <w:pPr>
              <w:pStyle w:val="a8"/>
              <w:ind w:firstLine="0"/>
              <w:rPr>
                <w:color w:val="000000"/>
              </w:rPr>
            </w:pPr>
            <w:r w:rsidRPr="00EA01A9">
              <w:rPr>
                <w:color w:val="000000"/>
              </w:rPr>
              <w:t>100 000,00</w:t>
            </w:r>
          </w:p>
        </w:tc>
      </w:tr>
      <w:tr w:rsidR="00EA01A9" w:rsidRPr="00EA01A9" w14:paraId="7A6FC988" w14:textId="77777777" w:rsidTr="00041D24">
        <w:trPr>
          <w:trHeight w:val="300"/>
        </w:trPr>
        <w:tc>
          <w:tcPr>
            <w:tcW w:w="3559" w:type="dxa"/>
            <w:shd w:val="clear" w:color="auto" w:fill="auto"/>
            <w:tcMar>
              <w:top w:w="15" w:type="dxa"/>
              <w:left w:w="15" w:type="dxa"/>
              <w:bottom w:w="0" w:type="dxa"/>
              <w:right w:w="15" w:type="dxa"/>
            </w:tcMar>
            <w:vAlign w:val="bottom"/>
            <w:hideMark/>
          </w:tcPr>
          <w:p w14:paraId="23FD9B2F" w14:textId="77777777" w:rsidR="00EA01A9" w:rsidRPr="00EA01A9" w:rsidRDefault="00EA01A9" w:rsidP="00037E8E">
            <w:pPr>
              <w:pStyle w:val="a8"/>
              <w:ind w:firstLine="0"/>
              <w:rPr>
                <w:color w:val="000000"/>
              </w:rPr>
            </w:pPr>
            <w:r w:rsidRPr="00EA01A9">
              <w:rPr>
                <w:color w:val="000000"/>
              </w:rPr>
              <w:lastRenderedPageBreak/>
              <w:t xml:space="preserve">  Молодежная политика</w:t>
            </w:r>
          </w:p>
        </w:tc>
        <w:tc>
          <w:tcPr>
            <w:tcW w:w="2268" w:type="dxa"/>
            <w:shd w:val="clear" w:color="auto" w:fill="auto"/>
            <w:tcMar>
              <w:top w:w="15" w:type="dxa"/>
              <w:left w:w="15" w:type="dxa"/>
              <w:bottom w:w="0" w:type="dxa"/>
              <w:right w:w="15" w:type="dxa"/>
            </w:tcMar>
            <w:vAlign w:val="bottom"/>
            <w:hideMark/>
          </w:tcPr>
          <w:p w14:paraId="53372095" w14:textId="77777777" w:rsidR="00EA01A9" w:rsidRPr="00EA01A9" w:rsidRDefault="00EA01A9" w:rsidP="00037E8E">
            <w:pPr>
              <w:pStyle w:val="a8"/>
              <w:ind w:firstLine="0"/>
              <w:rPr>
                <w:color w:val="000000"/>
              </w:rPr>
            </w:pPr>
            <w:r w:rsidRPr="00EA01A9">
              <w:rPr>
                <w:color w:val="000000"/>
              </w:rPr>
              <w:t>904 0707 00 0 00 00000 000</w:t>
            </w:r>
          </w:p>
        </w:tc>
        <w:tc>
          <w:tcPr>
            <w:tcW w:w="1276" w:type="dxa"/>
            <w:shd w:val="clear" w:color="auto" w:fill="auto"/>
            <w:tcMar>
              <w:top w:w="15" w:type="dxa"/>
              <w:left w:w="15" w:type="dxa"/>
              <w:bottom w:w="0" w:type="dxa"/>
              <w:right w:w="15" w:type="dxa"/>
            </w:tcMar>
            <w:vAlign w:val="bottom"/>
            <w:hideMark/>
          </w:tcPr>
          <w:p w14:paraId="04E9CB0D"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181F59D0"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05C53ADC" w14:textId="77777777" w:rsidR="00EA01A9" w:rsidRPr="00EA01A9" w:rsidRDefault="00EA01A9" w:rsidP="00037E8E">
            <w:pPr>
              <w:pStyle w:val="a8"/>
              <w:ind w:firstLine="0"/>
              <w:rPr>
                <w:color w:val="000000"/>
              </w:rPr>
            </w:pPr>
            <w:r w:rsidRPr="00EA01A9">
              <w:rPr>
                <w:color w:val="000000"/>
              </w:rPr>
              <w:t>408 015,00</w:t>
            </w:r>
          </w:p>
        </w:tc>
      </w:tr>
      <w:tr w:rsidR="00EA01A9" w:rsidRPr="00EA01A9" w14:paraId="7BC1E019" w14:textId="77777777" w:rsidTr="00041D24">
        <w:trPr>
          <w:trHeight w:val="690"/>
        </w:trPr>
        <w:tc>
          <w:tcPr>
            <w:tcW w:w="3559" w:type="dxa"/>
            <w:shd w:val="clear" w:color="auto" w:fill="auto"/>
            <w:tcMar>
              <w:top w:w="15" w:type="dxa"/>
              <w:left w:w="15" w:type="dxa"/>
              <w:bottom w:w="0" w:type="dxa"/>
              <w:right w:w="15" w:type="dxa"/>
            </w:tcMar>
            <w:vAlign w:val="bottom"/>
            <w:hideMark/>
          </w:tcPr>
          <w:p w14:paraId="2D936EC7" w14:textId="77777777" w:rsidR="00EA01A9" w:rsidRPr="00EA01A9" w:rsidRDefault="00EA01A9" w:rsidP="00037E8E">
            <w:pPr>
              <w:pStyle w:val="a8"/>
              <w:ind w:firstLine="0"/>
              <w:rPr>
                <w:color w:val="000000"/>
              </w:rPr>
            </w:pPr>
            <w:r w:rsidRPr="00EA01A9">
              <w:rPr>
                <w:color w:val="000000"/>
              </w:rPr>
              <w:t xml:space="preserve">  Муниципальная программа «Молодежь и поддержка физической культуры и спорта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0C0D9240" w14:textId="77777777" w:rsidR="00EA01A9" w:rsidRPr="00EA01A9" w:rsidRDefault="00EA01A9" w:rsidP="00037E8E">
            <w:pPr>
              <w:pStyle w:val="a8"/>
              <w:ind w:firstLine="0"/>
              <w:rPr>
                <w:color w:val="000000"/>
              </w:rPr>
            </w:pPr>
            <w:r w:rsidRPr="00EA01A9">
              <w:rPr>
                <w:color w:val="000000"/>
              </w:rPr>
              <w:t>904 0707 08 0 00 00000 000</w:t>
            </w:r>
          </w:p>
        </w:tc>
        <w:tc>
          <w:tcPr>
            <w:tcW w:w="1276" w:type="dxa"/>
            <w:shd w:val="clear" w:color="auto" w:fill="auto"/>
            <w:tcMar>
              <w:top w:w="15" w:type="dxa"/>
              <w:left w:w="15" w:type="dxa"/>
              <w:bottom w:w="0" w:type="dxa"/>
              <w:right w:w="15" w:type="dxa"/>
            </w:tcMar>
            <w:vAlign w:val="bottom"/>
            <w:hideMark/>
          </w:tcPr>
          <w:p w14:paraId="7FB05F70"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2C4A42C0"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37EF8B5A" w14:textId="77777777" w:rsidR="00EA01A9" w:rsidRPr="00EA01A9" w:rsidRDefault="00EA01A9" w:rsidP="00037E8E">
            <w:pPr>
              <w:pStyle w:val="a8"/>
              <w:ind w:firstLine="0"/>
              <w:rPr>
                <w:color w:val="000000"/>
              </w:rPr>
            </w:pPr>
            <w:r w:rsidRPr="00EA01A9">
              <w:rPr>
                <w:color w:val="000000"/>
              </w:rPr>
              <w:t>408 015,00</w:t>
            </w:r>
          </w:p>
        </w:tc>
      </w:tr>
      <w:tr w:rsidR="00EA01A9" w:rsidRPr="00EA01A9" w14:paraId="2C7EBFA5" w14:textId="77777777" w:rsidTr="00041D24">
        <w:trPr>
          <w:trHeight w:val="465"/>
        </w:trPr>
        <w:tc>
          <w:tcPr>
            <w:tcW w:w="3559" w:type="dxa"/>
            <w:shd w:val="clear" w:color="auto" w:fill="auto"/>
            <w:tcMar>
              <w:top w:w="15" w:type="dxa"/>
              <w:left w:w="15" w:type="dxa"/>
              <w:bottom w:w="0" w:type="dxa"/>
              <w:right w:w="15" w:type="dxa"/>
            </w:tcMar>
            <w:vAlign w:val="bottom"/>
            <w:hideMark/>
          </w:tcPr>
          <w:p w14:paraId="57BF0835" w14:textId="77777777" w:rsidR="00EA01A9" w:rsidRPr="00EA01A9" w:rsidRDefault="00EA01A9" w:rsidP="00037E8E">
            <w:pPr>
              <w:pStyle w:val="a8"/>
              <w:ind w:firstLine="0"/>
              <w:rPr>
                <w:color w:val="000000"/>
              </w:rPr>
            </w:pPr>
            <w:r w:rsidRPr="00EA01A9">
              <w:rPr>
                <w:color w:val="000000"/>
              </w:rPr>
              <w:t xml:space="preserve">  Основное мероприятие "Организация и проведение мероприятий для детей и молодежи"</w:t>
            </w:r>
          </w:p>
        </w:tc>
        <w:tc>
          <w:tcPr>
            <w:tcW w:w="2268" w:type="dxa"/>
            <w:shd w:val="clear" w:color="auto" w:fill="auto"/>
            <w:tcMar>
              <w:top w:w="15" w:type="dxa"/>
              <w:left w:w="15" w:type="dxa"/>
              <w:bottom w:w="0" w:type="dxa"/>
              <w:right w:w="15" w:type="dxa"/>
            </w:tcMar>
            <w:vAlign w:val="bottom"/>
            <w:hideMark/>
          </w:tcPr>
          <w:p w14:paraId="56AAAD19" w14:textId="77777777" w:rsidR="00EA01A9" w:rsidRPr="00EA01A9" w:rsidRDefault="00EA01A9" w:rsidP="00037E8E">
            <w:pPr>
              <w:pStyle w:val="a8"/>
              <w:ind w:firstLine="0"/>
              <w:rPr>
                <w:color w:val="000000"/>
              </w:rPr>
            </w:pPr>
            <w:r w:rsidRPr="00EA01A9">
              <w:rPr>
                <w:color w:val="000000"/>
              </w:rPr>
              <w:t>904 0707 08 0 01 00000 000</w:t>
            </w:r>
          </w:p>
        </w:tc>
        <w:tc>
          <w:tcPr>
            <w:tcW w:w="1276" w:type="dxa"/>
            <w:shd w:val="clear" w:color="auto" w:fill="auto"/>
            <w:tcMar>
              <w:top w:w="15" w:type="dxa"/>
              <w:left w:w="15" w:type="dxa"/>
              <w:bottom w:w="0" w:type="dxa"/>
              <w:right w:w="15" w:type="dxa"/>
            </w:tcMar>
            <w:vAlign w:val="bottom"/>
            <w:hideMark/>
          </w:tcPr>
          <w:p w14:paraId="6CBF7BBC"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08FACB78"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185C6AED" w14:textId="77777777" w:rsidR="00EA01A9" w:rsidRPr="00EA01A9" w:rsidRDefault="00EA01A9" w:rsidP="00037E8E">
            <w:pPr>
              <w:pStyle w:val="a8"/>
              <w:ind w:firstLine="0"/>
              <w:rPr>
                <w:color w:val="000000"/>
              </w:rPr>
            </w:pPr>
            <w:r w:rsidRPr="00EA01A9">
              <w:rPr>
                <w:color w:val="000000"/>
              </w:rPr>
              <w:t>408 015,00</w:t>
            </w:r>
          </w:p>
        </w:tc>
      </w:tr>
      <w:tr w:rsidR="00EA01A9" w:rsidRPr="00EA01A9" w14:paraId="79EA641C" w14:textId="77777777" w:rsidTr="00041D24">
        <w:trPr>
          <w:trHeight w:val="690"/>
        </w:trPr>
        <w:tc>
          <w:tcPr>
            <w:tcW w:w="3559" w:type="dxa"/>
            <w:shd w:val="clear" w:color="auto" w:fill="auto"/>
            <w:tcMar>
              <w:top w:w="15" w:type="dxa"/>
              <w:left w:w="15" w:type="dxa"/>
              <w:bottom w:w="0" w:type="dxa"/>
              <w:right w:w="15" w:type="dxa"/>
            </w:tcMar>
            <w:vAlign w:val="bottom"/>
            <w:hideMark/>
          </w:tcPr>
          <w:p w14:paraId="158AE39A" w14:textId="77777777" w:rsidR="00EA01A9" w:rsidRPr="00EA01A9" w:rsidRDefault="00EA01A9" w:rsidP="00037E8E">
            <w:pPr>
              <w:pStyle w:val="a8"/>
              <w:ind w:firstLine="0"/>
              <w:rPr>
                <w:color w:val="000000"/>
              </w:rPr>
            </w:pPr>
            <w:r w:rsidRPr="00EA01A9">
              <w:rPr>
                <w:color w:val="000000"/>
              </w:rPr>
              <w:t>Реализация направлений расходов основного мероприятия муниципальной программы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0C4A4970" w14:textId="77777777" w:rsidR="00EA01A9" w:rsidRPr="00EA01A9" w:rsidRDefault="00EA01A9" w:rsidP="00037E8E">
            <w:pPr>
              <w:pStyle w:val="a8"/>
              <w:ind w:firstLine="0"/>
              <w:rPr>
                <w:color w:val="000000"/>
              </w:rPr>
            </w:pPr>
            <w:r w:rsidRPr="00EA01A9">
              <w:rPr>
                <w:color w:val="000000"/>
              </w:rPr>
              <w:t>904 0707 08 0 01 11210 000</w:t>
            </w:r>
          </w:p>
        </w:tc>
        <w:tc>
          <w:tcPr>
            <w:tcW w:w="1276" w:type="dxa"/>
            <w:shd w:val="clear" w:color="auto" w:fill="auto"/>
            <w:tcMar>
              <w:top w:w="15" w:type="dxa"/>
              <w:left w:w="15" w:type="dxa"/>
              <w:bottom w:w="0" w:type="dxa"/>
              <w:right w:w="15" w:type="dxa"/>
            </w:tcMar>
            <w:vAlign w:val="bottom"/>
            <w:hideMark/>
          </w:tcPr>
          <w:p w14:paraId="18F013E6"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4D381999"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7C3AE183" w14:textId="77777777" w:rsidR="00EA01A9" w:rsidRPr="00EA01A9" w:rsidRDefault="00EA01A9" w:rsidP="00037E8E">
            <w:pPr>
              <w:pStyle w:val="a8"/>
              <w:ind w:firstLine="0"/>
              <w:rPr>
                <w:color w:val="000000"/>
              </w:rPr>
            </w:pPr>
            <w:r w:rsidRPr="00EA01A9">
              <w:rPr>
                <w:color w:val="000000"/>
              </w:rPr>
              <w:t>408 015,00</w:t>
            </w:r>
          </w:p>
        </w:tc>
      </w:tr>
      <w:tr w:rsidR="00EA01A9" w:rsidRPr="00EA01A9" w14:paraId="3E60E238" w14:textId="77777777" w:rsidTr="00041D24">
        <w:trPr>
          <w:trHeight w:val="465"/>
        </w:trPr>
        <w:tc>
          <w:tcPr>
            <w:tcW w:w="3559" w:type="dxa"/>
            <w:shd w:val="clear" w:color="auto" w:fill="auto"/>
            <w:tcMar>
              <w:top w:w="15" w:type="dxa"/>
              <w:left w:w="15" w:type="dxa"/>
              <w:bottom w:w="0" w:type="dxa"/>
              <w:right w:w="15" w:type="dxa"/>
            </w:tcMar>
            <w:vAlign w:val="bottom"/>
            <w:hideMark/>
          </w:tcPr>
          <w:p w14:paraId="300F7A63"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CD6F750" w14:textId="77777777" w:rsidR="00EA01A9" w:rsidRPr="00EA01A9" w:rsidRDefault="00EA01A9" w:rsidP="00037E8E">
            <w:pPr>
              <w:pStyle w:val="a8"/>
              <w:ind w:firstLine="0"/>
              <w:rPr>
                <w:color w:val="000000"/>
              </w:rPr>
            </w:pPr>
            <w:r w:rsidRPr="00EA01A9">
              <w:rPr>
                <w:color w:val="000000"/>
              </w:rPr>
              <w:t>904 0707 08 0 01 11210 200</w:t>
            </w:r>
          </w:p>
        </w:tc>
        <w:tc>
          <w:tcPr>
            <w:tcW w:w="1276" w:type="dxa"/>
            <w:shd w:val="clear" w:color="auto" w:fill="auto"/>
            <w:tcMar>
              <w:top w:w="15" w:type="dxa"/>
              <w:left w:w="15" w:type="dxa"/>
              <w:bottom w:w="0" w:type="dxa"/>
              <w:right w:w="15" w:type="dxa"/>
            </w:tcMar>
            <w:vAlign w:val="bottom"/>
            <w:hideMark/>
          </w:tcPr>
          <w:p w14:paraId="3DDA9F9D"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072A24ED"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76D7583C" w14:textId="77777777" w:rsidR="00EA01A9" w:rsidRPr="00EA01A9" w:rsidRDefault="00EA01A9" w:rsidP="00037E8E">
            <w:pPr>
              <w:pStyle w:val="a8"/>
              <w:ind w:firstLine="0"/>
              <w:rPr>
                <w:color w:val="000000"/>
              </w:rPr>
            </w:pPr>
            <w:r w:rsidRPr="00EA01A9">
              <w:rPr>
                <w:color w:val="000000"/>
              </w:rPr>
              <w:t>408 015,00</w:t>
            </w:r>
          </w:p>
        </w:tc>
      </w:tr>
      <w:tr w:rsidR="00EA01A9" w:rsidRPr="00EA01A9" w14:paraId="342B2874" w14:textId="77777777" w:rsidTr="00041D24">
        <w:trPr>
          <w:trHeight w:val="465"/>
        </w:trPr>
        <w:tc>
          <w:tcPr>
            <w:tcW w:w="3559" w:type="dxa"/>
            <w:shd w:val="clear" w:color="auto" w:fill="auto"/>
            <w:tcMar>
              <w:top w:w="15" w:type="dxa"/>
              <w:left w:w="15" w:type="dxa"/>
              <w:bottom w:w="0" w:type="dxa"/>
              <w:right w:w="15" w:type="dxa"/>
            </w:tcMar>
            <w:vAlign w:val="bottom"/>
            <w:hideMark/>
          </w:tcPr>
          <w:p w14:paraId="25D351E4"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6F95F9C" w14:textId="77777777" w:rsidR="00EA01A9" w:rsidRPr="00EA01A9" w:rsidRDefault="00EA01A9" w:rsidP="00037E8E">
            <w:pPr>
              <w:pStyle w:val="a8"/>
              <w:ind w:firstLine="0"/>
              <w:rPr>
                <w:color w:val="000000"/>
              </w:rPr>
            </w:pPr>
            <w:r w:rsidRPr="00EA01A9">
              <w:rPr>
                <w:color w:val="000000"/>
              </w:rPr>
              <w:t>904 0707 08 0 01 11210 240</w:t>
            </w:r>
          </w:p>
        </w:tc>
        <w:tc>
          <w:tcPr>
            <w:tcW w:w="1276" w:type="dxa"/>
            <w:shd w:val="clear" w:color="auto" w:fill="auto"/>
            <w:tcMar>
              <w:top w:w="15" w:type="dxa"/>
              <w:left w:w="15" w:type="dxa"/>
              <w:bottom w:w="0" w:type="dxa"/>
              <w:right w:w="15" w:type="dxa"/>
            </w:tcMar>
            <w:vAlign w:val="bottom"/>
            <w:hideMark/>
          </w:tcPr>
          <w:p w14:paraId="17D5BDF7"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7DE55B7B"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62F38B12" w14:textId="77777777" w:rsidR="00EA01A9" w:rsidRPr="00EA01A9" w:rsidRDefault="00EA01A9" w:rsidP="00037E8E">
            <w:pPr>
              <w:pStyle w:val="a8"/>
              <w:ind w:firstLine="0"/>
              <w:rPr>
                <w:color w:val="000000"/>
              </w:rPr>
            </w:pPr>
            <w:r w:rsidRPr="00EA01A9">
              <w:rPr>
                <w:color w:val="000000"/>
              </w:rPr>
              <w:t>408 015,00</w:t>
            </w:r>
          </w:p>
        </w:tc>
      </w:tr>
      <w:tr w:rsidR="00EA01A9" w:rsidRPr="00EA01A9" w14:paraId="016A80DB" w14:textId="77777777" w:rsidTr="00041D24">
        <w:trPr>
          <w:trHeight w:val="300"/>
        </w:trPr>
        <w:tc>
          <w:tcPr>
            <w:tcW w:w="3559" w:type="dxa"/>
            <w:shd w:val="clear" w:color="auto" w:fill="auto"/>
            <w:tcMar>
              <w:top w:w="15" w:type="dxa"/>
              <w:left w:w="15" w:type="dxa"/>
              <w:bottom w:w="0" w:type="dxa"/>
              <w:right w:w="15" w:type="dxa"/>
            </w:tcMar>
            <w:vAlign w:val="bottom"/>
            <w:hideMark/>
          </w:tcPr>
          <w:p w14:paraId="76BBA7BB"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81E969D" w14:textId="77777777" w:rsidR="00EA01A9" w:rsidRPr="00EA01A9" w:rsidRDefault="00EA01A9" w:rsidP="00037E8E">
            <w:pPr>
              <w:pStyle w:val="a8"/>
              <w:ind w:firstLine="0"/>
              <w:rPr>
                <w:color w:val="000000"/>
              </w:rPr>
            </w:pPr>
            <w:r w:rsidRPr="00EA01A9">
              <w:rPr>
                <w:color w:val="000000"/>
              </w:rPr>
              <w:t>904 0707 08 0 01 11210 244</w:t>
            </w:r>
          </w:p>
        </w:tc>
        <w:tc>
          <w:tcPr>
            <w:tcW w:w="1276" w:type="dxa"/>
            <w:shd w:val="clear" w:color="auto" w:fill="auto"/>
            <w:tcMar>
              <w:top w:w="15" w:type="dxa"/>
              <w:left w:w="15" w:type="dxa"/>
              <w:bottom w:w="0" w:type="dxa"/>
              <w:right w:w="15" w:type="dxa"/>
            </w:tcMar>
            <w:vAlign w:val="bottom"/>
            <w:hideMark/>
          </w:tcPr>
          <w:p w14:paraId="6884CB3E" w14:textId="77777777" w:rsidR="00EA01A9" w:rsidRPr="00EA01A9" w:rsidRDefault="00EA01A9" w:rsidP="00037E8E">
            <w:pPr>
              <w:pStyle w:val="a8"/>
              <w:ind w:firstLine="0"/>
              <w:rPr>
                <w:color w:val="000000"/>
              </w:rPr>
            </w:pPr>
            <w:r w:rsidRPr="00EA01A9">
              <w:rPr>
                <w:color w:val="000000"/>
              </w:rPr>
              <w:t>415 000,00</w:t>
            </w:r>
          </w:p>
        </w:tc>
        <w:tc>
          <w:tcPr>
            <w:tcW w:w="1310" w:type="dxa"/>
            <w:shd w:val="clear" w:color="auto" w:fill="auto"/>
            <w:tcMar>
              <w:top w:w="15" w:type="dxa"/>
              <w:left w:w="15" w:type="dxa"/>
              <w:bottom w:w="0" w:type="dxa"/>
              <w:right w:w="15" w:type="dxa"/>
            </w:tcMar>
            <w:vAlign w:val="bottom"/>
            <w:hideMark/>
          </w:tcPr>
          <w:p w14:paraId="4975EAEE" w14:textId="77777777" w:rsidR="00EA01A9" w:rsidRPr="00EA01A9" w:rsidRDefault="00EA01A9" w:rsidP="00037E8E">
            <w:pPr>
              <w:pStyle w:val="a8"/>
              <w:ind w:firstLine="0"/>
              <w:rPr>
                <w:color w:val="000000"/>
              </w:rPr>
            </w:pPr>
            <w:r w:rsidRPr="00EA01A9">
              <w:rPr>
                <w:color w:val="000000"/>
              </w:rPr>
              <w:t>6 985,00</w:t>
            </w:r>
          </w:p>
        </w:tc>
        <w:tc>
          <w:tcPr>
            <w:tcW w:w="1288" w:type="dxa"/>
            <w:shd w:val="clear" w:color="auto" w:fill="auto"/>
            <w:tcMar>
              <w:top w:w="15" w:type="dxa"/>
              <w:left w:w="15" w:type="dxa"/>
              <w:bottom w:w="0" w:type="dxa"/>
              <w:right w:w="15" w:type="dxa"/>
            </w:tcMar>
            <w:vAlign w:val="bottom"/>
            <w:hideMark/>
          </w:tcPr>
          <w:p w14:paraId="4BC28B65" w14:textId="77777777" w:rsidR="00EA01A9" w:rsidRPr="00EA01A9" w:rsidRDefault="00EA01A9" w:rsidP="00037E8E">
            <w:pPr>
              <w:pStyle w:val="a8"/>
              <w:ind w:firstLine="0"/>
              <w:rPr>
                <w:color w:val="000000"/>
              </w:rPr>
            </w:pPr>
            <w:r w:rsidRPr="00EA01A9">
              <w:rPr>
                <w:color w:val="000000"/>
              </w:rPr>
              <w:t>408 015,00</w:t>
            </w:r>
          </w:p>
        </w:tc>
      </w:tr>
      <w:tr w:rsidR="00EA01A9" w:rsidRPr="00EA01A9" w14:paraId="6E2F8C9C" w14:textId="77777777" w:rsidTr="00041D24">
        <w:trPr>
          <w:trHeight w:val="300"/>
        </w:trPr>
        <w:tc>
          <w:tcPr>
            <w:tcW w:w="3559" w:type="dxa"/>
            <w:shd w:val="clear" w:color="auto" w:fill="auto"/>
            <w:tcMar>
              <w:top w:w="15" w:type="dxa"/>
              <w:left w:w="15" w:type="dxa"/>
              <w:bottom w:w="0" w:type="dxa"/>
              <w:right w:w="15" w:type="dxa"/>
            </w:tcMar>
            <w:vAlign w:val="bottom"/>
            <w:hideMark/>
          </w:tcPr>
          <w:p w14:paraId="6DDDF8E5" w14:textId="77777777" w:rsidR="00EA01A9" w:rsidRPr="00EA01A9" w:rsidRDefault="00EA01A9" w:rsidP="00037E8E">
            <w:pPr>
              <w:pStyle w:val="a8"/>
              <w:ind w:firstLine="0"/>
              <w:rPr>
                <w:color w:val="000000"/>
              </w:rPr>
            </w:pPr>
            <w:r w:rsidRPr="00EA01A9">
              <w:rPr>
                <w:color w:val="000000"/>
              </w:rPr>
              <w:t xml:space="preserve">  КУЛЬТУРА, КИНЕМАТОГРАФИЯ</w:t>
            </w:r>
          </w:p>
        </w:tc>
        <w:tc>
          <w:tcPr>
            <w:tcW w:w="2268" w:type="dxa"/>
            <w:shd w:val="clear" w:color="auto" w:fill="auto"/>
            <w:tcMar>
              <w:top w:w="15" w:type="dxa"/>
              <w:left w:w="15" w:type="dxa"/>
              <w:bottom w:w="0" w:type="dxa"/>
              <w:right w:w="15" w:type="dxa"/>
            </w:tcMar>
            <w:vAlign w:val="bottom"/>
            <w:hideMark/>
          </w:tcPr>
          <w:p w14:paraId="77A250E4" w14:textId="77777777" w:rsidR="00EA01A9" w:rsidRPr="00EA01A9" w:rsidRDefault="00EA01A9" w:rsidP="00037E8E">
            <w:pPr>
              <w:pStyle w:val="a8"/>
              <w:ind w:firstLine="0"/>
              <w:rPr>
                <w:color w:val="000000"/>
              </w:rPr>
            </w:pPr>
            <w:r w:rsidRPr="00EA01A9">
              <w:rPr>
                <w:color w:val="000000"/>
              </w:rPr>
              <w:t>904 0800 00 0 00 00000 000</w:t>
            </w:r>
          </w:p>
        </w:tc>
        <w:tc>
          <w:tcPr>
            <w:tcW w:w="1276" w:type="dxa"/>
            <w:shd w:val="clear" w:color="auto" w:fill="auto"/>
            <w:tcMar>
              <w:top w:w="15" w:type="dxa"/>
              <w:left w:w="15" w:type="dxa"/>
              <w:bottom w:w="0" w:type="dxa"/>
              <w:right w:w="15" w:type="dxa"/>
            </w:tcMar>
            <w:vAlign w:val="bottom"/>
            <w:hideMark/>
          </w:tcPr>
          <w:p w14:paraId="29062F32"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6D4D4816"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48D3534D" w14:textId="77777777" w:rsidR="00EA01A9" w:rsidRPr="00EA01A9" w:rsidRDefault="00EA01A9" w:rsidP="00037E8E">
            <w:pPr>
              <w:pStyle w:val="a8"/>
              <w:ind w:firstLine="0"/>
              <w:rPr>
                <w:color w:val="000000"/>
              </w:rPr>
            </w:pPr>
            <w:r w:rsidRPr="00EA01A9">
              <w:rPr>
                <w:color w:val="000000"/>
              </w:rPr>
              <w:t>890 775,00</w:t>
            </w:r>
          </w:p>
        </w:tc>
      </w:tr>
      <w:tr w:rsidR="00EA01A9" w:rsidRPr="00EA01A9" w14:paraId="04844902" w14:textId="77777777" w:rsidTr="00041D24">
        <w:trPr>
          <w:trHeight w:val="300"/>
        </w:trPr>
        <w:tc>
          <w:tcPr>
            <w:tcW w:w="3559" w:type="dxa"/>
            <w:shd w:val="clear" w:color="auto" w:fill="auto"/>
            <w:tcMar>
              <w:top w:w="15" w:type="dxa"/>
              <w:left w:w="15" w:type="dxa"/>
              <w:bottom w:w="0" w:type="dxa"/>
              <w:right w:w="15" w:type="dxa"/>
            </w:tcMar>
            <w:vAlign w:val="bottom"/>
            <w:hideMark/>
          </w:tcPr>
          <w:p w14:paraId="31321C22" w14:textId="77777777" w:rsidR="00EA01A9" w:rsidRPr="00EA01A9" w:rsidRDefault="00EA01A9" w:rsidP="00037E8E">
            <w:pPr>
              <w:pStyle w:val="a8"/>
              <w:ind w:firstLine="0"/>
              <w:rPr>
                <w:color w:val="000000"/>
              </w:rPr>
            </w:pPr>
            <w:r w:rsidRPr="00EA01A9">
              <w:rPr>
                <w:color w:val="000000"/>
              </w:rPr>
              <w:t xml:space="preserve">  Культура</w:t>
            </w:r>
          </w:p>
        </w:tc>
        <w:tc>
          <w:tcPr>
            <w:tcW w:w="2268" w:type="dxa"/>
            <w:shd w:val="clear" w:color="auto" w:fill="auto"/>
            <w:tcMar>
              <w:top w:w="15" w:type="dxa"/>
              <w:left w:w="15" w:type="dxa"/>
              <w:bottom w:w="0" w:type="dxa"/>
              <w:right w:w="15" w:type="dxa"/>
            </w:tcMar>
            <w:vAlign w:val="bottom"/>
            <w:hideMark/>
          </w:tcPr>
          <w:p w14:paraId="6A6E07B6" w14:textId="77777777" w:rsidR="00EA01A9" w:rsidRPr="00EA01A9" w:rsidRDefault="00EA01A9" w:rsidP="00037E8E">
            <w:pPr>
              <w:pStyle w:val="a8"/>
              <w:ind w:firstLine="0"/>
              <w:rPr>
                <w:color w:val="000000"/>
              </w:rPr>
            </w:pPr>
            <w:r w:rsidRPr="00EA01A9">
              <w:rPr>
                <w:color w:val="000000"/>
              </w:rPr>
              <w:t>904 0801 00 0 00 00000 000</w:t>
            </w:r>
          </w:p>
        </w:tc>
        <w:tc>
          <w:tcPr>
            <w:tcW w:w="1276" w:type="dxa"/>
            <w:shd w:val="clear" w:color="auto" w:fill="auto"/>
            <w:tcMar>
              <w:top w:w="15" w:type="dxa"/>
              <w:left w:w="15" w:type="dxa"/>
              <w:bottom w:w="0" w:type="dxa"/>
              <w:right w:w="15" w:type="dxa"/>
            </w:tcMar>
            <w:vAlign w:val="bottom"/>
            <w:hideMark/>
          </w:tcPr>
          <w:p w14:paraId="1A2AB646"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739F5725"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42DF1DBA" w14:textId="77777777" w:rsidR="00EA01A9" w:rsidRPr="00EA01A9" w:rsidRDefault="00EA01A9" w:rsidP="00037E8E">
            <w:pPr>
              <w:pStyle w:val="a8"/>
              <w:ind w:firstLine="0"/>
              <w:rPr>
                <w:color w:val="000000"/>
              </w:rPr>
            </w:pPr>
            <w:r w:rsidRPr="00EA01A9">
              <w:rPr>
                <w:color w:val="000000"/>
              </w:rPr>
              <w:t>890 775,00</w:t>
            </w:r>
          </w:p>
        </w:tc>
      </w:tr>
      <w:tr w:rsidR="00EA01A9" w:rsidRPr="00EA01A9" w14:paraId="0E61E218" w14:textId="77777777" w:rsidTr="00041D24">
        <w:trPr>
          <w:trHeight w:val="915"/>
        </w:trPr>
        <w:tc>
          <w:tcPr>
            <w:tcW w:w="3559" w:type="dxa"/>
            <w:shd w:val="clear" w:color="auto" w:fill="auto"/>
            <w:tcMar>
              <w:top w:w="15" w:type="dxa"/>
              <w:left w:w="15" w:type="dxa"/>
              <w:bottom w:w="0" w:type="dxa"/>
              <w:right w:w="15" w:type="dxa"/>
            </w:tcMar>
            <w:vAlign w:val="bottom"/>
            <w:hideMark/>
          </w:tcPr>
          <w:p w14:paraId="61F17C6F" w14:textId="77777777" w:rsidR="00EA01A9" w:rsidRPr="00EA01A9" w:rsidRDefault="00EA01A9" w:rsidP="00037E8E">
            <w:pPr>
              <w:pStyle w:val="a8"/>
              <w:ind w:firstLine="0"/>
              <w:rPr>
                <w:color w:val="000000"/>
              </w:rPr>
            </w:pPr>
            <w:r w:rsidRPr="00EA01A9">
              <w:rPr>
                <w:color w:val="000000"/>
              </w:rPr>
              <w:t xml:space="preserve">  Муниципальная программа "Создание условий для организации подготовки и проведении праздничных культурно-массовых мероприятий в Кропоткинском городском поселении на 2019-2022 годы"</w:t>
            </w:r>
          </w:p>
        </w:tc>
        <w:tc>
          <w:tcPr>
            <w:tcW w:w="2268" w:type="dxa"/>
            <w:shd w:val="clear" w:color="auto" w:fill="auto"/>
            <w:tcMar>
              <w:top w:w="15" w:type="dxa"/>
              <w:left w:w="15" w:type="dxa"/>
              <w:bottom w:w="0" w:type="dxa"/>
              <w:right w:w="15" w:type="dxa"/>
            </w:tcMar>
            <w:vAlign w:val="bottom"/>
            <w:hideMark/>
          </w:tcPr>
          <w:p w14:paraId="083F9CB3" w14:textId="77777777" w:rsidR="00EA01A9" w:rsidRPr="00EA01A9" w:rsidRDefault="00EA01A9" w:rsidP="00037E8E">
            <w:pPr>
              <w:pStyle w:val="a8"/>
              <w:ind w:firstLine="0"/>
              <w:rPr>
                <w:color w:val="000000"/>
              </w:rPr>
            </w:pPr>
            <w:r w:rsidRPr="00EA01A9">
              <w:rPr>
                <w:color w:val="000000"/>
              </w:rPr>
              <w:t>904 0801 03 0 00 00000 000</w:t>
            </w:r>
          </w:p>
        </w:tc>
        <w:tc>
          <w:tcPr>
            <w:tcW w:w="1276" w:type="dxa"/>
            <w:shd w:val="clear" w:color="auto" w:fill="auto"/>
            <w:tcMar>
              <w:top w:w="15" w:type="dxa"/>
              <w:left w:w="15" w:type="dxa"/>
              <w:bottom w:w="0" w:type="dxa"/>
              <w:right w:w="15" w:type="dxa"/>
            </w:tcMar>
            <w:vAlign w:val="bottom"/>
            <w:hideMark/>
          </w:tcPr>
          <w:p w14:paraId="0B6B217F"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27F0CDE5"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5C178BFA" w14:textId="77777777" w:rsidR="00EA01A9" w:rsidRPr="00EA01A9" w:rsidRDefault="00EA01A9" w:rsidP="00037E8E">
            <w:pPr>
              <w:pStyle w:val="a8"/>
              <w:ind w:firstLine="0"/>
              <w:rPr>
                <w:color w:val="000000"/>
              </w:rPr>
            </w:pPr>
            <w:r w:rsidRPr="00EA01A9">
              <w:rPr>
                <w:color w:val="000000"/>
              </w:rPr>
              <w:t>890 775,00</w:t>
            </w:r>
          </w:p>
        </w:tc>
      </w:tr>
      <w:tr w:rsidR="00EA01A9" w:rsidRPr="00EA01A9" w14:paraId="60D745BF" w14:textId="77777777" w:rsidTr="00041D24">
        <w:trPr>
          <w:trHeight w:val="465"/>
        </w:trPr>
        <w:tc>
          <w:tcPr>
            <w:tcW w:w="3559" w:type="dxa"/>
            <w:shd w:val="clear" w:color="auto" w:fill="auto"/>
            <w:tcMar>
              <w:top w:w="15" w:type="dxa"/>
              <w:left w:w="15" w:type="dxa"/>
              <w:bottom w:w="0" w:type="dxa"/>
              <w:right w:w="15" w:type="dxa"/>
            </w:tcMar>
            <w:vAlign w:val="bottom"/>
            <w:hideMark/>
          </w:tcPr>
          <w:p w14:paraId="5C2B7840" w14:textId="77777777" w:rsidR="00EA01A9" w:rsidRPr="00EA01A9" w:rsidRDefault="00EA01A9" w:rsidP="00037E8E">
            <w:pPr>
              <w:pStyle w:val="a8"/>
              <w:ind w:firstLine="0"/>
              <w:rPr>
                <w:color w:val="000000"/>
              </w:rPr>
            </w:pPr>
            <w:r w:rsidRPr="00EA01A9">
              <w:rPr>
                <w:color w:val="000000"/>
              </w:rPr>
              <w:t>Осуществление полномочий по организации досуга и массового отдыха жителей поселения</w:t>
            </w:r>
          </w:p>
        </w:tc>
        <w:tc>
          <w:tcPr>
            <w:tcW w:w="2268" w:type="dxa"/>
            <w:shd w:val="clear" w:color="auto" w:fill="auto"/>
            <w:tcMar>
              <w:top w:w="15" w:type="dxa"/>
              <w:left w:w="15" w:type="dxa"/>
              <w:bottom w:w="0" w:type="dxa"/>
              <w:right w:w="15" w:type="dxa"/>
            </w:tcMar>
            <w:vAlign w:val="bottom"/>
            <w:hideMark/>
          </w:tcPr>
          <w:p w14:paraId="0AB11EAC" w14:textId="77777777" w:rsidR="00EA01A9" w:rsidRPr="00EA01A9" w:rsidRDefault="00EA01A9" w:rsidP="00037E8E">
            <w:pPr>
              <w:pStyle w:val="a8"/>
              <w:ind w:firstLine="0"/>
              <w:rPr>
                <w:color w:val="000000"/>
              </w:rPr>
            </w:pPr>
            <w:r w:rsidRPr="00EA01A9">
              <w:rPr>
                <w:color w:val="000000"/>
              </w:rPr>
              <w:t>904 0801 03 0 00 11310 000</w:t>
            </w:r>
          </w:p>
        </w:tc>
        <w:tc>
          <w:tcPr>
            <w:tcW w:w="1276" w:type="dxa"/>
            <w:shd w:val="clear" w:color="auto" w:fill="auto"/>
            <w:tcMar>
              <w:top w:w="15" w:type="dxa"/>
              <w:left w:w="15" w:type="dxa"/>
              <w:bottom w:w="0" w:type="dxa"/>
              <w:right w:w="15" w:type="dxa"/>
            </w:tcMar>
            <w:vAlign w:val="bottom"/>
            <w:hideMark/>
          </w:tcPr>
          <w:p w14:paraId="47F263C8"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38EACB72"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228B9B73" w14:textId="77777777" w:rsidR="00EA01A9" w:rsidRPr="00EA01A9" w:rsidRDefault="00EA01A9" w:rsidP="00037E8E">
            <w:pPr>
              <w:pStyle w:val="a8"/>
              <w:ind w:firstLine="0"/>
              <w:rPr>
                <w:color w:val="000000"/>
              </w:rPr>
            </w:pPr>
            <w:r w:rsidRPr="00EA01A9">
              <w:rPr>
                <w:color w:val="000000"/>
              </w:rPr>
              <w:t>890 775,00</w:t>
            </w:r>
          </w:p>
        </w:tc>
      </w:tr>
      <w:tr w:rsidR="00EA01A9" w:rsidRPr="00EA01A9" w14:paraId="3B4CFC0A" w14:textId="77777777" w:rsidTr="00041D24">
        <w:trPr>
          <w:trHeight w:val="465"/>
        </w:trPr>
        <w:tc>
          <w:tcPr>
            <w:tcW w:w="3559" w:type="dxa"/>
            <w:shd w:val="clear" w:color="auto" w:fill="auto"/>
            <w:tcMar>
              <w:top w:w="15" w:type="dxa"/>
              <w:left w:w="15" w:type="dxa"/>
              <w:bottom w:w="0" w:type="dxa"/>
              <w:right w:w="15" w:type="dxa"/>
            </w:tcMar>
            <w:vAlign w:val="bottom"/>
            <w:hideMark/>
          </w:tcPr>
          <w:p w14:paraId="3D9B885A"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2CAC7FA" w14:textId="77777777" w:rsidR="00EA01A9" w:rsidRPr="00EA01A9" w:rsidRDefault="00EA01A9" w:rsidP="00037E8E">
            <w:pPr>
              <w:pStyle w:val="a8"/>
              <w:ind w:firstLine="0"/>
              <w:rPr>
                <w:color w:val="000000"/>
              </w:rPr>
            </w:pPr>
            <w:r w:rsidRPr="00EA01A9">
              <w:rPr>
                <w:color w:val="000000"/>
              </w:rPr>
              <w:t>904 0801 03 0 00 11310 200</w:t>
            </w:r>
          </w:p>
        </w:tc>
        <w:tc>
          <w:tcPr>
            <w:tcW w:w="1276" w:type="dxa"/>
            <w:shd w:val="clear" w:color="auto" w:fill="auto"/>
            <w:tcMar>
              <w:top w:w="15" w:type="dxa"/>
              <w:left w:w="15" w:type="dxa"/>
              <w:bottom w:w="0" w:type="dxa"/>
              <w:right w:w="15" w:type="dxa"/>
            </w:tcMar>
            <w:vAlign w:val="bottom"/>
            <w:hideMark/>
          </w:tcPr>
          <w:p w14:paraId="08668F26"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618E69A9"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2F7875D3" w14:textId="77777777" w:rsidR="00EA01A9" w:rsidRPr="00EA01A9" w:rsidRDefault="00EA01A9" w:rsidP="00037E8E">
            <w:pPr>
              <w:pStyle w:val="a8"/>
              <w:ind w:firstLine="0"/>
              <w:rPr>
                <w:color w:val="000000"/>
              </w:rPr>
            </w:pPr>
            <w:r w:rsidRPr="00EA01A9">
              <w:rPr>
                <w:color w:val="000000"/>
              </w:rPr>
              <w:t>890 775,00</w:t>
            </w:r>
          </w:p>
        </w:tc>
      </w:tr>
      <w:tr w:rsidR="00EA01A9" w:rsidRPr="00EA01A9" w14:paraId="3CD21E95" w14:textId="77777777" w:rsidTr="00041D24">
        <w:trPr>
          <w:trHeight w:val="465"/>
        </w:trPr>
        <w:tc>
          <w:tcPr>
            <w:tcW w:w="3559" w:type="dxa"/>
            <w:shd w:val="clear" w:color="auto" w:fill="auto"/>
            <w:tcMar>
              <w:top w:w="15" w:type="dxa"/>
              <w:left w:w="15" w:type="dxa"/>
              <w:bottom w:w="0" w:type="dxa"/>
              <w:right w:w="15" w:type="dxa"/>
            </w:tcMar>
            <w:vAlign w:val="bottom"/>
            <w:hideMark/>
          </w:tcPr>
          <w:p w14:paraId="136DE40D"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9D28715" w14:textId="77777777" w:rsidR="00EA01A9" w:rsidRPr="00EA01A9" w:rsidRDefault="00EA01A9" w:rsidP="00037E8E">
            <w:pPr>
              <w:pStyle w:val="a8"/>
              <w:ind w:firstLine="0"/>
              <w:rPr>
                <w:color w:val="000000"/>
              </w:rPr>
            </w:pPr>
            <w:r w:rsidRPr="00EA01A9">
              <w:rPr>
                <w:color w:val="000000"/>
              </w:rPr>
              <w:t>904 0801 03 0 00 11310 240</w:t>
            </w:r>
          </w:p>
        </w:tc>
        <w:tc>
          <w:tcPr>
            <w:tcW w:w="1276" w:type="dxa"/>
            <w:shd w:val="clear" w:color="auto" w:fill="auto"/>
            <w:tcMar>
              <w:top w:w="15" w:type="dxa"/>
              <w:left w:w="15" w:type="dxa"/>
              <w:bottom w:w="0" w:type="dxa"/>
              <w:right w:w="15" w:type="dxa"/>
            </w:tcMar>
            <w:vAlign w:val="bottom"/>
            <w:hideMark/>
          </w:tcPr>
          <w:p w14:paraId="1C9531F5"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22AA4B43"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7A161936" w14:textId="77777777" w:rsidR="00EA01A9" w:rsidRPr="00EA01A9" w:rsidRDefault="00EA01A9" w:rsidP="00037E8E">
            <w:pPr>
              <w:pStyle w:val="a8"/>
              <w:ind w:firstLine="0"/>
              <w:rPr>
                <w:color w:val="000000"/>
              </w:rPr>
            </w:pPr>
            <w:r w:rsidRPr="00EA01A9">
              <w:rPr>
                <w:color w:val="000000"/>
              </w:rPr>
              <w:t>890 775,00</w:t>
            </w:r>
          </w:p>
        </w:tc>
      </w:tr>
      <w:tr w:rsidR="00EA01A9" w:rsidRPr="00EA01A9" w14:paraId="5F26F813" w14:textId="77777777" w:rsidTr="00041D24">
        <w:trPr>
          <w:trHeight w:val="300"/>
        </w:trPr>
        <w:tc>
          <w:tcPr>
            <w:tcW w:w="3559" w:type="dxa"/>
            <w:shd w:val="clear" w:color="auto" w:fill="auto"/>
            <w:tcMar>
              <w:top w:w="15" w:type="dxa"/>
              <w:left w:w="15" w:type="dxa"/>
              <w:bottom w:w="0" w:type="dxa"/>
              <w:right w:w="15" w:type="dxa"/>
            </w:tcMar>
            <w:vAlign w:val="bottom"/>
            <w:hideMark/>
          </w:tcPr>
          <w:p w14:paraId="63EC1E9B"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45F1066" w14:textId="77777777" w:rsidR="00EA01A9" w:rsidRPr="00EA01A9" w:rsidRDefault="00EA01A9" w:rsidP="00037E8E">
            <w:pPr>
              <w:pStyle w:val="a8"/>
              <w:ind w:firstLine="0"/>
              <w:rPr>
                <w:color w:val="000000"/>
              </w:rPr>
            </w:pPr>
            <w:r w:rsidRPr="00EA01A9">
              <w:rPr>
                <w:color w:val="000000"/>
              </w:rPr>
              <w:t>904 0801 03 0 00 11310 244</w:t>
            </w:r>
          </w:p>
        </w:tc>
        <w:tc>
          <w:tcPr>
            <w:tcW w:w="1276" w:type="dxa"/>
            <w:shd w:val="clear" w:color="auto" w:fill="auto"/>
            <w:tcMar>
              <w:top w:w="15" w:type="dxa"/>
              <w:left w:w="15" w:type="dxa"/>
              <w:bottom w:w="0" w:type="dxa"/>
              <w:right w:w="15" w:type="dxa"/>
            </w:tcMar>
            <w:vAlign w:val="bottom"/>
            <w:hideMark/>
          </w:tcPr>
          <w:p w14:paraId="7E050F10" w14:textId="77777777" w:rsidR="00EA01A9" w:rsidRPr="00EA01A9" w:rsidRDefault="00EA01A9" w:rsidP="00037E8E">
            <w:pPr>
              <w:pStyle w:val="a8"/>
              <w:ind w:firstLine="0"/>
              <w:rPr>
                <w:color w:val="000000"/>
              </w:rPr>
            </w:pPr>
            <w:r w:rsidRPr="00EA01A9">
              <w:rPr>
                <w:color w:val="000000"/>
              </w:rPr>
              <w:t>1 420 000,00</w:t>
            </w:r>
          </w:p>
        </w:tc>
        <w:tc>
          <w:tcPr>
            <w:tcW w:w="1310" w:type="dxa"/>
            <w:shd w:val="clear" w:color="auto" w:fill="auto"/>
            <w:tcMar>
              <w:top w:w="15" w:type="dxa"/>
              <w:left w:w="15" w:type="dxa"/>
              <w:bottom w:w="0" w:type="dxa"/>
              <w:right w:w="15" w:type="dxa"/>
            </w:tcMar>
            <w:vAlign w:val="bottom"/>
            <w:hideMark/>
          </w:tcPr>
          <w:p w14:paraId="231FDC50" w14:textId="77777777" w:rsidR="00EA01A9" w:rsidRPr="00EA01A9" w:rsidRDefault="00EA01A9" w:rsidP="00037E8E">
            <w:pPr>
              <w:pStyle w:val="a8"/>
              <w:ind w:firstLine="0"/>
              <w:rPr>
                <w:color w:val="000000"/>
              </w:rPr>
            </w:pPr>
            <w:r w:rsidRPr="00EA01A9">
              <w:rPr>
                <w:color w:val="000000"/>
              </w:rPr>
              <w:t>529 225,00</w:t>
            </w:r>
          </w:p>
        </w:tc>
        <w:tc>
          <w:tcPr>
            <w:tcW w:w="1288" w:type="dxa"/>
            <w:shd w:val="clear" w:color="auto" w:fill="auto"/>
            <w:tcMar>
              <w:top w:w="15" w:type="dxa"/>
              <w:left w:w="15" w:type="dxa"/>
              <w:bottom w:w="0" w:type="dxa"/>
              <w:right w:w="15" w:type="dxa"/>
            </w:tcMar>
            <w:vAlign w:val="bottom"/>
            <w:hideMark/>
          </w:tcPr>
          <w:p w14:paraId="1853BA83" w14:textId="77777777" w:rsidR="00EA01A9" w:rsidRPr="00EA01A9" w:rsidRDefault="00EA01A9" w:rsidP="00037E8E">
            <w:pPr>
              <w:pStyle w:val="a8"/>
              <w:ind w:firstLine="0"/>
              <w:rPr>
                <w:color w:val="000000"/>
              </w:rPr>
            </w:pPr>
            <w:r w:rsidRPr="00EA01A9">
              <w:rPr>
                <w:color w:val="000000"/>
              </w:rPr>
              <w:t>890 775,00</w:t>
            </w:r>
          </w:p>
        </w:tc>
      </w:tr>
      <w:tr w:rsidR="00EA01A9" w:rsidRPr="00EA01A9" w14:paraId="4D98CBF8" w14:textId="77777777" w:rsidTr="00041D24">
        <w:trPr>
          <w:trHeight w:val="300"/>
        </w:trPr>
        <w:tc>
          <w:tcPr>
            <w:tcW w:w="3559" w:type="dxa"/>
            <w:shd w:val="clear" w:color="auto" w:fill="auto"/>
            <w:tcMar>
              <w:top w:w="15" w:type="dxa"/>
              <w:left w:w="15" w:type="dxa"/>
              <w:bottom w:w="0" w:type="dxa"/>
              <w:right w:w="15" w:type="dxa"/>
            </w:tcMar>
            <w:vAlign w:val="bottom"/>
            <w:hideMark/>
          </w:tcPr>
          <w:p w14:paraId="7507CB7D" w14:textId="77777777" w:rsidR="00EA01A9" w:rsidRPr="00EA01A9" w:rsidRDefault="00EA01A9" w:rsidP="00037E8E">
            <w:pPr>
              <w:pStyle w:val="a8"/>
              <w:ind w:firstLine="0"/>
              <w:rPr>
                <w:color w:val="000000"/>
              </w:rPr>
            </w:pPr>
            <w:r w:rsidRPr="00EA01A9">
              <w:rPr>
                <w:color w:val="000000"/>
              </w:rPr>
              <w:t xml:space="preserve">  СОЦИАЛЬНАЯ ПОЛИТИКА</w:t>
            </w:r>
          </w:p>
        </w:tc>
        <w:tc>
          <w:tcPr>
            <w:tcW w:w="2268" w:type="dxa"/>
            <w:shd w:val="clear" w:color="auto" w:fill="auto"/>
            <w:tcMar>
              <w:top w:w="15" w:type="dxa"/>
              <w:left w:w="15" w:type="dxa"/>
              <w:bottom w:w="0" w:type="dxa"/>
              <w:right w:w="15" w:type="dxa"/>
            </w:tcMar>
            <w:vAlign w:val="bottom"/>
            <w:hideMark/>
          </w:tcPr>
          <w:p w14:paraId="47166B67" w14:textId="77777777" w:rsidR="00EA01A9" w:rsidRPr="00EA01A9" w:rsidRDefault="00EA01A9" w:rsidP="00037E8E">
            <w:pPr>
              <w:pStyle w:val="a8"/>
              <w:ind w:firstLine="0"/>
              <w:rPr>
                <w:color w:val="000000"/>
              </w:rPr>
            </w:pPr>
            <w:r w:rsidRPr="00EA01A9">
              <w:rPr>
                <w:color w:val="000000"/>
              </w:rPr>
              <w:t>904 1000 00 0 00 00000 000</w:t>
            </w:r>
          </w:p>
        </w:tc>
        <w:tc>
          <w:tcPr>
            <w:tcW w:w="1276" w:type="dxa"/>
            <w:shd w:val="clear" w:color="auto" w:fill="auto"/>
            <w:tcMar>
              <w:top w:w="15" w:type="dxa"/>
              <w:left w:w="15" w:type="dxa"/>
              <w:bottom w:w="0" w:type="dxa"/>
              <w:right w:w="15" w:type="dxa"/>
            </w:tcMar>
            <w:vAlign w:val="bottom"/>
            <w:hideMark/>
          </w:tcPr>
          <w:p w14:paraId="422324F6"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594DC356"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174BAF82" w14:textId="77777777" w:rsidR="00EA01A9" w:rsidRPr="00EA01A9" w:rsidRDefault="00EA01A9" w:rsidP="00037E8E">
            <w:pPr>
              <w:pStyle w:val="a8"/>
              <w:ind w:firstLine="0"/>
              <w:rPr>
                <w:color w:val="000000"/>
              </w:rPr>
            </w:pPr>
            <w:r w:rsidRPr="00EA01A9">
              <w:rPr>
                <w:color w:val="000000"/>
              </w:rPr>
              <w:t>65 648,00</w:t>
            </w:r>
          </w:p>
        </w:tc>
      </w:tr>
      <w:tr w:rsidR="00EA01A9" w:rsidRPr="00EA01A9" w14:paraId="5457A877" w14:textId="77777777" w:rsidTr="00041D24">
        <w:trPr>
          <w:trHeight w:val="300"/>
        </w:trPr>
        <w:tc>
          <w:tcPr>
            <w:tcW w:w="3559" w:type="dxa"/>
            <w:shd w:val="clear" w:color="auto" w:fill="auto"/>
            <w:tcMar>
              <w:top w:w="15" w:type="dxa"/>
              <w:left w:w="15" w:type="dxa"/>
              <w:bottom w:w="0" w:type="dxa"/>
              <w:right w:w="15" w:type="dxa"/>
            </w:tcMar>
            <w:vAlign w:val="bottom"/>
            <w:hideMark/>
          </w:tcPr>
          <w:p w14:paraId="79D5B657" w14:textId="77777777" w:rsidR="00EA01A9" w:rsidRPr="00EA01A9" w:rsidRDefault="00EA01A9" w:rsidP="00037E8E">
            <w:pPr>
              <w:pStyle w:val="a8"/>
              <w:ind w:firstLine="0"/>
              <w:rPr>
                <w:color w:val="000000"/>
              </w:rPr>
            </w:pPr>
            <w:r w:rsidRPr="00EA01A9">
              <w:rPr>
                <w:color w:val="000000"/>
              </w:rPr>
              <w:t xml:space="preserve">  Пенсионное обеспечение</w:t>
            </w:r>
          </w:p>
        </w:tc>
        <w:tc>
          <w:tcPr>
            <w:tcW w:w="2268" w:type="dxa"/>
            <w:shd w:val="clear" w:color="auto" w:fill="auto"/>
            <w:tcMar>
              <w:top w:w="15" w:type="dxa"/>
              <w:left w:w="15" w:type="dxa"/>
              <w:bottom w:w="0" w:type="dxa"/>
              <w:right w:w="15" w:type="dxa"/>
            </w:tcMar>
            <w:vAlign w:val="bottom"/>
            <w:hideMark/>
          </w:tcPr>
          <w:p w14:paraId="16C1323A" w14:textId="77777777" w:rsidR="00EA01A9" w:rsidRPr="00EA01A9" w:rsidRDefault="00EA01A9" w:rsidP="00037E8E">
            <w:pPr>
              <w:pStyle w:val="a8"/>
              <w:ind w:firstLine="0"/>
              <w:rPr>
                <w:color w:val="000000"/>
              </w:rPr>
            </w:pPr>
            <w:r w:rsidRPr="00EA01A9">
              <w:rPr>
                <w:color w:val="000000"/>
              </w:rPr>
              <w:t>904 1001 00 0 00 00000 000</w:t>
            </w:r>
          </w:p>
        </w:tc>
        <w:tc>
          <w:tcPr>
            <w:tcW w:w="1276" w:type="dxa"/>
            <w:shd w:val="clear" w:color="auto" w:fill="auto"/>
            <w:tcMar>
              <w:top w:w="15" w:type="dxa"/>
              <w:left w:w="15" w:type="dxa"/>
              <w:bottom w:w="0" w:type="dxa"/>
              <w:right w:w="15" w:type="dxa"/>
            </w:tcMar>
            <w:vAlign w:val="bottom"/>
            <w:hideMark/>
          </w:tcPr>
          <w:p w14:paraId="0CB0900C"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6C92DFF1"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59A61A9C" w14:textId="77777777" w:rsidR="00EA01A9" w:rsidRPr="00EA01A9" w:rsidRDefault="00EA01A9" w:rsidP="00037E8E">
            <w:pPr>
              <w:pStyle w:val="a8"/>
              <w:ind w:firstLine="0"/>
              <w:rPr>
                <w:color w:val="000000"/>
              </w:rPr>
            </w:pPr>
            <w:r w:rsidRPr="00EA01A9">
              <w:rPr>
                <w:color w:val="000000"/>
              </w:rPr>
              <w:t>65 648,00</w:t>
            </w:r>
          </w:p>
        </w:tc>
      </w:tr>
      <w:tr w:rsidR="00EA01A9" w:rsidRPr="00EA01A9" w14:paraId="323BC8B3" w14:textId="77777777" w:rsidTr="00041D24">
        <w:trPr>
          <w:trHeight w:val="300"/>
        </w:trPr>
        <w:tc>
          <w:tcPr>
            <w:tcW w:w="3559" w:type="dxa"/>
            <w:shd w:val="clear" w:color="auto" w:fill="auto"/>
            <w:noWrap/>
            <w:tcMar>
              <w:top w:w="15" w:type="dxa"/>
              <w:left w:w="15" w:type="dxa"/>
              <w:bottom w:w="0" w:type="dxa"/>
              <w:right w:w="15" w:type="dxa"/>
            </w:tcMar>
            <w:vAlign w:val="bottom"/>
            <w:hideMark/>
          </w:tcPr>
          <w:p w14:paraId="41E6B63F" w14:textId="77777777" w:rsidR="00EA01A9" w:rsidRPr="00EA01A9" w:rsidRDefault="00EA01A9" w:rsidP="00037E8E">
            <w:pPr>
              <w:pStyle w:val="a8"/>
              <w:ind w:firstLine="0"/>
            </w:pPr>
            <w:r w:rsidRPr="00EA01A9">
              <w:t>Доплаты к пенсиям, дополнительное пенсионное обеспечение</w:t>
            </w:r>
          </w:p>
        </w:tc>
        <w:tc>
          <w:tcPr>
            <w:tcW w:w="2268" w:type="dxa"/>
            <w:shd w:val="clear" w:color="auto" w:fill="auto"/>
            <w:tcMar>
              <w:top w:w="15" w:type="dxa"/>
              <w:left w:w="15" w:type="dxa"/>
              <w:bottom w:w="0" w:type="dxa"/>
              <w:right w:w="15" w:type="dxa"/>
            </w:tcMar>
            <w:vAlign w:val="bottom"/>
            <w:hideMark/>
          </w:tcPr>
          <w:p w14:paraId="4AEA60A2" w14:textId="77777777" w:rsidR="00EA01A9" w:rsidRPr="00EA01A9" w:rsidRDefault="00EA01A9" w:rsidP="00037E8E">
            <w:pPr>
              <w:pStyle w:val="a8"/>
              <w:ind w:firstLine="0"/>
              <w:rPr>
                <w:color w:val="000000"/>
              </w:rPr>
            </w:pPr>
            <w:r w:rsidRPr="00EA01A9">
              <w:rPr>
                <w:color w:val="000000"/>
              </w:rPr>
              <w:t>904 1001 92 0 00 00000 000</w:t>
            </w:r>
          </w:p>
        </w:tc>
        <w:tc>
          <w:tcPr>
            <w:tcW w:w="1276" w:type="dxa"/>
            <w:shd w:val="clear" w:color="auto" w:fill="auto"/>
            <w:tcMar>
              <w:top w:w="15" w:type="dxa"/>
              <w:left w:w="15" w:type="dxa"/>
              <w:bottom w:w="0" w:type="dxa"/>
              <w:right w:w="15" w:type="dxa"/>
            </w:tcMar>
            <w:vAlign w:val="bottom"/>
            <w:hideMark/>
          </w:tcPr>
          <w:p w14:paraId="1C8A0736"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76436CB8"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13AEC156" w14:textId="77777777" w:rsidR="00EA01A9" w:rsidRPr="00EA01A9" w:rsidRDefault="00EA01A9" w:rsidP="00037E8E">
            <w:pPr>
              <w:pStyle w:val="a8"/>
              <w:ind w:firstLine="0"/>
              <w:rPr>
                <w:color w:val="000000"/>
              </w:rPr>
            </w:pPr>
            <w:r w:rsidRPr="00EA01A9">
              <w:rPr>
                <w:color w:val="000000"/>
              </w:rPr>
              <w:t>65 648,00</w:t>
            </w:r>
          </w:p>
        </w:tc>
      </w:tr>
      <w:tr w:rsidR="00EA01A9" w:rsidRPr="00EA01A9" w14:paraId="32F7409D" w14:textId="77777777" w:rsidTr="00041D24">
        <w:trPr>
          <w:trHeight w:val="465"/>
        </w:trPr>
        <w:tc>
          <w:tcPr>
            <w:tcW w:w="3559" w:type="dxa"/>
            <w:shd w:val="clear" w:color="auto" w:fill="auto"/>
            <w:tcMar>
              <w:top w:w="15" w:type="dxa"/>
              <w:left w:w="15" w:type="dxa"/>
              <w:bottom w:w="0" w:type="dxa"/>
              <w:right w:w="15" w:type="dxa"/>
            </w:tcMar>
            <w:vAlign w:val="bottom"/>
            <w:hideMark/>
          </w:tcPr>
          <w:p w14:paraId="3A8F474E" w14:textId="77777777" w:rsidR="00EA01A9" w:rsidRPr="00EA01A9" w:rsidRDefault="00EA01A9" w:rsidP="00037E8E">
            <w:pPr>
              <w:pStyle w:val="a8"/>
              <w:ind w:firstLine="0"/>
              <w:rPr>
                <w:color w:val="000000"/>
              </w:rPr>
            </w:pPr>
            <w:r w:rsidRPr="00EA01A9">
              <w:rPr>
                <w:color w:val="000000"/>
              </w:rPr>
              <w:t xml:space="preserve">  Доплата к пенсии за выслугу лет лицам, замещавшим муниципальные должности</w:t>
            </w:r>
          </w:p>
        </w:tc>
        <w:tc>
          <w:tcPr>
            <w:tcW w:w="2268" w:type="dxa"/>
            <w:shd w:val="clear" w:color="auto" w:fill="auto"/>
            <w:tcMar>
              <w:top w:w="15" w:type="dxa"/>
              <w:left w:w="15" w:type="dxa"/>
              <w:bottom w:w="0" w:type="dxa"/>
              <w:right w:w="15" w:type="dxa"/>
            </w:tcMar>
            <w:vAlign w:val="bottom"/>
            <w:hideMark/>
          </w:tcPr>
          <w:p w14:paraId="25AF51BB" w14:textId="77777777" w:rsidR="00EA01A9" w:rsidRPr="00EA01A9" w:rsidRDefault="00EA01A9" w:rsidP="00037E8E">
            <w:pPr>
              <w:pStyle w:val="a8"/>
              <w:ind w:firstLine="0"/>
              <w:rPr>
                <w:color w:val="000000"/>
              </w:rPr>
            </w:pPr>
            <w:r w:rsidRPr="00EA01A9">
              <w:rPr>
                <w:color w:val="000000"/>
              </w:rPr>
              <w:t>904 1001 92 0 00 18700 000</w:t>
            </w:r>
          </w:p>
        </w:tc>
        <w:tc>
          <w:tcPr>
            <w:tcW w:w="1276" w:type="dxa"/>
            <w:shd w:val="clear" w:color="auto" w:fill="auto"/>
            <w:tcMar>
              <w:top w:w="15" w:type="dxa"/>
              <w:left w:w="15" w:type="dxa"/>
              <w:bottom w:w="0" w:type="dxa"/>
              <w:right w:w="15" w:type="dxa"/>
            </w:tcMar>
            <w:vAlign w:val="bottom"/>
            <w:hideMark/>
          </w:tcPr>
          <w:p w14:paraId="51DF36F8"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7B4C9F3B"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4585A427" w14:textId="77777777" w:rsidR="00EA01A9" w:rsidRPr="00EA01A9" w:rsidRDefault="00EA01A9" w:rsidP="00037E8E">
            <w:pPr>
              <w:pStyle w:val="a8"/>
              <w:ind w:firstLine="0"/>
              <w:rPr>
                <w:color w:val="000000"/>
              </w:rPr>
            </w:pPr>
            <w:r w:rsidRPr="00EA01A9">
              <w:rPr>
                <w:color w:val="000000"/>
              </w:rPr>
              <w:t>65 648,00</w:t>
            </w:r>
          </w:p>
        </w:tc>
      </w:tr>
      <w:tr w:rsidR="00EA01A9" w:rsidRPr="00EA01A9" w14:paraId="680E7351" w14:textId="77777777" w:rsidTr="00041D24">
        <w:trPr>
          <w:trHeight w:val="300"/>
        </w:trPr>
        <w:tc>
          <w:tcPr>
            <w:tcW w:w="3559" w:type="dxa"/>
            <w:shd w:val="clear" w:color="auto" w:fill="auto"/>
            <w:tcMar>
              <w:top w:w="15" w:type="dxa"/>
              <w:left w:w="15" w:type="dxa"/>
              <w:bottom w:w="0" w:type="dxa"/>
              <w:right w:w="15" w:type="dxa"/>
            </w:tcMar>
            <w:vAlign w:val="bottom"/>
            <w:hideMark/>
          </w:tcPr>
          <w:p w14:paraId="527695B6" w14:textId="77777777" w:rsidR="00EA01A9" w:rsidRPr="00EA01A9" w:rsidRDefault="00EA01A9" w:rsidP="00037E8E">
            <w:pPr>
              <w:pStyle w:val="a8"/>
              <w:ind w:firstLine="0"/>
              <w:rPr>
                <w:color w:val="000000"/>
              </w:rPr>
            </w:pPr>
            <w:r w:rsidRPr="00EA01A9">
              <w:rPr>
                <w:color w:val="000000"/>
              </w:rPr>
              <w:t xml:space="preserve">  Социальное обеспечение и иные выплаты населению</w:t>
            </w:r>
          </w:p>
        </w:tc>
        <w:tc>
          <w:tcPr>
            <w:tcW w:w="2268" w:type="dxa"/>
            <w:shd w:val="clear" w:color="auto" w:fill="auto"/>
            <w:tcMar>
              <w:top w:w="15" w:type="dxa"/>
              <w:left w:w="15" w:type="dxa"/>
              <w:bottom w:w="0" w:type="dxa"/>
              <w:right w:w="15" w:type="dxa"/>
            </w:tcMar>
            <w:vAlign w:val="bottom"/>
            <w:hideMark/>
          </w:tcPr>
          <w:p w14:paraId="2A5A3651" w14:textId="77777777" w:rsidR="00EA01A9" w:rsidRPr="00EA01A9" w:rsidRDefault="00EA01A9" w:rsidP="00037E8E">
            <w:pPr>
              <w:pStyle w:val="a8"/>
              <w:ind w:firstLine="0"/>
              <w:rPr>
                <w:color w:val="000000"/>
              </w:rPr>
            </w:pPr>
            <w:r w:rsidRPr="00EA01A9">
              <w:rPr>
                <w:color w:val="000000"/>
              </w:rPr>
              <w:t>904 1001 92 0 00 18700 300</w:t>
            </w:r>
          </w:p>
        </w:tc>
        <w:tc>
          <w:tcPr>
            <w:tcW w:w="1276" w:type="dxa"/>
            <w:shd w:val="clear" w:color="auto" w:fill="auto"/>
            <w:tcMar>
              <w:top w:w="15" w:type="dxa"/>
              <w:left w:w="15" w:type="dxa"/>
              <w:bottom w:w="0" w:type="dxa"/>
              <w:right w:w="15" w:type="dxa"/>
            </w:tcMar>
            <w:vAlign w:val="bottom"/>
            <w:hideMark/>
          </w:tcPr>
          <w:p w14:paraId="61E29B0A"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4D62B1C3"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5E4A6B97" w14:textId="77777777" w:rsidR="00EA01A9" w:rsidRPr="00EA01A9" w:rsidRDefault="00EA01A9" w:rsidP="00037E8E">
            <w:pPr>
              <w:pStyle w:val="a8"/>
              <w:ind w:firstLine="0"/>
              <w:rPr>
                <w:color w:val="000000"/>
              </w:rPr>
            </w:pPr>
            <w:r w:rsidRPr="00EA01A9">
              <w:rPr>
                <w:color w:val="000000"/>
              </w:rPr>
              <w:t>65 648,00</w:t>
            </w:r>
          </w:p>
        </w:tc>
      </w:tr>
      <w:tr w:rsidR="00EA01A9" w:rsidRPr="00EA01A9" w14:paraId="5D4D1F74" w14:textId="77777777" w:rsidTr="00041D24">
        <w:trPr>
          <w:trHeight w:val="300"/>
        </w:trPr>
        <w:tc>
          <w:tcPr>
            <w:tcW w:w="3559" w:type="dxa"/>
            <w:shd w:val="clear" w:color="auto" w:fill="auto"/>
            <w:tcMar>
              <w:top w:w="15" w:type="dxa"/>
              <w:left w:w="15" w:type="dxa"/>
              <w:bottom w:w="0" w:type="dxa"/>
              <w:right w:w="15" w:type="dxa"/>
            </w:tcMar>
            <w:vAlign w:val="bottom"/>
            <w:hideMark/>
          </w:tcPr>
          <w:p w14:paraId="0D6AE71C" w14:textId="77777777" w:rsidR="00EA01A9" w:rsidRPr="00EA01A9" w:rsidRDefault="00EA01A9" w:rsidP="00037E8E">
            <w:pPr>
              <w:pStyle w:val="a8"/>
              <w:ind w:firstLine="0"/>
              <w:rPr>
                <w:color w:val="000000"/>
              </w:rPr>
            </w:pPr>
            <w:r w:rsidRPr="00EA01A9">
              <w:rPr>
                <w:color w:val="000000"/>
              </w:rPr>
              <w:t xml:space="preserve">  Публичные нормативные социальные выплаты гражданам</w:t>
            </w:r>
          </w:p>
        </w:tc>
        <w:tc>
          <w:tcPr>
            <w:tcW w:w="2268" w:type="dxa"/>
            <w:shd w:val="clear" w:color="auto" w:fill="auto"/>
            <w:tcMar>
              <w:top w:w="15" w:type="dxa"/>
              <w:left w:w="15" w:type="dxa"/>
              <w:bottom w:w="0" w:type="dxa"/>
              <w:right w:w="15" w:type="dxa"/>
            </w:tcMar>
            <w:vAlign w:val="bottom"/>
            <w:hideMark/>
          </w:tcPr>
          <w:p w14:paraId="5930DA3D" w14:textId="77777777" w:rsidR="00EA01A9" w:rsidRPr="00EA01A9" w:rsidRDefault="00EA01A9" w:rsidP="00037E8E">
            <w:pPr>
              <w:pStyle w:val="a8"/>
              <w:ind w:firstLine="0"/>
              <w:rPr>
                <w:color w:val="000000"/>
              </w:rPr>
            </w:pPr>
            <w:r w:rsidRPr="00EA01A9">
              <w:rPr>
                <w:color w:val="000000"/>
              </w:rPr>
              <w:t>904 1001 92 0 00 18700 310</w:t>
            </w:r>
          </w:p>
        </w:tc>
        <w:tc>
          <w:tcPr>
            <w:tcW w:w="1276" w:type="dxa"/>
            <w:shd w:val="clear" w:color="auto" w:fill="auto"/>
            <w:tcMar>
              <w:top w:w="15" w:type="dxa"/>
              <w:left w:w="15" w:type="dxa"/>
              <w:bottom w:w="0" w:type="dxa"/>
              <w:right w:w="15" w:type="dxa"/>
            </w:tcMar>
            <w:vAlign w:val="bottom"/>
            <w:hideMark/>
          </w:tcPr>
          <w:p w14:paraId="4231316C"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7441DF36"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1E1D18CC" w14:textId="77777777" w:rsidR="00EA01A9" w:rsidRPr="00EA01A9" w:rsidRDefault="00EA01A9" w:rsidP="00037E8E">
            <w:pPr>
              <w:pStyle w:val="a8"/>
              <w:ind w:firstLine="0"/>
              <w:rPr>
                <w:color w:val="000000"/>
              </w:rPr>
            </w:pPr>
            <w:r w:rsidRPr="00EA01A9">
              <w:rPr>
                <w:color w:val="000000"/>
              </w:rPr>
              <w:t>65 648,00</w:t>
            </w:r>
          </w:p>
        </w:tc>
      </w:tr>
      <w:tr w:rsidR="00EA01A9" w:rsidRPr="00EA01A9" w14:paraId="713F41E9" w14:textId="77777777" w:rsidTr="00041D24">
        <w:trPr>
          <w:trHeight w:val="300"/>
        </w:trPr>
        <w:tc>
          <w:tcPr>
            <w:tcW w:w="3559" w:type="dxa"/>
            <w:shd w:val="clear" w:color="auto" w:fill="auto"/>
            <w:tcMar>
              <w:top w:w="15" w:type="dxa"/>
              <w:left w:w="15" w:type="dxa"/>
              <w:bottom w:w="0" w:type="dxa"/>
              <w:right w:w="15" w:type="dxa"/>
            </w:tcMar>
            <w:vAlign w:val="bottom"/>
            <w:hideMark/>
          </w:tcPr>
          <w:p w14:paraId="72BC7AB5" w14:textId="77777777" w:rsidR="00EA01A9" w:rsidRPr="00EA01A9" w:rsidRDefault="00EA01A9" w:rsidP="00037E8E">
            <w:pPr>
              <w:pStyle w:val="a8"/>
              <w:ind w:firstLine="0"/>
              <w:rPr>
                <w:color w:val="000000"/>
              </w:rPr>
            </w:pPr>
            <w:r w:rsidRPr="00EA01A9">
              <w:rPr>
                <w:color w:val="000000"/>
              </w:rPr>
              <w:t xml:space="preserve">  Иные пенсии, социальные доплаты к пенсиям</w:t>
            </w:r>
          </w:p>
        </w:tc>
        <w:tc>
          <w:tcPr>
            <w:tcW w:w="2268" w:type="dxa"/>
            <w:shd w:val="clear" w:color="auto" w:fill="auto"/>
            <w:tcMar>
              <w:top w:w="15" w:type="dxa"/>
              <w:left w:w="15" w:type="dxa"/>
              <w:bottom w:w="0" w:type="dxa"/>
              <w:right w:w="15" w:type="dxa"/>
            </w:tcMar>
            <w:vAlign w:val="bottom"/>
            <w:hideMark/>
          </w:tcPr>
          <w:p w14:paraId="43BC5C3A" w14:textId="77777777" w:rsidR="00EA01A9" w:rsidRPr="00EA01A9" w:rsidRDefault="00EA01A9" w:rsidP="00037E8E">
            <w:pPr>
              <w:pStyle w:val="a8"/>
              <w:ind w:firstLine="0"/>
              <w:rPr>
                <w:color w:val="000000"/>
              </w:rPr>
            </w:pPr>
            <w:r w:rsidRPr="00EA01A9">
              <w:rPr>
                <w:color w:val="000000"/>
              </w:rPr>
              <w:t>904 1001 92 0 00 18700 312</w:t>
            </w:r>
          </w:p>
        </w:tc>
        <w:tc>
          <w:tcPr>
            <w:tcW w:w="1276" w:type="dxa"/>
            <w:shd w:val="clear" w:color="auto" w:fill="auto"/>
            <w:tcMar>
              <w:top w:w="15" w:type="dxa"/>
              <w:left w:w="15" w:type="dxa"/>
              <w:bottom w:w="0" w:type="dxa"/>
              <w:right w:w="15" w:type="dxa"/>
            </w:tcMar>
            <w:vAlign w:val="bottom"/>
            <w:hideMark/>
          </w:tcPr>
          <w:p w14:paraId="2C2AFB42" w14:textId="77777777" w:rsidR="00EA01A9" w:rsidRPr="00EA01A9" w:rsidRDefault="00EA01A9" w:rsidP="00037E8E">
            <w:pPr>
              <w:pStyle w:val="a8"/>
              <w:ind w:firstLine="0"/>
              <w:rPr>
                <w:color w:val="000000"/>
              </w:rPr>
            </w:pPr>
            <w:r w:rsidRPr="00EA01A9">
              <w:rPr>
                <w:color w:val="000000"/>
              </w:rPr>
              <w:t>195 000,00</w:t>
            </w:r>
          </w:p>
        </w:tc>
        <w:tc>
          <w:tcPr>
            <w:tcW w:w="1310" w:type="dxa"/>
            <w:shd w:val="clear" w:color="auto" w:fill="auto"/>
            <w:tcMar>
              <w:top w:w="15" w:type="dxa"/>
              <w:left w:w="15" w:type="dxa"/>
              <w:bottom w:w="0" w:type="dxa"/>
              <w:right w:w="15" w:type="dxa"/>
            </w:tcMar>
            <w:vAlign w:val="bottom"/>
            <w:hideMark/>
          </w:tcPr>
          <w:p w14:paraId="07F5D2D2" w14:textId="77777777" w:rsidR="00EA01A9" w:rsidRPr="00EA01A9" w:rsidRDefault="00EA01A9" w:rsidP="00037E8E">
            <w:pPr>
              <w:pStyle w:val="a8"/>
              <w:ind w:firstLine="0"/>
              <w:rPr>
                <w:color w:val="000000"/>
              </w:rPr>
            </w:pPr>
            <w:r w:rsidRPr="00EA01A9">
              <w:rPr>
                <w:color w:val="000000"/>
              </w:rPr>
              <w:t>129 352,00</w:t>
            </w:r>
          </w:p>
        </w:tc>
        <w:tc>
          <w:tcPr>
            <w:tcW w:w="1288" w:type="dxa"/>
            <w:shd w:val="clear" w:color="auto" w:fill="auto"/>
            <w:tcMar>
              <w:top w:w="15" w:type="dxa"/>
              <w:left w:w="15" w:type="dxa"/>
              <w:bottom w:w="0" w:type="dxa"/>
              <w:right w:w="15" w:type="dxa"/>
            </w:tcMar>
            <w:vAlign w:val="bottom"/>
            <w:hideMark/>
          </w:tcPr>
          <w:p w14:paraId="7CA56C78" w14:textId="77777777" w:rsidR="00EA01A9" w:rsidRPr="00EA01A9" w:rsidRDefault="00EA01A9" w:rsidP="00037E8E">
            <w:pPr>
              <w:pStyle w:val="a8"/>
              <w:ind w:firstLine="0"/>
              <w:rPr>
                <w:color w:val="000000"/>
              </w:rPr>
            </w:pPr>
            <w:r w:rsidRPr="00EA01A9">
              <w:rPr>
                <w:color w:val="000000"/>
              </w:rPr>
              <w:t>65 648,00</w:t>
            </w:r>
          </w:p>
        </w:tc>
      </w:tr>
      <w:tr w:rsidR="00EA01A9" w:rsidRPr="00EA01A9" w14:paraId="24AFED34" w14:textId="77777777" w:rsidTr="00041D24">
        <w:trPr>
          <w:trHeight w:val="300"/>
        </w:trPr>
        <w:tc>
          <w:tcPr>
            <w:tcW w:w="3559" w:type="dxa"/>
            <w:shd w:val="clear" w:color="auto" w:fill="auto"/>
            <w:tcMar>
              <w:top w:w="15" w:type="dxa"/>
              <w:left w:w="15" w:type="dxa"/>
              <w:bottom w:w="0" w:type="dxa"/>
              <w:right w:w="15" w:type="dxa"/>
            </w:tcMar>
            <w:vAlign w:val="bottom"/>
            <w:hideMark/>
          </w:tcPr>
          <w:p w14:paraId="22D06D79" w14:textId="77777777" w:rsidR="00EA01A9" w:rsidRPr="00EA01A9" w:rsidRDefault="00EA01A9" w:rsidP="00037E8E">
            <w:pPr>
              <w:pStyle w:val="a8"/>
              <w:ind w:firstLine="0"/>
              <w:rPr>
                <w:color w:val="000000"/>
              </w:rPr>
            </w:pPr>
            <w:r w:rsidRPr="00EA01A9">
              <w:rPr>
                <w:color w:val="000000"/>
              </w:rPr>
              <w:t xml:space="preserve">  ФИЗИЧЕСКАЯ КУЛЬТУРА И СПОРТ</w:t>
            </w:r>
          </w:p>
        </w:tc>
        <w:tc>
          <w:tcPr>
            <w:tcW w:w="2268" w:type="dxa"/>
            <w:shd w:val="clear" w:color="auto" w:fill="auto"/>
            <w:tcMar>
              <w:top w:w="15" w:type="dxa"/>
              <w:left w:w="15" w:type="dxa"/>
              <w:bottom w:w="0" w:type="dxa"/>
              <w:right w:w="15" w:type="dxa"/>
            </w:tcMar>
            <w:vAlign w:val="bottom"/>
            <w:hideMark/>
          </w:tcPr>
          <w:p w14:paraId="31048F1A" w14:textId="77777777" w:rsidR="00EA01A9" w:rsidRPr="00EA01A9" w:rsidRDefault="00EA01A9" w:rsidP="00037E8E">
            <w:pPr>
              <w:pStyle w:val="a8"/>
              <w:ind w:firstLine="0"/>
              <w:rPr>
                <w:color w:val="000000"/>
              </w:rPr>
            </w:pPr>
            <w:r w:rsidRPr="00EA01A9">
              <w:rPr>
                <w:color w:val="000000"/>
              </w:rPr>
              <w:t>904 1100 00 0 00 00000 000</w:t>
            </w:r>
          </w:p>
        </w:tc>
        <w:tc>
          <w:tcPr>
            <w:tcW w:w="1276" w:type="dxa"/>
            <w:shd w:val="clear" w:color="auto" w:fill="auto"/>
            <w:tcMar>
              <w:top w:w="15" w:type="dxa"/>
              <w:left w:w="15" w:type="dxa"/>
              <w:bottom w:w="0" w:type="dxa"/>
              <w:right w:w="15" w:type="dxa"/>
            </w:tcMar>
            <w:vAlign w:val="bottom"/>
            <w:hideMark/>
          </w:tcPr>
          <w:p w14:paraId="16F2B19D" w14:textId="77777777" w:rsidR="00EA01A9" w:rsidRPr="00EA01A9" w:rsidRDefault="00EA01A9" w:rsidP="00037E8E">
            <w:pPr>
              <w:pStyle w:val="a8"/>
              <w:ind w:firstLine="0"/>
              <w:rPr>
                <w:color w:val="000000"/>
              </w:rPr>
            </w:pPr>
            <w:r w:rsidRPr="00EA01A9">
              <w:rPr>
                <w:color w:val="000000"/>
              </w:rPr>
              <w:t>2 220 000,00</w:t>
            </w:r>
          </w:p>
        </w:tc>
        <w:tc>
          <w:tcPr>
            <w:tcW w:w="1310" w:type="dxa"/>
            <w:shd w:val="clear" w:color="auto" w:fill="auto"/>
            <w:tcMar>
              <w:top w:w="15" w:type="dxa"/>
              <w:left w:w="15" w:type="dxa"/>
              <w:bottom w:w="0" w:type="dxa"/>
              <w:right w:w="15" w:type="dxa"/>
            </w:tcMar>
            <w:vAlign w:val="bottom"/>
            <w:hideMark/>
          </w:tcPr>
          <w:p w14:paraId="77948D5A" w14:textId="77777777" w:rsidR="00EA01A9" w:rsidRPr="00EA01A9" w:rsidRDefault="00EA01A9" w:rsidP="00037E8E">
            <w:pPr>
              <w:pStyle w:val="a8"/>
              <w:ind w:firstLine="0"/>
              <w:rPr>
                <w:color w:val="000000"/>
              </w:rPr>
            </w:pPr>
            <w:r w:rsidRPr="00EA01A9">
              <w:rPr>
                <w:color w:val="000000"/>
              </w:rPr>
              <w:t>981 134,94</w:t>
            </w:r>
          </w:p>
        </w:tc>
        <w:tc>
          <w:tcPr>
            <w:tcW w:w="1288" w:type="dxa"/>
            <w:shd w:val="clear" w:color="auto" w:fill="auto"/>
            <w:tcMar>
              <w:top w:w="15" w:type="dxa"/>
              <w:left w:w="15" w:type="dxa"/>
              <w:bottom w:w="0" w:type="dxa"/>
              <w:right w:w="15" w:type="dxa"/>
            </w:tcMar>
            <w:vAlign w:val="bottom"/>
            <w:hideMark/>
          </w:tcPr>
          <w:p w14:paraId="18FFB42D" w14:textId="77777777" w:rsidR="00EA01A9" w:rsidRPr="00EA01A9" w:rsidRDefault="00EA01A9" w:rsidP="00037E8E">
            <w:pPr>
              <w:pStyle w:val="a8"/>
              <w:ind w:firstLine="0"/>
              <w:rPr>
                <w:color w:val="000000"/>
              </w:rPr>
            </w:pPr>
            <w:r w:rsidRPr="00EA01A9">
              <w:rPr>
                <w:color w:val="000000"/>
              </w:rPr>
              <w:t>1 238 865,06</w:t>
            </w:r>
          </w:p>
        </w:tc>
      </w:tr>
      <w:tr w:rsidR="00EA01A9" w:rsidRPr="00EA01A9" w14:paraId="5E160256" w14:textId="77777777" w:rsidTr="00041D24">
        <w:trPr>
          <w:trHeight w:val="300"/>
        </w:trPr>
        <w:tc>
          <w:tcPr>
            <w:tcW w:w="3559" w:type="dxa"/>
            <w:shd w:val="clear" w:color="auto" w:fill="auto"/>
            <w:tcMar>
              <w:top w:w="15" w:type="dxa"/>
              <w:left w:w="15" w:type="dxa"/>
              <w:bottom w:w="0" w:type="dxa"/>
              <w:right w:w="15" w:type="dxa"/>
            </w:tcMar>
            <w:vAlign w:val="bottom"/>
            <w:hideMark/>
          </w:tcPr>
          <w:p w14:paraId="0C2BA8FA" w14:textId="77777777" w:rsidR="00EA01A9" w:rsidRPr="00EA01A9" w:rsidRDefault="00EA01A9" w:rsidP="00037E8E">
            <w:pPr>
              <w:pStyle w:val="a8"/>
              <w:ind w:firstLine="0"/>
              <w:rPr>
                <w:color w:val="000000"/>
              </w:rPr>
            </w:pPr>
            <w:r w:rsidRPr="00EA01A9">
              <w:rPr>
                <w:color w:val="000000"/>
              </w:rPr>
              <w:t xml:space="preserve">  Массовый спорт</w:t>
            </w:r>
          </w:p>
        </w:tc>
        <w:tc>
          <w:tcPr>
            <w:tcW w:w="2268" w:type="dxa"/>
            <w:shd w:val="clear" w:color="auto" w:fill="auto"/>
            <w:tcMar>
              <w:top w:w="15" w:type="dxa"/>
              <w:left w:w="15" w:type="dxa"/>
              <w:bottom w:w="0" w:type="dxa"/>
              <w:right w:w="15" w:type="dxa"/>
            </w:tcMar>
            <w:vAlign w:val="bottom"/>
            <w:hideMark/>
          </w:tcPr>
          <w:p w14:paraId="01FE446F" w14:textId="77777777" w:rsidR="00EA01A9" w:rsidRPr="00EA01A9" w:rsidRDefault="00EA01A9" w:rsidP="00037E8E">
            <w:pPr>
              <w:pStyle w:val="a8"/>
              <w:ind w:firstLine="0"/>
              <w:rPr>
                <w:color w:val="000000"/>
              </w:rPr>
            </w:pPr>
            <w:r w:rsidRPr="00EA01A9">
              <w:rPr>
                <w:color w:val="000000"/>
              </w:rPr>
              <w:t>904 1102 00 0 00 00000 000</w:t>
            </w:r>
          </w:p>
        </w:tc>
        <w:tc>
          <w:tcPr>
            <w:tcW w:w="1276" w:type="dxa"/>
            <w:shd w:val="clear" w:color="auto" w:fill="auto"/>
            <w:tcMar>
              <w:top w:w="15" w:type="dxa"/>
              <w:left w:w="15" w:type="dxa"/>
              <w:bottom w:w="0" w:type="dxa"/>
              <w:right w:w="15" w:type="dxa"/>
            </w:tcMar>
            <w:vAlign w:val="bottom"/>
            <w:hideMark/>
          </w:tcPr>
          <w:p w14:paraId="1293FFFD" w14:textId="77777777" w:rsidR="00EA01A9" w:rsidRPr="00EA01A9" w:rsidRDefault="00EA01A9" w:rsidP="00037E8E">
            <w:pPr>
              <w:pStyle w:val="a8"/>
              <w:ind w:firstLine="0"/>
              <w:rPr>
                <w:color w:val="000000"/>
              </w:rPr>
            </w:pPr>
            <w:r w:rsidRPr="00EA01A9">
              <w:rPr>
                <w:color w:val="000000"/>
              </w:rPr>
              <w:t>2 220 000,00</w:t>
            </w:r>
          </w:p>
        </w:tc>
        <w:tc>
          <w:tcPr>
            <w:tcW w:w="1310" w:type="dxa"/>
            <w:shd w:val="clear" w:color="auto" w:fill="auto"/>
            <w:tcMar>
              <w:top w:w="15" w:type="dxa"/>
              <w:left w:w="15" w:type="dxa"/>
              <w:bottom w:w="0" w:type="dxa"/>
              <w:right w:w="15" w:type="dxa"/>
            </w:tcMar>
            <w:vAlign w:val="bottom"/>
            <w:hideMark/>
          </w:tcPr>
          <w:p w14:paraId="52D04016" w14:textId="77777777" w:rsidR="00EA01A9" w:rsidRPr="00EA01A9" w:rsidRDefault="00EA01A9" w:rsidP="00037E8E">
            <w:pPr>
              <w:pStyle w:val="a8"/>
              <w:ind w:firstLine="0"/>
              <w:rPr>
                <w:color w:val="000000"/>
              </w:rPr>
            </w:pPr>
            <w:r w:rsidRPr="00EA01A9">
              <w:rPr>
                <w:color w:val="000000"/>
              </w:rPr>
              <w:t>981 134,94</w:t>
            </w:r>
          </w:p>
        </w:tc>
        <w:tc>
          <w:tcPr>
            <w:tcW w:w="1288" w:type="dxa"/>
            <w:shd w:val="clear" w:color="auto" w:fill="auto"/>
            <w:tcMar>
              <w:top w:w="15" w:type="dxa"/>
              <w:left w:w="15" w:type="dxa"/>
              <w:bottom w:w="0" w:type="dxa"/>
              <w:right w:w="15" w:type="dxa"/>
            </w:tcMar>
            <w:vAlign w:val="bottom"/>
            <w:hideMark/>
          </w:tcPr>
          <w:p w14:paraId="1A377F29" w14:textId="77777777" w:rsidR="00EA01A9" w:rsidRPr="00EA01A9" w:rsidRDefault="00EA01A9" w:rsidP="00037E8E">
            <w:pPr>
              <w:pStyle w:val="a8"/>
              <w:ind w:firstLine="0"/>
              <w:rPr>
                <w:color w:val="000000"/>
              </w:rPr>
            </w:pPr>
            <w:r w:rsidRPr="00EA01A9">
              <w:rPr>
                <w:color w:val="000000"/>
              </w:rPr>
              <w:t>1 238 865,06</w:t>
            </w:r>
          </w:p>
        </w:tc>
      </w:tr>
      <w:tr w:rsidR="00EA01A9" w:rsidRPr="00EA01A9" w14:paraId="3B1A92E3" w14:textId="77777777" w:rsidTr="00041D24">
        <w:trPr>
          <w:trHeight w:val="690"/>
        </w:trPr>
        <w:tc>
          <w:tcPr>
            <w:tcW w:w="3559" w:type="dxa"/>
            <w:shd w:val="clear" w:color="auto" w:fill="auto"/>
            <w:tcMar>
              <w:top w:w="15" w:type="dxa"/>
              <w:left w:w="15" w:type="dxa"/>
              <w:bottom w:w="0" w:type="dxa"/>
              <w:right w:w="15" w:type="dxa"/>
            </w:tcMar>
            <w:vAlign w:val="bottom"/>
            <w:hideMark/>
          </w:tcPr>
          <w:p w14:paraId="0D649129" w14:textId="77777777" w:rsidR="00EA01A9" w:rsidRPr="00EA01A9" w:rsidRDefault="00EA01A9" w:rsidP="00037E8E">
            <w:pPr>
              <w:pStyle w:val="a8"/>
              <w:ind w:firstLine="0"/>
              <w:rPr>
                <w:color w:val="000000"/>
              </w:rPr>
            </w:pPr>
            <w:r w:rsidRPr="00EA01A9">
              <w:rPr>
                <w:color w:val="000000"/>
              </w:rPr>
              <w:t xml:space="preserve">  Муниципальная программа «Молодежь и поддержка физической культуры и спорта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6621854B" w14:textId="77777777" w:rsidR="00EA01A9" w:rsidRPr="00EA01A9" w:rsidRDefault="00EA01A9" w:rsidP="00037E8E">
            <w:pPr>
              <w:pStyle w:val="a8"/>
              <w:ind w:firstLine="0"/>
              <w:rPr>
                <w:color w:val="000000"/>
              </w:rPr>
            </w:pPr>
            <w:r w:rsidRPr="00EA01A9">
              <w:rPr>
                <w:color w:val="000000"/>
              </w:rPr>
              <w:t>904 1102 08 0 00 00000 000</w:t>
            </w:r>
          </w:p>
        </w:tc>
        <w:tc>
          <w:tcPr>
            <w:tcW w:w="1276" w:type="dxa"/>
            <w:shd w:val="clear" w:color="auto" w:fill="auto"/>
            <w:tcMar>
              <w:top w:w="15" w:type="dxa"/>
              <w:left w:w="15" w:type="dxa"/>
              <w:bottom w:w="0" w:type="dxa"/>
              <w:right w:w="15" w:type="dxa"/>
            </w:tcMar>
            <w:vAlign w:val="bottom"/>
            <w:hideMark/>
          </w:tcPr>
          <w:p w14:paraId="2F037F50"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3437FD93"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6307BE40"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0430D2CD" w14:textId="77777777" w:rsidTr="00041D24">
        <w:trPr>
          <w:trHeight w:val="465"/>
        </w:trPr>
        <w:tc>
          <w:tcPr>
            <w:tcW w:w="3559" w:type="dxa"/>
            <w:shd w:val="clear" w:color="auto" w:fill="auto"/>
            <w:tcMar>
              <w:top w:w="15" w:type="dxa"/>
              <w:left w:w="15" w:type="dxa"/>
              <w:bottom w:w="0" w:type="dxa"/>
              <w:right w:w="15" w:type="dxa"/>
            </w:tcMar>
            <w:vAlign w:val="bottom"/>
            <w:hideMark/>
          </w:tcPr>
          <w:p w14:paraId="0581EF0D" w14:textId="77777777" w:rsidR="00EA01A9" w:rsidRPr="00EA01A9" w:rsidRDefault="00EA01A9" w:rsidP="00037E8E">
            <w:pPr>
              <w:pStyle w:val="a8"/>
              <w:ind w:firstLine="0"/>
              <w:rPr>
                <w:color w:val="000000"/>
              </w:rPr>
            </w:pPr>
            <w:r w:rsidRPr="00EA01A9">
              <w:rPr>
                <w:color w:val="000000"/>
              </w:rPr>
              <w:t xml:space="preserve">  Основное мероприятие "Организация и проведение спортивных мероприятий"</w:t>
            </w:r>
          </w:p>
        </w:tc>
        <w:tc>
          <w:tcPr>
            <w:tcW w:w="2268" w:type="dxa"/>
            <w:shd w:val="clear" w:color="auto" w:fill="auto"/>
            <w:tcMar>
              <w:top w:w="15" w:type="dxa"/>
              <w:left w:w="15" w:type="dxa"/>
              <w:bottom w:w="0" w:type="dxa"/>
              <w:right w:w="15" w:type="dxa"/>
            </w:tcMar>
            <w:vAlign w:val="bottom"/>
            <w:hideMark/>
          </w:tcPr>
          <w:p w14:paraId="64BC7E5E" w14:textId="77777777" w:rsidR="00EA01A9" w:rsidRPr="00EA01A9" w:rsidRDefault="00EA01A9" w:rsidP="00037E8E">
            <w:pPr>
              <w:pStyle w:val="a8"/>
              <w:ind w:firstLine="0"/>
              <w:rPr>
                <w:color w:val="000000"/>
              </w:rPr>
            </w:pPr>
            <w:r w:rsidRPr="00EA01A9">
              <w:rPr>
                <w:color w:val="000000"/>
              </w:rPr>
              <w:t>904 1102 08 0 02 00000 000</w:t>
            </w:r>
          </w:p>
        </w:tc>
        <w:tc>
          <w:tcPr>
            <w:tcW w:w="1276" w:type="dxa"/>
            <w:shd w:val="clear" w:color="auto" w:fill="auto"/>
            <w:tcMar>
              <w:top w:w="15" w:type="dxa"/>
              <w:left w:w="15" w:type="dxa"/>
              <w:bottom w:w="0" w:type="dxa"/>
              <w:right w:w="15" w:type="dxa"/>
            </w:tcMar>
            <w:vAlign w:val="bottom"/>
            <w:hideMark/>
          </w:tcPr>
          <w:p w14:paraId="2E48C247"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3851E760"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39260F96"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7F61D111" w14:textId="77777777" w:rsidTr="00041D24">
        <w:trPr>
          <w:trHeight w:val="690"/>
        </w:trPr>
        <w:tc>
          <w:tcPr>
            <w:tcW w:w="3559" w:type="dxa"/>
            <w:shd w:val="clear" w:color="auto" w:fill="auto"/>
            <w:tcMar>
              <w:top w:w="15" w:type="dxa"/>
              <w:left w:w="15" w:type="dxa"/>
              <w:bottom w:w="0" w:type="dxa"/>
              <w:right w:w="15" w:type="dxa"/>
            </w:tcMar>
            <w:vAlign w:val="bottom"/>
            <w:hideMark/>
          </w:tcPr>
          <w:p w14:paraId="6013A5C3" w14:textId="77777777" w:rsidR="00EA01A9" w:rsidRPr="00EA01A9" w:rsidRDefault="00EA01A9" w:rsidP="00037E8E">
            <w:pPr>
              <w:pStyle w:val="a8"/>
              <w:ind w:firstLine="0"/>
              <w:rPr>
                <w:color w:val="000000"/>
              </w:rPr>
            </w:pPr>
            <w:r w:rsidRPr="00EA01A9">
              <w:rPr>
                <w:color w:val="000000"/>
              </w:rPr>
              <w:lastRenderedPageBreak/>
              <w:t>Реализация направлений расходов основного мероприятия муниципальной программы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6CCB18E2" w14:textId="77777777" w:rsidR="00EA01A9" w:rsidRPr="00EA01A9" w:rsidRDefault="00EA01A9" w:rsidP="00037E8E">
            <w:pPr>
              <w:pStyle w:val="a8"/>
              <w:ind w:firstLine="0"/>
              <w:rPr>
                <w:color w:val="000000"/>
              </w:rPr>
            </w:pPr>
            <w:r w:rsidRPr="00EA01A9">
              <w:rPr>
                <w:color w:val="000000"/>
              </w:rPr>
              <w:t>904 1102 08 0 02 11210 000</w:t>
            </w:r>
          </w:p>
        </w:tc>
        <w:tc>
          <w:tcPr>
            <w:tcW w:w="1276" w:type="dxa"/>
            <w:shd w:val="clear" w:color="auto" w:fill="auto"/>
            <w:tcMar>
              <w:top w:w="15" w:type="dxa"/>
              <w:left w:w="15" w:type="dxa"/>
              <w:bottom w:w="0" w:type="dxa"/>
              <w:right w:w="15" w:type="dxa"/>
            </w:tcMar>
            <w:vAlign w:val="bottom"/>
            <w:hideMark/>
          </w:tcPr>
          <w:p w14:paraId="46867749"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2F9AF5A0"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66CDC740"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3D17F07A" w14:textId="77777777" w:rsidTr="00041D24">
        <w:trPr>
          <w:trHeight w:val="465"/>
        </w:trPr>
        <w:tc>
          <w:tcPr>
            <w:tcW w:w="3559" w:type="dxa"/>
            <w:shd w:val="clear" w:color="auto" w:fill="auto"/>
            <w:tcMar>
              <w:top w:w="15" w:type="dxa"/>
              <w:left w:w="15" w:type="dxa"/>
              <w:bottom w:w="0" w:type="dxa"/>
              <w:right w:w="15" w:type="dxa"/>
            </w:tcMar>
            <w:vAlign w:val="bottom"/>
            <w:hideMark/>
          </w:tcPr>
          <w:p w14:paraId="669E6BD0"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69B0777" w14:textId="77777777" w:rsidR="00EA01A9" w:rsidRPr="00EA01A9" w:rsidRDefault="00EA01A9" w:rsidP="00037E8E">
            <w:pPr>
              <w:pStyle w:val="a8"/>
              <w:ind w:firstLine="0"/>
              <w:rPr>
                <w:color w:val="000000"/>
              </w:rPr>
            </w:pPr>
            <w:r w:rsidRPr="00EA01A9">
              <w:rPr>
                <w:color w:val="000000"/>
              </w:rPr>
              <w:t>904 1102 08 0 02 11210 200</w:t>
            </w:r>
          </w:p>
        </w:tc>
        <w:tc>
          <w:tcPr>
            <w:tcW w:w="1276" w:type="dxa"/>
            <w:shd w:val="clear" w:color="auto" w:fill="auto"/>
            <w:tcMar>
              <w:top w:w="15" w:type="dxa"/>
              <w:left w:w="15" w:type="dxa"/>
              <w:bottom w:w="0" w:type="dxa"/>
              <w:right w:w="15" w:type="dxa"/>
            </w:tcMar>
            <w:vAlign w:val="bottom"/>
            <w:hideMark/>
          </w:tcPr>
          <w:p w14:paraId="647A5890"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44A48193"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760BC881"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2965B7DD" w14:textId="77777777" w:rsidTr="00041D24">
        <w:trPr>
          <w:trHeight w:val="465"/>
        </w:trPr>
        <w:tc>
          <w:tcPr>
            <w:tcW w:w="3559" w:type="dxa"/>
            <w:shd w:val="clear" w:color="auto" w:fill="auto"/>
            <w:tcMar>
              <w:top w:w="15" w:type="dxa"/>
              <w:left w:w="15" w:type="dxa"/>
              <w:bottom w:w="0" w:type="dxa"/>
              <w:right w:w="15" w:type="dxa"/>
            </w:tcMar>
            <w:vAlign w:val="bottom"/>
            <w:hideMark/>
          </w:tcPr>
          <w:p w14:paraId="5A715CA6"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9FC2E76" w14:textId="77777777" w:rsidR="00EA01A9" w:rsidRPr="00EA01A9" w:rsidRDefault="00EA01A9" w:rsidP="00037E8E">
            <w:pPr>
              <w:pStyle w:val="a8"/>
              <w:ind w:firstLine="0"/>
              <w:rPr>
                <w:color w:val="000000"/>
              </w:rPr>
            </w:pPr>
            <w:r w:rsidRPr="00EA01A9">
              <w:rPr>
                <w:color w:val="000000"/>
              </w:rPr>
              <w:t>904 1102 08 0 02 11210 240</w:t>
            </w:r>
          </w:p>
        </w:tc>
        <w:tc>
          <w:tcPr>
            <w:tcW w:w="1276" w:type="dxa"/>
            <w:shd w:val="clear" w:color="auto" w:fill="auto"/>
            <w:tcMar>
              <w:top w:w="15" w:type="dxa"/>
              <w:left w:w="15" w:type="dxa"/>
              <w:bottom w:w="0" w:type="dxa"/>
              <w:right w:w="15" w:type="dxa"/>
            </w:tcMar>
            <w:vAlign w:val="bottom"/>
            <w:hideMark/>
          </w:tcPr>
          <w:p w14:paraId="6A8F3CC1"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141ABACB"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607CA8D4"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13C61096" w14:textId="77777777" w:rsidTr="00041D24">
        <w:trPr>
          <w:trHeight w:val="300"/>
        </w:trPr>
        <w:tc>
          <w:tcPr>
            <w:tcW w:w="3559" w:type="dxa"/>
            <w:shd w:val="clear" w:color="auto" w:fill="auto"/>
            <w:tcMar>
              <w:top w:w="15" w:type="dxa"/>
              <w:left w:w="15" w:type="dxa"/>
              <w:bottom w:w="0" w:type="dxa"/>
              <w:right w:w="15" w:type="dxa"/>
            </w:tcMar>
            <w:vAlign w:val="bottom"/>
            <w:hideMark/>
          </w:tcPr>
          <w:p w14:paraId="3E4B73E0"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FA92300" w14:textId="77777777" w:rsidR="00EA01A9" w:rsidRPr="00EA01A9" w:rsidRDefault="00EA01A9" w:rsidP="00037E8E">
            <w:pPr>
              <w:pStyle w:val="a8"/>
              <w:ind w:firstLine="0"/>
              <w:rPr>
                <w:color w:val="000000"/>
              </w:rPr>
            </w:pPr>
            <w:r w:rsidRPr="00EA01A9">
              <w:rPr>
                <w:color w:val="000000"/>
              </w:rPr>
              <w:t>904 1102 08 0 02 11210 244</w:t>
            </w:r>
          </w:p>
        </w:tc>
        <w:tc>
          <w:tcPr>
            <w:tcW w:w="1276" w:type="dxa"/>
            <w:shd w:val="clear" w:color="auto" w:fill="auto"/>
            <w:tcMar>
              <w:top w:w="15" w:type="dxa"/>
              <w:left w:w="15" w:type="dxa"/>
              <w:bottom w:w="0" w:type="dxa"/>
              <w:right w:w="15" w:type="dxa"/>
            </w:tcMar>
            <w:vAlign w:val="bottom"/>
            <w:hideMark/>
          </w:tcPr>
          <w:p w14:paraId="46B0B3E8" w14:textId="77777777" w:rsidR="00EA01A9" w:rsidRPr="00EA01A9" w:rsidRDefault="00EA01A9" w:rsidP="00037E8E">
            <w:pPr>
              <w:pStyle w:val="a8"/>
              <w:ind w:firstLine="0"/>
              <w:rPr>
                <w:color w:val="000000"/>
              </w:rPr>
            </w:pPr>
            <w:r w:rsidRPr="00EA01A9">
              <w:rPr>
                <w:color w:val="000000"/>
              </w:rPr>
              <w:t>1 220 000,00</w:t>
            </w:r>
          </w:p>
        </w:tc>
        <w:tc>
          <w:tcPr>
            <w:tcW w:w="1310" w:type="dxa"/>
            <w:shd w:val="clear" w:color="auto" w:fill="auto"/>
            <w:tcMar>
              <w:top w:w="15" w:type="dxa"/>
              <w:left w:w="15" w:type="dxa"/>
              <w:bottom w:w="0" w:type="dxa"/>
              <w:right w:w="15" w:type="dxa"/>
            </w:tcMar>
            <w:vAlign w:val="bottom"/>
            <w:hideMark/>
          </w:tcPr>
          <w:p w14:paraId="03F29D55" w14:textId="77777777" w:rsidR="00EA01A9" w:rsidRPr="00EA01A9" w:rsidRDefault="00EA01A9" w:rsidP="00037E8E">
            <w:pPr>
              <w:pStyle w:val="a8"/>
              <w:ind w:firstLine="0"/>
              <w:rPr>
                <w:color w:val="000000"/>
              </w:rPr>
            </w:pPr>
            <w:r w:rsidRPr="00EA01A9">
              <w:rPr>
                <w:color w:val="000000"/>
              </w:rPr>
              <w:t>154 486,82</w:t>
            </w:r>
          </w:p>
        </w:tc>
        <w:tc>
          <w:tcPr>
            <w:tcW w:w="1288" w:type="dxa"/>
            <w:shd w:val="clear" w:color="auto" w:fill="auto"/>
            <w:tcMar>
              <w:top w:w="15" w:type="dxa"/>
              <w:left w:w="15" w:type="dxa"/>
              <w:bottom w:w="0" w:type="dxa"/>
              <w:right w:w="15" w:type="dxa"/>
            </w:tcMar>
            <w:vAlign w:val="bottom"/>
            <w:hideMark/>
          </w:tcPr>
          <w:p w14:paraId="0D8A7563" w14:textId="77777777" w:rsidR="00EA01A9" w:rsidRPr="00EA01A9" w:rsidRDefault="00EA01A9" w:rsidP="00037E8E">
            <w:pPr>
              <w:pStyle w:val="a8"/>
              <w:ind w:firstLine="0"/>
              <w:rPr>
                <w:color w:val="000000"/>
              </w:rPr>
            </w:pPr>
            <w:r w:rsidRPr="00EA01A9">
              <w:rPr>
                <w:color w:val="000000"/>
              </w:rPr>
              <w:t>1 065 513,18</w:t>
            </w:r>
          </w:p>
        </w:tc>
      </w:tr>
      <w:tr w:rsidR="00EA01A9" w:rsidRPr="00EA01A9" w14:paraId="680069F2" w14:textId="77777777" w:rsidTr="00041D24">
        <w:trPr>
          <w:trHeight w:val="300"/>
        </w:trPr>
        <w:tc>
          <w:tcPr>
            <w:tcW w:w="3559" w:type="dxa"/>
            <w:shd w:val="clear" w:color="auto" w:fill="auto"/>
            <w:tcMar>
              <w:top w:w="15" w:type="dxa"/>
              <w:left w:w="15" w:type="dxa"/>
              <w:bottom w:w="0" w:type="dxa"/>
              <w:right w:w="15" w:type="dxa"/>
            </w:tcMar>
            <w:vAlign w:val="bottom"/>
            <w:hideMark/>
          </w:tcPr>
          <w:p w14:paraId="3077181F" w14:textId="77777777" w:rsidR="00EA01A9" w:rsidRPr="00EA01A9" w:rsidRDefault="00EA01A9" w:rsidP="00037E8E">
            <w:pPr>
              <w:pStyle w:val="a8"/>
              <w:ind w:firstLine="0"/>
              <w:rPr>
                <w:color w:val="000000"/>
              </w:rPr>
            </w:pPr>
            <w:r w:rsidRPr="00EA01A9">
              <w:rPr>
                <w:color w:val="000000"/>
              </w:rPr>
              <w:t>Мероприятия в области физической культуры</w:t>
            </w:r>
          </w:p>
        </w:tc>
        <w:tc>
          <w:tcPr>
            <w:tcW w:w="2268" w:type="dxa"/>
            <w:shd w:val="clear" w:color="auto" w:fill="auto"/>
            <w:tcMar>
              <w:top w:w="15" w:type="dxa"/>
              <w:left w:w="15" w:type="dxa"/>
              <w:bottom w:w="0" w:type="dxa"/>
              <w:right w:w="15" w:type="dxa"/>
            </w:tcMar>
            <w:vAlign w:val="bottom"/>
            <w:hideMark/>
          </w:tcPr>
          <w:p w14:paraId="63E517A1" w14:textId="77777777" w:rsidR="00EA01A9" w:rsidRPr="00EA01A9" w:rsidRDefault="00EA01A9" w:rsidP="00037E8E">
            <w:pPr>
              <w:pStyle w:val="a8"/>
              <w:ind w:firstLine="0"/>
              <w:rPr>
                <w:color w:val="000000"/>
              </w:rPr>
            </w:pPr>
            <w:r w:rsidRPr="00EA01A9">
              <w:rPr>
                <w:color w:val="000000"/>
              </w:rPr>
              <w:t>904 1102 99 0 00 00000 000</w:t>
            </w:r>
          </w:p>
        </w:tc>
        <w:tc>
          <w:tcPr>
            <w:tcW w:w="1276" w:type="dxa"/>
            <w:shd w:val="clear" w:color="auto" w:fill="auto"/>
            <w:tcMar>
              <w:top w:w="15" w:type="dxa"/>
              <w:left w:w="15" w:type="dxa"/>
              <w:bottom w:w="0" w:type="dxa"/>
              <w:right w:w="15" w:type="dxa"/>
            </w:tcMar>
            <w:vAlign w:val="bottom"/>
            <w:hideMark/>
          </w:tcPr>
          <w:p w14:paraId="66C8686F" w14:textId="77777777" w:rsidR="00EA01A9" w:rsidRPr="00EA01A9" w:rsidRDefault="00EA01A9" w:rsidP="00037E8E">
            <w:pPr>
              <w:pStyle w:val="a8"/>
              <w:ind w:firstLine="0"/>
              <w:rPr>
                <w:color w:val="000000"/>
              </w:rPr>
            </w:pPr>
            <w:r w:rsidRPr="00EA01A9">
              <w:rPr>
                <w:color w:val="000000"/>
              </w:rPr>
              <w:t>1 000 000,00</w:t>
            </w:r>
          </w:p>
        </w:tc>
        <w:tc>
          <w:tcPr>
            <w:tcW w:w="1310" w:type="dxa"/>
            <w:shd w:val="clear" w:color="auto" w:fill="auto"/>
            <w:tcMar>
              <w:top w:w="15" w:type="dxa"/>
              <w:left w:w="15" w:type="dxa"/>
              <w:bottom w:w="0" w:type="dxa"/>
              <w:right w:w="15" w:type="dxa"/>
            </w:tcMar>
            <w:vAlign w:val="bottom"/>
            <w:hideMark/>
          </w:tcPr>
          <w:p w14:paraId="315B4836" w14:textId="77777777" w:rsidR="00EA01A9" w:rsidRPr="00EA01A9" w:rsidRDefault="00EA01A9" w:rsidP="00037E8E">
            <w:pPr>
              <w:pStyle w:val="a8"/>
              <w:ind w:firstLine="0"/>
              <w:rPr>
                <w:color w:val="000000"/>
              </w:rPr>
            </w:pPr>
            <w:r w:rsidRPr="00EA01A9">
              <w:rPr>
                <w:color w:val="000000"/>
              </w:rPr>
              <w:t>826 648,12</w:t>
            </w:r>
          </w:p>
        </w:tc>
        <w:tc>
          <w:tcPr>
            <w:tcW w:w="1288" w:type="dxa"/>
            <w:shd w:val="clear" w:color="auto" w:fill="auto"/>
            <w:tcMar>
              <w:top w:w="15" w:type="dxa"/>
              <w:left w:w="15" w:type="dxa"/>
              <w:bottom w:w="0" w:type="dxa"/>
              <w:right w:w="15" w:type="dxa"/>
            </w:tcMar>
            <w:vAlign w:val="bottom"/>
            <w:hideMark/>
          </w:tcPr>
          <w:p w14:paraId="15EE09F3" w14:textId="77777777" w:rsidR="00EA01A9" w:rsidRPr="00EA01A9" w:rsidRDefault="00EA01A9" w:rsidP="00037E8E">
            <w:pPr>
              <w:pStyle w:val="a8"/>
              <w:ind w:firstLine="0"/>
              <w:rPr>
                <w:color w:val="000000"/>
              </w:rPr>
            </w:pPr>
            <w:r w:rsidRPr="00EA01A9">
              <w:rPr>
                <w:color w:val="000000"/>
              </w:rPr>
              <w:t>173 351,88</w:t>
            </w:r>
          </w:p>
        </w:tc>
      </w:tr>
      <w:tr w:rsidR="00EA01A9" w:rsidRPr="00EA01A9" w14:paraId="6972DC32" w14:textId="77777777" w:rsidTr="00041D24">
        <w:trPr>
          <w:trHeight w:val="690"/>
        </w:trPr>
        <w:tc>
          <w:tcPr>
            <w:tcW w:w="3559" w:type="dxa"/>
            <w:shd w:val="clear" w:color="auto" w:fill="auto"/>
            <w:tcMar>
              <w:top w:w="15" w:type="dxa"/>
              <w:left w:w="15" w:type="dxa"/>
              <w:bottom w:w="0" w:type="dxa"/>
              <w:right w:w="15" w:type="dxa"/>
            </w:tcMar>
            <w:vAlign w:val="bottom"/>
            <w:hideMark/>
          </w:tcPr>
          <w:p w14:paraId="72ED4B5E" w14:textId="77777777" w:rsidR="00EA01A9" w:rsidRPr="00EA01A9" w:rsidRDefault="00EA01A9" w:rsidP="00037E8E">
            <w:pPr>
              <w:pStyle w:val="a8"/>
              <w:ind w:firstLine="0"/>
              <w:rPr>
                <w:color w:val="000000"/>
              </w:rPr>
            </w:pPr>
            <w:r w:rsidRPr="00EA01A9">
              <w:rPr>
                <w:color w:val="000000"/>
              </w:rPr>
              <w:t>Оказание содействия развитию спорта и физической культуры, обеспечение проведения спортивных мероприятий на территории поселения</w:t>
            </w:r>
          </w:p>
        </w:tc>
        <w:tc>
          <w:tcPr>
            <w:tcW w:w="2268" w:type="dxa"/>
            <w:shd w:val="clear" w:color="auto" w:fill="auto"/>
            <w:tcMar>
              <w:top w:w="15" w:type="dxa"/>
              <w:left w:w="15" w:type="dxa"/>
              <w:bottom w:w="0" w:type="dxa"/>
              <w:right w:w="15" w:type="dxa"/>
            </w:tcMar>
            <w:vAlign w:val="bottom"/>
            <w:hideMark/>
          </w:tcPr>
          <w:p w14:paraId="147148EA" w14:textId="77777777" w:rsidR="00EA01A9" w:rsidRPr="00EA01A9" w:rsidRDefault="00EA01A9" w:rsidP="00037E8E">
            <w:pPr>
              <w:pStyle w:val="a8"/>
              <w:ind w:firstLine="0"/>
              <w:rPr>
                <w:color w:val="000000"/>
              </w:rPr>
            </w:pPr>
            <w:r w:rsidRPr="00EA01A9">
              <w:rPr>
                <w:color w:val="000000"/>
              </w:rPr>
              <w:t>904 1102 99 0 00 12210 000</w:t>
            </w:r>
          </w:p>
        </w:tc>
        <w:tc>
          <w:tcPr>
            <w:tcW w:w="1276" w:type="dxa"/>
            <w:shd w:val="clear" w:color="auto" w:fill="auto"/>
            <w:tcMar>
              <w:top w:w="15" w:type="dxa"/>
              <w:left w:w="15" w:type="dxa"/>
              <w:bottom w:w="0" w:type="dxa"/>
              <w:right w:w="15" w:type="dxa"/>
            </w:tcMar>
            <w:vAlign w:val="bottom"/>
            <w:hideMark/>
          </w:tcPr>
          <w:p w14:paraId="590704E9" w14:textId="77777777" w:rsidR="00EA01A9" w:rsidRPr="00EA01A9" w:rsidRDefault="00EA01A9" w:rsidP="00037E8E">
            <w:pPr>
              <w:pStyle w:val="a8"/>
              <w:ind w:firstLine="0"/>
              <w:rPr>
                <w:color w:val="000000"/>
              </w:rPr>
            </w:pPr>
            <w:r w:rsidRPr="00EA01A9">
              <w:rPr>
                <w:color w:val="000000"/>
              </w:rPr>
              <w:t>1 000 000,00</w:t>
            </w:r>
          </w:p>
        </w:tc>
        <w:tc>
          <w:tcPr>
            <w:tcW w:w="1310" w:type="dxa"/>
            <w:shd w:val="clear" w:color="auto" w:fill="auto"/>
            <w:tcMar>
              <w:top w:w="15" w:type="dxa"/>
              <w:left w:w="15" w:type="dxa"/>
              <w:bottom w:w="0" w:type="dxa"/>
              <w:right w:w="15" w:type="dxa"/>
            </w:tcMar>
            <w:vAlign w:val="bottom"/>
            <w:hideMark/>
          </w:tcPr>
          <w:p w14:paraId="7D54388E" w14:textId="77777777" w:rsidR="00EA01A9" w:rsidRPr="00EA01A9" w:rsidRDefault="00EA01A9" w:rsidP="00037E8E">
            <w:pPr>
              <w:pStyle w:val="a8"/>
              <w:ind w:firstLine="0"/>
              <w:rPr>
                <w:color w:val="000000"/>
              </w:rPr>
            </w:pPr>
            <w:r w:rsidRPr="00EA01A9">
              <w:rPr>
                <w:color w:val="000000"/>
              </w:rPr>
              <w:t>826 648,12</w:t>
            </w:r>
          </w:p>
        </w:tc>
        <w:tc>
          <w:tcPr>
            <w:tcW w:w="1288" w:type="dxa"/>
            <w:shd w:val="clear" w:color="auto" w:fill="auto"/>
            <w:tcMar>
              <w:top w:w="15" w:type="dxa"/>
              <w:left w:w="15" w:type="dxa"/>
              <w:bottom w:w="0" w:type="dxa"/>
              <w:right w:w="15" w:type="dxa"/>
            </w:tcMar>
            <w:vAlign w:val="bottom"/>
            <w:hideMark/>
          </w:tcPr>
          <w:p w14:paraId="230A9E97" w14:textId="77777777" w:rsidR="00EA01A9" w:rsidRPr="00EA01A9" w:rsidRDefault="00EA01A9" w:rsidP="00037E8E">
            <w:pPr>
              <w:pStyle w:val="a8"/>
              <w:ind w:firstLine="0"/>
              <w:rPr>
                <w:color w:val="000000"/>
              </w:rPr>
            </w:pPr>
            <w:r w:rsidRPr="00EA01A9">
              <w:rPr>
                <w:color w:val="000000"/>
              </w:rPr>
              <w:t>173 351,88</w:t>
            </w:r>
          </w:p>
        </w:tc>
      </w:tr>
      <w:tr w:rsidR="00EA01A9" w:rsidRPr="00EA01A9" w14:paraId="0D84E091" w14:textId="77777777" w:rsidTr="00041D24">
        <w:trPr>
          <w:trHeight w:val="465"/>
        </w:trPr>
        <w:tc>
          <w:tcPr>
            <w:tcW w:w="3559" w:type="dxa"/>
            <w:shd w:val="clear" w:color="auto" w:fill="auto"/>
            <w:tcMar>
              <w:top w:w="15" w:type="dxa"/>
              <w:left w:w="15" w:type="dxa"/>
              <w:bottom w:w="0" w:type="dxa"/>
              <w:right w:w="15" w:type="dxa"/>
            </w:tcMar>
            <w:vAlign w:val="bottom"/>
            <w:hideMark/>
          </w:tcPr>
          <w:p w14:paraId="76766618" w14:textId="77777777" w:rsidR="00EA01A9" w:rsidRPr="00EA01A9" w:rsidRDefault="00EA01A9" w:rsidP="00037E8E">
            <w:pPr>
              <w:pStyle w:val="a8"/>
              <w:ind w:firstLine="0"/>
              <w:rPr>
                <w:color w:val="000000"/>
              </w:rPr>
            </w:pPr>
            <w:r w:rsidRPr="00EA01A9">
              <w:rPr>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7379131" w14:textId="77777777" w:rsidR="00EA01A9" w:rsidRPr="00EA01A9" w:rsidRDefault="00EA01A9" w:rsidP="00037E8E">
            <w:pPr>
              <w:pStyle w:val="a8"/>
              <w:ind w:firstLine="0"/>
              <w:rPr>
                <w:color w:val="000000"/>
              </w:rPr>
            </w:pPr>
            <w:r w:rsidRPr="00EA01A9">
              <w:rPr>
                <w:color w:val="000000"/>
              </w:rPr>
              <w:t>904 1102 99 0 00 12210 200</w:t>
            </w:r>
          </w:p>
        </w:tc>
        <w:tc>
          <w:tcPr>
            <w:tcW w:w="1276" w:type="dxa"/>
            <w:shd w:val="clear" w:color="auto" w:fill="auto"/>
            <w:tcMar>
              <w:top w:w="15" w:type="dxa"/>
              <w:left w:w="15" w:type="dxa"/>
              <w:bottom w:w="0" w:type="dxa"/>
              <w:right w:w="15" w:type="dxa"/>
            </w:tcMar>
            <w:vAlign w:val="bottom"/>
            <w:hideMark/>
          </w:tcPr>
          <w:p w14:paraId="69C9E2FC" w14:textId="77777777" w:rsidR="00EA01A9" w:rsidRPr="00EA01A9" w:rsidRDefault="00EA01A9" w:rsidP="00037E8E">
            <w:pPr>
              <w:pStyle w:val="a8"/>
              <w:ind w:firstLine="0"/>
              <w:rPr>
                <w:color w:val="000000"/>
              </w:rPr>
            </w:pPr>
            <w:r w:rsidRPr="00EA01A9">
              <w:rPr>
                <w:color w:val="000000"/>
              </w:rPr>
              <w:t>1 000 000,00</w:t>
            </w:r>
          </w:p>
        </w:tc>
        <w:tc>
          <w:tcPr>
            <w:tcW w:w="1310" w:type="dxa"/>
            <w:shd w:val="clear" w:color="auto" w:fill="auto"/>
            <w:tcMar>
              <w:top w:w="15" w:type="dxa"/>
              <w:left w:w="15" w:type="dxa"/>
              <w:bottom w:w="0" w:type="dxa"/>
              <w:right w:w="15" w:type="dxa"/>
            </w:tcMar>
            <w:vAlign w:val="bottom"/>
            <w:hideMark/>
          </w:tcPr>
          <w:p w14:paraId="0115C3C1" w14:textId="77777777" w:rsidR="00EA01A9" w:rsidRPr="00EA01A9" w:rsidRDefault="00EA01A9" w:rsidP="00037E8E">
            <w:pPr>
              <w:pStyle w:val="a8"/>
              <w:ind w:firstLine="0"/>
              <w:rPr>
                <w:color w:val="000000"/>
              </w:rPr>
            </w:pPr>
            <w:r w:rsidRPr="00EA01A9">
              <w:rPr>
                <w:color w:val="000000"/>
              </w:rPr>
              <w:t>826 648,12</w:t>
            </w:r>
          </w:p>
        </w:tc>
        <w:tc>
          <w:tcPr>
            <w:tcW w:w="1288" w:type="dxa"/>
            <w:shd w:val="clear" w:color="auto" w:fill="auto"/>
            <w:tcMar>
              <w:top w:w="15" w:type="dxa"/>
              <w:left w:w="15" w:type="dxa"/>
              <w:bottom w:w="0" w:type="dxa"/>
              <w:right w:w="15" w:type="dxa"/>
            </w:tcMar>
            <w:vAlign w:val="bottom"/>
            <w:hideMark/>
          </w:tcPr>
          <w:p w14:paraId="3B036D4C" w14:textId="77777777" w:rsidR="00EA01A9" w:rsidRPr="00EA01A9" w:rsidRDefault="00EA01A9" w:rsidP="00037E8E">
            <w:pPr>
              <w:pStyle w:val="a8"/>
              <w:ind w:firstLine="0"/>
              <w:rPr>
                <w:color w:val="000000"/>
              </w:rPr>
            </w:pPr>
            <w:r w:rsidRPr="00EA01A9">
              <w:rPr>
                <w:color w:val="000000"/>
              </w:rPr>
              <w:t>173 351,88</w:t>
            </w:r>
          </w:p>
        </w:tc>
      </w:tr>
      <w:tr w:rsidR="00EA01A9" w:rsidRPr="00EA01A9" w14:paraId="26D7BB04" w14:textId="77777777" w:rsidTr="00041D24">
        <w:trPr>
          <w:trHeight w:val="465"/>
        </w:trPr>
        <w:tc>
          <w:tcPr>
            <w:tcW w:w="3559" w:type="dxa"/>
            <w:shd w:val="clear" w:color="auto" w:fill="auto"/>
            <w:tcMar>
              <w:top w:w="15" w:type="dxa"/>
              <w:left w:w="15" w:type="dxa"/>
              <w:bottom w:w="0" w:type="dxa"/>
              <w:right w:w="15" w:type="dxa"/>
            </w:tcMar>
            <w:vAlign w:val="bottom"/>
            <w:hideMark/>
          </w:tcPr>
          <w:p w14:paraId="3DA7E574" w14:textId="77777777" w:rsidR="00EA01A9" w:rsidRPr="00EA01A9" w:rsidRDefault="00EA01A9" w:rsidP="00037E8E">
            <w:pPr>
              <w:pStyle w:val="a8"/>
              <w:ind w:firstLine="0"/>
              <w:rPr>
                <w:color w:val="000000"/>
              </w:rPr>
            </w:pPr>
            <w:r w:rsidRPr="00EA01A9">
              <w:rPr>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D1A779E" w14:textId="77777777" w:rsidR="00EA01A9" w:rsidRPr="00EA01A9" w:rsidRDefault="00EA01A9" w:rsidP="00037E8E">
            <w:pPr>
              <w:pStyle w:val="a8"/>
              <w:ind w:firstLine="0"/>
              <w:rPr>
                <w:color w:val="000000"/>
              </w:rPr>
            </w:pPr>
            <w:r w:rsidRPr="00EA01A9">
              <w:rPr>
                <w:color w:val="000000"/>
              </w:rPr>
              <w:t>904 1102 99 0 00 12210 240</w:t>
            </w:r>
          </w:p>
        </w:tc>
        <w:tc>
          <w:tcPr>
            <w:tcW w:w="1276" w:type="dxa"/>
            <w:shd w:val="clear" w:color="auto" w:fill="auto"/>
            <w:tcMar>
              <w:top w:w="15" w:type="dxa"/>
              <w:left w:w="15" w:type="dxa"/>
              <w:bottom w:w="0" w:type="dxa"/>
              <w:right w:w="15" w:type="dxa"/>
            </w:tcMar>
            <w:vAlign w:val="bottom"/>
            <w:hideMark/>
          </w:tcPr>
          <w:p w14:paraId="2B6BD87E" w14:textId="77777777" w:rsidR="00EA01A9" w:rsidRPr="00EA01A9" w:rsidRDefault="00EA01A9" w:rsidP="00037E8E">
            <w:pPr>
              <w:pStyle w:val="a8"/>
              <w:ind w:firstLine="0"/>
              <w:rPr>
                <w:color w:val="000000"/>
              </w:rPr>
            </w:pPr>
            <w:r w:rsidRPr="00EA01A9">
              <w:rPr>
                <w:color w:val="000000"/>
              </w:rPr>
              <w:t>1 000 000,00</w:t>
            </w:r>
          </w:p>
        </w:tc>
        <w:tc>
          <w:tcPr>
            <w:tcW w:w="1310" w:type="dxa"/>
            <w:shd w:val="clear" w:color="auto" w:fill="auto"/>
            <w:tcMar>
              <w:top w:w="15" w:type="dxa"/>
              <w:left w:w="15" w:type="dxa"/>
              <w:bottom w:w="0" w:type="dxa"/>
              <w:right w:w="15" w:type="dxa"/>
            </w:tcMar>
            <w:vAlign w:val="bottom"/>
            <w:hideMark/>
          </w:tcPr>
          <w:p w14:paraId="635D296C" w14:textId="77777777" w:rsidR="00EA01A9" w:rsidRPr="00EA01A9" w:rsidRDefault="00EA01A9" w:rsidP="00037E8E">
            <w:pPr>
              <w:pStyle w:val="a8"/>
              <w:ind w:firstLine="0"/>
              <w:rPr>
                <w:color w:val="000000"/>
              </w:rPr>
            </w:pPr>
            <w:r w:rsidRPr="00EA01A9">
              <w:rPr>
                <w:color w:val="000000"/>
              </w:rPr>
              <w:t>826 648,12</w:t>
            </w:r>
          </w:p>
        </w:tc>
        <w:tc>
          <w:tcPr>
            <w:tcW w:w="1288" w:type="dxa"/>
            <w:shd w:val="clear" w:color="auto" w:fill="auto"/>
            <w:tcMar>
              <w:top w:w="15" w:type="dxa"/>
              <w:left w:w="15" w:type="dxa"/>
              <w:bottom w:w="0" w:type="dxa"/>
              <w:right w:w="15" w:type="dxa"/>
            </w:tcMar>
            <w:vAlign w:val="bottom"/>
            <w:hideMark/>
          </w:tcPr>
          <w:p w14:paraId="080AF14D" w14:textId="77777777" w:rsidR="00EA01A9" w:rsidRPr="00EA01A9" w:rsidRDefault="00EA01A9" w:rsidP="00037E8E">
            <w:pPr>
              <w:pStyle w:val="a8"/>
              <w:ind w:firstLine="0"/>
              <w:rPr>
                <w:color w:val="000000"/>
              </w:rPr>
            </w:pPr>
            <w:r w:rsidRPr="00EA01A9">
              <w:rPr>
                <w:color w:val="000000"/>
              </w:rPr>
              <w:t>173 351,88</w:t>
            </w:r>
          </w:p>
        </w:tc>
      </w:tr>
      <w:tr w:rsidR="00EA01A9" w:rsidRPr="00EA01A9" w14:paraId="126F9DA9" w14:textId="77777777" w:rsidTr="00041D24">
        <w:trPr>
          <w:trHeight w:val="300"/>
        </w:trPr>
        <w:tc>
          <w:tcPr>
            <w:tcW w:w="3559" w:type="dxa"/>
            <w:shd w:val="clear" w:color="auto" w:fill="auto"/>
            <w:tcMar>
              <w:top w:w="15" w:type="dxa"/>
              <w:left w:w="15" w:type="dxa"/>
              <w:bottom w:w="0" w:type="dxa"/>
              <w:right w:w="15" w:type="dxa"/>
            </w:tcMar>
            <w:vAlign w:val="bottom"/>
            <w:hideMark/>
          </w:tcPr>
          <w:p w14:paraId="3D2E4A17" w14:textId="77777777" w:rsidR="00EA01A9" w:rsidRPr="00EA01A9" w:rsidRDefault="00EA01A9" w:rsidP="00037E8E">
            <w:pPr>
              <w:pStyle w:val="a8"/>
              <w:ind w:firstLine="0"/>
              <w:rPr>
                <w:color w:val="000000"/>
              </w:rPr>
            </w:pPr>
            <w:r w:rsidRPr="00EA01A9">
              <w:rPr>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3DD32B1" w14:textId="77777777" w:rsidR="00EA01A9" w:rsidRPr="00EA01A9" w:rsidRDefault="00EA01A9" w:rsidP="00037E8E">
            <w:pPr>
              <w:pStyle w:val="a8"/>
              <w:ind w:firstLine="0"/>
              <w:rPr>
                <w:color w:val="000000"/>
              </w:rPr>
            </w:pPr>
            <w:r w:rsidRPr="00EA01A9">
              <w:rPr>
                <w:color w:val="000000"/>
              </w:rPr>
              <w:t>904 1102 99 0 00 12210 244</w:t>
            </w:r>
          </w:p>
        </w:tc>
        <w:tc>
          <w:tcPr>
            <w:tcW w:w="1276" w:type="dxa"/>
            <w:shd w:val="clear" w:color="auto" w:fill="auto"/>
            <w:tcMar>
              <w:top w:w="15" w:type="dxa"/>
              <w:left w:w="15" w:type="dxa"/>
              <w:bottom w:w="0" w:type="dxa"/>
              <w:right w:w="15" w:type="dxa"/>
            </w:tcMar>
            <w:vAlign w:val="bottom"/>
            <w:hideMark/>
          </w:tcPr>
          <w:p w14:paraId="47EE7E14" w14:textId="77777777" w:rsidR="00EA01A9" w:rsidRPr="00EA01A9" w:rsidRDefault="00EA01A9" w:rsidP="00037E8E">
            <w:pPr>
              <w:pStyle w:val="a8"/>
              <w:ind w:firstLine="0"/>
              <w:rPr>
                <w:color w:val="000000"/>
              </w:rPr>
            </w:pPr>
            <w:r w:rsidRPr="00EA01A9">
              <w:rPr>
                <w:color w:val="000000"/>
              </w:rPr>
              <w:t>1 000 000,00</w:t>
            </w:r>
          </w:p>
        </w:tc>
        <w:tc>
          <w:tcPr>
            <w:tcW w:w="1310" w:type="dxa"/>
            <w:shd w:val="clear" w:color="auto" w:fill="auto"/>
            <w:tcMar>
              <w:top w:w="15" w:type="dxa"/>
              <w:left w:w="15" w:type="dxa"/>
              <w:bottom w:w="0" w:type="dxa"/>
              <w:right w:w="15" w:type="dxa"/>
            </w:tcMar>
            <w:vAlign w:val="bottom"/>
            <w:hideMark/>
          </w:tcPr>
          <w:p w14:paraId="23678D93" w14:textId="77777777" w:rsidR="00EA01A9" w:rsidRPr="00EA01A9" w:rsidRDefault="00EA01A9" w:rsidP="00037E8E">
            <w:pPr>
              <w:pStyle w:val="a8"/>
              <w:ind w:firstLine="0"/>
              <w:rPr>
                <w:color w:val="000000"/>
              </w:rPr>
            </w:pPr>
            <w:r w:rsidRPr="00EA01A9">
              <w:rPr>
                <w:color w:val="000000"/>
              </w:rPr>
              <w:t>826 648,12</w:t>
            </w:r>
          </w:p>
        </w:tc>
        <w:tc>
          <w:tcPr>
            <w:tcW w:w="1288" w:type="dxa"/>
            <w:shd w:val="clear" w:color="auto" w:fill="auto"/>
            <w:tcMar>
              <w:top w:w="15" w:type="dxa"/>
              <w:left w:w="15" w:type="dxa"/>
              <w:bottom w:w="0" w:type="dxa"/>
              <w:right w:w="15" w:type="dxa"/>
            </w:tcMar>
            <w:vAlign w:val="bottom"/>
            <w:hideMark/>
          </w:tcPr>
          <w:p w14:paraId="56AEFEBE" w14:textId="77777777" w:rsidR="00EA01A9" w:rsidRPr="00EA01A9" w:rsidRDefault="00EA01A9" w:rsidP="00037E8E">
            <w:pPr>
              <w:pStyle w:val="a8"/>
              <w:ind w:firstLine="0"/>
              <w:rPr>
                <w:color w:val="000000"/>
              </w:rPr>
            </w:pPr>
            <w:r w:rsidRPr="00EA01A9">
              <w:rPr>
                <w:color w:val="000000"/>
              </w:rPr>
              <w:t>173 351,88</w:t>
            </w:r>
          </w:p>
        </w:tc>
      </w:tr>
      <w:tr w:rsidR="00EA01A9" w:rsidRPr="00EA01A9" w14:paraId="70ED8FDC" w14:textId="77777777" w:rsidTr="00041D24">
        <w:trPr>
          <w:trHeight w:val="480"/>
        </w:trPr>
        <w:tc>
          <w:tcPr>
            <w:tcW w:w="3559" w:type="dxa"/>
            <w:shd w:val="clear" w:color="auto" w:fill="auto"/>
            <w:tcMar>
              <w:top w:w="15" w:type="dxa"/>
              <w:left w:w="15" w:type="dxa"/>
              <w:bottom w:w="0" w:type="dxa"/>
              <w:right w:w="15" w:type="dxa"/>
            </w:tcMar>
            <w:vAlign w:val="bottom"/>
            <w:hideMark/>
          </w:tcPr>
          <w:p w14:paraId="5F001FAE" w14:textId="77777777" w:rsidR="00EA01A9" w:rsidRPr="00EA01A9" w:rsidRDefault="00EA01A9" w:rsidP="00037E8E">
            <w:pPr>
              <w:pStyle w:val="a8"/>
              <w:ind w:firstLine="0"/>
              <w:rPr>
                <w:color w:val="000000"/>
              </w:rPr>
            </w:pPr>
            <w:r w:rsidRPr="00EA01A9">
              <w:rPr>
                <w:color w:val="000000"/>
              </w:rPr>
              <w:t>Результат исполнения бюджета (дефицит / профицит)</w:t>
            </w:r>
          </w:p>
        </w:tc>
        <w:tc>
          <w:tcPr>
            <w:tcW w:w="2268" w:type="dxa"/>
            <w:shd w:val="clear" w:color="auto" w:fill="auto"/>
            <w:noWrap/>
            <w:tcMar>
              <w:top w:w="15" w:type="dxa"/>
              <w:left w:w="15" w:type="dxa"/>
              <w:bottom w:w="0" w:type="dxa"/>
              <w:right w:w="15" w:type="dxa"/>
            </w:tcMar>
            <w:vAlign w:val="bottom"/>
            <w:hideMark/>
          </w:tcPr>
          <w:p w14:paraId="22CC3466"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0F02ECE6" w14:textId="77777777" w:rsidR="00EA01A9" w:rsidRPr="00EA01A9" w:rsidRDefault="00EA01A9" w:rsidP="00037E8E">
            <w:pPr>
              <w:pStyle w:val="a8"/>
              <w:ind w:firstLine="0"/>
              <w:rPr>
                <w:color w:val="000000"/>
              </w:rPr>
            </w:pPr>
            <w:r w:rsidRPr="00EA01A9">
              <w:rPr>
                <w:color w:val="000000"/>
              </w:rPr>
              <w:t>-84 490 831,01</w:t>
            </w:r>
          </w:p>
        </w:tc>
        <w:tc>
          <w:tcPr>
            <w:tcW w:w="1310" w:type="dxa"/>
            <w:shd w:val="clear" w:color="auto" w:fill="auto"/>
            <w:noWrap/>
            <w:tcMar>
              <w:top w:w="15" w:type="dxa"/>
              <w:left w:w="15" w:type="dxa"/>
              <w:bottom w:w="0" w:type="dxa"/>
              <w:right w:w="15" w:type="dxa"/>
            </w:tcMar>
            <w:vAlign w:val="bottom"/>
            <w:hideMark/>
          </w:tcPr>
          <w:p w14:paraId="7E46DDBC" w14:textId="77777777" w:rsidR="00EA01A9" w:rsidRPr="00EA01A9" w:rsidRDefault="00EA01A9" w:rsidP="00037E8E">
            <w:pPr>
              <w:pStyle w:val="a8"/>
              <w:ind w:firstLine="0"/>
              <w:rPr>
                <w:color w:val="000000"/>
              </w:rPr>
            </w:pPr>
            <w:r w:rsidRPr="00EA01A9">
              <w:rPr>
                <w:color w:val="000000"/>
              </w:rPr>
              <w:t>30 125 690,44</w:t>
            </w:r>
          </w:p>
        </w:tc>
        <w:tc>
          <w:tcPr>
            <w:tcW w:w="1288" w:type="dxa"/>
            <w:shd w:val="clear" w:color="auto" w:fill="auto"/>
            <w:noWrap/>
            <w:tcMar>
              <w:top w:w="15" w:type="dxa"/>
              <w:left w:w="15" w:type="dxa"/>
              <w:bottom w:w="0" w:type="dxa"/>
              <w:right w:w="15" w:type="dxa"/>
            </w:tcMar>
            <w:vAlign w:val="bottom"/>
            <w:hideMark/>
          </w:tcPr>
          <w:p w14:paraId="7FB57F9C" w14:textId="77777777" w:rsidR="00EA01A9" w:rsidRPr="00EA01A9" w:rsidRDefault="00EA01A9" w:rsidP="00037E8E">
            <w:pPr>
              <w:pStyle w:val="a8"/>
              <w:ind w:firstLine="0"/>
              <w:rPr>
                <w:color w:val="000000"/>
              </w:rPr>
            </w:pPr>
            <w:r w:rsidRPr="00EA01A9">
              <w:rPr>
                <w:color w:val="000000"/>
              </w:rPr>
              <w:t>x</w:t>
            </w:r>
          </w:p>
        </w:tc>
      </w:tr>
    </w:tbl>
    <w:p w14:paraId="64B4E56D" w14:textId="77777777" w:rsidR="00EA01A9" w:rsidRPr="00EA01A9" w:rsidRDefault="00EA01A9" w:rsidP="00EA01A9">
      <w:pPr>
        <w:pStyle w:val="a8"/>
      </w:pPr>
    </w:p>
    <w:p w14:paraId="0AD28634" w14:textId="77777777" w:rsidR="00EA01A9" w:rsidRPr="00EA01A9" w:rsidRDefault="00EA01A9" w:rsidP="00EA01A9">
      <w:pPr>
        <w:pStyle w:val="a8"/>
      </w:pPr>
    </w:p>
    <w:p w14:paraId="4973392E" w14:textId="77777777" w:rsidR="00EA01A9" w:rsidRPr="00EA01A9" w:rsidRDefault="00EA01A9" w:rsidP="00037E8E">
      <w:pPr>
        <w:pStyle w:val="a8"/>
        <w:jc w:val="center"/>
      </w:pPr>
      <w:r w:rsidRPr="00EA01A9">
        <w:t>ИСТОЧНИКИ ФИНАНСИРОВАНИЯ ДЕФИЦИТА БЮДЖЕТА</w:t>
      </w:r>
    </w:p>
    <w:p w14:paraId="64656DB4" w14:textId="77777777" w:rsidR="00EA01A9" w:rsidRPr="00EA01A9" w:rsidRDefault="00EA01A9" w:rsidP="00EA01A9">
      <w:pPr>
        <w:pStyle w:val="a8"/>
      </w:pPr>
    </w:p>
    <w:p w14:paraId="222E83FC" w14:textId="77777777" w:rsidR="00EA01A9" w:rsidRPr="00EA01A9" w:rsidRDefault="00EA01A9" w:rsidP="00EA01A9">
      <w:pPr>
        <w:pStyle w:val="a8"/>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9"/>
        <w:gridCol w:w="2268"/>
        <w:gridCol w:w="1309"/>
        <w:gridCol w:w="1276"/>
        <w:gridCol w:w="1399"/>
      </w:tblGrid>
      <w:tr w:rsidR="00EA01A9" w:rsidRPr="00EA01A9" w14:paraId="683D1B60" w14:textId="77777777" w:rsidTr="00041D24">
        <w:trPr>
          <w:trHeight w:val="453"/>
        </w:trPr>
        <w:tc>
          <w:tcPr>
            <w:tcW w:w="3559" w:type="dxa"/>
            <w:vMerge w:val="restart"/>
            <w:shd w:val="clear" w:color="auto" w:fill="auto"/>
            <w:tcMar>
              <w:top w:w="15" w:type="dxa"/>
              <w:left w:w="15" w:type="dxa"/>
              <w:bottom w:w="0" w:type="dxa"/>
              <w:right w:w="15" w:type="dxa"/>
            </w:tcMar>
            <w:hideMark/>
          </w:tcPr>
          <w:p w14:paraId="6D8A1C1B" w14:textId="77777777" w:rsidR="00EA01A9" w:rsidRPr="00EA01A9" w:rsidRDefault="00EA01A9" w:rsidP="00037E8E">
            <w:pPr>
              <w:pStyle w:val="a8"/>
              <w:ind w:firstLine="0"/>
              <w:rPr>
                <w:color w:val="000000"/>
              </w:rPr>
            </w:pPr>
            <w:r w:rsidRPr="00EA01A9">
              <w:rPr>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66653589" w14:textId="77777777" w:rsidR="00EA01A9" w:rsidRPr="00EA01A9" w:rsidRDefault="00EA01A9" w:rsidP="00037E8E">
            <w:pPr>
              <w:pStyle w:val="a8"/>
              <w:ind w:firstLine="0"/>
              <w:rPr>
                <w:color w:val="000000"/>
              </w:rPr>
            </w:pPr>
            <w:r w:rsidRPr="00EA01A9">
              <w:rPr>
                <w:color w:val="000000"/>
              </w:rPr>
              <w:t>Код источника финансирования дефицита бюджета по бюджетной классификации</w:t>
            </w:r>
          </w:p>
        </w:tc>
        <w:tc>
          <w:tcPr>
            <w:tcW w:w="1276" w:type="dxa"/>
            <w:vMerge w:val="restart"/>
            <w:shd w:val="clear" w:color="auto" w:fill="auto"/>
            <w:tcMar>
              <w:top w:w="15" w:type="dxa"/>
              <w:left w:w="15" w:type="dxa"/>
              <w:bottom w:w="0" w:type="dxa"/>
              <w:right w:w="15" w:type="dxa"/>
            </w:tcMar>
            <w:hideMark/>
          </w:tcPr>
          <w:p w14:paraId="53C3C12E" w14:textId="77777777" w:rsidR="00EA01A9" w:rsidRPr="00EA01A9" w:rsidRDefault="00EA01A9" w:rsidP="00037E8E">
            <w:pPr>
              <w:pStyle w:val="a8"/>
              <w:ind w:firstLine="0"/>
              <w:rPr>
                <w:color w:val="000000"/>
              </w:rPr>
            </w:pPr>
            <w:r w:rsidRPr="00EA01A9">
              <w:rPr>
                <w:color w:val="000000"/>
              </w:rPr>
              <w:t>Утвержденные бюджетные назначения</w:t>
            </w:r>
          </w:p>
        </w:tc>
        <w:tc>
          <w:tcPr>
            <w:tcW w:w="1276" w:type="dxa"/>
            <w:vMerge w:val="restart"/>
            <w:shd w:val="clear" w:color="auto" w:fill="auto"/>
            <w:tcMar>
              <w:top w:w="15" w:type="dxa"/>
              <w:left w:w="15" w:type="dxa"/>
              <w:bottom w:w="0" w:type="dxa"/>
              <w:right w:w="15" w:type="dxa"/>
            </w:tcMar>
            <w:hideMark/>
          </w:tcPr>
          <w:p w14:paraId="17D6D795" w14:textId="77777777" w:rsidR="00EA01A9" w:rsidRPr="00EA01A9" w:rsidRDefault="00EA01A9" w:rsidP="00037E8E">
            <w:pPr>
              <w:pStyle w:val="a8"/>
              <w:ind w:firstLine="0"/>
              <w:rPr>
                <w:color w:val="000000"/>
              </w:rPr>
            </w:pPr>
            <w:r w:rsidRPr="00EA01A9">
              <w:rPr>
                <w:color w:val="000000"/>
              </w:rPr>
              <w:t>Исполнено</w:t>
            </w:r>
          </w:p>
        </w:tc>
        <w:tc>
          <w:tcPr>
            <w:tcW w:w="1275" w:type="dxa"/>
            <w:vMerge w:val="restart"/>
            <w:shd w:val="clear" w:color="auto" w:fill="auto"/>
            <w:tcMar>
              <w:top w:w="15" w:type="dxa"/>
              <w:left w:w="15" w:type="dxa"/>
              <w:bottom w:w="0" w:type="dxa"/>
              <w:right w:w="15" w:type="dxa"/>
            </w:tcMar>
            <w:hideMark/>
          </w:tcPr>
          <w:p w14:paraId="281928C0" w14:textId="77777777" w:rsidR="00EA01A9" w:rsidRPr="00EA01A9" w:rsidRDefault="00EA01A9" w:rsidP="00037E8E">
            <w:pPr>
              <w:pStyle w:val="a8"/>
              <w:ind w:firstLine="0"/>
              <w:rPr>
                <w:color w:val="000000"/>
              </w:rPr>
            </w:pPr>
            <w:r w:rsidRPr="00EA01A9">
              <w:rPr>
                <w:color w:val="000000"/>
              </w:rPr>
              <w:t>Неисполненные назначения</w:t>
            </w:r>
          </w:p>
        </w:tc>
      </w:tr>
      <w:tr w:rsidR="00EA01A9" w:rsidRPr="00EA01A9" w14:paraId="11333CD2" w14:textId="77777777" w:rsidTr="00041D24">
        <w:trPr>
          <w:trHeight w:val="453"/>
        </w:trPr>
        <w:tc>
          <w:tcPr>
            <w:tcW w:w="3559" w:type="dxa"/>
            <w:vMerge/>
            <w:vAlign w:val="center"/>
            <w:hideMark/>
          </w:tcPr>
          <w:p w14:paraId="0B50129C" w14:textId="77777777" w:rsidR="00EA01A9" w:rsidRPr="00EA01A9" w:rsidRDefault="00EA01A9" w:rsidP="00037E8E">
            <w:pPr>
              <w:pStyle w:val="a8"/>
              <w:ind w:firstLine="0"/>
              <w:rPr>
                <w:color w:val="000000"/>
              </w:rPr>
            </w:pPr>
          </w:p>
        </w:tc>
        <w:tc>
          <w:tcPr>
            <w:tcW w:w="2268" w:type="dxa"/>
            <w:vMerge/>
            <w:vAlign w:val="center"/>
            <w:hideMark/>
          </w:tcPr>
          <w:p w14:paraId="19E6B142" w14:textId="77777777" w:rsidR="00EA01A9" w:rsidRPr="00EA01A9" w:rsidRDefault="00EA01A9" w:rsidP="00037E8E">
            <w:pPr>
              <w:pStyle w:val="a8"/>
              <w:ind w:firstLine="0"/>
              <w:rPr>
                <w:color w:val="000000"/>
              </w:rPr>
            </w:pPr>
          </w:p>
        </w:tc>
        <w:tc>
          <w:tcPr>
            <w:tcW w:w="1276" w:type="dxa"/>
            <w:vMerge/>
            <w:vAlign w:val="center"/>
            <w:hideMark/>
          </w:tcPr>
          <w:p w14:paraId="422AE880" w14:textId="77777777" w:rsidR="00EA01A9" w:rsidRPr="00EA01A9" w:rsidRDefault="00EA01A9" w:rsidP="00037E8E">
            <w:pPr>
              <w:pStyle w:val="a8"/>
              <w:ind w:firstLine="0"/>
              <w:rPr>
                <w:color w:val="000000"/>
              </w:rPr>
            </w:pPr>
          </w:p>
        </w:tc>
        <w:tc>
          <w:tcPr>
            <w:tcW w:w="1276" w:type="dxa"/>
            <w:vMerge/>
            <w:vAlign w:val="center"/>
            <w:hideMark/>
          </w:tcPr>
          <w:p w14:paraId="032640D5" w14:textId="77777777" w:rsidR="00EA01A9" w:rsidRPr="00EA01A9" w:rsidRDefault="00EA01A9" w:rsidP="00037E8E">
            <w:pPr>
              <w:pStyle w:val="a8"/>
              <w:ind w:firstLine="0"/>
              <w:rPr>
                <w:color w:val="000000"/>
              </w:rPr>
            </w:pPr>
          </w:p>
        </w:tc>
        <w:tc>
          <w:tcPr>
            <w:tcW w:w="1275" w:type="dxa"/>
            <w:vMerge/>
            <w:vAlign w:val="center"/>
            <w:hideMark/>
          </w:tcPr>
          <w:p w14:paraId="6D91E60C" w14:textId="77777777" w:rsidR="00EA01A9" w:rsidRPr="00EA01A9" w:rsidRDefault="00EA01A9" w:rsidP="00037E8E">
            <w:pPr>
              <w:pStyle w:val="a8"/>
              <w:ind w:firstLine="0"/>
              <w:rPr>
                <w:color w:val="000000"/>
              </w:rPr>
            </w:pPr>
          </w:p>
        </w:tc>
      </w:tr>
      <w:tr w:rsidR="00EA01A9" w:rsidRPr="00EA01A9" w14:paraId="1C16622D" w14:textId="77777777" w:rsidTr="00041D24">
        <w:trPr>
          <w:trHeight w:val="453"/>
        </w:trPr>
        <w:tc>
          <w:tcPr>
            <w:tcW w:w="3559" w:type="dxa"/>
            <w:vMerge/>
            <w:vAlign w:val="center"/>
            <w:hideMark/>
          </w:tcPr>
          <w:p w14:paraId="75B10267" w14:textId="77777777" w:rsidR="00EA01A9" w:rsidRPr="00EA01A9" w:rsidRDefault="00EA01A9" w:rsidP="00037E8E">
            <w:pPr>
              <w:pStyle w:val="a8"/>
              <w:ind w:firstLine="0"/>
              <w:rPr>
                <w:color w:val="000000"/>
              </w:rPr>
            </w:pPr>
          </w:p>
        </w:tc>
        <w:tc>
          <w:tcPr>
            <w:tcW w:w="2268" w:type="dxa"/>
            <w:vMerge/>
            <w:vAlign w:val="center"/>
            <w:hideMark/>
          </w:tcPr>
          <w:p w14:paraId="22B61983" w14:textId="77777777" w:rsidR="00EA01A9" w:rsidRPr="00EA01A9" w:rsidRDefault="00EA01A9" w:rsidP="00037E8E">
            <w:pPr>
              <w:pStyle w:val="a8"/>
              <w:ind w:firstLine="0"/>
              <w:rPr>
                <w:color w:val="000000"/>
              </w:rPr>
            </w:pPr>
          </w:p>
        </w:tc>
        <w:tc>
          <w:tcPr>
            <w:tcW w:w="1276" w:type="dxa"/>
            <w:vMerge/>
            <w:vAlign w:val="center"/>
            <w:hideMark/>
          </w:tcPr>
          <w:p w14:paraId="3EFD863D" w14:textId="77777777" w:rsidR="00EA01A9" w:rsidRPr="00EA01A9" w:rsidRDefault="00EA01A9" w:rsidP="00037E8E">
            <w:pPr>
              <w:pStyle w:val="a8"/>
              <w:ind w:firstLine="0"/>
              <w:rPr>
                <w:color w:val="000000"/>
              </w:rPr>
            </w:pPr>
          </w:p>
        </w:tc>
        <w:tc>
          <w:tcPr>
            <w:tcW w:w="1276" w:type="dxa"/>
            <w:vMerge/>
            <w:vAlign w:val="center"/>
            <w:hideMark/>
          </w:tcPr>
          <w:p w14:paraId="1F13AF39" w14:textId="77777777" w:rsidR="00EA01A9" w:rsidRPr="00EA01A9" w:rsidRDefault="00EA01A9" w:rsidP="00037E8E">
            <w:pPr>
              <w:pStyle w:val="a8"/>
              <w:ind w:firstLine="0"/>
              <w:rPr>
                <w:color w:val="000000"/>
              </w:rPr>
            </w:pPr>
          </w:p>
        </w:tc>
        <w:tc>
          <w:tcPr>
            <w:tcW w:w="1275" w:type="dxa"/>
            <w:vMerge/>
            <w:vAlign w:val="center"/>
            <w:hideMark/>
          </w:tcPr>
          <w:p w14:paraId="5135E81C" w14:textId="77777777" w:rsidR="00EA01A9" w:rsidRPr="00EA01A9" w:rsidRDefault="00EA01A9" w:rsidP="00037E8E">
            <w:pPr>
              <w:pStyle w:val="a8"/>
              <w:ind w:firstLine="0"/>
              <w:rPr>
                <w:color w:val="000000"/>
              </w:rPr>
            </w:pPr>
          </w:p>
        </w:tc>
      </w:tr>
      <w:tr w:rsidR="00EA01A9" w:rsidRPr="00EA01A9" w14:paraId="762489BA" w14:textId="77777777" w:rsidTr="00041D24">
        <w:trPr>
          <w:trHeight w:val="453"/>
        </w:trPr>
        <w:tc>
          <w:tcPr>
            <w:tcW w:w="3559" w:type="dxa"/>
            <w:vMerge/>
            <w:vAlign w:val="center"/>
            <w:hideMark/>
          </w:tcPr>
          <w:p w14:paraId="21C11052" w14:textId="77777777" w:rsidR="00EA01A9" w:rsidRPr="00EA01A9" w:rsidRDefault="00EA01A9" w:rsidP="00037E8E">
            <w:pPr>
              <w:pStyle w:val="a8"/>
              <w:ind w:firstLine="0"/>
              <w:rPr>
                <w:color w:val="000000"/>
              </w:rPr>
            </w:pPr>
          </w:p>
        </w:tc>
        <w:tc>
          <w:tcPr>
            <w:tcW w:w="2268" w:type="dxa"/>
            <w:vMerge/>
            <w:vAlign w:val="center"/>
            <w:hideMark/>
          </w:tcPr>
          <w:p w14:paraId="069BE792" w14:textId="77777777" w:rsidR="00EA01A9" w:rsidRPr="00EA01A9" w:rsidRDefault="00EA01A9" w:rsidP="00037E8E">
            <w:pPr>
              <w:pStyle w:val="a8"/>
              <w:ind w:firstLine="0"/>
              <w:rPr>
                <w:color w:val="000000"/>
              </w:rPr>
            </w:pPr>
          </w:p>
        </w:tc>
        <w:tc>
          <w:tcPr>
            <w:tcW w:w="1276" w:type="dxa"/>
            <w:vMerge/>
            <w:vAlign w:val="center"/>
            <w:hideMark/>
          </w:tcPr>
          <w:p w14:paraId="260F6DFC" w14:textId="77777777" w:rsidR="00EA01A9" w:rsidRPr="00EA01A9" w:rsidRDefault="00EA01A9" w:rsidP="00037E8E">
            <w:pPr>
              <w:pStyle w:val="a8"/>
              <w:ind w:firstLine="0"/>
              <w:rPr>
                <w:color w:val="000000"/>
              </w:rPr>
            </w:pPr>
          </w:p>
        </w:tc>
        <w:tc>
          <w:tcPr>
            <w:tcW w:w="1276" w:type="dxa"/>
            <w:vMerge/>
            <w:vAlign w:val="center"/>
            <w:hideMark/>
          </w:tcPr>
          <w:p w14:paraId="38FB1AE3" w14:textId="77777777" w:rsidR="00EA01A9" w:rsidRPr="00EA01A9" w:rsidRDefault="00EA01A9" w:rsidP="00037E8E">
            <w:pPr>
              <w:pStyle w:val="a8"/>
              <w:ind w:firstLine="0"/>
              <w:rPr>
                <w:color w:val="000000"/>
              </w:rPr>
            </w:pPr>
          </w:p>
        </w:tc>
        <w:tc>
          <w:tcPr>
            <w:tcW w:w="1275" w:type="dxa"/>
            <w:vMerge/>
            <w:vAlign w:val="center"/>
            <w:hideMark/>
          </w:tcPr>
          <w:p w14:paraId="1443551A" w14:textId="77777777" w:rsidR="00EA01A9" w:rsidRPr="00EA01A9" w:rsidRDefault="00EA01A9" w:rsidP="00037E8E">
            <w:pPr>
              <w:pStyle w:val="a8"/>
              <w:ind w:firstLine="0"/>
              <w:rPr>
                <w:color w:val="000000"/>
              </w:rPr>
            </w:pPr>
          </w:p>
        </w:tc>
      </w:tr>
      <w:tr w:rsidR="00EA01A9" w:rsidRPr="00EA01A9" w14:paraId="2A5CA259" w14:textId="77777777" w:rsidTr="00041D24">
        <w:trPr>
          <w:trHeight w:val="453"/>
        </w:trPr>
        <w:tc>
          <w:tcPr>
            <w:tcW w:w="3559" w:type="dxa"/>
            <w:vMerge/>
            <w:vAlign w:val="center"/>
            <w:hideMark/>
          </w:tcPr>
          <w:p w14:paraId="72C4A91E" w14:textId="77777777" w:rsidR="00EA01A9" w:rsidRPr="00EA01A9" w:rsidRDefault="00EA01A9" w:rsidP="00037E8E">
            <w:pPr>
              <w:pStyle w:val="a8"/>
              <w:ind w:firstLine="0"/>
              <w:rPr>
                <w:color w:val="000000"/>
              </w:rPr>
            </w:pPr>
          </w:p>
        </w:tc>
        <w:tc>
          <w:tcPr>
            <w:tcW w:w="2268" w:type="dxa"/>
            <w:vMerge/>
            <w:vAlign w:val="center"/>
            <w:hideMark/>
          </w:tcPr>
          <w:p w14:paraId="7D98CA2C" w14:textId="77777777" w:rsidR="00EA01A9" w:rsidRPr="00EA01A9" w:rsidRDefault="00EA01A9" w:rsidP="00037E8E">
            <w:pPr>
              <w:pStyle w:val="a8"/>
              <w:ind w:firstLine="0"/>
              <w:rPr>
                <w:color w:val="000000"/>
              </w:rPr>
            </w:pPr>
          </w:p>
        </w:tc>
        <w:tc>
          <w:tcPr>
            <w:tcW w:w="1276" w:type="dxa"/>
            <w:vMerge/>
            <w:vAlign w:val="center"/>
            <w:hideMark/>
          </w:tcPr>
          <w:p w14:paraId="6990F7F0" w14:textId="77777777" w:rsidR="00EA01A9" w:rsidRPr="00EA01A9" w:rsidRDefault="00EA01A9" w:rsidP="00037E8E">
            <w:pPr>
              <w:pStyle w:val="a8"/>
              <w:ind w:firstLine="0"/>
              <w:rPr>
                <w:color w:val="000000"/>
              </w:rPr>
            </w:pPr>
          </w:p>
        </w:tc>
        <w:tc>
          <w:tcPr>
            <w:tcW w:w="1276" w:type="dxa"/>
            <w:vMerge/>
            <w:vAlign w:val="center"/>
            <w:hideMark/>
          </w:tcPr>
          <w:p w14:paraId="79849910" w14:textId="77777777" w:rsidR="00EA01A9" w:rsidRPr="00EA01A9" w:rsidRDefault="00EA01A9" w:rsidP="00037E8E">
            <w:pPr>
              <w:pStyle w:val="a8"/>
              <w:ind w:firstLine="0"/>
              <w:rPr>
                <w:color w:val="000000"/>
              </w:rPr>
            </w:pPr>
          </w:p>
        </w:tc>
        <w:tc>
          <w:tcPr>
            <w:tcW w:w="1275" w:type="dxa"/>
            <w:vMerge/>
            <w:vAlign w:val="center"/>
            <w:hideMark/>
          </w:tcPr>
          <w:p w14:paraId="6EF0E3B6" w14:textId="77777777" w:rsidR="00EA01A9" w:rsidRPr="00EA01A9" w:rsidRDefault="00EA01A9" w:rsidP="00037E8E">
            <w:pPr>
              <w:pStyle w:val="a8"/>
              <w:ind w:firstLine="0"/>
              <w:rPr>
                <w:color w:val="000000"/>
              </w:rPr>
            </w:pPr>
          </w:p>
        </w:tc>
      </w:tr>
      <w:tr w:rsidR="00EA01A9" w:rsidRPr="00EA01A9" w14:paraId="0F86308F" w14:textId="77777777" w:rsidTr="00041D24">
        <w:trPr>
          <w:trHeight w:val="240"/>
        </w:trPr>
        <w:tc>
          <w:tcPr>
            <w:tcW w:w="3559" w:type="dxa"/>
            <w:shd w:val="clear" w:color="auto" w:fill="auto"/>
            <w:noWrap/>
            <w:tcMar>
              <w:top w:w="15" w:type="dxa"/>
              <w:left w:w="15" w:type="dxa"/>
              <w:bottom w:w="0" w:type="dxa"/>
              <w:right w:w="15" w:type="dxa"/>
            </w:tcMar>
            <w:vAlign w:val="center"/>
            <w:hideMark/>
          </w:tcPr>
          <w:p w14:paraId="3ECCF318" w14:textId="77777777" w:rsidR="00EA01A9" w:rsidRPr="00EA01A9" w:rsidRDefault="00EA01A9" w:rsidP="00037E8E">
            <w:pPr>
              <w:pStyle w:val="a8"/>
              <w:ind w:firstLine="0"/>
              <w:rPr>
                <w:color w:val="000000"/>
              </w:rPr>
            </w:pPr>
            <w:r w:rsidRPr="00EA01A9">
              <w:rPr>
                <w:color w:val="000000"/>
              </w:rPr>
              <w:t>1</w:t>
            </w:r>
          </w:p>
        </w:tc>
        <w:tc>
          <w:tcPr>
            <w:tcW w:w="2268" w:type="dxa"/>
            <w:shd w:val="clear" w:color="auto" w:fill="auto"/>
            <w:noWrap/>
            <w:tcMar>
              <w:top w:w="15" w:type="dxa"/>
              <w:left w:w="15" w:type="dxa"/>
              <w:bottom w:w="0" w:type="dxa"/>
              <w:right w:w="15" w:type="dxa"/>
            </w:tcMar>
            <w:vAlign w:val="center"/>
            <w:hideMark/>
          </w:tcPr>
          <w:p w14:paraId="5796B37D" w14:textId="77777777" w:rsidR="00EA01A9" w:rsidRPr="00EA01A9" w:rsidRDefault="00EA01A9" w:rsidP="00037E8E">
            <w:pPr>
              <w:pStyle w:val="a8"/>
              <w:ind w:firstLine="0"/>
              <w:rPr>
                <w:color w:val="000000"/>
              </w:rPr>
            </w:pPr>
            <w:r w:rsidRPr="00EA01A9">
              <w:rPr>
                <w:color w:val="000000"/>
              </w:rPr>
              <w:t>3</w:t>
            </w:r>
          </w:p>
        </w:tc>
        <w:tc>
          <w:tcPr>
            <w:tcW w:w="1276" w:type="dxa"/>
            <w:shd w:val="clear" w:color="auto" w:fill="auto"/>
            <w:noWrap/>
            <w:tcMar>
              <w:top w:w="15" w:type="dxa"/>
              <w:left w:w="15" w:type="dxa"/>
              <w:bottom w:w="0" w:type="dxa"/>
              <w:right w:w="15" w:type="dxa"/>
            </w:tcMar>
            <w:vAlign w:val="center"/>
            <w:hideMark/>
          </w:tcPr>
          <w:p w14:paraId="4B709F19" w14:textId="77777777" w:rsidR="00EA01A9" w:rsidRPr="00EA01A9" w:rsidRDefault="00EA01A9" w:rsidP="00037E8E">
            <w:pPr>
              <w:pStyle w:val="a8"/>
              <w:ind w:firstLine="0"/>
              <w:rPr>
                <w:color w:val="000000"/>
              </w:rPr>
            </w:pPr>
            <w:r w:rsidRPr="00EA01A9">
              <w:rPr>
                <w:color w:val="000000"/>
              </w:rPr>
              <w:t>4</w:t>
            </w:r>
          </w:p>
        </w:tc>
        <w:tc>
          <w:tcPr>
            <w:tcW w:w="1276" w:type="dxa"/>
            <w:shd w:val="clear" w:color="auto" w:fill="auto"/>
            <w:noWrap/>
            <w:tcMar>
              <w:top w:w="15" w:type="dxa"/>
              <w:left w:w="15" w:type="dxa"/>
              <w:bottom w:w="0" w:type="dxa"/>
              <w:right w:w="15" w:type="dxa"/>
            </w:tcMar>
            <w:vAlign w:val="center"/>
            <w:hideMark/>
          </w:tcPr>
          <w:p w14:paraId="3A945002" w14:textId="77777777" w:rsidR="00EA01A9" w:rsidRPr="00EA01A9" w:rsidRDefault="00EA01A9" w:rsidP="00037E8E">
            <w:pPr>
              <w:pStyle w:val="a8"/>
              <w:ind w:firstLine="0"/>
              <w:rPr>
                <w:color w:val="000000"/>
              </w:rPr>
            </w:pPr>
            <w:r w:rsidRPr="00EA01A9">
              <w:rPr>
                <w:color w:val="000000"/>
              </w:rPr>
              <w:t>5</w:t>
            </w:r>
          </w:p>
        </w:tc>
        <w:tc>
          <w:tcPr>
            <w:tcW w:w="1275" w:type="dxa"/>
            <w:shd w:val="clear" w:color="auto" w:fill="auto"/>
            <w:noWrap/>
            <w:tcMar>
              <w:top w:w="15" w:type="dxa"/>
              <w:left w:w="15" w:type="dxa"/>
              <w:bottom w:w="0" w:type="dxa"/>
              <w:right w:w="15" w:type="dxa"/>
            </w:tcMar>
            <w:vAlign w:val="center"/>
            <w:hideMark/>
          </w:tcPr>
          <w:p w14:paraId="66CE32F8" w14:textId="77777777" w:rsidR="00EA01A9" w:rsidRPr="00EA01A9" w:rsidRDefault="00EA01A9" w:rsidP="00037E8E">
            <w:pPr>
              <w:pStyle w:val="a8"/>
              <w:ind w:firstLine="0"/>
              <w:rPr>
                <w:color w:val="000000"/>
              </w:rPr>
            </w:pPr>
            <w:r w:rsidRPr="00EA01A9">
              <w:rPr>
                <w:color w:val="000000"/>
              </w:rPr>
              <w:t>6</w:t>
            </w:r>
          </w:p>
        </w:tc>
      </w:tr>
      <w:tr w:rsidR="00EA01A9" w:rsidRPr="00EA01A9" w14:paraId="5A46B9BB" w14:textId="77777777" w:rsidTr="00041D24">
        <w:trPr>
          <w:trHeight w:val="360"/>
        </w:trPr>
        <w:tc>
          <w:tcPr>
            <w:tcW w:w="3559" w:type="dxa"/>
            <w:shd w:val="clear" w:color="auto" w:fill="auto"/>
            <w:tcMar>
              <w:top w:w="15" w:type="dxa"/>
              <w:left w:w="15" w:type="dxa"/>
              <w:bottom w:w="0" w:type="dxa"/>
              <w:right w:w="15" w:type="dxa"/>
            </w:tcMar>
            <w:vAlign w:val="bottom"/>
            <w:hideMark/>
          </w:tcPr>
          <w:p w14:paraId="2A0196F9" w14:textId="77777777" w:rsidR="00EA01A9" w:rsidRPr="00EA01A9" w:rsidRDefault="00EA01A9" w:rsidP="00037E8E">
            <w:pPr>
              <w:pStyle w:val="a8"/>
              <w:ind w:firstLine="0"/>
              <w:rPr>
                <w:color w:val="000000"/>
              </w:rPr>
            </w:pPr>
            <w:r w:rsidRPr="00EA01A9">
              <w:rPr>
                <w:color w:val="000000"/>
              </w:rPr>
              <w:t>Источники финансирования дефицита бюджета - всего</w:t>
            </w:r>
          </w:p>
        </w:tc>
        <w:tc>
          <w:tcPr>
            <w:tcW w:w="2268" w:type="dxa"/>
            <w:shd w:val="clear" w:color="auto" w:fill="auto"/>
            <w:noWrap/>
            <w:tcMar>
              <w:top w:w="15" w:type="dxa"/>
              <w:left w:w="15" w:type="dxa"/>
              <w:bottom w:w="0" w:type="dxa"/>
              <w:right w:w="15" w:type="dxa"/>
            </w:tcMar>
            <w:vAlign w:val="center"/>
            <w:hideMark/>
          </w:tcPr>
          <w:p w14:paraId="1A098AB4"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7B1AD05D" w14:textId="77777777" w:rsidR="00EA01A9" w:rsidRPr="00EA01A9" w:rsidRDefault="00EA01A9" w:rsidP="00037E8E">
            <w:pPr>
              <w:pStyle w:val="a8"/>
              <w:ind w:firstLine="0"/>
              <w:rPr>
                <w:color w:val="000000"/>
              </w:rPr>
            </w:pPr>
            <w:r w:rsidRPr="00EA01A9">
              <w:rPr>
                <w:color w:val="000000"/>
              </w:rPr>
              <w:t>84 490 831,01</w:t>
            </w:r>
          </w:p>
        </w:tc>
        <w:tc>
          <w:tcPr>
            <w:tcW w:w="1276" w:type="dxa"/>
            <w:shd w:val="clear" w:color="auto" w:fill="auto"/>
            <w:noWrap/>
            <w:tcMar>
              <w:top w:w="15" w:type="dxa"/>
              <w:left w:w="15" w:type="dxa"/>
              <w:bottom w:w="0" w:type="dxa"/>
              <w:right w:w="15" w:type="dxa"/>
            </w:tcMar>
            <w:vAlign w:val="bottom"/>
            <w:hideMark/>
          </w:tcPr>
          <w:p w14:paraId="4EB869BC" w14:textId="77777777" w:rsidR="00EA01A9" w:rsidRPr="00EA01A9" w:rsidRDefault="00EA01A9" w:rsidP="00037E8E">
            <w:pPr>
              <w:pStyle w:val="a8"/>
              <w:ind w:firstLine="0"/>
              <w:rPr>
                <w:color w:val="000000"/>
              </w:rPr>
            </w:pPr>
            <w:r w:rsidRPr="00EA01A9">
              <w:rPr>
                <w:color w:val="000000"/>
              </w:rPr>
              <w:t>-30 125 690,44</w:t>
            </w:r>
          </w:p>
        </w:tc>
        <w:tc>
          <w:tcPr>
            <w:tcW w:w="1275" w:type="dxa"/>
            <w:shd w:val="clear" w:color="auto" w:fill="auto"/>
            <w:noWrap/>
            <w:tcMar>
              <w:top w:w="15" w:type="dxa"/>
              <w:left w:w="15" w:type="dxa"/>
              <w:bottom w:w="0" w:type="dxa"/>
              <w:right w:w="15" w:type="dxa"/>
            </w:tcMar>
            <w:vAlign w:val="bottom"/>
            <w:hideMark/>
          </w:tcPr>
          <w:p w14:paraId="13BD2525" w14:textId="77777777" w:rsidR="00EA01A9" w:rsidRPr="00EA01A9" w:rsidRDefault="00EA01A9" w:rsidP="00037E8E">
            <w:pPr>
              <w:pStyle w:val="a8"/>
              <w:ind w:firstLine="0"/>
              <w:rPr>
                <w:color w:val="000000"/>
              </w:rPr>
            </w:pPr>
            <w:r w:rsidRPr="00EA01A9">
              <w:rPr>
                <w:color w:val="000000"/>
              </w:rPr>
              <w:t>114 616 521,45</w:t>
            </w:r>
          </w:p>
        </w:tc>
      </w:tr>
      <w:tr w:rsidR="00EA01A9" w:rsidRPr="00EA01A9" w14:paraId="105E7A6F" w14:textId="77777777" w:rsidTr="00041D24">
        <w:trPr>
          <w:trHeight w:val="240"/>
        </w:trPr>
        <w:tc>
          <w:tcPr>
            <w:tcW w:w="3559" w:type="dxa"/>
            <w:shd w:val="clear" w:color="auto" w:fill="auto"/>
            <w:tcMar>
              <w:top w:w="15" w:type="dxa"/>
              <w:left w:w="270" w:type="dxa"/>
              <w:bottom w:w="0" w:type="dxa"/>
              <w:right w:w="15" w:type="dxa"/>
            </w:tcMar>
            <w:vAlign w:val="bottom"/>
            <w:hideMark/>
          </w:tcPr>
          <w:p w14:paraId="66502B19" w14:textId="77777777" w:rsidR="00EA01A9" w:rsidRPr="00EA01A9" w:rsidRDefault="00EA01A9" w:rsidP="00037E8E">
            <w:pPr>
              <w:pStyle w:val="a8"/>
              <w:ind w:firstLine="0"/>
              <w:rPr>
                <w:color w:val="000000"/>
              </w:rPr>
            </w:pPr>
            <w:r w:rsidRPr="00EA01A9">
              <w:rPr>
                <w:color w:val="000000"/>
              </w:rPr>
              <w:t>в том числе:</w:t>
            </w:r>
          </w:p>
        </w:tc>
        <w:tc>
          <w:tcPr>
            <w:tcW w:w="2268" w:type="dxa"/>
            <w:shd w:val="clear" w:color="auto" w:fill="auto"/>
            <w:noWrap/>
            <w:tcMar>
              <w:top w:w="15" w:type="dxa"/>
              <w:left w:w="15" w:type="dxa"/>
              <w:bottom w:w="0" w:type="dxa"/>
              <w:right w:w="15" w:type="dxa"/>
            </w:tcMar>
            <w:vAlign w:val="center"/>
            <w:hideMark/>
          </w:tcPr>
          <w:p w14:paraId="2C925B10"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05BC4DC2"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23FFAFE5" w14:textId="77777777" w:rsidR="00EA01A9" w:rsidRPr="00EA01A9" w:rsidRDefault="00EA01A9" w:rsidP="00037E8E">
            <w:pPr>
              <w:pStyle w:val="a8"/>
              <w:ind w:firstLine="0"/>
              <w:rPr>
                <w:color w:val="000000"/>
              </w:rPr>
            </w:pPr>
            <w:r w:rsidRPr="00EA01A9">
              <w:rPr>
                <w:color w:val="000000"/>
              </w:rPr>
              <w:t> </w:t>
            </w:r>
          </w:p>
        </w:tc>
        <w:tc>
          <w:tcPr>
            <w:tcW w:w="1275" w:type="dxa"/>
            <w:shd w:val="clear" w:color="auto" w:fill="auto"/>
            <w:noWrap/>
            <w:tcMar>
              <w:top w:w="15" w:type="dxa"/>
              <w:left w:w="15" w:type="dxa"/>
              <w:bottom w:w="0" w:type="dxa"/>
              <w:right w:w="15" w:type="dxa"/>
            </w:tcMar>
            <w:vAlign w:val="center"/>
            <w:hideMark/>
          </w:tcPr>
          <w:p w14:paraId="230BA24F" w14:textId="77777777" w:rsidR="00EA01A9" w:rsidRPr="00EA01A9" w:rsidRDefault="00EA01A9" w:rsidP="00037E8E">
            <w:pPr>
              <w:pStyle w:val="a8"/>
              <w:ind w:firstLine="0"/>
              <w:rPr>
                <w:color w:val="000000"/>
              </w:rPr>
            </w:pPr>
            <w:r w:rsidRPr="00EA01A9">
              <w:rPr>
                <w:color w:val="000000"/>
              </w:rPr>
              <w:t> </w:t>
            </w:r>
          </w:p>
        </w:tc>
      </w:tr>
      <w:tr w:rsidR="00EA01A9" w:rsidRPr="00EA01A9" w14:paraId="1729B868" w14:textId="77777777" w:rsidTr="00041D24">
        <w:trPr>
          <w:trHeight w:val="360"/>
        </w:trPr>
        <w:tc>
          <w:tcPr>
            <w:tcW w:w="3559" w:type="dxa"/>
            <w:shd w:val="clear" w:color="auto" w:fill="auto"/>
            <w:tcMar>
              <w:top w:w="15" w:type="dxa"/>
              <w:left w:w="15" w:type="dxa"/>
              <w:bottom w:w="0" w:type="dxa"/>
              <w:right w:w="15" w:type="dxa"/>
            </w:tcMar>
            <w:vAlign w:val="bottom"/>
            <w:hideMark/>
          </w:tcPr>
          <w:p w14:paraId="138B9D9D" w14:textId="77777777" w:rsidR="00EA01A9" w:rsidRPr="00EA01A9" w:rsidRDefault="00EA01A9" w:rsidP="00037E8E">
            <w:pPr>
              <w:pStyle w:val="a8"/>
              <w:ind w:firstLine="0"/>
              <w:rPr>
                <w:color w:val="000000"/>
              </w:rPr>
            </w:pPr>
            <w:r w:rsidRPr="00EA01A9">
              <w:rPr>
                <w:color w:val="000000"/>
              </w:rPr>
              <w:t>источники внутреннего финансирования бюджета</w:t>
            </w:r>
          </w:p>
        </w:tc>
        <w:tc>
          <w:tcPr>
            <w:tcW w:w="2268" w:type="dxa"/>
            <w:shd w:val="clear" w:color="auto" w:fill="auto"/>
            <w:noWrap/>
            <w:tcMar>
              <w:top w:w="15" w:type="dxa"/>
              <w:left w:w="15" w:type="dxa"/>
              <w:bottom w:w="0" w:type="dxa"/>
              <w:right w:w="15" w:type="dxa"/>
            </w:tcMar>
            <w:vAlign w:val="center"/>
            <w:hideMark/>
          </w:tcPr>
          <w:p w14:paraId="6E2A46BB"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66E864B3" w14:textId="77777777" w:rsidR="00EA01A9" w:rsidRPr="00EA01A9" w:rsidRDefault="00EA01A9" w:rsidP="00037E8E">
            <w:pPr>
              <w:pStyle w:val="a8"/>
              <w:ind w:firstLine="0"/>
              <w:rPr>
                <w:color w:val="000000"/>
              </w:rPr>
            </w:pPr>
            <w:r w:rsidRPr="00EA01A9">
              <w:rPr>
                <w:color w:val="000000"/>
              </w:rPr>
              <w:t>-</w:t>
            </w:r>
          </w:p>
        </w:tc>
        <w:tc>
          <w:tcPr>
            <w:tcW w:w="1276" w:type="dxa"/>
            <w:shd w:val="clear" w:color="auto" w:fill="auto"/>
            <w:noWrap/>
            <w:tcMar>
              <w:top w:w="15" w:type="dxa"/>
              <w:left w:w="15" w:type="dxa"/>
              <w:bottom w:w="0" w:type="dxa"/>
              <w:right w:w="15" w:type="dxa"/>
            </w:tcMar>
            <w:vAlign w:val="bottom"/>
            <w:hideMark/>
          </w:tcPr>
          <w:p w14:paraId="7C6C0F19" w14:textId="77777777" w:rsidR="00EA01A9" w:rsidRPr="00EA01A9" w:rsidRDefault="00EA01A9" w:rsidP="00037E8E">
            <w:pPr>
              <w:pStyle w:val="a8"/>
              <w:ind w:firstLine="0"/>
              <w:rPr>
                <w:color w:val="000000"/>
              </w:rPr>
            </w:pPr>
            <w:r w:rsidRPr="00EA01A9">
              <w:rPr>
                <w:color w:val="000000"/>
              </w:rPr>
              <w:t>-</w:t>
            </w:r>
          </w:p>
        </w:tc>
        <w:tc>
          <w:tcPr>
            <w:tcW w:w="1275" w:type="dxa"/>
            <w:shd w:val="clear" w:color="auto" w:fill="auto"/>
            <w:noWrap/>
            <w:tcMar>
              <w:top w:w="15" w:type="dxa"/>
              <w:left w:w="15" w:type="dxa"/>
              <w:bottom w:w="0" w:type="dxa"/>
              <w:right w:w="15" w:type="dxa"/>
            </w:tcMar>
            <w:vAlign w:val="bottom"/>
            <w:hideMark/>
          </w:tcPr>
          <w:p w14:paraId="588C3DBF" w14:textId="77777777" w:rsidR="00EA01A9" w:rsidRPr="00EA01A9" w:rsidRDefault="00EA01A9" w:rsidP="00037E8E">
            <w:pPr>
              <w:pStyle w:val="a8"/>
              <w:ind w:firstLine="0"/>
              <w:rPr>
                <w:color w:val="000000"/>
              </w:rPr>
            </w:pPr>
            <w:r w:rsidRPr="00EA01A9">
              <w:rPr>
                <w:color w:val="000000"/>
              </w:rPr>
              <w:t>-</w:t>
            </w:r>
          </w:p>
        </w:tc>
      </w:tr>
      <w:tr w:rsidR="00EA01A9" w:rsidRPr="00EA01A9" w14:paraId="12D32DA2" w14:textId="77777777" w:rsidTr="00041D24">
        <w:trPr>
          <w:trHeight w:val="240"/>
        </w:trPr>
        <w:tc>
          <w:tcPr>
            <w:tcW w:w="3559" w:type="dxa"/>
            <w:shd w:val="clear" w:color="auto" w:fill="auto"/>
            <w:tcMar>
              <w:top w:w="15" w:type="dxa"/>
              <w:left w:w="270" w:type="dxa"/>
              <w:bottom w:w="0" w:type="dxa"/>
              <w:right w:w="15" w:type="dxa"/>
            </w:tcMar>
            <w:vAlign w:val="bottom"/>
            <w:hideMark/>
          </w:tcPr>
          <w:p w14:paraId="36943676" w14:textId="77777777" w:rsidR="00EA01A9" w:rsidRPr="00EA01A9" w:rsidRDefault="00EA01A9" w:rsidP="00037E8E">
            <w:pPr>
              <w:pStyle w:val="a8"/>
              <w:ind w:firstLine="0"/>
              <w:rPr>
                <w:color w:val="000000"/>
              </w:rPr>
            </w:pPr>
            <w:r w:rsidRPr="00EA01A9">
              <w:rPr>
                <w:color w:val="000000"/>
              </w:rPr>
              <w:t>из них:</w:t>
            </w:r>
          </w:p>
        </w:tc>
        <w:tc>
          <w:tcPr>
            <w:tcW w:w="2268" w:type="dxa"/>
            <w:shd w:val="clear" w:color="auto" w:fill="auto"/>
            <w:noWrap/>
            <w:tcMar>
              <w:top w:w="15" w:type="dxa"/>
              <w:left w:w="15" w:type="dxa"/>
              <w:bottom w:w="0" w:type="dxa"/>
              <w:right w:w="15" w:type="dxa"/>
            </w:tcMar>
            <w:vAlign w:val="center"/>
            <w:hideMark/>
          </w:tcPr>
          <w:p w14:paraId="6EFA2E0C"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0EC572C1"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47D01B46" w14:textId="77777777" w:rsidR="00EA01A9" w:rsidRPr="00EA01A9" w:rsidRDefault="00EA01A9" w:rsidP="00037E8E">
            <w:pPr>
              <w:pStyle w:val="a8"/>
              <w:ind w:firstLine="0"/>
              <w:rPr>
                <w:color w:val="000000"/>
              </w:rPr>
            </w:pPr>
            <w:r w:rsidRPr="00EA01A9">
              <w:rPr>
                <w:color w:val="000000"/>
              </w:rPr>
              <w:t> </w:t>
            </w:r>
          </w:p>
        </w:tc>
        <w:tc>
          <w:tcPr>
            <w:tcW w:w="1275" w:type="dxa"/>
            <w:shd w:val="clear" w:color="auto" w:fill="auto"/>
            <w:noWrap/>
            <w:tcMar>
              <w:top w:w="15" w:type="dxa"/>
              <w:left w:w="15" w:type="dxa"/>
              <w:bottom w:w="0" w:type="dxa"/>
              <w:right w:w="15" w:type="dxa"/>
            </w:tcMar>
            <w:vAlign w:val="center"/>
            <w:hideMark/>
          </w:tcPr>
          <w:p w14:paraId="15B31902" w14:textId="77777777" w:rsidR="00EA01A9" w:rsidRPr="00EA01A9" w:rsidRDefault="00EA01A9" w:rsidP="00037E8E">
            <w:pPr>
              <w:pStyle w:val="a8"/>
              <w:ind w:firstLine="0"/>
              <w:rPr>
                <w:color w:val="000000"/>
              </w:rPr>
            </w:pPr>
            <w:r w:rsidRPr="00EA01A9">
              <w:rPr>
                <w:color w:val="000000"/>
              </w:rPr>
              <w:t> </w:t>
            </w:r>
          </w:p>
        </w:tc>
      </w:tr>
      <w:tr w:rsidR="00EA01A9" w:rsidRPr="00EA01A9" w14:paraId="341B0CAE" w14:textId="77777777" w:rsidTr="00041D24">
        <w:trPr>
          <w:trHeight w:val="282"/>
        </w:trPr>
        <w:tc>
          <w:tcPr>
            <w:tcW w:w="3559" w:type="dxa"/>
            <w:shd w:val="clear" w:color="auto" w:fill="auto"/>
            <w:tcMar>
              <w:top w:w="15" w:type="dxa"/>
              <w:left w:w="15" w:type="dxa"/>
              <w:bottom w:w="0" w:type="dxa"/>
              <w:right w:w="15" w:type="dxa"/>
            </w:tcMar>
            <w:vAlign w:val="bottom"/>
            <w:hideMark/>
          </w:tcPr>
          <w:p w14:paraId="4A8A5367" w14:textId="77777777" w:rsidR="00EA01A9" w:rsidRPr="00EA01A9" w:rsidRDefault="00EA01A9" w:rsidP="00037E8E">
            <w:pPr>
              <w:pStyle w:val="a8"/>
              <w:ind w:firstLine="0"/>
              <w:rPr>
                <w:color w:val="000000"/>
              </w:rPr>
            </w:pPr>
            <w:r w:rsidRPr="00EA01A9">
              <w:rPr>
                <w:color w:val="000000"/>
              </w:rPr>
              <w:t>источники внешнего финансирования бюджета</w:t>
            </w:r>
          </w:p>
        </w:tc>
        <w:tc>
          <w:tcPr>
            <w:tcW w:w="2268" w:type="dxa"/>
            <w:shd w:val="clear" w:color="auto" w:fill="auto"/>
            <w:noWrap/>
            <w:tcMar>
              <w:top w:w="15" w:type="dxa"/>
              <w:left w:w="15" w:type="dxa"/>
              <w:bottom w:w="0" w:type="dxa"/>
              <w:right w:w="15" w:type="dxa"/>
            </w:tcMar>
            <w:vAlign w:val="center"/>
            <w:hideMark/>
          </w:tcPr>
          <w:p w14:paraId="37AE6F0F" w14:textId="77777777" w:rsidR="00EA01A9" w:rsidRPr="00EA01A9" w:rsidRDefault="00EA01A9" w:rsidP="00037E8E">
            <w:pPr>
              <w:pStyle w:val="a8"/>
              <w:ind w:firstLine="0"/>
              <w:rPr>
                <w:color w:val="000000"/>
              </w:rPr>
            </w:pPr>
            <w:r w:rsidRPr="00EA01A9">
              <w:rPr>
                <w:color w:val="000000"/>
              </w:rPr>
              <w:t>x</w:t>
            </w:r>
          </w:p>
        </w:tc>
        <w:tc>
          <w:tcPr>
            <w:tcW w:w="1276" w:type="dxa"/>
            <w:shd w:val="clear" w:color="auto" w:fill="auto"/>
            <w:noWrap/>
            <w:tcMar>
              <w:top w:w="15" w:type="dxa"/>
              <w:left w:w="15" w:type="dxa"/>
              <w:bottom w:w="0" w:type="dxa"/>
              <w:right w:w="15" w:type="dxa"/>
            </w:tcMar>
            <w:vAlign w:val="bottom"/>
            <w:hideMark/>
          </w:tcPr>
          <w:p w14:paraId="39E767B8" w14:textId="77777777" w:rsidR="00EA01A9" w:rsidRPr="00EA01A9" w:rsidRDefault="00EA01A9" w:rsidP="00037E8E">
            <w:pPr>
              <w:pStyle w:val="a8"/>
              <w:ind w:firstLine="0"/>
              <w:rPr>
                <w:color w:val="000000"/>
              </w:rPr>
            </w:pPr>
            <w:r w:rsidRPr="00EA01A9">
              <w:rPr>
                <w:color w:val="000000"/>
              </w:rPr>
              <w:t>-</w:t>
            </w:r>
          </w:p>
        </w:tc>
        <w:tc>
          <w:tcPr>
            <w:tcW w:w="1276" w:type="dxa"/>
            <w:shd w:val="clear" w:color="auto" w:fill="auto"/>
            <w:noWrap/>
            <w:tcMar>
              <w:top w:w="15" w:type="dxa"/>
              <w:left w:w="15" w:type="dxa"/>
              <w:bottom w:w="0" w:type="dxa"/>
              <w:right w:w="15" w:type="dxa"/>
            </w:tcMar>
            <w:vAlign w:val="bottom"/>
            <w:hideMark/>
          </w:tcPr>
          <w:p w14:paraId="7D82CC71" w14:textId="77777777" w:rsidR="00EA01A9" w:rsidRPr="00EA01A9" w:rsidRDefault="00EA01A9" w:rsidP="00037E8E">
            <w:pPr>
              <w:pStyle w:val="a8"/>
              <w:ind w:firstLine="0"/>
              <w:rPr>
                <w:color w:val="000000"/>
              </w:rPr>
            </w:pPr>
            <w:r w:rsidRPr="00EA01A9">
              <w:rPr>
                <w:color w:val="000000"/>
              </w:rPr>
              <w:t>-</w:t>
            </w:r>
          </w:p>
        </w:tc>
        <w:tc>
          <w:tcPr>
            <w:tcW w:w="1275" w:type="dxa"/>
            <w:shd w:val="clear" w:color="auto" w:fill="auto"/>
            <w:noWrap/>
            <w:tcMar>
              <w:top w:w="15" w:type="dxa"/>
              <w:left w:w="15" w:type="dxa"/>
              <w:bottom w:w="0" w:type="dxa"/>
              <w:right w:w="15" w:type="dxa"/>
            </w:tcMar>
            <w:vAlign w:val="bottom"/>
            <w:hideMark/>
          </w:tcPr>
          <w:p w14:paraId="1DE9F9A6" w14:textId="77777777" w:rsidR="00EA01A9" w:rsidRPr="00EA01A9" w:rsidRDefault="00EA01A9" w:rsidP="00037E8E">
            <w:pPr>
              <w:pStyle w:val="a8"/>
              <w:ind w:firstLine="0"/>
              <w:rPr>
                <w:color w:val="000000"/>
              </w:rPr>
            </w:pPr>
            <w:r w:rsidRPr="00EA01A9">
              <w:rPr>
                <w:color w:val="000000"/>
              </w:rPr>
              <w:t>-</w:t>
            </w:r>
          </w:p>
        </w:tc>
      </w:tr>
      <w:tr w:rsidR="00EA01A9" w:rsidRPr="00EA01A9" w14:paraId="29B86BCF" w14:textId="77777777" w:rsidTr="00041D24">
        <w:trPr>
          <w:trHeight w:val="259"/>
        </w:trPr>
        <w:tc>
          <w:tcPr>
            <w:tcW w:w="3559" w:type="dxa"/>
            <w:shd w:val="clear" w:color="auto" w:fill="auto"/>
            <w:noWrap/>
            <w:tcMar>
              <w:top w:w="15" w:type="dxa"/>
              <w:left w:w="15" w:type="dxa"/>
              <w:bottom w:w="0" w:type="dxa"/>
              <w:right w:w="15" w:type="dxa"/>
            </w:tcMar>
            <w:vAlign w:val="bottom"/>
            <w:hideMark/>
          </w:tcPr>
          <w:p w14:paraId="0CC22B9B" w14:textId="77777777" w:rsidR="00EA01A9" w:rsidRPr="00EA01A9" w:rsidRDefault="00EA01A9" w:rsidP="00037E8E">
            <w:pPr>
              <w:pStyle w:val="a8"/>
              <w:ind w:firstLine="0"/>
              <w:rPr>
                <w:color w:val="000000"/>
              </w:rPr>
            </w:pPr>
            <w:r w:rsidRPr="00EA01A9">
              <w:rPr>
                <w:color w:val="000000"/>
              </w:rPr>
              <w:t>из них:</w:t>
            </w:r>
          </w:p>
        </w:tc>
        <w:tc>
          <w:tcPr>
            <w:tcW w:w="2268" w:type="dxa"/>
            <w:shd w:val="clear" w:color="auto" w:fill="auto"/>
            <w:noWrap/>
            <w:tcMar>
              <w:top w:w="15" w:type="dxa"/>
              <w:left w:w="15" w:type="dxa"/>
              <w:bottom w:w="0" w:type="dxa"/>
              <w:right w:w="15" w:type="dxa"/>
            </w:tcMar>
            <w:vAlign w:val="center"/>
            <w:hideMark/>
          </w:tcPr>
          <w:p w14:paraId="100F9C39"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41E8F20D"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center"/>
            <w:hideMark/>
          </w:tcPr>
          <w:p w14:paraId="209AB12B" w14:textId="77777777" w:rsidR="00EA01A9" w:rsidRPr="00EA01A9" w:rsidRDefault="00EA01A9" w:rsidP="00037E8E">
            <w:pPr>
              <w:pStyle w:val="a8"/>
              <w:ind w:firstLine="0"/>
              <w:rPr>
                <w:color w:val="000000"/>
              </w:rPr>
            </w:pPr>
            <w:r w:rsidRPr="00EA01A9">
              <w:rPr>
                <w:color w:val="000000"/>
              </w:rPr>
              <w:t> </w:t>
            </w:r>
          </w:p>
        </w:tc>
        <w:tc>
          <w:tcPr>
            <w:tcW w:w="1275" w:type="dxa"/>
            <w:shd w:val="clear" w:color="auto" w:fill="auto"/>
            <w:noWrap/>
            <w:tcMar>
              <w:top w:w="15" w:type="dxa"/>
              <w:left w:w="15" w:type="dxa"/>
              <w:bottom w:w="0" w:type="dxa"/>
              <w:right w:w="15" w:type="dxa"/>
            </w:tcMar>
            <w:vAlign w:val="center"/>
            <w:hideMark/>
          </w:tcPr>
          <w:p w14:paraId="698B8D4B" w14:textId="77777777" w:rsidR="00EA01A9" w:rsidRPr="00EA01A9" w:rsidRDefault="00EA01A9" w:rsidP="00037E8E">
            <w:pPr>
              <w:pStyle w:val="a8"/>
              <w:ind w:firstLine="0"/>
              <w:rPr>
                <w:color w:val="000000"/>
              </w:rPr>
            </w:pPr>
            <w:r w:rsidRPr="00EA01A9">
              <w:rPr>
                <w:color w:val="000000"/>
              </w:rPr>
              <w:t> </w:t>
            </w:r>
          </w:p>
        </w:tc>
      </w:tr>
      <w:tr w:rsidR="00EA01A9" w:rsidRPr="00EA01A9" w14:paraId="0753536B" w14:textId="77777777" w:rsidTr="00041D24">
        <w:trPr>
          <w:trHeight w:val="282"/>
        </w:trPr>
        <w:tc>
          <w:tcPr>
            <w:tcW w:w="3559" w:type="dxa"/>
            <w:shd w:val="clear" w:color="000000" w:fill="FFFFFF"/>
            <w:tcMar>
              <w:top w:w="15" w:type="dxa"/>
              <w:left w:w="15" w:type="dxa"/>
              <w:bottom w:w="0" w:type="dxa"/>
              <w:right w:w="15" w:type="dxa"/>
            </w:tcMar>
            <w:vAlign w:val="bottom"/>
            <w:hideMark/>
          </w:tcPr>
          <w:p w14:paraId="230CBDD1" w14:textId="77777777" w:rsidR="00EA01A9" w:rsidRPr="00EA01A9" w:rsidRDefault="00EA01A9" w:rsidP="00037E8E">
            <w:pPr>
              <w:pStyle w:val="a8"/>
              <w:ind w:firstLine="0"/>
              <w:rPr>
                <w:color w:val="000000"/>
              </w:rPr>
            </w:pPr>
            <w:r w:rsidRPr="00EA01A9">
              <w:rPr>
                <w:color w:val="000000"/>
              </w:rPr>
              <w:t>Изменение остатков средств</w:t>
            </w:r>
          </w:p>
        </w:tc>
        <w:tc>
          <w:tcPr>
            <w:tcW w:w="2268" w:type="dxa"/>
            <w:shd w:val="clear" w:color="auto" w:fill="auto"/>
            <w:noWrap/>
            <w:tcMar>
              <w:top w:w="15" w:type="dxa"/>
              <w:left w:w="15" w:type="dxa"/>
              <w:bottom w:w="0" w:type="dxa"/>
              <w:right w:w="15" w:type="dxa"/>
            </w:tcMar>
            <w:vAlign w:val="center"/>
            <w:hideMark/>
          </w:tcPr>
          <w:p w14:paraId="3ADAB7B1"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bottom"/>
            <w:hideMark/>
          </w:tcPr>
          <w:p w14:paraId="73C5E70D" w14:textId="77777777" w:rsidR="00EA01A9" w:rsidRPr="00EA01A9" w:rsidRDefault="00EA01A9" w:rsidP="00037E8E">
            <w:pPr>
              <w:pStyle w:val="a8"/>
              <w:ind w:firstLine="0"/>
              <w:rPr>
                <w:color w:val="000000"/>
              </w:rPr>
            </w:pPr>
            <w:r w:rsidRPr="00EA01A9">
              <w:rPr>
                <w:color w:val="000000"/>
              </w:rPr>
              <w:t>84 490 831,01</w:t>
            </w:r>
          </w:p>
        </w:tc>
        <w:tc>
          <w:tcPr>
            <w:tcW w:w="1276" w:type="dxa"/>
            <w:shd w:val="clear" w:color="auto" w:fill="auto"/>
            <w:noWrap/>
            <w:tcMar>
              <w:top w:w="15" w:type="dxa"/>
              <w:left w:w="15" w:type="dxa"/>
              <w:bottom w:w="0" w:type="dxa"/>
              <w:right w:w="15" w:type="dxa"/>
            </w:tcMar>
            <w:vAlign w:val="bottom"/>
            <w:hideMark/>
          </w:tcPr>
          <w:p w14:paraId="0A3DD131" w14:textId="77777777" w:rsidR="00EA01A9" w:rsidRPr="00EA01A9" w:rsidRDefault="00EA01A9" w:rsidP="00037E8E">
            <w:pPr>
              <w:pStyle w:val="a8"/>
              <w:ind w:firstLine="0"/>
              <w:rPr>
                <w:color w:val="000000"/>
              </w:rPr>
            </w:pPr>
            <w:r w:rsidRPr="00EA01A9">
              <w:rPr>
                <w:color w:val="000000"/>
              </w:rPr>
              <w:t>-30 125 690,44</w:t>
            </w:r>
          </w:p>
        </w:tc>
        <w:tc>
          <w:tcPr>
            <w:tcW w:w="1275" w:type="dxa"/>
            <w:shd w:val="clear" w:color="auto" w:fill="auto"/>
            <w:noWrap/>
            <w:tcMar>
              <w:top w:w="15" w:type="dxa"/>
              <w:left w:w="15" w:type="dxa"/>
              <w:bottom w:w="0" w:type="dxa"/>
              <w:right w:w="15" w:type="dxa"/>
            </w:tcMar>
            <w:vAlign w:val="bottom"/>
            <w:hideMark/>
          </w:tcPr>
          <w:p w14:paraId="008EF4D6" w14:textId="77777777" w:rsidR="00EA01A9" w:rsidRPr="00EA01A9" w:rsidRDefault="00EA01A9" w:rsidP="00037E8E">
            <w:pPr>
              <w:pStyle w:val="a8"/>
              <w:ind w:firstLine="0"/>
              <w:rPr>
                <w:color w:val="000000"/>
              </w:rPr>
            </w:pPr>
            <w:r w:rsidRPr="00EA01A9">
              <w:rPr>
                <w:color w:val="000000"/>
              </w:rPr>
              <w:t>114 616 521,45</w:t>
            </w:r>
          </w:p>
        </w:tc>
      </w:tr>
      <w:tr w:rsidR="00EA01A9" w:rsidRPr="00EA01A9" w14:paraId="3A8BB9DB" w14:textId="77777777" w:rsidTr="00041D24">
        <w:trPr>
          <w:trHeight w:val="465"/>
        </w:trPr>
        <w:tc>
          <w:tcPr>
            <w:tcW w:w="3559" w:type="dxa"/>
            <w:shd w:val="clear" w:color="000000" w:fill="FFFFFF"/>
            <w:tcMar>
              <w:top w:w="15" w:type="dxa"/>
              <w:left w:w="15" w:type="dxa"/>
              <w:bottom w:w="0" w:type="dxa"/>
              <w:right w:w="15" w:type="dxa"/>
            </w:tcMar>
            <w:vAlign w:val="bottom"/>
            <w:hideMark/>
          </w:tcPr>
          <w:p w14:paraId="22B3E0A7" w14:textId="77777777" w:rsidR="00EA01A9" w:rsidRPr="00EA01A9" w:rsidRDefault="00EA01A9" w:rsidP="00037E8E">
            <w:pPr>
              <w:pStyle w:val="a8"/>
              <w:ind w:firstLine="0"/>
              <w:rPr>
                <w:color w:val="000000"/>
              </w:rPr>
            </w:pPr>
            <w:r w:rsidRPr="00EA01A9">
              <w:rPr>
                <w:color w:val="000000"/>
              </w:rPr>
              <w:t xml:space="preserve">  Изменение остатков средств на счетах по учету средств бюджетов</w:t>
            </w:r>
          </w:p>
        </w:tc>
        <w:tc>
          <w:tcPr>
            <w:tcW w:w="2268" w:type="dxa"/>
            <w:shd w:val="clear" w:color="auto" w:fill="auto"/>
            <w:noWrap/>
            <w:tcMar>
              <w:top w:w="15" w:type="dxa"/>
              <w:left w:w="15" w:type="dxa"/>
              <w:bottom w:w="0" w:type="dxa"/>
              <w:right w:w="15" w:type="dxa"/>
            </w:tcMar>
            <w:vAlign w:val="center"/>
            <w:hideMark/>
          </w:tcPr>
          <w:p w14:paraId="69BE2F29" w14:textId="77777777" w:rsidR="00EA01A9" w:rsidRPr="00EA01A9" w:rsidRDefault="00EA01A9" w:rsidP="00037E8E">
            <w:pPr>
              <w:pStyle w:val="a8"/>
              <w:ind w:firstLine="0"/>
              <w:rPr>
                <w:color w:val="000000"/>
              </w:rPr>
            </w:pPr>
            <w:r w:rsidRPr="00EA01A9">
              <w:rPr>
                <w:color w:val="000000"/>
              </w:rPr>
              <w:t>000 01 05 00 00 00 0000 000</w:t>
            </w:r>
          </w:p>
        </w:tc>
        <w:tc>
          <w:tcPr>
            <w:tcW w:w="1276" w:type="dxa"/>
            <w:shd w:val="clear" w:color="auto" w:fill="auto"/>
            <w:noWrap/>
            <w:tcMar>
              <w:top w:w="15" w:type="dxa"/>
              <w:left w:w="15" w:type="dxa"/>
              <w:bottom w:w="0" w:type="dxa"/>
              <w:right w:w="15" w:type="dxa"/>
            </w:tcMar>
            <w:vAlign w:val="bottom"/>
            <w:hideMark/>
          </w:tcPr>
          <w:p w14:paraId="40241AD6" w14:textId="77777777" w:rsidR="00EA01A9" w:rsidRPr="00EA01A9" w:rsidRDefault="00EA01A9" w:rsidP="00037E8E">
            <w:pPr>
              <w:pStyle w:val="a8"/>
              <w:ind w:firstLine="0"/>
              <w:rPr>
                <w:color w:val="000000"/>
              </w:rPr>
            </w:pPr>
            <w:r w:rsidRPr="00EA01A9">
              <w:rPr>
                <w:color w:val="000000"/>
              </w:rPr>
              <w:t>84 490 831,01</w:t>
            </w:r>
          </w:p>
        </w:tc>
        <w:tc>
          <w:tcPr>
            <w:tcW w:w="1276" w:type="dxa"/>
            <w:shd w:val="clear" w:color="auto" w:fill="auto"/>
            <w:noWrap/>
            <w:tcMar>
              <w:top w:w="15" w:type="dxa"/>
              <w:left w:w="15" w:type="dxa"/>
              <w:bottom w:w="0" w:type="dxa"/>
              <w:right w:w="15" w:type="dxa"/>
            </w:tcMar>
            <w:vAlign w:val="bottom"/>
            <w:hideMark/>
          </w:tcPr>
          <w:p w14:paraId="44266B4B" w14:textId="77777777" w:rsidR="00EA01A9" w:rsidRPr="00EA01A9" w:rsidRDefault="00EA01A9" w:rsidP="00037E8E">
            <w:pPr>
              <w:pStyle w:val="a8"/>
              <w:ind w:firstLine="0"/>
              <w:rPr>
                <w:color w:val="000000"/>
              </w:rPr>
            </w:pPr>
            <w:r w:rsidRPr="00EA01A9">
              <w:rPr>
                <w:color w:val="000000"/>
              </w:rPr>
              <w:t>-30 125 690,44</w:t>
            </w:r>
          </w:p>
        </w:tc>
        <w:tc>
          <w:tcPr>
            <w:tcW w:w="1275" w:type="dxa"/>
            <w:shd w:val="clear" w:color="auto" w:fill="auto"/>
            <w:noWrap/>
            <w:tcMar>
              <w:top w:w="15" w:type="dxa"/>
              <w:left w:w="15" w:type="dxa"/>
              <w:bottom w:w="0" w:type="dxa"/>
              <w:right w:w="15" w:type="dxa"/>
            </w:tcMar>
            <w:vAlign w:val="bottom"/>
            <w:hideMark/>
          </w:tcPr>
          <w:p w14:paraId="10EEF723" w14:textId="77777777" w:rsidR="00EA01A9" w:rsidRPr="00EA01A9" w:rsidRDefault="00EA01A9" w:rsidP="00037E8E">
            <w:pPr>
              <w:pStyle w:val="a8"/>
              <w:ind w:firstLine="0"/>
              <w:rPr>
                <w:color w:val="000000"/>
              </w:rPr>
            </w:pPr>
            <w:r w:rsidRPr="00EA01A9">
              <w:rPr>
                <w:color w:val="000000"/>
              </w:rPr>
              <w:t>114 616 521,45</w:t>
            </w:r>
          </w:p>
        </w:tc>
      </w:tr>
      <w:tr w:rsidR="00EA01A9" w:rsidRPr="00EA01A9" w14:paraId="27569C23" w14:textId="77777777" w:rsidTr="00041D24">
        <w:trPr>
          <w:trHeight w:val="282"/>
        </w:trPr>
        <w:tc>
          <w:tcPr>
            <w:tcW w:w="3559" w:type="dxa"/>
            <w:shd w:val="clear" w:color="auto" w:fill="auto"/>
            <w:tcMar>
              <w:top w:w="15" w:type="dxa"/>
              <w:left w:w="15" w:type="dxa"/>
              <w:bottom w:w="0" w:type="dxa"/>
              <w:right w:w="15" w:type="dxa"/>
            </w:tcMar>
            <w:vAlign w:val="bottom"/>
            <w:hideMark/>
          </w:tcPr>
          <w:p w14:paraId="1D65CC9E" w14:textId="77777777" w:rsidR="00EA01A9" w:rsidRPr="00EA01A9" w:rsidRDefault="00EA01A9" w:rsidP="00037E8E">
            <w:pPr>
              <w:pStyle w:val="a8"/>
              <w:ind w:firstLine="0"/>
              <w:rPr>
                <w:color w:val="000000"/>
              </w:rPr>
            </w:pPr>
            <w:r w:rsidRPr="00EA01A9">
              <w:rPr>
                <w:color w:val="000000"/>
              </w:rPr>
              <w:t>увеличение остатков средств, всего</w:t>
            </w:r>
          </w:p>
        </w:tc>
        <w:tc>
          <w:tcPr>
            <w:tcW w:w="2268" w:type="dxa"/>
            <w:shd w:val="clear" w:color="auto" w:fill="auto"/>
            <w:noWrap/>
            <w:tcMar>
              <w:top w:w="15" w:type="dxa"/>
              <w:left w:w="15" w:type="dxa"/>
              <w:bottom w:w="0" w:type="dxa"/>
              <w:right w:w="15" w:type="dxa"/>
            </w:tcMar>
            <w:vAlign w:val="center"/>
            <w:hideMark/>
          </w:tcPr>
          <w:p w14:paraId="65679CDE"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bottom"/>
            <w:hideMark/>
          </w:tcPr>
          <w:p w14:paraId="52F9D7D3" w14:textId="77777777" w:rsidR="00EA01A9" w:rsidRPr="00EA01A9" w:rsidRDefault="00EA01A9" w:rsidP="00037E8E">
            <w:pPr>
              <w:pStyle w:val="a8"/>
              <w:ind w:firstLine="0"/>
              <w:rPr>
                <w:color w:val="000000"/>
              </w:rPr>
            </w:pPr>
            <w:r w:rsidRPr="00EA01A9">
              <w:rPr>
                <w:color w:val="000000"/>
              </w:rPr>
              <w:t>-107 193 747,98</w:t>
            </w:r>
          </w:p>
        </w:tc>
        <w:tc>
          <w:tcPr>
            <w:tcW w:w="1276" w:type="dxa"/>
            <w:shd w:val="clear" w:color="auto" w:fill="auto"/>
            <w:noWrap/>
            <w:tcMar>
              <w:top w:w="15" w:type="dxa"/>
              <w:left w:w="15" w:type="dxa"/>
              <w:bottom w:w="0" w:type="dxa"/>
              <w:right w:w="15" w:type="dxa"/>
            </w:tcMar>
            <w:vAlign w:val="bottom"/>
            <w:hideMark/>
          </w:tcPr>
          <w:p w14:paraId="55D99810" w14:textId="77777777" w:rsidR="00EA01A9" w:rsidRPr="00EA01A9" w:rsidRDefault="00EA01A9" w:rsidP="00037E8E">
            <w:pPr>
              <w:pStyle w:val="a8"/>
              <w:ind w:firstLine="0"/>
              <w:rPr>
                <w:color w:val="000000"/>
              </w:rPr>
            </w:pPr>
            <w:r w:rsidRPr="00EA01A9">
              <w:rPr>
                <w:color w:val="000000"/>
              </w:rPr>
              <w:t>-118 145 363,53</w:t>
            </w:r>
          </w:p>
        </w:tc>
        <w:tc>
          <w:tcPr>
            <w:tcW w:w="1275" w:type="dxa"/>
            <w:shd w:val="clear" w:color="auto" w:fill="auto"/>
            <w:noWrap/>
            <w:tcMar>
              <w:top w:w="15" w:type="dxa"/>
              <w:left w:w="15" w:type="dxa"/>
              <w:bottom w:w="0" w:type="dxa"/>
              <w:right w:w="15" w:type="dxa"/>
            </w:tcMar>
            <w:vAlign w:val="bottom"/>
            <w:hideMark/>
          </w:tcPr>
          <w:p w14:paraId="17AB728F" w14:textId="77777777" w:rsidR="00EA01A9" w:rsidRPr="00EA01A9" w:rsidRDefault="00EA01A9" w:rsidP="00037E8E">
            <w:pPr>
              <w:pStyle w:val="a8"/>
              <w:ind w:firstLine="0"/>
              <w:rPr>
                <w:color w:val="000000"/>
              </w:rPr>
            </w:pPr>
            <w:r w:rsidRPr="00EA01A9">
              <w:rPr>
                <w:color w:val="000000"/>
              </w:rPr>
              <w:t>X</w:t>
            </w:r>
          </w:p>
        </w:tc>
      </w:tr>
      <w:tr w:rsidR="00EA01A9" w:rsidRPr="00EA01A9" w14:paraId="57439855" w14:textId="77777777" w:rsidTr="00041D24">
        <w:trPr>
          <w:trHeight w:val="300"/>
        </w:trPr>
        <w:tc>
          <w:tcPr>
            <w:tcW w:w="3559" w:type="dxa"/>
            <w:shd w:val="clear" w:color="auto" w:fill="auto"/>
            <w:tcMar>
              <w:top w:w="15" w:type="dxa"/>
              <w:left w:w="15" w:type="dxa"/>
              <w:bottom w:w="0" w:type="dxa"/>
              <w:right w:w="15" w:type="dxa"/>
            </w:tcMar>
            <w:vAlign w:val="bottom"/>
            <w:hideMark/>
          </w:tcPr>
          <w:p w14:paraId="40B0A96E" w14:textId="77777777" w:rsidR="00EA01A9" w:rsidRPr="00EA01A9" w:rsidRDefault="00EA01A9" w:rsidP="00037E8E">
            <w:pPr>
              <w:pStyle w:val="a8"/>
              <w:ind w:firstLine="0"/>
              <w:rPr>
                <w:color w:val="000000"/>
              </w:rPr>
            </w:pPr>
            <w:r w:rsidRPr="00EA01A9">
              <w:rPr>
                <w:color w:val="000000"/>
              </w:rPr>
              <w:t xml:space="preserve">  Увеличение остатков средств бюджетов</w:t>
            </w:r>
          </w:p>
        </w:tc>
        <w:tc>
          <w:tcPr>
            <w:tcW w:w="2268" w:type="dxa"/>
            <w:shd w:val="clear" w:color="auto" w:fill="auto"/>
            <w:noWrap/>
            <w:tcMar>
              <w:top w:w="15" w:type="dxa"/>
              <w:left w:w="15" w:type="dxa"/>
              <w:bottom w:w="0" w:type="dxa"/>
              <w:right w:w="15" w:type="dxa"/>
            </w:tcMar>
            <w:vAlign w:val="center"/>
            <w:hideMark/>
          </w:tcPr>
          <w:p w14:paraId="5460BC13" w14:textId="77777777" w:rsidR="00EA01A9" w:rsidRPr="00EA01A9" w:rsidRDefault="00EA01A9" w:rsidP="00037E8E">
            <w:pPr>
              <w:pStyle w:val="a8"/>
              <w:ind w:firstLine="0"/>
              <w:rPr>
                <w:color w:val="000000"/>
              </w:rPr>
            </w:pPr>
            <w:r w:rsidRPr="00EA01A9">
              <w:rPr>
                <w:color w:val="000000"/>
              </w:rPr>
              <w:t>000 01 05 00 00 00 0000 500</w:t>
            </w:r>
          </w:p>
        </w:tc>
        <w:tc>
          <w:tcPr>
            <w:tcW w:w="1276" w:type="dxa"/>
            <w:shd w:val="clear" w:color="auto" w:fill="auto"/>
            <w:noWrap/>
            <w:tcMar>
              <w:top w:w="15" w:type="dxa"/>
              <w:left w:w="15" w:type="dxa"/>
              <w:bottom w:w="0" w:type="dxa"/>
              <w:right w:w="15" w:type="dxa"/>
            </w:tcMar>
            <w:vAlign w:val="bottom"/>
            <w:hideMark/>
          </w:tcPr>
          <w:p w14:paraId="1E1BF9F3" w14:textId="77777777" w:rsidR="00EA01A9" w:rsidRPr="00EA01A9" w:rsidRDefault="00EA01A9" w:rsidP="00037E8E">
            <w:pPr>
              <w:pStyle w:val="a8"/>
              <w:ind w:firstLine="0"/>
              <w:rPr>
                <w:color w:val="000000"/>
              </w:rPr>
            </w:pPr>
            <w:r w:rsidRPr="00EA01A9">
              <w:rPr>
                <w:color w:val="000000"/>
              </w:rPr>
              <w:t>-107 193 747,98</w:t>
            </w:r>
          </w:p>
        </w:tc>
        <w:tc>
          <w:tcPr>
            <w:tcW w:w="1276" w:type="dxa"/>
            <w:shd w:val="clear" w:color="auto" w:fill="auto"/>
            <w:noWrap/>
            <w:tcMar>
              <w:top w:w="15" w:type="dxa"/>
              <w:left w:w="15" w:type="dxa"/>
              <w:bottom w:w="0" w:type="dxa"/>
              <w:right w:w="15" w:type="dxa"/>
            </w:tcMar>
            <w:vAlign w:val="bottom"/>
            <w:hideMark/>
          </w:tcPr>
          <w:p w14:paraId="325098F9" w14:textId="77777777" w:rsidR="00EA01A9" w:rsidRPr="00EA01A9" w:rsidRDefault="00EA01A9" w:rsidP="00037E8E">
            <w:pPr>
              <w:pStyle w:val="a8"/>
              <w:ind w:firstLine="0"/>
              <w:rPr>
                <w:color w:val="000000"/>
              </w:rPr>
            </w:pPr>
            <w:r w:rsidRPr="00EA01A9">
              <w:rPr>
                <w:color w:val="000000"/>
              </w:rPr>
              <w:t>-118 145 363,53</w:t>
            </w:r>
          </w:p>
        </w:tc>
        <w:tc>
          <w:tcPr>
            <w:tcW w:w="1275" w:type="dxa"/>
            <w:shd w:val="clear" w:color="auto" w:fill="auto"/>
            <w:noWrap/>
            <w:tcMar>
              <w:top w:w="15" w:type="dxa"/>
              <w:left w:w="15" w:type="dxa"/>
              <w:bottom w:w="0" w:type="dxa"/>
              <w:right w:w="15" w:type="dxa"/>
            </w:tcMar>
            <w:vAlign w:val="bottom"/>
            <w:hideMark/>
          </w:tcPr>
          <w:p w14:paraId="59095D0D" w14:textId="77777777" w:rsidR="00EA01A9" w:rsidRPr="00EA01A9" w:rsidRDefault="00EA01A9" w:rsidP="00037E8E">
            <w:pPr>
              <w:pStyle w:val="a8"/>
              <w:ind w:firstLine="0"/>
              <w:rPr>
                <w:color w:val="000000"/>
              </w:rPr>
            </w:pPr>
            <w:r w:rsidRPr="00EA01A9">
              <w:rPr>
                <w:color w:val="000000"/>
              </w:rPr>
              <w:t>X</w:t>
            </w:r>
          </w:p>
        </w:tc>
      </w:tr>
      <w:tr w:rsidR="00EA01A9" w:rsidRPr="00EA01A9" w14:paraId="58C16919" w14:textId="77777777" w:rsidTr="00041D24">
        <w:trPr>
          <w:trHeight w:val="300"/>
        </w:trPr>
        <w:tc>
          <w:tcPr>
            <w:tcW w:w="3559" w:type="dxa"/>
            <w:shd w:val="clear" w:color="auto" w:fill="auto"/>
            <w:tcMar>
              <w:top w:w="15" w:type="dxa"/>
              <w:left w:w="15" w:type="dxa"/>
              <w:bottom w:w="0" w:type="dxa"/>
              <w:right w:w="15" w:type="dxa"/>
            </w:tcMar>
            <w:vAlign w:val="bottom"/>
            <w:hideMark/>
          </w:tcPr>
          <w:p w14:paraId="5737E233" w14:textId="77777777" w:rsidR="00EA01A9" w:rsidRPr="00EA01A9" w:rsidRDefault="00EA01A9" w:rsidP="00037E8E">
            <w:pPr>
              <w:pStyle w:val="a8"/>
              <w:ind w:firstLine="0"/>
              <w:rPr>
                <w:color w:val="000000"/>
              </w:rPr>
            </w:pPr>
            <w:r w:rsidRPr="00EA01A9">
              <w:rPr>
                <w:color w:val="000000"/>
              </w:rPr>
              <w:t xml:space="preserve">  Увеличение прочих остатков средств бюджетов</w:t>
            </w:r>
          </w:p>
        </w:tc>
        <w:tc>
          <w:tcPr>
            <w:tcW w:w="2268" w:type="dxa"/>
            <w:shd w:val="clear" w:color="auto" w:fill="auto"/>
            <w:noWrap/>
            <w:tcMar>
              <w:top w:w="15" w:type="dxa"/>
              <w:left w:w="15" w:type="dxa"/>
              <w:bottom w:w="0" w:type="dxa"/>
              <w:right w:w="15" w:type="dxa"/>
            </w:tcMar>
            <w:vAlign w:val="center"/>
            <w:hideMark/>
          </w:tcPr>
          <w:p w14:paraId="15ED98E5" w14:textId="77777777" w:rsidR="00EA01A9" w:rsidRPr="00EA01A9" w:rsidRDefault="00EA01A9" w:rsidP="00037E8E">
            <w:pPr>
              <w:pStyle w:val="a8"/>
              <w:ind w:firstLine="0"/>
              <w:rPr>
                <w:color w:val="000000"/>
              </w:rPr>
            </w:pPr>
            <w:r w:rsidRPr="00EA01A9">
              <w:rPr>
                <w:color w:val="000000"/>
              </w:rPr>
              <w:t>904 01 05 02 00 00 0000 500</w:t>
            </w:r>
          </w:p>
        </w:tc>
        <w:tc>
          <w:tcPr>
            <w:tcW w:w="1276" w:type="dxa"/>
            <w:shd w:val="clear" w:color="auto" w:fill="auto"/>
            <w:noWrap/>
            <w:tcMar>
              <w:top w:w="15" w:type="dxa"/>
              <w:left w:w="15" w:type="dxa"/>
              <w:bottom w:w="0" w:type="dxa"/>
              <w:right w:w="15" w:type="dxa"/>
            </w:tcMar>
            <w:vAlign w:val="bottom"/>
            <w:hideMark/>
          </w:tcPr>
          <w:p w14:paraId="570F3EEA" w14:textId="77777777" w:rsidR="00EA01A9" w:rsidRPr="00EA01A9" w:rsidRDefault="00EA01A9" w:rsidP="00037E8E">
            <w:pPr>
              <w:pStyle w:val="a8"/>
              <w:ind w:firstLine="0"/>
              <w:rPr>
                <w:color w:val="000000"/>
              </w:rPr>
            </w:pPr>
            <w:r w:rsidRPr="00EA01A9">
              <w:rPr>
                <w:color w:val="000000"/>
              </w:rPr>
              <w:t>-107 193 747,98</w:t>
            </w:r>
          </w:p>
        </w:tc>
        <w:tc>
          <w:tcPr>
            <w:tcW w:w="1276" w:type="dxa"/>
            <w:shd w:val="clear" w:color="auto" w:fill="auto"/>
            <w:noWrap/>
            <w:tcMar>
              <w:top w:w="15" w:type="dxa"/>
              <w:left w:w="15" w:type="dxa"/>
              <w:bottom w:w="0" w:type="dxa"/>
              <w:right w:w="15" w:type="dxa"/>
            </w:tcMar>
            <w:vAlign w:val="bottom"/>
            <w:hideMark/>
          </w:tcPr>
          <w:p w14:paraId="7EED79E9" w14:textId="77777777" w:rsidR="00EA01A9" w:rsidRPr="00EA01A9" w:rsidRDefault="00EA01A9" w:rsidP="00037E8E">
            <w:pPr>
              <w:pStyle w:val="a8"/>
              <w:ind w:firstLine="0"/>
              <w:rPr>
                <w:color w:val="000000"/>
              </w:rPr>
            </w:pPr>
            <w:r w:rsidRPr="00EA01A9">
              <w:rPr>
                <w:color w:val="000000"/>
              </w:rPr>
              <w:t>-118 145 363,53</w:t>
            </w:r>
          </w:p>
        </w:tc>
        <w:tc>
          <w:tcPr>
            <w:tcW w:w="1275" w:type="dxa"/>
            <w:shd w:val="clear" w:color="auto" w:fill="auto"/>
            <w:noWrap/>
            <w:tcMar>
              <w:top w:w="15" w:type="dxa"/>
              <w:left w:w="15" w:type="dxa"/>
              <w:bottom w:w="0" w:type="dxa"/>
              <w:right w:w="15" w:type="dxa"/>
            </w:tcMar>
            <w:vAlign w:val="bottom"/>
            <w:hideMark/>
          </w:tcPr>
          <w:p w14:paraId="776AD6DA" w14:textId="77777777" w:rsidR="00EA01A9" w:rsidRPr="00EA01A9" w:rsidRDefault="00EA01A9" w:rsidP="00037E8E">
            <w:pPr>
              <w:pStyle w:val="a8"/>
              <w:ind w:firstLine="0"/>
              <w:rPr>
                <w:color w:val="000000"/>
              </w:rPr>
            </w:pPr>
            <w:r w:rsidRPr="00EA01A9">
              <w:rPr>
                <w:color w:val="000000"/>
              </w:rPr>
              <w:t>X</w:t>
            </w:r>
          </w:p>
        </w:tc>
      </w:tr>
      <w:tr w:rsidR="00EA01A9" w:rsidRPr="00EA01A9" w14:paraId="626A757E" w14:textId="77777777" w:rsidTr="00041D24">
        <w:trPr>
          <w:trHeight w:val="300"/>
        </w:trPr>
        <w:tc>
          <w:tcPr>
            <w:tcW w:w="3559" w:type="dxa"/>
            <w:shd w:val="clear" w:color="auto" w:fill="auto"/>
            <w:tcMar>
              <w:top w:w="15" w:type="dxa"/>
              <w:left w:w="15" w:type="dxa"/>
              <w:bottom w:w="0" w:type="dxa"/>
              <w:right w:w="15" w:type="dxa"/>
            </w:tcMar>
            <w:vAlign w:val="bottom"/>
            <w:hideMark/>
          </w:tcPr>
          <w:p w14:paraId="0EE9C052" w14:textId="77777777" w:rsidR="00EA01A9" w:rsidRPr="00EA01A9" w:rsidRDefault="00EA01A9" w:rsidP="00037E8E">
            <w:pPr>
              <w:pStyle w:val="a8"/>
              <w:ind w:firstLine="0"/>
              <w:rPr>
                <w:color w:val="000000"/>
              </w:rPr>
            </w:pPr>
            <w:r w:rsidRPr="00EA01A9">
              <w:rPr>
                <w:color w:val="000000"/>
              </w:rPr>
              <w:lastRenderedPageBreak/>
              <w:t xml:space="preserve">  Увеличение прочих остатков денежных средств бюджетов</w:t>
            </w:r>
          </w:p>
        </w:tc>
        <w:tc>
          <w:tcPr>
            <w:tcW w:w="2268" w:type="dxa"/>
            <w:shd w:val="clear" w:color="auto" w:fill="auto"/>
            <w:noWrap/>
            <w:tcMar>
              <w:top w:w="15" w:type="dxa"/>
              <w:left w:w="15" w:type="dxa"/>
              <w:bottom w:w="0" w:type="dxa"/>
              <w:right w:w="15" w:type="dxa"/>
            </w:tcMar>
            <w:vAlign w:val="center"/>
            <w:hideMark/>
          </w:tcPr>
          <w:p w14:paraId="3883D445" w14:textId="77777777" w:rsidR="00EA01A9" w:rsidRPr="00EA01A9" w:rsidRDefault="00EA01A9" w:rsidP="00037E8E">
            <w:pPr>
              <w:pStyle w:val="a8"/>
              <w:ind w:firstLine="0"/>
              <w:rPr>
                <w:color w:val="000000"/>
              </w:rPr>
            </w:pPr>
            <w:r w:rsidRPr="00EA01A9">
              <w:rPr>
                <w:color w:val="000000"/>
              </w:rPr>
              <w:t>904 01 05 02 01 00 0000 510</w:t>
            </w:r>
          </w:p>
        </w:tc>
        <w:tc>
          <w:tcPr>
            <w:tcW w:w="1276" w:type="dxa"/>
            <w:shd w:val="clear" w:color="auto" w:fill="auto"/>
            <w:noWrap/>
            <w:tcMar>
              <w:top w:w="15" w:type="dxa"/>
              <w:left w:w="15" w:type="dxa"/>
              <w:bottom w:w="0" w:type="dxa"/>
              <w:right w:w="15" w:type="dxa"/>
            </w:tcMar>
            <w:vAlign w:val="bottom"/>
            <w:hideMark/>
          </w:tcPr>
          <w:p w14:paraId="347323AC" w14:textId="77777777" w:rsidR="00EA01A9" w:rsidRPr="00EA01A9" w:rsidRDefault="00EA01A9" w:rsidP="00037E8E">
            <w:pPr>
              <w:pStyle w:val="a8"/>
              <w:ind w:firstLine="0"/>
              <w:rPr>
                <w:color w:val="000000"/>
              </w:rPr>
            </w:pPr>
            <w:r w:rsidRPr="00EA01A9">
              <w:rPr>
                <w:color w:val="000000"/>
              </w:rPr>
              <w:t>-107 193 747,98</w:t>
            </w:r>
          </w:p>
        </w:tc>
        <w:tc>
          <w:tcPr>
            <w:tcW w:w="1276" w:type="dxa"/>
            <w:shd w:val="clear" w:color="auto" w:fill="auto"/>
            <w:noWrap/>
            <w:tcMar>
              <w:top w:w="15" w:type="dxa"/>
              <w:left w:w="15" w:type="dxa"/>
              <w:bottom w:w="0" w:type="dxa"/>
              <w:right w:w="15" w:type="dxa"/>
            </w:tcMar>
            <w:vAlign w:val="bottom"/>
            <w:hideMark/>
          </w:tcPr>
          <w:p w14:paraId="402C57B3" w14:textId="77777777" w:rsidR="00EA01A9" w:rsidRPr="00EA01A9" w:rsidRDefault="00EA01A9" w:rsidP="00037E8E">
            <w:pPr>
              <w:pStyle w:val="a8"/>
              <w:ind w:firstLine="0"/>
              <w:rPr>
                <w:color w:val="000000"/>
              </w:rPr>
            </w:pPr>
            <w:r w:rsidRPr="00EA01A9">
              <w:rPr>
                <w:color w:val="000000"/>
              </w:rPr>
              <w:t>-118 145 363,53</w:t>
            </w:r>
          </w:p>
        </w:tc>
        <w:tc>
          <w:tcPr>
            <w:tcW w:w="1275" w:type="dxa"/>
            <w:shd w:val="clear" w:color="auto" w:fill="auto"/>
            <w:noWrap/>
            <w:tcMar>
              <w:top w:w="15" w:type="dxa"/>
              <w:left w:w="15" w:type="dxa"/>
              <w:bottom w:w="0" w:type="dxa"/>
              <w:right w:w="15" w:type="dxa"/>
            </w:tcMar>
            <w:vAlign w:val="bottom"/>
            <w:hideMark/>
          </w:tcPr>
          <w:p w14:paraId="002D3C2F" w14:textId="77777777" w:rsidR="00EA01A9" w:rsidRPr="00EA01A9" w:rsidRDefault="00EA01A9" w:rsidP="00037E8E">
            <w:pPr>
              <w:pStyle w:val="a8"/>
              <w:ind w:firstLine="0"/>
              <w:rPr>
                <w:color w:val="000000"/>
              </w:rPr>
            </w:pPr>
            <w:r w:rsidRPr="00EA01A9">
              <w:rPr>
                <w:color w:val="000000"/>
              </w:rPr>
              <w:t>X</w:t>
            </w:r>
          </w:p>
        </w:tc>
      </w:tr>
      <w:tr w:rsidR="00EA01A9" w:rsidRPr="00EA01A9" w14:paraId="0EE8BB77" w14:textId="77777777" w:rsidTr="00041D24">
        <w:trPr>
          <w:trHeight w:val="465"/>
        </w:trPr>
        <w:tc>
          <w:tcPr>
            <w:tcW w:w="3559" w:type="dxa"/>
            <w:shd w:val="clear" w:color="auto" w:fill="auto"/>
            <w:tcMar>
              <w:top w:w="15" w:type="dxa"/>
              <w:left w:w="15" w:type="dxa"/>
              <w:bottom w:w="0" w:type="dxa"/>
              <w:right w:w="15" w:type="dxa"/>
            </w:tcMar>
            <w:vAlign w:val="bottom"/>
            <w:hideMark/>
          </w:tcPr>
          <w:p w14:paraId="292A593D" w14:textId="77777777" w:rsidR="00EA01A9" w:rsidRPr="00EA01A9" w:rsidRDefault="00EA01A9" w:rsidP="00037E8E">
            <w:pPr>
              <w:pStyle w:val="a8"/>
              <w:ind w:firstLine="0"/>
              <w:rPr>
                <w:color w:val="000000"/>
              </w:rPr>
            </w:pPr>
            <w:r w:rsidRPr="00EA01A9">
              <w:rPr>
                <w:color w:val="000000"/>
              </w:rPr>
              <w:t xml:space="preserve">  Увеличение прочих остатков денежных средств бюджетов городских поселений</w:t>
            </w:r>
          </w:p>
        </w:tc>
        <w:tc>
          <w:tcPr>
            <w:tcW w:w="2268" w:type="dxa"/>
            <w:shd w:val="clear" w:color="auto" w:fill="auto"/>
            <w:noWrap/>
            <w:tcMar>
              <w:top w:w="15" w:type="dxa"/>
              <w:left w:w="15" w:type="dxa"/>
              <w:bottom w:w="0" w:type="dxa"/>
              <w:right w:w="15" w:type="dxa"/>
            </w:tcMar>
            <w:vAlign w:val="center"/>
            <w:hideMark/>
          </w:tcPr>
          <w:p w14:paraId="58AE41B1" w14:textId="77777777" w:rsidR="00EA01A9" w:rsidRPr="00EA01A9" w:rsidRDefault="00EA01A9" w:rsidP="00037E8E">
            <w:pPr>
              <w:pStyle w:val="a8"/>
              <w:ind w:firstLine="0"/>
              <w:rPr>
                <w:color w:val="000000"/>
              </w:rPr>
            </w:pPr>
            <w:r w:rsidRPr="00EA01A9">
              <w:rPr>
                <w:color w:val="000000"/>
              </w:rPr>
              <w:t>904 01 05 02 01 13 0000 510</w:t>
            </w:r>
          </w:p>
        </w:tc>
        <w:tc>
          <w:tcPr>
            <w:tcW w:w="1276" w:type="dxa"/>
            <w:shd w:val="clear" w:color="auto" w:fill="auto"/>
            <w:noWrap/>
            <w:tcMar>
              <w:top w:w="15" w:type="dxa"/>
              <w:left w:w="15" w:type="dxa"/>
              <w:bottom w:w="0" w:type="dxa"/>
              <w:right w:w="15" w:type="dxa"/>
            </w:tcMar>
            <w:vAlign w:val="bottom"/>
            <w:hideMark/>
          </w:tcPr>
          <w:p w14:paraId="301AF68C" w14:textId="77777777" w:rsidR="00EA01A9" w:rsidRPr="00EA01A9" w:rsidRDefault="00EA01A9" w:rsidP="00037E8E">
            <w:pPr>
              <w:pStyle w:val="a8"/>
              <w:ind w:firstLine="0"/>
              <w:rPr>
                <w:color w:val="000000"/>
              </w:rPr>
            </w:pPr>
            <w:r w:rsidRPr="00EA01A9">
              <w:rPr>
                <w:color w:val="000000"/>
              </w:rPr>
              <w:t>-107 193 747,98</w:t>
            </w:r>
          </w:p>
        </w:tc>
        <w:tc>
          <w:tcPr>
            <w:tcW w:w="1276" w:type="dxa"/>
            <w:shd w:val="clear" w:color="auto" w:fill="auto"/>
            <w:noWrap/>
            <w:tcMar>
              <w:top w:w="15" w:type="dxa"/>
              <w:left w:w="15" w:type="dxa"/>
              <w:bottom w:w="0" w:type="dxa"/>
              <w:right w:w="15" w:type="dxa"/>
            </w:tcMar>
            <w:vAlign w:val="bottom"/>
            <w:hideMark/>
          </w:tcPr>
          <w:p w14:paraId="15712B22" w14:textId="77777777" w:rsidR="00EA01A9" w:rsidRPr="00EA01A9" w:rsidRDefault="00EA01A9" w:rsidP="00037E8E">
            <w:pPr>
              <w:pStyle w:val="a8"/>
              <w:ind w:firstLine="0"/>
              <w:rPr>
                <w:color w:val="000000"/>
              </w:rPr>
            </w:pPr>
            <w:r w:rsidRPr="00EA01A9">
              <w:rPr>
                <w:color w:val="000000"/>
              </w:rPr>
              <w:t>-118 145 363,53</w:t>
            </w:r>
          </w:p>
        </w:tc>
        <w:tc>
          <w:tcPr>
            <w:tcW w:w="1275" w:type="dxa"/>
            <w:shd w:val="clear" w:color="auto" w:fill="auto"/>
            <w:noWrap/>
            <w:tcMar>
              <w:top w:w="15" w:type="dxa"/>
              <w:left w:w="15" w:type="dxa"/>
              <w:bottom w:w="0" w:type="dxa"/>
              <w:right w:w="15" w:type="dxa"/>
            </w:tcMar>
            <w:vAlign w:val="bottom"/>
            <w:hideMark/>
          </w:tcPr>
          <w:p w14:paraId="31907BC3" w14:textId="77777777" w:rsidR="00EA01A9" w:rsidRPr="00EA01A9" w:rsidRDefault="00EA01A9" w:rsidP="00037E8E">
            <w:pPr>
              <w:pStyle w:val="a8"/>
              <w:ind w:firstLine="0"/>
              <w:rPr>
                <w:color w:val="000000"/>
              </w:rPr>
            </w:pPr>
            <w:r w:rsidRPr="00EA01A9">
              <w:rPr>
                <w:color w:val="000000"/>
              </w:rPr>
              <w:t>X</w:t>
            </w:r>
          </w:p>
        </w:tc>
      </w:tr>
      <w:tr w:rsidR="00EA01A9" w:rsidRPr="00EA01A9" w14:paraId="1D97056C" w14:textId="77777777" w:rsidTr="00041D24">
        <w:trPr>
          <w:trHeight w:val="282"/>
        </w:trPr>
        <w:tc>
          <w:tcPr>
            <w:tcW w:w="3559" w:type="dxa"/>
            <w:shd w:val="clear" w:color="auto" w:fill="auto"/>
            <w:tcMar>
              <w:top w:w="15" w:type="dxa"/>
              <w:left w:w="15" w:type="dxa"/>
              <w:bottom w:w="0" w:type="dxa"/>
              <w:right w:w="15" w:type="dxa"/>
            </w:tcMar>
            <w:vAlign w:val="bottom"/>
            <w:hideMark/>
          </w:tcPr>
          <w:p w14:paraId="116C6C9F" w14:textId="77777777" w:rsidR="00EA01A9" w:rsidRPr="00EA01A9" w:rsidRDefault="00EA01A9" w:rsidP="00037E8E">
            <w:pPr>
              <w:pStyle w:val="a8"/>
              <w:ind w:firstLine="0"/>
              <w:rPr>
                <w:color w:val="000000"/>
              </w:rPr>
            </w:pPr>
            <w:r w:rsidRPr="00EA01A9">
              <w:rPr>
                <w:color w:val="000000"/>
              </w:rPr>
              <w:t>уменьшение остатков средств, всего</w:t>
            </w:r>
          </w:p>
        </w:tc>
        <w:tc>
          <w:tcPr>
            <w:tcW w:w="2268" w:type="dxa"/>
            <w:shd w:val="clear" w:color="auto" w:fill="auto"/>
            <w:noWrap/>
            <w:tcMar>
              <w:top w:w="15" w:type="dxa"/>
              <w:left w:w="15" w:type="dxa"/>
              <w:bottom w:w="0" w:type="dxa"/>
              <w:right w:w="15" w:type="dxa"/>
            </w:tcMar>
            <w:vAlign w:val="center"/>
            <w:hideMark/>
          </w:tcPr>
          <w:p w14:paraId="078FBF92" w14:textId="77777777" w:rsidR="00EA01A9" w:rsidRPr="00EA01A9" w:rsidRDefault="00EA01A9" w:rsidP="00037E8E">
            <w:pPr>
              <w:pStyle w:val="a8"/>
              <w:ind w:firstLine="0"/>
              <w:rPr>
                <w:color w:val="000000"/>
              </w:rPr>
            </w:pPr>
            <w:r w:rsidRPr="00EA01A9">
              <w:rPr>
                <w:color w:val="000000"/>
              </w:rPr>
              <w:t> </w:t>
            </w:r>
          </w:p>
        </w:tc>
        <w:tc>
          <w:tcPr>
            <w:tcW w:w="1276" w:type="dxa"/>
            <w:shd w:val="clear" w:color="auto" w:fill="auto"/>
            <w:noWrap/>
            <w:tcMar>
              <w:top w:w="15" w:type="dxa"/>
              <w:left w:w="15" w:type="dxa"/>
              <w:bottom w:w="0" w:type="dxa"/>
              <w:right w:w="15" w:type="dxa"/>
            </w:tcMar>
            <w:vAlign w:val="bottom"/>
            <w:hideMark/>
          </w:tcPr>
          <w:p w14:paraId="30B4F32C" w14:textId="77777777" w:rsidR="00EA01A9" w:rsidRPr="00EA01A9" w:rsidRDefault="00EA01A9" w:rsidP="00037E8E">
            <w:pPr>
              <w:pStyle w:val="a8"/>
              <w:ind w:firstLine="0"/>
              <w:rPr>
                <w:color w:val="000000"/>
              </w:rPr>
            </w:pPr>
            <w:r w:rsidRPr="00EA01A9">
              <w:rPr>
                <w:color w:val="000000"/>
              </w:rPr>
              <w:t>191 684 578,99</w:t>
            </w:r>
          </w:p>
        </w:tc>
        <w:tc>
          <w:tcPr>
            <w:tcW w:w="1276" w:type="dxa"/>
            <w:shd w:val="clear" w:color="auto" w:fill="auto"/>
            <w:noWrap/>
            <w:tcMar>
              <w:top w:w="15" w:type="dxa"/>
              <w:left w:w="15" w:type="dxa"/>
              <w:bottom w:w="0" w:type="dxa"/>
              <w:right w:w="15" w:type="dxa"/>
            </w:tcMar>
            <w:vAlign w:val="bottom"/>
            <w:hideMark/>
          </w:tcPr>
          <w:p w14:paraId="28E19C21" w14:textId="77777777" w:rsidR="00EA01A9" w:rsidRPr="00EA01A9" w:rsidRDefault="00EA01A9" w:rsidP="00037E8E">
            <w:pPr>
              <w:pStyle w:val="a8"/>
              <w:ind w:firstLine="0"/>
              <w:rPr>
                <w:color w:val="000000"/>
              </w:rPr>
            </w:pPr>
            <w:r w:rsidRPr="00EA01A9">
              <w:rPr>
                <w:color w:val="000000"/>
              </w:rPr>
              <w:t>88 019 673,09</w:t>
            </w:r>
          </w:p>
        </w:tc>
        <w:tc>
          <w:tcPr>
            <w:tcW w:w="1275" w:type="dxa"/>
            <w:shd w:val="clear" w:color="auto" w:fill="auto"/>
            <w:noWrap/>
            <w:tcMar>
              <w:top w:w="15" w:type="dxa"/>
              <w:left w:w="15" w:type="dxa"/>
              <w:bottom w:w="0" w:type="dxa"/>
              <w:right w:w="15" w:type="dxa"/>
            </w:tcMar>
            <w:vAlign w:val="bottom"/>
            <w:hideMark/>
          </w:tcPr>
          <w:p w14:paraId="722F59DA" w14:textId="77777777" w:rsidR="00EA01A9" w:rsidRPr="00EA01A9" w:rsidRDefault="00EA01A9" w:rsidP="00037E8E">
            <w:pPr>
              <w:pStyle w:val="a8"/>
              <w:ind w:firstLine="0"/>
              <w:rPr>
                <w:color w:val="000000"/>
              </w:rPr>
            </w:pPr>
            <w:r w:rsidRPr="00EA01A9">
              <w:rPr>
                <w:color w:val="000000"/>
              </w:rPr>
              <w:t>X</w:t>
            </w:r>
          </w:p>
        </w:tc>
      </w:tr>
      <w:tr w:rsidR="00EA01A9" w:rsidRPr="00EA01A9" w14:paraId="041DC25F" w14:textId="77777777" w:rsidTr="00041D24">
        <w:trPr>
          <w:trHeight w:val="300"/>
        </w:trPr>
        <w:tc>
          <w:tcPr>
            <w:tcW w:w="3559" w:type="dxa"/>
            <w:shd w:val="clear" w:color="auto" w:fill="auto"/>
            <w:tcMar>
              <w:top w:w="15" w:type="dxa"/>
              <w:left w:w="15" w:type="dxa"/>
              <w:bottom w:w="0" w:type="dxa"/>
              <w:right w:w="15" w:type="dxa"/>
            </w:tcMar>
            <w:vAlign w:val="bottom"/>
            <w:hideMark/>
          </w:tcPr>
          <w:p w14:paraId="45B7B236" w14:textId="77777777" w:rsidR="00EA01A9" w:rsidRPr="00EA01A9" w:rsidRDefault="00EA01A9" w:rsidP="00037E8E">
            <w:pPr>
              <w:pStyle w:val="a8"/>
              <w:ind w:firstLine="0"/>
              <w:rPr>
                <w:color w:val="000000"/>
              </w:rPr>
            </w:pPr>
            <w:r w:rsidRPr="00EA01A9">
              <w:rPr>
                <w:color w:val="000000"/>
              </w:rPr>
              <w:t xml:space="preserve">  Уменьшение остатков средств бюджетов</w:t>
            </w:r>
          </w:p>
        </w:tc>
        <w:tc>
          <w:tcPr>
            <w:tcW w:w="2268" w:type="dxa"/>
            <w:shd w:val="clear" w:color="auto" w:fill="auto"/>
            <w:noWrap/>
            <w:tcMar>
              <w:top w:w="15" w:type="dxa"/>
              <w:left w:w="15" w:type="dxa"/>
              <w:bottom w:w="0" w:type="dxa"/>
              <w:right w:w="15" w:type="dxa"/>
            </w:tcMar>
            <w:vAlign w:val="center"/>
            <w:hideMark/>
          </w:tcPr>
          <w:p w14:paraId="333CA160" w14:textId="77777777" w:rsidR="00EA01A9" w:rsidRPr="00EA01A9" w:rsidRDefault="00EA01A9" w:rsidP="00037E8E">
            <w:pPr>
              <w:pStyle w:val="a8"/>
              <w:ind w:firstLine="0"/>
              <w:rPr>
                <w:color w:val="000000"/>
              </w:rPr>
            </w:pPr>
            <w:r w:rsidRPr="00EA01A9">
              <w:rPr>
                <w:color w:val="000000"/>
              </w:rPr>
              <w:t>000 01 05 00 00 00 0000 600</w:t>
            </w:r>
          </w:p>
        </w:tc>
        <w:tc>
          <w:tcPr>
            <w:tcW w:w="1276" w:type="dxa"/>
            <w:shd w:val="clear" w:color="auto" w:fill="auto"/>
            <w:noWrap/>
            <w:tcMar>
              <w:top w:w="15" w:type="dxa"/>
              <w:left w:w="15" w:type="dxa"/>
              <w:bottom w:w="0" w:type="dxa"/>
              <w:right w:w="15" w:type="dxa"/>
            </w:tcMar>
            <w:vAlign w:val="bottom"/>
            <w:hideMark/>
          </w:tcPr>
          <w:p w14:paraId="3807BEF6" w14:textId="77777777" w:rsidR="00EA01A9" w:rsidRPr="00EA01A9" w:rsidRDefault="00EA01A9" w:rsidP="00037E8E">
            <w:pPr>
              <w:pStyle w:val="a8"/>
              <w:ind w:firstLine="0"/>
              <w:rPr>
                <w:color w:val="000000"/>
              </w:rPr>
            </w:pPr>
            <w:r w:rsidRPr="00EA01A9">
              <w:rPr>
                <w:color w:val="000000"/>
              </w:rPr>
              <w:t>191 684 578,99</w:t>
            </w:r>
          </w:p>
        </w:tc>
        <w:tc>
          <w:tcPr>
            <w:tcW w:w="1276" w:type="dxa"/>
            <w:shd w:val="clear" w:color="auto" w:fill="auto"/>
            <w:noWrap/>
            <w:tcMar>
              <w:top w:w="15" w:type="dxa"/>
              <w:left w:w="15" w:type="dxa"/>
              <w:bottom w:w="0" w:type="dxa"/>
              <w:right w:w="15" w:type="dxa"/>
            </w:tcMar>
            <w:vAlign w:val="bottom"/>
            <w:hideMark/>
          </w:tcPr>
          <w:p w14:paraId="1C35AA1A" w14:textId="77777777" w:rsidR="00EA01A9" w:rsidRPr="00EA01A9" w:rsidRDefault="00EA01A9" w:rsidP="00037E8E">
            <w:pPr>
              <w:pStyle w:val="a8"/>
              <w:ind w:firstLine="0"/>
              <w:rPr>
                <w:color w:val="000000"/>
              </w:rPr>
            </w:pPr>
            <w:r w:rsidRPr="00EA01A9">
              <w:rPr>
                <w:color w:val="000000"/>
              </w:rPr>
              <w:t>88 019 673,09</w:t>
            </w:r>
          </w:p>
        </w:tc>
        <w:tc>
          <w:tcPr>
            <w:tcW w:w="1275" w:type="dxa"/>
            <w:shd w:val="clear" w:color="auto" w:fill="auto"/>
            <w:noWrap/>
            <w:tcMar>
              <w:top w:w="15" w:type="dxa"/>
              <w:left w:w="15" w:type="dxa"/>
              <w:bottom w:w="0" w:type="dxa"/>
              <w:right w:w="15" w:type="dxa"/>
            </w:tcMar>
            <w:vAlign w:val="bottom"/>
            <w:hideMark/>
          </w:tcPr>
          <w:p w14:paraId="51CB6CE7" w14:textId="77777777" w:rsidR="00EA01A9" w:rsidRPr="00EA01A9" w:rsidRDefault="00EA01A9" w:rsidP="00037E8E">
            <w:pPr>
              <w:pStyle w:val="a8"/>
              <w:ind w:firstLine="0"/>
              <w:rPr>
                <w:color w:val="000000"/>
              </w:rPr>
            </w:pPr>
            <w:r w:rsidRPr="00EA01A9">
              <w:rPr>
                <w:color w:val="000000"/>
              </w:rPr>
              <w:t>X</w:t>
            </w:r>
          </w:p>
        </w:tc>
      </w:tr>
      <w:tr w:rsidR="00EA01A9" w:rsidRPr="00EA01A9" w14:paraId="715F944F" w14:textId="77777777" w:rsidTr="00041D24">
        <w:trPr>
          <w:trHeight w:val="300"/>
        </w:trPr>
        <w:tc>
          <w:tcPr>
            <w:tcW w:w="3559" w:type="dxa"/>
            <w:shd w:val="clear" w:color="auto" w:fill="auto"/>
            <w:tcMar>
              <w:top w:w="15" w:type="dxa"/>
              <w:left w:w="15" w:type="dxa"/>
              <w:bottom w:w="0" w:type="dxa"/>
              <w:right w:w="15" w:type="dxa"/>
            </w:tcMar>
            <w:vAlign w:val="bottom"/>
            <w:hideMark/>
          </w:tcPr>
          <w:p w14:paraId="04B671EF" w14:textId="77777777" w:rsidR="00EA01A9" w:rsidRPr="00EA01A9" w:rsidRDefault="00EA01A9" w:rsidP="00037E8E">
            <w:pPr>
              <w:pStyle w:val="a8"/>
              <w:ind w:firstLine="0"/>
              <w:rPr>
                <w:color w:val="000000"/>
              </w:rPr>
            </w:pPr>
            <w:r w:rsidRPr="00EA01A9">
              <w:rPr>
                <w:color w:val="000000"/>
              </w:rPr>
              <w:t xml:space="preserve">  Уменьшение прочих остатков средств бюджетов</w:t>
            </w:r>
          </w:p>
        </w:tc>
        <w:tc>
          <w:tcPr>
            <w:tcW w:w="2268" w:type="dxa"/>
            <w:shd w:val="clear" w:color="auto" w:fill="auto"/>
            <w:noWrap/>
            <w:tcMar>
              <w:top w:w="15" w:type="dxa"/>
              <w:left w:w="15" w:type="dxa"/>
              <w:bottom w:w="0" w:type="dxa"/>
              <w:right w:w="15" w:type="dxa"/>
            </w:tcMar>
            <w:vAlign w:val="center"/>
            <w:hideMark/>
          </w:tcPr>
          <w:p w14:paraId="663D92DF" w14:textId="77777777" w:rsidR="00EA01A9" w:rsidRPr="00EA01A9" w:rsidRDefault="00EA01A9" w:rsidP="00037E8E">
            <w:pPr>
              <w:pStyle w:val="a8"/>
              <w:ind w:firstLine="0"/>
              <w:rPr>
                <w:color w:val="000000"/>
              </w:rPr>
            </w:pPr>
            <w:r w:rsidRPr="00EA01A9">
              <w:rPr>
                <w:color w:val="000000"/>
              </w:rPr>
              <w:t>904 01 05 02 00 00 0000 600</w:t>
            </w:r>
          </w:p>
        </w:tc>
        <w:tc>
          <w:tcPr>
            <w:tcW w:w="1276" w:type="dxa"/>
            <w:shd w:val="clear" w:color="auto" w:fill="auto"/>
            <w:noWrap/>
            <w:tcMar>
              <w:top w:w="15" w:type="dxa"/>
              <w:left w:w="15" w:type="dxa"/>
              <w:bottom w:w="0" w:type="dxa"/>
              <w:right w:w="15" w:type="dxa"/>
            </w:tcMar>
            <w:vAlign w:val="bottom"/>
            <w:hideMark/>
          </w:tcPr>
          <w:p w14:paraId="633865ED" w14:textId="77777777" w:rsidR="00EA01A9" w:rsidRPr="00EA01A9" w:rsidRDefault="00EA01A9" w:rsidP="00037E8E">
            <w:pPr>
              <w:pStyle w:val="a8"/>
              <w:ind w:firstLine="0"/>
              <w:rPr>
                <w:color w:val="000000"/>
              </w:rPr>
            </w:pPr>
            <w:r w:rsidRPr="00EA01A9">
              <w:rPr>
                <w:color w:val="000000"/>
              </w:rPr>
              <w:t>191 684 578,99</w:t>
            </w:r>
          </w:p>
        </w:tc>
        <w:tc>
          <w:tcPr>
            <w:tcW w:w="1276" w:type="dxa"/>
            <w:shd w:val="clear" w:color="auto" w:fill="auto"/>
            <w:noWrap/>
            <w:tcMar>
              <w:top w:w="15" w:type="dxa"/>
              <w:left w:w="15" w:type="dxa"/>
              <w:bottom w:w="0" w:type="dxa"/>
              <w:right w:w="15" w:type="dxa"/>
            </w:tcMar>
            <w:vAlign w:val="bottom"/>
            <w:hideMark/>
          </w:tcPr>
          <w:p w14:paraId="05AB2B0A" w14:textId="77777777" w:rsidR="00EA01A9" w:rsidRPr="00EA01A9" w:rsidRDefault="00EA01A9" w:rsidP="00037E8E">
            <w:pPr>
              <w:pStyle w:val="a8"/>
              <w:ind w:firstLine="0"/>
              <w:rPr>
                <w:color w:val="000000"/>
              </w:rPr>
            </w:pPr>
            <w:r w:rsidRPr="00EA01A9">
              <w:rPr>
                <w:color w:val="000000"/>
              </w:rPr>
              <w:t>88 019 673,09</w:t>
            </w:r>
          </w:p>
        </w:tc>
        <w:tc>
          <w:tcPr>
            <w:tcW w:w="1275" w:type="dxa"/>
            <w:shd w:val="clear" w:color="auto" w:fill="auto"/>
            <w:noWrap/>
            <w:tcMar>
              <w:top w:w="15" w:type="dxa"/>
              <w:left w:w="15" w:type="dxa"/>
              <w:bottom w:w="0" w:type="dxa"/>
              <w:right w:w="15" w:type="dxa"/>
            </w:tcMar>
            <w:vAlign w:val="bottom"/>
            <w:hideMark/>
          </w:tcPr>
          <w:p w14:paraId="129ECE5E" w14:textId="77777777" w:rsidR="00EA01A9" w:rsidRPr="00EA01A9" w:rsidRDefault="00EA01A9" w:rsidP="00037E8E">
            <w:pPr>
              <w:pStyle w:val="a8"/>
              <w:ind w:firstLine="0"/>
              <w:rPr>
                <w:color w:val="000000"/>
              </w:rPr>
            </w:pPr>
            <w:r w:rsidRPr="00EA01A9">
              <w:rPr>
                <w:color w:val="000000"/>
              </w:rPr>
              <w:t>X</w:t>
            </w:r>
          </w:p>
        </w:tc>
      </w:tr>
      <w:tr w:rsidR="00EA01A9" w:rsidRPr="00EA01A9" w14:paraId="4EAB6F32" w14:textId="77777777" w:rsidTr="00041D24">
        <w:trPr>
          <w:trHeight w:val="300"/>
        </w:trPr>
        <w:tc>
          <w:tcPr>
            <w:tcW w:w="3559" w:type="dxa"/>
            <w:shd w:val="clear" w:color="auto" w:fill="auto"/>
            <w:tcMar>
              <w:top w:w="15" w:type="dxa"/>
              <w:left w:w="15" w:type="dxa"/>
              <w:bottom w:w="0" w:type="dxa"/>
              <w:right w:w="15" w:type="dxa"/>
            </w:tcMar>
            <w:vAlign w:val="bottom"/>
            <w:hideMark/>
          </w:tcPr>
          <w:p w14:paraId="7AC98252" w14:textId="77777777" w:rsidR="00EA01A9" w:rsidRPr="00EA01A9" w:rsidRDefault="00EA01A9" w:rsidP="00037E8E">
            <w:pPr>
              <w:pStyle w:val="a8"/>
              <w:ind w:firstLine="0"/>
              <w:rPr>
                <w:color w:val="000000"/>
              </w:rPr>
            </w:pPr>
            <w:r w:rsidRPr="00EA01A9">
              <w:rPr>
                <w:color w:val="000000"/>
              </w:rPr>
              <w:t xml:space="preserve">  Уменьшение прочих остатков денежных средств бюджетов</w:t>
            </w:r>
          </w:p>
        </w:tc>
        <w:tc>
          <w:tcPr>
            <w:tcW w:w="2268" w:type="dxa"/>
            <w:shd w:val="clear" w:color="auto" w:fill="auto"/>
            <w:noWrap/>
            <w:tcMar>
              <w:top w:w="15" w:type="dxa"/>
              <w:left w:w="15" w:type="dxa"/>
              <w:bottom w:w="0" w:type="dxa"/>
              <w:right w:w="15" w:type="dxa"/>
            </w:tcMar>
            <w:vAlign w:val="center"/>
            <w:hideMark/>
          </w:tcPr>
          <w:p w14:paraId="1F998C16" w14:textId="77777777" w:rsidR="00EA01A9" w:rsidRPr="00EA01A9" w:rsidRDefault="00EA01A9" w:rsidP="00037E8E">
            <w:pPr>
              <w:pStyle w:val="a8"/>
              <w:ind w:firstLine="0"/>
              <w:rPr>
                <w:color w:val="000000"/>
              </w:rPr>
            </w:pPr>
            <w:r w:rsidRPr="00EA01A9">
              <w:rPr>
                <w:color w:val="000000"/>
              </w:rPr>
              <w:t>904 01 05 02 01 00 0000 610</w:t>
            </w:r>
          </w:p>
        </w:tc>
        <w:tc>
          <w:tcPr>
            <w:tcW w:w="1276" w:type="dxa"/>
            <w:shd w:val="clear" w:color="auto" w:fill="auto"/>
            <w:noWrap/>
            <w:tcMar>
              <w:top w:w="15" w:type="dxa"/>
              <w:left w:w="15" w:type="dxa"/>
              <w:bottom w:w="0" w:type="dxa"/>
              <w:right w:w="15" w:type="dxa"/>
            </w:tcMar>
            <w:vAlign w:val="bottom"/>
            <w:hideMark/>
          </w:tcPr>
          <w:p w14:paraId="609FEB0D" w14:textId="77777777" w:rsidR="00EA01A9" w:rsidRPr="00EA01A9" w:rsidRDefault="00EA01A9" w:rsidP="00037E8E">
            <w:pPr>
              <w:pStyle w:val="a8"/>
              <w:ind w:firstLine="0"/>
              <w:rPr>
                <w:color w:val="000000"/>
              </w:rPr>
            </w:pPr>
            <w:r w:rsidRPr="00EA01A9">
              <w:rPr>
                <w:color w:val="000000"/>
              </w:rPr>
              <w:t>191 684 578,99</w:t>
            </w:r>
          </w:p>
        </w:tc>
        <w:tc>
          <w:tcPr>
            <w:tcW w:w="1276" w:type="dxa"/>
            <w:shd w:val="clear" w:color="auto" w:fill="auto"/>
            <w:noWrap/>
            <w:tcMar>
              <w:top w:w="15" w:type="dxa"/>
              <w:left w:w="15" w:type="dxa"/>
              <w:bottom w:w="0" w:type="dxa"/>
              <w:right w:w="15" w:type="dxa"/>
            </w:tcMar>
            <w:vAlign w:val="bottom"/>
            <w:hideMark/>
          </w:tcPr>
          <w:p w14:paraId="7209415D" w14:textId="77777777" w:rsidR="00EA01A9" w:rsidRPr="00EA01A9" w:rsidRDefault="00EA01A9" w:rsidP="00037E8E">
            <w:pPr>
              <w:pStyle w:val="a8"/>
              <w:ind w:firstLine="0"/>
              <w:rPr>
                <w:color w:val="000000"/>
              </w:rPr>
            </w:pPr>
            <w:r w:rsidRPr="00EA01A9">
              <w:rPr>
                <w:color w:val="000000"/>
              </w:rPr>
              <w:t>88 019 673,09</w:t>
            </w:r>
          </w:p>
        </w:tc>
        <w:tc>
          <w:tcPr>
            <w:tcW w:w="1275" w:type="dxa"/>
            <w:shd w:val="clear" w:color="auto" w:fill="auto"/>
            <w:noWrap/>
            <w:tcMar>
              <w:top w:w="15" w:type="dxa"/>
              <w:left w:w="15" w:type="dxa"/>
              <w:bottom w:w="0" w:type="dxa"/>
              <w:right w:w="15" w:type="dxa"/>
            </w:tcMar>
            <w:vAlign w:val="bottom"/>
            <w:hideMark/>
          </w:tcPr>
          <w:p w14:paraId="681D7F59" w14:textId="77777777" w:rsidR="00EA01A9" w:rsidRPr="00EA01A9" w:rsidRDefault="00EA01A9" w:rsidP="00037E8E">
            <w:pPr>
              <w:pStyle w:val="a8"/>
              <w:ind w:firstLine="0"/>
              <w:rPr>
                <w:color w:val="000000"/>
              </w:rPr>
            </w:pPr>
            <w:r w:rsidRPr="00EA01A9">
              <w:rPr>
                <w:color w:val="000000"/>
              </w:rPr>
              <w:t>X</w:t>
            </w:r>
          </w:p>
        </w:tc>
      </w:tr>
      <w:tr w:rsidR="00EA01A9" w:rsidRPr="00EA01A9" w14:paraId="244EA150" w14:textId="77777777" w:rsidTr="00041D24">
        <w:trPr>
          <w:trHeight w:val="480"/>
        </w:trPr>
        <w:tc>
          <w:tcPr>
            <w:tcW w:w="3559" w:type="dxa"/>
            <w:shd w:val="clear" w:color="auto" w:fill="auto"/>
            <w:tcMar>
              <w:top w:w="15" w:type="dxa"/>
              <w:left w:w="15" w:type="dxa"/>
              <w:bottom w:w="0" w:type="dxa"/>
              <w:right w:w="15" w:type="dxa"/>
            </w:tcMar>
            <w:vAlign w:val="bottom"/>
            <w:hideMark/>
          </w:tcPr>
          <w:p w14:paraId="21D5A04A" w14:textId="77777777" w:rsidR="00EA01A9" w:rsidRPr="00EA01A9" w:rsidRDefault="00EA01A9" w:rsidP="00037E8E">
            <w:pPr>
              <w:pStyle w:val="a8"/>
              <w:ind w:firstLine="0"/>
              <w:rPr>
                <w:color w:val="000000"/>
              </w:rPr>
            </w:pPr>
            <w:r w:rsidRPr="00EA01A9">
              <w:rPr>
                <w:color w:val="000000"/>
              </w:rPr>
              <w:t xml:space="preserve">  Уменьшение прочих остатков денежных средств бюджетов городских поселений</w:t>
            </w:r>
          </w:p>
        </w:tc>
        <w:tc>
          <w:tcPr>
            <w:tcW w:w="2268" w:type="dxa"/>
            <w:shd w:val="clear" w:color="auto" w:fill="auto"/>
            <w:noWrap/>
            <w:tcMar>
              <w:top w:w="15" w:type="dxa"/>
              <w:left w:w="15" w:type="dxa"/>
              <w:bottom w:w="0" w:type="dxa"/>
              <w:right w:w="15" w:type="dxa"/>
            </w:tcMar>
            <w:vAlign w:val="center"/>
            <w:hideMark/>
          </w:tcPr>
          <w:p w14:paraId="1B730988" w14:textId="77777777" w:rsidR="00EA01A9" w:rsidRPr="00EA01A9" w:rsidRDefault="00EA01A9" w:rsidP="00037E8E">
            <w:pPr>
              <w:pStyle w:val="a8"/>
              <w:ind w:firstLine="0"/>
              <w:rPr>
                <w:color w:val="000000"/>
              </w:rPr>
            </w:pPr>
            <w:r w:rsidRPr="00EA01A9">
              <w:rPr>
                <w:color w:val="000000"/>
              </w:rPr>
              <w:t>904 01 05 02 01 13 0000 610</w:t>
            </w:r>
          </w:p>
        </w:tc>
        <w:tc>
          <w:tcPr>
            <w:tcW w:w="1276" w:type="dxa"/>
            <w:shd w:val="clear" w:color="auto" w:fill="auto"/>
            <w:noWrap/>
            <w:tcMar>
              <w:top w:w="15" w:type="dxa"/>
              <w:left w:w="15" w:type="dxa"/>
              <w:bottom w:w="0" w:type="dxa"/>
              <w:right w:w="15" w:type="dxa"/>
            </w:tcMar>
            <w:vAlign w:val="bottom"/>
            <w:hideMark/>
          </w:tcPr>
          <w:p w14:paraId="2741674C" w14:textId="77777777" w:rsidR="00EA01A9" w:rsidRPr="00EA01A9" w:rsidRDefault="00EA01A9" w:rsidP="00037E8E">
            <w:pPr>
              <w:pStyle w:val="a8"/>
              <w:ind w:firstLine="0"/>
              <w:rPr>
                <w:color w:val="000000"/>
              </w:rPr>
            </w:pPr>
            <w:r w:rsidRPr="00EA01A9">
              <w:rPr>
                <w:color w:val="000000"/>
              </w:rPr>
              <w:t>191 684 578,99</w:t>
            </w:r>
          </w:p>
        </w:tc>
        <w:tc>
          <w:tcPr>
            <w:tcW w:w="1276" w:type="dxa"/>
            <w:shd w:val="clear" w:color="auto" w:fill="auto"/>
            <w:noWrap/>
            <w:tcMar>
              <w:top w:w="15" w:type="dxa"/>
              <w:left w:w="15" w:type="dxa"/>
              <w:bottom w:w="0" w:type="dxa"/>
              <w:right w:w="15" w:type="dxa"/>
            </w:tcMar>
            <w:vAlign w:val="bottom"/>
            <w:hideMark/>
          </w:tcPr>
          <w:p w14:paraId="13248DA1" w14:textId="77777777" w:rsidR="00EA01A9" w:rsidRPr="00EA01A9" w:rsidRDefault="00EA01A9" w:rsidP="00037E8E">
            <w:pPr>
              <w:pStyle w:val="a8"/>
              <w:ind w:firstLine="0"/>
              <w:rPr>
                <w:color w:val="000000"/>
              </w:rPr>
            </w:pPr>
            <w:r w:rsidRPr="00EA01A9">
              <w:rPr>
                <w:color w:val="000000"/>
              </w:rPr>
              <w:t>88 019 673,09</w:t>
            </w:r>
          </w:p>
        </w:tc>
        <w:tc>
          <w:tcPr>
            <w:tcW w:w="1275" w:type="dxa"/>
            <w:shd w:val="clear" w:color="auto" w:fill="auto"/>
            <w:noWrap/>
            <w:tcMar>
              <w:top w:w="15" w:type="dxa"/>
              <w:left w:w="15" w:type="dxa"/>
              <w:bottom w:w="0" w:type="dxa"/>
              <w:right w:w="15" w:type="dxa"/>
            </w:tcMar>
            <w:vAlign w:val="bottom"/>
            <w:hideMark/>
          </w:tcPr>
          <w:p w14:paraId="7C5A03BF" w14:textId="77777777" w:rsidR="00EA01A9" w:rsidRPr="00EA01A9" w:rsidRDefault="00EA01A9" w:rsidP="00037E8E">
            <w:pPr>
              <w:pStyle w:val="a8"/>
              <w:ind w:firstLine="0"/>
              <w:rPr>
                <w:color w:val="000000"/>
              </w:rPr>
            </w:pPr>
            <w:r w:rsidRPr="00EA01A9">
              <w:rPr>
                <w:color w:val="000000"/>
              </w:rPr>
              <w:t>X</w:t>
            </w:r>
          </w:p>
        </w:tc>
      </w:tr>
    </w:tbl>
    <w:p w14:paraId="778F3554" w14:textId="77777777" w:rsidR="00EA01A9" w:rsidRPr="00EA01A9" w:rsidRDefault="00EA01A9" w:rsidP="00EA01A9">
      <w:pPr>
        <w:pStyle w:val="a8"/>
      </w:pPr>
    </w:p>
    <w:p w14:paraId="1CF5A2C6" w14:textId="77777777" w:rsidR="00037E8E" w:rsidRDefault="00037E8E" w:rsidP="00037E8E">
      <w:pPr>
        <w:pStyle w:val="a8"/>
        <w:jc w:val="center"/>
        <w:rPr>
          <w:b/>
          <w:bCs/>
        </w:rPr>
      </w:pPr>
    </w:p>
    <w:p w14:paraId="433D10CA" w14:textId="77777777" w:rsidR="00037E8E" w:rsidRDefault="00037E8E" w:rsidP="00037E8E">
      <w:pPr>
        <w:pStyle w:val="a8"/>
        <w:jc w:val="center"/>
        <w:rPr>
          <w:b/>
          <w:bCs/>
        </w:rPr>
      </w:pPr>
    </w:p>
    <w:p w14:paraId="73489372" w14:textId="77777777" w:rsidR="00037E8E" w:rsidRDefault="00037E8E" w:rsidP="00037E8E">
      <w:pPr>
        <w:pStyle w:val="a8"/>
        <w:jc w:val="center"/>
        <w:rPr>
          <w:b/>
          <w:bCs/>
        </w:rPr>
      </w:pPr>
    </w:p>
    <w:p w14:paraId="2FFAB5B4" w14:textId="62410423" w:rsidR="00EA01A9" w:rsidRPr="00037E8E" w:rsidRDefault="00EA01A9" w:rsidP="00037E8E">
      <w:pPr>
        <w:pStyle w:val="a8"/>
        <w:jc w:val="center"/>
        <w:rPr>
          <w:b/>
          <w:bCs/>
        </w:rPr>
      </w:pPr>
      <w:r w:rsidRPr="00037E8E">
        <w:rPr>
          <w:b/>
          <w:bCs/>
        </w:rPr>
        <w:t>РОССИЙСКАЯ ФЕДЕРАЦИЯ</w:t>
      </w:r>
    </w:p>
    <w:p w14:paraId="40197D87" w14:textId="77777777" w:rsidR="00EA01A9" w:rsidRPr="00037E8E" w:rsidRDefault="00EA01A9" w:rsidP="00037E8E">
      <w:pPr>
        <w:pStyle w:val="a8"/>
        <w:jc w:val="center"/>
        <w:rPr>
          <w:b/>
          <w:bCs/>
        </w:rPr>
      </w:pPr>
      <w:r w:rsidRPr="00037E8E">
        <w:rPr>
          <w:b/>
          <w:bCs/>
        </w:rPr>
        <w:t>ИРКУТСКАЯ ОБЛАСТЬ БОДАЙБИНСКИЙ РАЙОН</w:t>
      </w:r>
    </w:p>
    <w:p w14:paraId="2CF1744B" w14:textId="3C74DDE8" w:rsidR="00EA01A9" w:rsidRPr="00037E8E" w:rsidRDefault="00EA01A9" w:rsidP="00037E8E">
      <w:pPr>
        <w:pStyle w:val="a8"/>
        <w:jc w:val="center"/>
        <w:rPr>
          <w:b/>
          <w:bCs/>
        </w:rPr>
      </w:pPr>
      <w:r w:rsidRPr="00037E8E">
        <w:rPr>
          <w:b/>
          <w:bCs/>
        </w:rPr>
        <w:t>АДМИНИСТРАЦИЯ КРОПОТКИНСКОГО</w:t>
      </w:r>
    </w:p>
    <w:p w14:paraId="46072954" w14:textId="77777777" w:rsidR="00EA01A9" w:rsidRPr="00037E8E" w:rsidRDefault="00EA01A9" w:rsidP="00037E8E">
      <w:pPr>
        <w:pStyle w:val="a8"/>
        <w:jc w:val="center"/>
        <w:rPr>
          <w:b/>
          <w:bCs/>
        </w:rPr>
      </w:pPr>
      <w:r w:rsidRPr="00037E8E">
        <w:rPr>
          <w:b/>
          <w:bCs/>
        </w:rPr>
        <w:t>ГОРОДСКОГО ПОСЕЛЕНИЯ</w:t>
      </w:r>
    </w:p>
    <w:p w14:paraId="1BC94B51" w14:textId="77777777" w:rsidR="00EA01A9" w:rsidRPr="00037E8E" w:rsidRDefault="00EA01A9" w:rsidP="00037E8E">
      <w:pPr>
        <w:pStyle w:val="a8"/>
        <w:jc w:val="center"/>
        <w:rPr>
          <w:b/>
          <w:bCs/>
        </w:rPr>
      </w:pPr>
    </w:p>
    <w:p w14:paraId="145B2710" w14:textId="6A71EAB7" w:rsidR="00EA01A9" w:rsidRPr="00037E8E" w:rsidRDefault="00EA01A9" w:rsidP="00037E8E">
      <w:pPr>
        <w:pStyle w:val="a8"/>
        <w:jc w:val="center"/>
        <w:rPr>
          <w:b/>
          <w:bCs/>
        </w:rPr>
      </w:pPr>
      <w:r w:rsidRPr="00037E8E">
        <w:rPr>
          <w:b/>
          <w:bCs/>
        </w:rPr>
        <w:t>ПОСТАНОВЛЕНИЕ</w:t>
      </w:r>
    </w:p>
    <w:p w14:paraId="07F652FA" w14:textId="77777777" w:rsidR="00EA01A9" w:rsidRPr="00037E8E" w:rsidRDefault="00EA01A9" w:rsidP="00037E8E">
      <w:pPr>
        <w:pStyle w:val="a8"/>
        <w:jc w:val="center"/>
        <w:rPr>
          <w:b/>
          <w:bCs/>
        </w:rPr>
      </w:pPr>
    </w:p>
    <w:p w14:paraId="0FDA0336" w14:textId="77356281" w:rsidR="00EA01A9" w:rsidRPr="00037E8E" w:rsidRDefault="00EA01A9" w:rsidP="00037E8E">
      <w:pPr>
        <w:pStyle w:val="a8"/>
        <w:rPr>
          <w:b/>
        </w:rPr>
      </w:pPr>
      <w:r w:rsidRPr="00037E8E">
        <w:rPr>
          <w:b/>
        </w:rPr>
        <w:t xml:space="preserve">04 октября 2024 г.                           </w:t>
      </w:r>
      <w:r w:rsidR="00037E8E">
        <w:rPr>
          <w:b/>
        </w:rPr>
        <w:t xml:space="preserve">            </w:t>
      </w:r>
      <w:r w:rsidRPr="00037E8E">
        <w:rPr>
          <w:b/>
        </w:rPr>
        <w:t xml:space="preserve">          п. Кропоткин               </w:t>
      </w:r>
      <w:r w:rsidR="00037E8E">
        <w:rPr>
          <w:b/>
        </w:rPr>
        <w:t xml:space="preserve">                   </w:t>
      </w:r>
      <w:r w:rsidRPr="00037E8E">
        <w:rPr>
          <w:b/>
        </w:rPr>
        <w:t xml:space="preserve">                             № 240-п</w:t>
      </w:r>
    </w:p>
    <w:p w14:paraId="39B9DF8C" w14:textId="77777777" w:rsidR="00EA01A9" w:rsidRPr="00037E8E" w:rsidRDefault="00EA01A9" w:rsidP="00037E8E">
      <w:pPr>
        <w:pStyle w:val="a8"/>
        <w:jc w:val="center"/>
        <w:rPr>
          <w:b/>
        </w:rPr>
      </w:pPr>
    </w:p>
    <w:p w14:paraId="2AC1C8CA" w14:textId="77777777" w:rsidR="00EA01A9" w:rsidRPr="00037E8E" w:rsidRDefault="00EA01A9" w:rsidP="00037E8E">
      <w:pPr>
        <w:pStyle w:val="a8"/>
        <w:jc w:val="center"/>
        <w:rPr>
          <w:rFonts w:eastAsia="Calibri"/>
          <w:b/>
          <w:lang w:eastAsia="en-US"/>
        </w:rPr>
      </w:pPr>
    </w:p>
    <w:p w14:paraId="6740B96F" w14:textId="2F465BBA" w:rsidR="00EA01A9" w:rsidRPr="00037E8E" w:rsidRDefault="00EA01A9" w:rsidP="00037E8E">
      <w:pPr>
        <w:pStyle w:val="a8"/>
        <w:jc w:val="center"/>
        <w:rPr>
          <w:b/>
        </w:rPr>
      </w:pPr>
      <w:r w:rsidRPr="00037E8E">
        <w:rPr>
          <w:b/>
        </w:rPr>
        <w:t>О введении режима функционирования</w:t>
      </w:r>
    </w:p>
    <w:p w14:paraId="3916BF2D" w14:textId="77777777" w:rsidR="00EA01A9" w:rsidRPr="00037E8E" w:rsidRDefault="00EA01A9" w:rsidP="00037E8E">
      <w:pPr>
        <w:pStyle w:val="a8"/>
        <w:jc w:val="center"/>
        <w:rPr>
          <w:b/>
        </w:rPr>
      </w:pPr>
      <w:r w:rsidRPr="00037E8E">
        <w:rPr>
          <w:b/>
        </w:rPr>
        <w:t>повышенной готовности для территориальной</w:t>
      </w:r>
    </w:p>
    <w:p w14:paraId="38B0F1BF" w14:textId="77777777" w:rsidR="00EA01A9" w:rsidRPr="00037E8E" w:rsidRDefault="00EA01A9" w:rsidP="00037E8E">
      <w:pPr>
        <w:pStyle w:val="a8"/>
        <w:jc w:val="center"/>
        <w:rPr>
          <w:b/>
        </w:rPr>
      </w:pPr>
      <w:r w:rsidRPr="00037E8E">
        <w:rPr>
          <w:b/>
        </w:rPr>
        <w:t>подсистемы Иркутской области единой</w:t>
      </w:r>
    </w:p>
    <w:p w14:paraId="77370267" w14:textId="77777777" w:rsidR="00EA01A9" w:rsidRPr="00037E8E" w:rsidRDefault="00EA01A9" w:rsidP="00037E8E">
      <w:pPr>
        <w:pStyle w:val="a8"/>
        <w:jc w:val="center"/>
        <w:rPr>
          <w:b/>
        </w:rPr>
      </w:pPr>
      <w:r w:rsidRPr="00037E8E">
        <w:rPr>
          <w:b/>
        </w:rPr>
        <w:t>государственной системы предупреждения и</w:t>
      </w:r>
    </w:p>
    <w:p w14:paraId="14641757" w14:textId="3939C1F7" w:rsidR="00EA01A9" w:rsidRPr="00037E8E" w:rsidRDefault="00EA01A9" w:rsidP="00037E8E">
      <w:pPr>
        <w:pStyle w:val="a8"/>
        <w:jc w:val="center"/>
        <w:rPr>
          <w:b/>
        </w:rPr>
      </w:pPr>
      <w:r w:rsidRPr="00037E8E">
        <w:rPr>
          <w:b/>
        </w:rPr>
        <w:t>ликвидации чрезвычайных ситуаций на территории</w:t>
      </w:r>
    </w:p>
    <w:p w14:paraId="5EE02A10" w14:textId="77777777" w:rsidR="00EA01A9" w:rsidRPr="00037E8E" w:rsidRDefault="00EA01A9" w:rsidP="00037E8E">
      <w:pPr>
        <w:pStyle w:val="a8"/>
        <w:jc w:val="center"/>
        <w:rPr>
          <w:b/>
        </w:rPr>
      </w:pPr>
      <w:r w:rsidRPr="00037E8E">
        <w:rPr>
          <w:b/>
        </w:rPr>
        <w:t>Кропоткинского муниципального образования</w:t>
      </w:r>
    </w:p>
    <w:p w14:paraId="58BA9043" w14:textId="77777777" w:rsidR="00EA01A9" w:rsidRPr="00EA01A9" w:rsidRDefault="00EA01A9" w:rsidP="00EA01A9">
      <w:pPr>
        <w:pStyle w:val="a8"/>
      </w:pPr>
    </w:p>
    <w:p w14:paraId="083D3C20" w14:textId="77777777" w:rsidR="00EA01A9" w:rsidRPr="00EA01A9" w:rsidRDefault="00EA01A9" w:rsidP="00EA01A9">
      <w:pPr>
        <w:pStyle w:val="a8"/>
      </w:pPr>
    </w:p>
    <w:p w14:paraId="30384CAD" w14:textId="77777777" w:rsidR="00EA01A9" w:rsidRPr="00EA01A9" w:rsidRDefault="00EA01A9" w:rsidP="00EA01A9">
      <w:pPr>
        <w:pStyle w:val="a8"/>
      </w:pPr>
      <w:r w:rsidRPr="00EA01A9">
        <w:t>В связи со сложившейся ситуацией, связанной с дефицитом электрической мощности на территории Иркутской области, в целях предупреждения чрезвычайных ситуаций, которые могут привести к нарушению функционирования систем жизнеобеспечения населения Кропоткинского городского поселения и объектов экономики, 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 794,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 № 24, указом Губернатора Иркутской области от 4 октября 2024 г. № 372-уг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руководствуясь уставом Кропоткинского муниципального образования, администрация Кропоткинского городского поселения ПОСТАНОВЛЯЕТ:</w:t>
      </w:r>
    </w:p>
    <w:p w14:paraId="7AE25366" w14:textId="77777777" w:rsidR="00EA01A9" w:rsidRPr="00EA01A9" w:rsidRDefault="00EA01A9" w:rsidP="00EA01A9">
      <w:pPr>
        <w:pStyle w:val="a8"/>
      </w:pPr>
      <w:r w:rsidRPr="00EA01A9">
        <w:t xml:space="preserve">1. Ввести на территории Кропоткинского муниципального образования с 4 октября 2024 года и до особого распоряжения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w:t>
      </w:r>
    </w:p>
    <w:p w14:paraId="57A665FE" w14:textId="77777777" w:rsidR="00EA01A9" w:rsidRPr="00EA01A9" w:rsidRDefault="00EA01A9" w:rsidP="00EA01A9">
      <w:pPr>
        <w:pStyle w:val="a8"/>
      </w:pPr>
      <w:r w:rsidRPr="00EA01A9">
        <w:t>2. Комиссии по предупреждению и ликвидации чрезвычайных ситуаций и обеспечению пожарной безопасности Кропоткинского муниципального образования:</w:t>
      </w:r>
    </w:p>
    <w:p w14:paraId="25A39785" w14:textId="77777777" w:rsidR="00EA01A9" w:rsidRPr="00EA01A9" w:rsidRDefault="00EA01A9" w:rsidP="00EA01A9">
      <w:pPr>
        <w:pStyle w:val="a8"/>
      </w:pPr>
      <w:r w:rsidRPr="00EA01A9">
        <w:t>2.1. уточнить планы действий по предупреждению и ликвидации чрезвычайных ситуаций природного и техногенного характера и иные документы;</w:t>
      </w:r>
    </w:p>
    <w:p w14:paraId="0FF87F6B" w14:textId="77777777" w:rsidR="00EA01A9" w:rsidRPr="00EA01A9" w:rsidRDefault="00EA01A9" w:rsidP="00EA01A9">
      <w:pPr>
        <w:pStyle w:val="a8"/>
      </w:pPr>
      <w:r w:rsidRPr="00EA01A9">
        <w:t>2.2. обеспечить своевременное доведение до населения через средства массовой информации и по иным каналам информации о правилах поведения при ухудшении погодных условий;</w:t>
      </w:r>
    </w:p>
    <w:p w14:paraId="4B3CE4E4" w14:textId="326B2E32" w:rsidR="00EA01A9" w:rsidRPr="00EA01A9" w:rsidRDefault="00EA01A9" w:rsidP="00EA01A9">
      <w:pPr>
        <w:pStyle w:val="a8"/>
      </w:pPr>
      <w:r w:rsidRPr="00EA01A9">
        <w:t>2.3. обеспечить готовность сил и средств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 к своевременному реагированию на ухудшение погодных условий;</w:t>
      </w:r>
    </w:p>
    <w:p w14:paraId="7A25E16E" w14:textId="56EDF113" w:rsidR="00EA01A9" w:rsidRPr="00EA01A9" w:rsidRDefault="00EA01A9" w:rsidP="00EA01A9">
      <w:pPr>
        <w:pStyle w:val="a8"/>
      </w:pPr>
      <w:r w:rsidRPr="00EA01A9">
        <w:t>2.4. организовать дежурство руководящего состава администрации Кропоткинского городского поселения, а также муниципального унитарного предприятия «Тепловодоцентраль»;</w:t>
      </w:r>
    </w:p>
    <w:p w14:paraId="1A463AAA" w14:textId="3ED9BC61" w:rsidR="00EA01A9" w:rsidRPr="00EA01A9" w:rsidRDefault="00EA01A9" w:rsidP="00EA01A9">
      <w:pPr>
        <w:pStyle w:val="a8"/>
      </w:pPr>
      <w:r w:rsidRPr="00EA01A9">
        <w:lastRenderedPageBreak/>
        <w:t>2.5. при получении прогноза об 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w:t>
      </w:r>
    </w:p>
    <w:p w14:paraId="13454F6C" w14:textId="26C09904" w:rsidR="00EA01A9" w:rsidRPr="00EA01A9" w:rsidRDefault="00EA01A9" w:rsidP="00EA01A9">
      <w:pPr>
        <w:pStyle w:val="a8"/>
      </w:pPr>
      <w:r w:rsidRPr="00EA01A9">
        <w:t>2.6. через дежурно-диспетчерскую службу организовать своевременное представление докладов об угрозе возникновения чрезвычайных ситуаций (происшествий) природного и техногенного характера в муниципальное казенное учреждение «Единая дежурно-диспетчерская служба администрации г. Бодайбо и района».</w:t>
      </w:r>
    </w:p>
    <w:p w14:paraId="65049688" w14:textId="7E573F00" w:rsidR="00EA01A9" w:rsidRPr="00EA01A9" w:rsidRDefault="00EA01A9" w:rsidP="00EA01A9">
      <w:pPr>
        <w:pStyle w:val="a8"/>
      </w:pPr>
      <w:r w:rsidRPr="00EA01A9">
        <w:t>3. Директору муниципального унитарного предприятия «Тепловодоцентраль»:</w:t>
      </w:r>
    </w:p>
    <w:p w14:paraId="7C0FD75D" w14:textId="5E8E14BB" w:rsidR="00EA01A9" w:rsidRPr="00EA01A9" w:rsidRDefault="00EA01A9" w:rsidP="00EA01A9">
      <w:pPr>
        <w:pStyle w:val="a8"/>
      </w:pPr>
      <w:r w:rsidRPr="00EA01A9">
        <w:t>3.1. принять дополнительные меры к обеспечению бесперебойного функционирования всех систем жизнеобеспечения и объектов социальной сферы, коммунальной службы и системы теплообеспечения;</w:t>
      </w:r>
    </w:p>
    <w:p w14:paraId="06C60393" w14:textId="616F4144" w:rsidR="00EA01A9" w:rsidRPr="00EA01A9" w:rsidRDefault="00EA01A9" w:rsidP="00EA01A9">
      <w:pPr>
        <w:pStyle w:val="a8"/>
      </w:pPr>
      <w:r w:rsidRPr="00EA01A9">
        <w:t>3.2. осуществить меры по поддержанию в готовности к использованию резервов материально-технических средств, а также резервных источников электроснабжения на объектах социальной сферы;</w:t>
      </w:r>
    </w:p>
    <w:p w14:paraId="7583CA62" w14:textId="4BA3A5B7" w:rsidR="00EA01A9" w:rsidRPr="00EA01A9" w:rsidRDefault="00EA01A9" w:rsidP="00EA01A9">
      <w:pPr>
        <w:pStyle w:val="a8"/>
      </w:pPr>
      <w:r w:rsidRPr="00EA01A9">
        <w:t>3.3. обеспечить проведение в кратчайшие сроки аварийно-восстановительных работ при возникновении аварийных и нештатных ситуаций на объектах теплообеспечения и жилищно-коммунального хозяйства.</w:t>
      </w:r>
    </w:p>
    <w:p w14:paraId="5BF80357" w14:textId="77777777" w:rsidR="00EA01A9" w:rsidRPr="00EA01A9" w:rsidRDefault="00EA01A9" w:rsidP="00EA01A9">
      <w:pPr>
        <w:pStyle w:val="a8"/>
      </w:pPr>
      <w:r w:rsidRPr="00EA01A9">
        <w:t xml:space="preserve">4.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EA01A9">
        <w:rPr>
          <w:color w:val="FF0000"/>
          <w:u w:val="single"/>
          <w:lang w:val="en-US"/>
        </w:rPr>
        <w:t>www</w:t>
      </w:r>
      <w:r w:rsidRPr="00EA01A9">
        <w:rPr>
          <w:color w:val="FF0000"/>
          <w:u w:val="single"/>
        </w:rPr>
        <w:t>.кропоткин-адм.рф.</w:t>
      </w:r>
    </w:p>
    <w:p w14:paraId="54A5169E" w14:textId="77777777" w:rsidR="00EA01A9" w:rsidRPr="00EA01A9" w:rsidRDefault="00EA01A9" w:rsidP="00EA01A9">
      <w:pPr>
        <w:pStyle w:val="a8"/>
      </w:pPr>
      <w:r w:rsidRPr="00EA01A9">
        <w:t>5. Контроль за исполнением настоящего постановления оставляю за собой.</w:t>
      </w:r>
    </w:p>
    <w:p w14:paraId="5C618875" w14:textId="77777777" w:rsidR="00EA01A9" w:rsidRPr="00EA01A9" w:rsidRDefault="00EA01A9" w:rsidP="00EA01A9">
      <w:pPr>
        <w:pStyle w:val="a8"/>
      </w:pPr>
    </w:p>
    <w:p w14:paraId="24BCE146" w14:textId="77777777" w:rsidR="00EA01A9" w:rsidRPr="00EA01A9" w:rsidRDefault="00EA01A9" w:rsidP="00EA01A9">
      <w:pPr>
        <w:pStyle w:val="a8"/>
      </w:pPr>
    </w:p>
    <w:p w14:paraId="7D1AFC10" w14:textId="29A04DAB" w:rsidR="00EA01A9" w:rsidRPr="00EA01A9" w:rsidRDefault="00EA01A9" w:rsidP="00EA01A9">
      <w:pPr>
        <w:pStyle w:val="a8"/>
      </w:pPr>
      <w:r w:rsidRPr="00EA01A9">
        <w:t>И.</w:t>
      </w:r>
      <w:r w:rsidR="00037E8E">
        <w:t xml:space="preserve"> </w:t>
      </w:r>
      <w:r w:rsidRPr="00EA01A9">
        <w:t xml:space="preserve">о. главы Кропоткинского </w:t>
      </w:r>
    </w:p>
    <w:p w14:paraId="0F44F684" w14:textId="77777777" w:rsidR="00EA01A9" w:rsidRPr="00EA01A9" w:rsidRDefault="00EA01A9" w:rsidP="00EA01A9">
      <w:pPr>
        <w:pStyle w:val="a8"/>
      </w:pPr>
      <w:r w:rsidRPr="00EA01A9">
        <w:t>муниципального образования                                                                          Н.А. Куляминой</w:t>
      </w:r>
    </w:p>
    <w:p w14:paraId="63B1CD70" w14:textId="77777777" w:rsidR="00EA01A9" w:rsidRPr="00EA01A9" w:rsidRDefault="00EA01A9" w:rsidP="00EA01A9">
      <w:pPr>
        <w:pStyle w:val="a8"/>
      </w:pPr>
    </w:p>
    <w:p w14:paraId="37233753" w14:textId="77777777" w:rsidR="00EA01A9" w:rsidRPr="00EA01A9" w:rsidRDefault="00EA01A9" w:rsidP="00EA01A9">
      <w:pPr>
        <w:pStyle w:val="a8"/>
      </w:pPr>
    </w:p>
    <w:p w14:paraId="233B7877" w14:textId="42281670" w:rsidR="00EA01A9" w:rsidRPr="00EA01A9" w:rsidRDefault="00EA01A9" w:rsidP="00037E8E">
      <w:pPr>
        <w:pStyle w:val="a8"/>
        <w:ind w:firstLine="0"/>
      </w:pPr>
    </w:p>
    <w:p w14:paraId="2F7DD6BA" w14:textId="77777777" w:rsidR="00EA01A9" w:rsidRPr="00EA01A9" w:rsidRDefault="00EA01A9" w:rsidP="00EA01A9">
      <w:pPr>
        <w:pStyle w:val="a8"/>
        <w:rPr>
          <w:rFonts w:cs="Arial"/>
        </w:rPr>
      </w:pPr>
    </w:p>
    <w:p w14:paraId="09A36CD9" w14:textId="77777777" w:rsidR="00EA01A9" w:rsidRPr="00037E8E" w:rsidRDefault="00EA01A9" w:rsidP="00037E8E">
      <w:pPr>
        <w:pStyle w:val="a8"/>
        <w:jc w:val="center"/>
        <w:rPr>
          <w:rFonts w:cs="Arial"/>
          <w:b/>
        </w:rPr>
      </w:pPr>
      <w:r w:rsidRPr="00037E8E">
        <w:rPr>
          <w:rFonts w:cs="Arial"/>
          <w:b/>
        </w:rPr>
        <w:t>РОССИЙСКАЯ ФЕДЕРАЦИЯ</w:t>
      </w:r>
    </w:p>
    <w:p w14:paraId="5D937B0D" w14:textId="77777777" w:rsidR="00EA01A9" w:rsidRPr="00037E8E" w:rsidRDefault="00EA01A9" w:rsidP="00037E8E">
      <w:pPr>
        <w:pStyle w:val="a8"/>
        <w:jc w:val="center"/>
        <w:rPr>
          <w:rFonts w:cs="Arial"/>
          <w:b/>
        </w:rPr>
      </w:pPr>
      <w:r w:rsidRPr="00037E8E">
        <w:rPr>
          <w:rFonts w:cs="Arial"/>
          <w:b/>
        </w:rPr>
        <w:t>ИРКУТСКАЯ ОБЛАСТЬ БОДАЙБИНСКИЙ РАЙОН</w:t>
      </w:r>
    </w:p>
    <w:p w14:paraId="7DE480BA" w14:textId="77777777" w:rsidR="00EA01A9" w:rsidRPr="00037E8E" w:rsidRDefault="00EA01A9" w:rsidP="00037E8E">
      <w:pPr>
        <w:pStyle w:val="a8"/>
        <w:jc w:val="center"/>
        <w:rPr>
          <w:rFonts w:cs="Arial"/>
          <w:b/>
        </w:rPr>
      </w:pPr>
      <w:r w:rsidRPr="00037E8E">
        <w:rPr>
          <w:rFonts w:cs="Arial"/>
          <w:b/>
        </w:rPr>
        <w:t>АДМИНИСТРАЦИЯ КРОПОТКИНСКОГО</w:t>
      </w:r>
    </w:p>
    <w:p w14:paraId="422B6C10" w14:textId="77777777" w:rsidR="00EA01A9" w:rsidRPr="00037E8E" w:rsidRDefault="00EA01A9" w:rsidP="00037E8E">
      <w:pPr>
        <w:pStyle w:val="a8"/>
        <w:jc w:val="center"/>
        <w:rPr>
          <w:rFonts w:cs="Arial"/>
          <w:b/>
        </w:rPr>
      </w:pPr>
      <w:r w:rsidRPr="00037E8E">
        <w:rPr>
          <w:rFonts w:cs="Arial"/>
          <w:b/>
        </w:rPr>
        <w:t>ГОРОДСКОГО ПОСЕЛЕНИЯ</w:t>
      </w:r>
    </w:p>
    <w:p w14:paraId="16DD6B78" w14:textId="77777777" w:rsidR="00EA01A9" w:rsidRPr="00037E8E" w:rsidRDefault="00EA01A9" w:rsidP="00037E8E">
      <w:pPr>
        <w:pStyle w:val="a8"/>
        <w:jc w:val="center"/>
        <w:rPr>
          <w:rFonts w:cs="Arial"/>
          <w:b/>
        </w:rPr>
      </w:pPr>
    </w:p>
    <w:p w14:paraId="4770A346" w14:textId="77777777" w:rsidR="00EA01A9" w:rsidRPr="00037E8E" w:rsidRDefault="00EA01A9" w:rsidP="00037E8E">
      <w:pPr>
        <w:pStyle w:val="a8"/>
        <w:jc w:val="center"/>
        <w:rPr>
          <w:rFonts w:cs="Arial"/>
          <w:b/>
        </w:rPr>
      </w:pPr>
      <w:r w:rsidRPr="00037E8E">
        <w:rPr>
          <w:rFonts w:cs="Arial"/>
          <w:b/>
        </w:rPr>
        <w:t>ПОСТАНОВЛЕНИЕ</w:t>
      </w:r>
    </w:p>
    <w:p w14:paraId="4734959D" w14:textId="77777777" w:rsidR="00EA01A9" w:rsidRPr="00037E8E" w:rsidRDefault="00EA01A9" w:rsidP="00037E8E">
      <w:pPr>
        <w:pStyle w:val="a8"/>
        <w:jc w:val="center"/>
        <w:rPr>
          <w:rFonts w:cs="Arial"/>
          <w:b/>
        </w:rPr>
      </w:pPr>
    </w:p>
    <w:p w14:paraId="475C7210" w14:textId="59376F4C" w:rsidR="00EA01A9" w:rsidRPr="00037E8E" w:rsidRDefault="00EA01A9" w:rsidP="00037E8E">
      <w:pPr>
        <w:pStyle w:val="a8"/>
        <w:rPr>
          <w:rFonts w:cs="Arial"/>
          <w:b/>
        </w:rPr>
      </w:pPr>
      <w:r w:rsidRPr="00037E8E">
        <w:rPr>
          <w:rFonts w:cs="Arial"/>
          <w:b/>
        </w:rPr>
        <w:t xml:space="preserve">07 октября 2024 г.                       </w:t>
      </w:r>
      <w:r w:rsidR="00037E8E">
        <w:rPr>
          <w:rFonts w:cs="Arial"/>
          <w:b/>
        </w:rPr>
        <w:t xml:space="preserve">            </w:t>
      </w:r>
      <w:r w:rsidRPr="00037E8E">
        <w:rPr>
          <w:rFonts w:cs="Arial"/>
          <w:b/>
        </w:rPr>
        <w:t xml:space="preserve">            п. Кропоткин                                                       № 241-п</w:t>
      </w:r>
    </w:p>
    <w:p w14:paraId="4090BB56" w14:textId="77777777" w:rsidR="00EA01A9" w:rsidRPr="00037E8E" w:rsidRDefault="00EA01A9" w:rsidP="00037E8E">
      <w:pPr>
        <w:pStyle w:val="a8"/>
        <w:jc w:val="center"/>
        <w:rPr>
          <w:b/>
        </w:rPr>
      </w:pPr>
    </w:p>
    <w:p w14:paraId="0B6F9ED3" w14:textId="77777777" w:rsidR="00EA01A9" w:rsidRPr="00037E8E" w:rsidRDefault="00EA01A9" w:rsidP="00037E8E">
      <w:pPr>
        <w:pStyle w:val="a8"/>
        <w:jc w:val="center"/>
        <w:rPr>
          <w:b/>
        </w:rPr>
      </w:pPr>
    </w:p>
    <w:p w14:paraId="542CAA31" w14:textId="77777777" w:rsidR="00EA01A9" w:rsidRPr="00037E8E" w:rsidRDefault="00EA01A9" w:rsidP="00037E8E">
      <w:pPr>
        <w:pStyle w:val="a8"/>
        <w:jc w:val="center"/>
        <w:rPr>
          <w:b/>
        </w:rPr>
      </w:pPr>
      <w:r w:rsidRPr="00037E8E">
        <w:rPr>
          <w:b/>
        </w:rPr>
        <w:t>Об основных направлениях бюджетной и</w:t>
      </w:r>
    </w:p>
    <w:p w14:paraId="5089F3B7" w14:textId="77777777" w:rsidR="00EA01A9" w:rsidRPr="00037E8E" w:rsidRDefault="00EA01A9" w:rsidP="00037E8E">
      <w:pPr>
        <w:pStyle w:val="a8"/>
        <w:jc w:val="center"/>
        <w:rPr>
          <w:b/>
        </w:rPr>
      </w:pPr>
      <w:r w:rsidRPr="00037E8E">
        <w:rPr>
          <w:b/>
        </w:rPr>
        <w:t>налоговой политики Кропоткинского</w:t>
      </w:r>
    </w:p>
    <w:p w14:paraId="57578C1F" w14:textId="77777777" w:rsidR="00EA01A9" w:rsidRPr="00037E8E" w:rsidRDefault="00EA01A9" w:rsidP="00037E8E">
      <w:pPr>
        <w:pStyle w:val="a8"/>
        <w:jc w:val="center"/>
        <w:rPr>
          <w:b/>
        </w:rPr>
      </w:pPr>
      <w:r w:rsidRPr="00037E8E">
        <w:rPr>
          <w:b/>
        </w:rPr>
        <w:t>мун</w:t>
      </w:r>
      <w:r w:rsidRPr="00037E8E">
        <w:rPr>
          <w:b/>
        </w:rPr>
        <w:t>и</w:t>
      </w:r>
      <w:r w:rsidRPr="00037E8E">
        <w:rPr>
          <w:b/>
        </w:rPr>
        <w:t>ципального образования на 2025 год</w:t>
      </w:r>
    </w:p>
    <w:p w14:paraId="54A75687" w14:textId="77777777" w:rsidR="00EA01A9" w:rsidRPr="00037E8E" w:rsidRDefault="00EA01A9" w:rsidP="00037E8E">
      <w:pPr>
        <w:pStyle w:val="a8"/>
        <w:jc w:val="center"/>
        <w:rPr>
          <w:b/>
        </w:rPr>
      </w:pPr>
      <w:r w:rsidRPr="00037E8E">
        <w:rPr>
          <w:b/>
        </w:rPr>
        <w:t>и на плановый период 2026-2027 годов</w:t>
      </w:r>
    </w:p>
    <w:p w14:paraId="32AF6E02" w14:textId="77777777" w:rsidR="00EA01A9" w:rsidRPr="00EA01A9" w:rsidRDefault="00EA01A9" w:rsidP="00EA01A9">
      <w:pPr>
        <w:pStyle w:val="a8"/>
        <w:rPr>
          <w:color w:val="000000"/>
        </w:rPr>
      </w:pPr>
    </w:p>
    <w:p w14:paraId="0F1C0AF6" w14:textId="77777777" w:rsidR="00EA01A9" w:rsidRPr="00EA01A9" w:rsidRDefault="00EA01A9" w:rsidP="00EA01A9">
      <w:pPr>
        <w:pStyle w:val="a8"/>
        <w:rPr>
          <w:color w:val="000000"/>
        </w:rPr>
      </w:pPr>
    </w:p>
    <w:p w14:paraId="41DD36BD" w14:textId="77777777" w:rsidR="00EA01A9" w:rsidRPr="00EA01A9" w:rsidRDefault="00EA01A9" w:rsidP="00EA01A9">
      <w:pPr>
        <w:pStyle w:val="a8"/>
        <w:rPr>
          <w:rFonts w:cs="Arial"/>
        </w:rPr>
      </w:pPr>
      <w:r w:rsidRPr="00EA01A9">
        <w:t xml:space="preserve">В соответствии со </w:t>
      </w:r>
      <w:hyperlink r:id="rId8" w:history="1">
        <w:r w:rsidRPr="00EA01A9">
          <w:t>статьями 172</w:t>
        </w:r>
      </w:hyperlink>
      <w:r w:rsidRPr="00EA01A9">
        <w:t>, 184.2. Бюджетного кодекса Российской Федер</w:t>
      </w:r>
      <w:r w:rsidRPr="00EA01A9">
        <w:t>а</w:t>
      </w:r>
      <w:r w:rsidRPr="00EA01A9">
        <w:t xml:space="preserve">ции, руководствуясь </w:t>
      </w:r>
      <w:hyperlink r:id="rId9" w:history="1">
        <w:r w:rsidRPr="00EA01A9">
          <w:t>Положением</w:t>
        </w:r>
      </w:hyperlink>
      <w:r w:rsidRPr="00EA01A9">
        <w:t xml:space="preserve"> о бюджетном процессе в Кропоткинском муниципальном образовании, утвержденным </w:t>
      </w:r>
      <w:hyperlink r:id="rId10" w:history="1">
        <w:r w:rsidRPr="00EA01A9">
          <w:t>решением</w:t>
        </w:r>
      </w:hyperlink>
      <w:r w:rsidRPr="00EA01A9">
        <w:t xml:space="preserve"> Думы Кропоткинского городского поселения от 20.02.2020 № 2 «Об утверждении Положения о бюджетном процессе в Кропоткинском муниципальном образовании», руководствуясь </w:t>
      </w:r>
      <w:r w:rsidRPr="00EA01A9">
        <w:rPr>
          <w:color w:val="000000"/>
          <w:spacing w:val="-5"/>
        </w:rPr>
        <w:t>Уставом  Кропоткинского муниципального образования, администрация Кропоткинского городского посел</w:t>
      </w:r>
      <w:r w:rsidRPr="00EA01A9">
        <w:rPr>
          <w:color w:val="000000"/>
          <w:spacing w:val="-5"/>
        </w:rPr>
        <w:t>е</w:t>
      </w:r>
      <w:r w:rsidRPr="00EA01A9">
        <w:rPr>
          <w:color w:val="000000"/>
          <w:spacing w:val="-5"/>
        </w:rPr>
        <w:t xml:space="preserve">ния </w:t>
      </w:r>
      <w:r w:rsidRPr="00EA01A9">
        <w:rPr>
          <w:rFonts w:cs="Arial"/>
        </w:rPr>
        <w:t>ПОСТАНОВЛЯЕТ:</w:t>
      </w:r>
    </w:p>
    <w:p w14:paraId="5E89D36A" w14:textId="77777777" w:rsidR="00EA01A9" w:rsidRPr="00EA01A9" w:rsidRDefault="00EA01A9" w:rsidP="00EA01A9">
      <w:pPr>
        <w:pStyle w:val="a8"/>
      </w:pPr>
    </w:p>
    <w:p w14:paraId="688072C8" w14:textId="77777777" w:rsidR="00EA01A9" w:rsidRPr="00EA01A9" w:rsidRDefault="00EA01A9" w:rsidP="00EA01A9">
      <w:pPr>
        <w:pStyle w:val="a8"/>
      </w:pPr>
      <w:r w:rsidRPr="00EA01A9">
        <w:t>1. Утвердить «</w:t>
      </w:r>
      <w:hyperlink w:anchor="sub_9991" w:history="1">
        <w:r w:rsidRPr="00EA01A9">
          <w:t>Основные направления</w:t>
        </w:r>
      </w:hyperlink>
      <w:r w:rsidRPr="00EA01A9">
        <w:t xml:space="preserve"> бюджетной и налоговой политики Кропоткинского муниципального образования на 2025 год и на плановый период 2026-2027 годов» (Приложение ).</w:t>
      </w:r>
    </w:p>
    <w:p w14:paraId="22C0445D" w14:textId="2525ABBF" w:rsidR="00EA01A9" w:rsidRPr="00EA01A9" w:rsidRDefault="00EA01A9" w:rsidP="00037E8E">
      <w:pPr>
        <w:pStyle w:val="a8"/>
        <w:ind w:firstLine="708"/>
      </w:pPr>
      <w:r w:rsidRPr="00EA01A9">
        <w:t xml:space="preserve"> 2. Настоящее постановление вступает в силу с 01 января 2025 года.</w:t>
      </w:r>
    </w:p>
    <w:p w14:paraId="450B783B" w14:textId="77777777" w:rsidR="00EA01A9" w:rsidRPr="00EA01A9" w:rsidRDefault="00EA01A9" w:rsidP="00EA01A9">
      <w:pPr>
        <w:pStyle w:val="a8"/>
        <w:rPr>
          <w:color w:val="000000"/>
        </w:rPr>
      </w:pPr>
      <w:r w:rsidRPr="00EA01A9">
        <w:rPr>
          <w:color w:val="000000"/>
        </w:rPr>
        <w:t xml:space="preserve">3.  Настоящее постановление опубликовать в газете «Вести Кропоткин», разместить на сайте администрации Кропоткинского городского поселения. </w:t>
      </w:r>
    </w:p>
    <w:p w14:paraId="64103E1B" w14:textId="77777777" w:rsidR="00EA01A9" w:rsidRPr="00EA01A9" w:rsidRDefault="00EA01A9" w:rsidP="00EA01A9">
      <w:pPr>
        <w:pStyle w:val="a8"/>
      </w:pPr>
      <w:r w:rsidRPr="00EA01A9">
        <w:t>4. Контроль за исполнением настоящего постановления оставляю за собой.</w:t>
      </w:r>
    </w:p>
    <w:p w14:paraId="5E2B875F" w14:textId="77777777" w:rsidR="00EA01A9" w:rsidRPr="00EA01A9" w:rsidRDefault="00EA01A9" w:rsidP="00EA01A9">
      <w:pPr>
        <w:pStyle w:val="a8"/>
        <w:rPr>
          <w:color w:val="000000"/>
        </w:rPr>
      </w:pPr>
    </w:p>
    <w:p w14:paraId="5F3DF0DD" w14:textId="77777777" w:rsidR="00EA01A9" w:rsidRPr="00EA01A9" w:rsidRDefault="00EA01A9" w:rsidP="00EA01A9">
      <w:pPr>
        <w:pStyle w:val="a8"/>
        <w:rPr>
          <w:color w:val="000000"/>
        </w:rPr>
      </w:pPr>
    </w:p>
    <w:p w14:paraId="664E41BF" w14:textId="77777777" w:rsidR="00EA01A9" w:rsidRPr="00EA01A9" w:rsidRDefault="00EA01A9" w:rsidP="00EA01A9">
      <w:pPr>
        <w:pStyle w:val="a8"/>
        <w:rPr>
          <w:color w:val="000000"/>
        </w:rPr>
      </w:pPr>
    </w:p>
    <w:p w14:paraId="633D3911" w14:textId="77777777" w:rsidR="00EA01A9" w:rsidRPr="00EA01A9" w:rsidRDefault="00EA01A9" w:rsidP="00EA01A9">
      <w:pPr>
        <w:pStyle w:val="a8"/>
      </w:pPr>
      <w:r w:rsidRPr="00EA01A9">
        <w:t xml:space="preserve">И. о. главы Кропоткинского </w:t>
      </w:r>
    </w:p>
    <w:p w14:paraId="3EC3249B" w14:textId="77777777" w:rsidR="00EA01A9" w:rsidRPr="00EA01A9" w:rsidRDefault="00EA01A9" w:rsidP="00EA01A9">
      <w:pPr>
        <w:pStyle w:val="a8"/>
      </w:pPr>
      <w:r w:rsidRPr="00EA01A9">
        <w:t>муниципального образования                                                                         Н.А. Кулямина</w:t>
      </w:r>
    </w:p>
    <w:p w14:paraId="5F602992" w14:textId="77777777" w:rsidR="00EA01A9" w:rsidRPr="00EA01A9" w:rsidRDefault="00EA01A9" w:rsidP="00EA01A9">
      <w:pPr>
        <w:pStyle w:val="a8"/>
      </w:pPr>
    </w:p>
    <w:p w14:paraId="53AC5BBB" w14:textId="77777777" w:rsidR="00EA01A9" w:rsidRPr="00EA01A9" w:rsidRDefault="00EA01A9" w:rsidP="00037E8E">
      <w:pPr>
        <w:pStyle w:val="a8"/>
        <w:jc w:val="right"/>
      </w:pPr>
      <w:r w:rsidRPr="00EA01A9">
        <w:t>Приложение</w:t>
      </w:r>
    </w:p>
    <w:p w14:paraId="1647FF8F" w14:textId="77777777" w:rsidR="00EA01A9" w:rsidRPr="00EA01A9" w:rsidRDefault="00EA01A9" w:rsidP="00037E8E">
      <w:pPr>
        <w:pStyle w:val="a8"/>
        <w:jc w:val="right"/>
      </w:pPr>
      <w:r w:rsidRPr="00EA01A9">
        <w:t>к постановлению главы</w:t>
      </w:r>
    </w:p>
    <w:p w14:paraId="6323D6A1" w14:textId="77777777" w:rsidR="00EA01A9" w:rsidRPr="00EA01A9" w:rsidRDefault="00EA01A9" w:rsidP="00037E8E">
      <w:pPr>
        <w:pStyle w:val="a8"/>
        <w:jc w:val="right"/>
      </w:pPr>
      <w:r w:rsidRPr="00EA01A9">
        <w:t>Кропоткинского городского</w:t>
      </w:r>
    </w:p>
    <w:p w14:paraId="70EDDBD7" w14:textId="77777777" w:rsidR="00EA01A9" w:rsidRPr="00EA01A9" w:rsidRDefault="00EA01A9" w:rsidP="00037E8E">
      <w:pPr>
        <w:pStyle w:val="a8"/>
        <w:jc w:val="right"/>
      </w:pPr>
      <w:r w:rsidRPr="00EA01A9">
        <w:t>поселения от 07 октября 2024 года № 241-п</w:t>
      </w:r>
    </w:p>
    <w:p w14:paraId="7017C2E2" w14:textId="77777777" w:rsidR="00EA01A9" w:rsidRPr="00EA01A9" w:rsidRDefault="00EA01A9" w:rsidP="00EA01A9">
      <w:pPr>
        <w:pStyle w:val="a8"/>
      </w:pPr>
      <w:r w:rsidRPr="00EA01A9">
        <w:t xml:space="preserve">                                                                            </w:t>
      </w:r>
    </w:p>
    <w:p w14:paraId="5A9C5B00" w14:textId="77777777" w:rsidR="00EA01A9" w:rsidRPr="00EA01A9" w:rsidRDefault="00EA01A9" w:rsidP="00EA01A9">
      <w:pPr>
        <w:pStyle w:val="a8"/>
      </w:pPr>
    </w:p>
    <w:p w14:paraId="63358792" w14:textId="77777777" w:rsidR="00037E8E" w:rsidRDefault="00EA01A9" w:rsidP="00037E8E">
      <w:pPr>
        <w:pStyle w:val="a8"/>
        <w:ind w:firstLine="0"/>
        <w:jc w:val="center"/>
        <w:rPr>
          <w:b/>
          <w:bCs/>
        </w:rPr>
      </w:pPr>
      <w:r w:rsidRPr="00037E8E">
        <w:rPr>
          <w:b/>
          <w:bCs/>
        </w:rPr>
        <w:lastRenderedPageBreak/>
        <w:t>Основные направления</w:t>
      </w:r>
      <w:r w:rsidR="00037E8E">
        <w:rPr>
          <w:b/>
          <w:bCs/>
        </w:rPr>
        <w:t xml:space="preserve"> </w:t>
      </w:r>
    </w:p>
    <w:p w14:paraId="51E33C0D" w14:textId="739982A2" w:rsidR="00EA01A9" w:rsidRPr="00037E8E" w:rsidRDefault="00EA01A9" w:rsidP="00037E8E">
      <w:pPr>
        <w:pStyle w:val="a8"/>
        <w:ind w:firstLine="0"/>
        <w:jc w:val="center"/>
        <w:rPr>
          <w:b/>
          <w:bCs/>
        </w:rPr>
      </w:pPr>
      <w:r w:rsidRPr="00037E8E">
        <w:rPr>
          <w:b/>
          <w:bCs/>
        </w:rPr>
        <w:t>бюджетной и налоговой политики Кропоткинского муниципального образования на 2025 год и на плановый период 2026 и 2027 годов</w:t>
      </w:r>
    </w:p>
    <w:p w14:paraId="15839651" w14:textId="77777777" w:rsidR="00EA01A9" w:rsidRPr="00EA01A9" w:rsidRDefault="00EA01A9" w:rsidP="00EA01A9">
      <w:pPr>
        <w:pStyle w:val="a8"/>
      </w:pPr>
    </w:p>
    <w:p w14:paraId="742A61DC" w14:textId="77777777" w:rsidR="00EA01A9" w:rsidRPr="00EA01A9" w:rsidRDefault="00EA01A9" w:rsidP="00037E8E">
      <w:pPr>
        <w:pStyle w:val="a8"/>
        <w:jc w:val="center"/>
        <w:rPr>
          <w:bCs/>
          <w:color w:val="26282F"/>
        </w:rPr>
      </w:pPr>
      <w:bookmarkStart w:id="4" w:name="sub_100"/>
      <w:r w:rsidRPr="00EA01A9">
        <w:rPr>
          <w:bCs/>
          <w:color w:val="26282F"/>
        </w:rPr>
        <w:t>1. Общие положения</w:t>
      </w:r>
    </w:p>
    <w:bookmarkEnd w:id="4"/>
    <w:p w14:paraId="76740F78" w14:textId="77777777" w:rsidR="00037E8E" w:rsidRDefault="00037E8E" w:rsidP="00EA01A9">
      <w:pPr>
        <w:pStyle w:val="a8"/>
      </w:pPr>
    </w:p>
    <w:p w14:paraId="18F93D38" w14:textId="7EA0B606" w:rsidR="00EA01A9" w:rsidRPr="00EA01A9" w:rsidRDefault="00EA01A9" w:rsidP="00EA01A9">
      <w:pPr>
        <w:pStyle w:val="a8"/>
      </w:pPr>
      <w:r w:rsidRPr="00EA01A9">
        <w:t>Основные направления бюджетной и налоговой политики Кропоткинского муниц</w:t>
      </w:r>
      <w:r w:rsidRPr="00EA01A9">
        <w:t>и</w:t>
      </w:r>
      <w:r w:rsidRPr="00EA01A9">
        <w:t>пального образования на 2025 год и на плановый период 2026 и 2027 годов разработаны в с</w:t>
      </w:r>
      <w:r w:rsidRPr="00EA01A9">
        <w:t>о</w:t>
      </w:r>
      <w:r w:rsidRPr="00EA01A9">
        <w:t xml:space="preserve">ответствии со статьями 172, 184.2 </w:t>
      </w:r>
      <w:hyperlink r:id="rId11" w:history="1">
        <w:r w:rsidRPr="00EA01A9">
          <w:t>Бюджетного кодекса</w:t>
        </w:r>
      </w:hyperlink>
      <w:r w:rsidRPr="00EA01A9">
        <w:t xml:space="preserve"> Российской Федерации, законодательством Российской Федерации, Иркутской области, регулирующими бюджетные правоотношения.</w:t>
      </w:r>
    </w:p>
    <w:p w14:paraId="2CAE5068" w14:textId="77777777" w:rsidR="00EA01A9" w:rsidRPr="00EA01A9" w:rsidRDefault="00EA01A9" w:rsidP="00EA01A9">
      <w:pPr>
        <w:pStyle w:val="a8"/>
      </w:pPr>
      <w:r w:rsidRPr="00EA01A9">
        <w:t xml:space="preserve"> При подготовке Основных направлений были учтены Бюджетное послание Президента Российской Федерации Федеральному собранию Российской Федерации, Основные направления бюджетной, налоговой и таможенно-тарифной политики Российской Федерации на 2025 год и на плановый период 2026 и 2027 годов</w:t>
      </w:r>
    </w:p>
    <w:p w14:paraId="441DB46A" w14:textId="77777777" w:rsidR="00037E8E" w:rsidRDefault="00037E8E" w:rsidP="00EA01A9">
      <w:pPr>
        <w:pStyle w:val="a8"/>
        <w:rPr>
          <w:bCs/>
        </w:rPr>
      </w:pPr>
      <w:bookmarkStart w:id="5" w:name="sub_200"/>
    </w:p>
    <w:p w14:paraId="364F6F10" w14:textId="33DDF156" w:rsidR="00EA01A9" w:rsidRDefault="00EA01A9" w:rsidP="00037E8E">
      <w:pPr>
        <w:pStyle w:val="a8"/>
        <w:jc w:val="center"/>
        <w:rPr>
          <w:bCs/>
        </w:rPr>
      </w:pPr>
      <w:r w:rsidRPr="00EA01A9">
        <w:rPr>
          <w:bCs/>
        </w:rPr>
        <w:t>2. Основные цели и задачи бюджетной политики и основные направления налоговой политики на 2025 год и на плановый период 2026 и 2027 годов</w:t>
      </w:r>
      <w:bookmarkEnd w:id="5"/>
    </w:p>
    <w:p w14:paraId="64803879" w14:textId="77777777" w:rsidR="00037E8E" w:rsidRPr="00EA01A9" w:rsidRDefault="00037E8E" w:rsidP="00EA01A9">
      <w:pPr>
        <w:pStyle w:val="a8"/>
        <w:rPr>
          <w:bCs/>
        </w:rPr>
      </w:pPr>
    </w:p>
    <w:p w14:paraId="20648504" w14:textId="77777777" w:rsidR="00EA01A9" w:rsidRPr="00EA01A9" w:rsidRDefault="00EA01A9" w:rsidP="00EA01A9">
      <w:pPr>
        <w:pStyle w:val="a8"/>
      </w:pPr>
      <w:r w:rsidRPr="00EA01A9">
        <w:t>Бюджетная и налоговая политика Кропоткинского муниципального образования в 2025 году и на плановый период 2026 и 2027 годов направлена на содействие экономическому и социальному развитию Кропоткинского муниципального образования с учетом достижения определенных критериев эффективности и результативности бюджетных расх</w:t>
      </w:r>
      <w:r w:rsidRPr="00EA01A9">
        <w:t>о</w:t>
      </w:r>
      <w:r w:rsidRPr="00EA01A9">
        <w:t>дов.</w:t>
      </w:r>
    </w:p>
    <w:p w14:paraId="4B4FB9E0" w14:textId="77777777" w:rsidR="00EA01A9" w:rsidRPr="00EA01A9" w:rsidRDefault="00EA01A9" w:rsidP="00EA01A9">
      <w:pPr>
        <w:pStyle w:val="a8"/>
      </w:pPr>
      <w:r w:rsidRPr="00EA01A9">
        <w:t>Для достижения поставленной цели основными задачами бюджетной и н</w:t>
      </w:r>
      <w:r w:rsidRPr="00EA01A9">
        <w:t>а</w:t>
      </w:r>
      <w:r w:rsidRPr="00EA01A9">
        <w:t>логовой политики Кропоткинского муниципального образования в 2025 году и на плановый период 2026 и 2027 годов являются:</w:t>
      </w:r>
    </w:p>
    <w:p w14:paraId="4C9AB4E5" w14:textId="77777777" w:rsidR="00EA01A9" w:rsidRPr="00EA01A9" w:rsidRDefault="00EA01A9" w:rsidP="00EA01A9">
      <w:pPr>
        <w:pStyle w:val="a8"/>
      </w:pPr>
      <w:bookmarkStart w:id="6" w:name="sub_21"/>
      <w:r w:rsidRPr="00EA01A9">
        <w:t>1. Обеспечение долгосрочной сбалансированности доходных источников и расхо</w:t>
      </w:r>
      <w:r w:rsidRPr="00EA01A9">
        <w:t>д</w:t>
      </w:r>
      <w:r w:rsidRPr="00EA01A9">
        <w:t>ных обязательств Кропоткинского муниципального образования.</w:t>
      </w:r>
    </w:p>
    <w:p w14:paraId="661A8BF5" w14:textId="77777777" w:rsidR="00EA01A9" w:rsidRPr="00EA01A9" w:rsidRDefault="00EA01A9" w:rsidP="00EA01A9">
      <w:pPr>
        <w:pStyle w:val="a8"/>
      </w:pPr>
      <w:r w:rsidRPr="00EA01A9">
        <w:t>2. Принятие новых расходных обязательств, при наличии экономически обоснова</w:t>
      </w:r>
      <w:r w:rsidRPr="00EA01A9">
        <w:t>н</w:t>
      </w:r>
      <w:r w:rsidRPr="00EA01A9">
        <w:t>ных расчетов источников их финансирования.</w:t>
      </w:r>
    </w:p>
    <w:p w14:paraId="23781CE2" w14:textId="77777777" w:rsidR="00EA01A9" w:rsidRPr="00EA01A9" w:rsidRDefault="00EA01A9" w:rsidP="00EA01A9">
      <w:pPr>
        <w:pStyle w:val="a8"/>
      </w:pPr>
      <w:bookmarkStart w:id="7" w:name="sub_24"/>
      <w:bookmarkEnd w:id="6"/>
      <w:r w:rsidRPr="00EA01A9">
        <w:t>3. Повышение эффективности расходов при осуществлении закупок тов</w:t>
      </w:r>
      <w:r w:rsidRPr="00EA01A9">
        <w:t>а</w:t>
      </w:r>
      <w:r w:rsidRPr="00EA01A9">
        <w:t>ров, работ, услуг на основании Федерального закона от 5 апреля 2013 года № 44-ФЗ «О контактной системе в сфере закупок товаров, работ, услуг для обеспечения государственных и муниципальных нужд».</w:t>
      </w:r>
    </w:p>
    <w:p w14:paraId="51F8CCA3" w14:textId="77777777" w:rsidR="00EA01A9" w:rsidRPr="00EA01A9" w:rsidRDefault="00EA01A9" w:rsidP="00EA01A9">
      <w:pPr>
        <w:pStyle w:val="a8"/>
      </w:pPr>
      <w:bookmarkStart w:id="8" w:name="sub_25"/>
      <w:bookmarkEnd w:id="7"/>
      <w:r w:rsidRPr="00EA01A9">
        <w:t xml:space="preserve">4. </w:t>
      </w:r>
      <w:bookmarkEnd w:id="8"/>
      <w:r w:rsidRPr="00EA01A9">
        <w:t>Развитие программно-целевых методов управления муниципальными финанс</w:t>
      </w:r>
      <w:r w:rsidRPr="00EA01A9">
        <w:t>а</w:t>
      </w:r>
      <w:r w:rsidRPr="00EA01A9">
        <w:t>ми, повышение качества разработки муниципальных программ в увязке с основными п</w:t>
      </w:r>
      <w:r w:rsidRPr="00EA01A9">
        <w:t>а</w:t>
      </w:r>
      <w:r w:rsidRPr="00EA01A9">
        <w:t>раметрами оказания муниципальных услуг и утверждение индикаторов эффективности их ре</w:t>
      </w:r>
      <w:r w:rsidRPr="00EA01A9">
        <w:t>а</w:t>
      </w:r>
      <w:r w:rsidRPr="00EA01A9">
        <w:t>лизации.</w:t>
      </w:r>
    </w:p>
    <w:p w14:paraId="50CF6E71" w14:textId="77777777" w:rsidR="00EA01A9" w:rsidRPr="00EA01A9" w:rsidRDefault="00EA01A9" w:rsidP="00EA01A9">
      <w:pPr>
        <w:pStyle w:val="a8"/>
      </w:pPr>
      <w:r w:rsidRPr="00EA01A9">
        <w:t>5. Повышение прозрачности местного бюджета и бюджетного процесса в муниц</w:t>
      </w:r>
      <w:r w:rsidRPr="00EA01A9">
        <w:t>и</w:t>
      </w:r>
      <w:r w:rsidRPr="00EA01A9">
        <w:t>пальном образовании для чего используются все современные средства массовой инфо</w:t>
      </w:r>
      <w:r w:rsidRPr="00EA01A9">
        <w:t>р</w:t>
      </w:r>
      <w:r w:rsidRPr="00EA01A9">
        <w:t>мации с целью публикации и обнародования нормативных документов и информации, к</w:t>
      </w:r>
      <w:r w:rsidRPr="00EA01A9">
        <w:t>а</w:t>
      </w:r>
      <w:r w:rsidRPr="00EA01A9">
        <w:t>сающихся использования бюджетных средств.</w:t>
      </w:r>
    </w:p>
    <w:p w14:paraId="3176B9B2" w14:textId="72CDC474" w:rsidR="00EA01A9" w:rsidRPr="00EA01A9" w:rsidRDefault="00037E8E" w:rsidP="00037E8E">
      <w:pPr>
        <w:pStyle w:val="a8"/>
        <w:rPr>
          <w:rFonts w:ascii="Arial" w:hAnsi="Arial" w:cs="Arial"/>
        </w:rPr>
      </w:pPr>
      <w:r>
        <w:rPr>
          <w:rFonts w:ascii="Arial" w:hAnsi="Arial" w:cs="Arial"/>
        </w:rPr>
        <w:t xml:space="preserve">          </w:t>
      </w:r>
    </w:p>
    <w:p w14:paraId="32BEAF37" w14:textId="22667235" w:rsidR="00EA01A9" w:rsidRPr="00EA01A9" w:rsidRDefault="00EA01A9" w:rsidP="00037E8E">
      <w:pPr>
        <w:pStyle w:val="a8"/>
        <w:jc w:val="center"/>
        <w:rPr>
          <w:bCs/>
          <w:color w:val="000000"/>
        </w:rPr>
      </w:pPr>
      <w:bookmarkStart w:id="9" w:name="sub_300"/>
      <w:r w:rsidRPr="00EA01A9">
        <w:rPr>
          <w:bCs/>
          <w:color w:val="000000"/>
        </w:rPr>
        <w:t>3. Основные направления в области формирования доходов бюджета</w:t>
      </w:r>
      <w:r w:rsidR="00037E8E">
        <w:rPr>
          <w:bCs/>
          <w:color w:val="000000"/>
        </w:rPr>
        <w:t xml:space="preserve"> </w:t>
      </w:r>
      <w:r w:rsidRPr="00EA01A9">
        <w:rPr>
          <w:bCs/>
          <w:color w:val="000000"/>
        </w:rPr>
        <w:t>Кропоткинского муниципального образования в 2025 году и на плановый период</w:t>
      </w:r>
    </w:p>
    <w:p w14:paraId="5854AABE" w14:textId="3DF4F5BB" w:rsidR="00EA01A9" w:rsidRPr="00EA01A9" w:rsidRDefault="00EA01A9" w:rsidP="00037E8E">
      <w:pPr>
        <w:pStyle w:val="a8"/>
        <w:jc w:val="center"/>
        <w:rPr>
          <w:bCs/>
          <w:color w:val="000000"/>
        </w:rPr>
      </w:pPr>
      <w:r w:rsidRPr="00EA01A9">
        <w:rPr>
          <w:bCs/>
          <w:color w:val="000000"/>
        </w:rPr>
        <w:t>2026 и 2027 годов</w:t>
      </w:r>
    </w:p>
    <w:bookmarkEnd w:id="9"/>
    <w:p w14:paraId="43272C17" w14:textId="77777777" w:rsidR="00EA01A9" w:rsidRPr="00EA01A9" w:rsidRDefault="00EA01A9" w:rsidP="00EA01A9">
      <w:pPr>
        <w:pStyle w:val="a8"/>
      </w:pPr>
    </w:p>
    <w:p w14:paraId="50D34BDE" w14:textId="77777777" w:rsidR="00EA01A9" w:rsidRPr="00EA01A9" w:rsidRDefault="00EA01A9" w:rsidP="00EA01A9">
      <w:pPr>
        <w:pStyle w:val="a8"/>
      </w:pPr>
      <w:r w:rsidRPr="00EA01A9">
        <w:t>Основными направлениями повышения эффективности в области формирования доходов бюджета Кропоткинского муниципального образования являются:</w:t>
      </w:r>
    </w:p>
    <w:p w14:paraId="5512517F" w14:textId="77777777" w:rsidR="00EA01A9" w:rsidRPr="00EA01A9" w:rsidRDefault="00EA01A9" w:rsidP="00EA01A9">
      <w:pPr>
        <w:pStyle w:val="a8"/>
      </w:pPr>
      <w:bookmarkStart w:id="10" w:name="sub_31"/>
      <w:r w:rsidRPr="00EA01A9">
        <w:t>1. Повышение эффективности управления муниципальной собственностью администрации, в том числе:</w:t>
      </w:r>
    </w:p>
    <w:bookmarkEnd w:id="10"/>
    <w:p w14:paraId="3ACD6AC6" w14:textId="77777777" w:rsidR="00EA01A9" w:rsidRPr="00EA01A9" w:rsidRDefault="00EA01A9" w:rsidP="00EA01A9">
      <w:pPr>
        <w:pStyle w:val="a8"/>
      </w:pPr>
      <w:r w:rsidRPr="00EA01A9">
        <w:t xml:space="preserve"> - организация работы по проведению и проведение аукционов, конкурсов на право заключения договоров аренды муниципального имущества;</w:t>
      </w:r>
    </w:p>
    <w:p w14:paraId="75860E82" w14:textId="77777777" w:rsidR="00EA01A9" w:rsidRPr="00EA01A9" w:rsidRDefault="00EA01A9" w:rsidP="00EA01A9">
      <w:pPr>
        <w:pStyle w:val="a8"/>
      </w:pPr>
      <w:r w:rsidRPr="00EA01A9">
        <w:t xml:space="preserve"> - продолжение работы по формированию земельных участков под объектами мун</w:t>
      </w:r>
      <w:r w:rsidRPr="00EA01A9">
        <w:t>и</w:t>
      </w:r>
      <w:r w:rsidRPr="00EA01A9">
        <w:t>ципальной собственности;</w:t>
      </w:r>
    </w:p>
    <w:p w14:paraId="32E7969A" w14:textId="77777777" w:rsidR="00EA01A9" w:rsidRPr="00EA01A9" w:rsidRDefault="00EA01A9" w:rsidP="00EA01A9">
      <w:pPr>
        <w:pStyle w:val="a8"/>
      </w:pPr>
      <w:r w:rsidRPr="00EA01A9">
        <w:t xml:space="preserve"> - продолжение работы по вопросам сокращения задолженности по арендным пл</w:t>
      </w:r>
      <w:r w:rsidRPr="00EA01A9">
        <w:t>а</w:t>
      </w:r>
      <w:r w:rsidRPr="00EA01A9">
        <w:t>тежам в бюджет Кропоткинского муниципального образования информации;</w:t>
      </w:r>
    </w:p>
    <w:p w14:paraId="798951B5" w14:textId="77777777" w:rsidR="00EA01A9" w:rsidRPr="00EA01A9" w:rsidRDefault="00EA01A9" w:rsidP="00EA01A9">
      <w:pPr>
        <w:pStyle w:val="a8"/>
      </w:pPr>
      <w:r w:rsidRPr="00EA01A9">
        <w:t xml:space="preserve"> - своевременная подготовка документов в судебные органы по взысканию задо</w:t>
      </w:r>
      <w:r w:rsidRPr="00EA01A9">
        <w:t>л</w:t>
      </w:r>
      <w:r w:rsidRPr="00EA01A9">
        <w:t>женности и привлечении к ответственности неплательщиков по арендным платежам за муниципальное имущество в бюджет Кропоткинского муниципального образования.</w:t>
      </w:r>
    </w:p>
    <w:p w14:paraId="24107CB3" w14:textId="77777777" w:rsidR="00EA01A9" w:rsidRPr="00EA01A9" w:rsidRDefault="00EA01A9" w:rsidP="00EA01A9">
      <w:pPr>
        <w:pStyle w:val="a8"/>
      </w:pPr>
      <w:bookmarkStart w:id="11" w:name="sub_32"/>
      <w:r w:rsidRPr="00EA01A9">
        <w:t>2. Внесение изменений в муниципальные правовые акты органов местного сам</w:t>
      </w:r>
      <w:r w:rsidRPr="00EA01A9">
        <w:t>о</w:t>
      </w:r>
      <w:r w:rsidRPr="00EA01A9">
        <w:t>управления Кропоткинского муниципального образования, касающиеся установления ставок по местным налогам, арендной пл</w:t>
      </w:r>
      <w:r w:rsidRPr="00EA01A9">
        <w:t>а</w:t>
      </w:r>
      <w:r w:rsidRPr="00EA01A9">
        <w:t xml:space="preserve">ты за муниципальное имущество, земельные участки. </w:t>
      </w:r>
      <w:bookmarkStart w:id="12" w:name="sub_35"/>
      <w:bookmarkEnd w:id="11"/>
    </w:p>
    <w:p w14:paraId="278CA0E4" w14:textId="77777777" w:rsidR="00EA01A9" w:rsidRPr="00EA01A9" w:rsidRDefault="00EA01A9" w:rsidP="00EA01A9">
      <w:pPr>
        <w:pStyle w:val="a8"/>
      </w:pPr>
      <w:bookmarkStart w:id="13" w:name="sub_36"/>
      <w:bookmarkEnd w:id="12"/>
      <w:r w:rsidRPr="00EA01A9">
        <w:t>3. Взаимодействие с налоговыми органами и иными территориальными подразд</w:t>
      </w:r>
      <w:r w:rsidRPr="00EA01A9">
        <w:t>е</w:t>
      </w:r>
      <w:r w:rsidRPr="00EA01A9">
        <w:t>лениями органов государственной власти, осуществляющими администрирование дох</w:t>
      </w:r>
      <w:r w:rsidRPr="00EA01A9">
        <w:t>о</w:t>
      </w:r>
      <w:r w:rsidRPr="00EA01A9">
        <w:t>дов, подлежащих зачислению в бюджет Кропоткинского муниципального образования, в целях увеличения собираемости дох</w:t>
      </w:r>
      <w:r w:rsidRPr="00EA01A9">
        <w:t>о</w:t>
      </w:r>
      <w:r w:rsidRPr="00EA01A9">
        <w:t>дов.</w:t>
      </w:r>
    </w:p>
    <w:p w14:paraId="590517B4" w14:textId="77777777" w:rsidR="00EA01A9" w:rsidRPr="00EA01A9" w:rsidRDefault="00EA01A9" w:rsidP="00EA01A9">
      <w:pPr>
        <w:pStyle w:val="a8"/>
      </w:pPr>
      <w:bookmarkStart w:id="14" w:name="sub_37"/>
      <w:bookmarkEnd w:id="13"/>
      <w:r w:rsidRPr="00EA01A9">
        <w:t>4. Привлечение дополнительных средств из вышестоящих бюджетов через участие в целевых программах на условиях софинансирования.</w:t>
      </w:r>
    </w:p>
    <w:bookmarkEnd w:id="14"/>
    <w:p w14:paraId="336B3C2B" w14:textId="77777777" w:rsidR="00EA01A9" w:rsidRPr="00EA01A9" w:rsidRDefault="00EA01A9" w:rsidP="00EA01A9">
      <w:pPr>
        <w:pStyle w:val="a8"/>
      </w:pPr>
    </w:p>
    <w:p w14:paraId="33F0070D" w14:textId="0E63CEEA" w:rsidR="00EA01A9" w:rsidRPr="00EA01A9" w:rsidRDefault="00EA01A9" w:rsidP="00037E8E">
      <w:pPr>
        <w:pStyle w:val="a8"/>
        <w:jc w:val="center"/>
        <w:rPr>
          <w:bCs/>
        </w:rPr>
      </w:pPr>
      <w:bookmarkStart w:id="15" w:name="sub_400"/>
      <w:r w:rsidRPr="00EA01A9">
        <w:rPr>
          <w:bCs/>
          <w:color w:val="26282F"/>
        </w:rPr>
        <w:t xml:space="preserve">4. </w:t>
      </w:r>
      <w:r w:rsidRPr="00EA01A9">
        <w:rPr>
          <w:bCs/>
        </w:rPr>
        <w:t>Основные направления в области планирования и исполнения расходов бюджета</w:t>
      </w:r>
      <w:r w:rsidR="00037E8E">
        <w:rPr>
          <w:bCs/>
        </w:rPr>
        <w:t xml:space="preserve"> </w:t>
      </w:r>
      <w:r w:rsidRPr="00EA01A9">
        <w:t>Кропоткинского муниципального образования</w:t>
      </w:r>
      <w:r w:rsidRPr="00EA01A9">
        <w:rPr>
          <w:bCs/>
        </w:rPr>
        <w:t xml:space="preserve"> в 2025 году и на плановый период 2026 и 2027 годов</w:t>
      </w:r>
    </w:p>
    <w:bookmarkEnd w:id="15"/>
    <w:p w14:paraId="1A4B57DD" w14:textId="77777777" w:rsidR="00EA01A9" w:rsidRPr="00EA01A9" w:rsidRDefault="00EA01A9" w:rsidP="00EA01A9">
      <w:pPr>
        <w:pStyle w:val="a8"/>
      </w:pPr>
      <w:r w:rsidRPr="00EA01A9">
        <w:lastRenderedPageBreak/>
        <w:t>Основными направлениями бюджетной политики, на среднесрочный период, в условиях роста социальной нагрузки на бюджет будет являться повышение эффективности бюджетных расходов, в том числе за счет:</w:t>
      </w:r>
    </w:p>
    <w:p w14:paraId="57768077" w14:textId="77777777" w:rsidR="00EA01A9" w:rsidRPr="00EA01A9" w:rsidRDefault="00EA01A9" w:rsidP="00EA01A9">
      <w:pPr>
        <w:pStyle w:val="a8"/>
      </w:pPr>
      <w:bookmarkStart w:id="16" w:name="sub_41"/>
      <w:r w:rsidRPr="00EA01A9">
        <w:t>1. Формирования бюджета Кропоткинского муниципального образования на основе реестра расходных обязательств с учетом прогнозируемого уровня цен (тарифов) на п</w:t>
      </w:r>
      <w:r w:rsidRPr="00EA01A9">
        <w:t>о</w:t>
      </w:r>
      <w:r w:rsidRPr="00EA01A9">
        <w:t>ставку товаров, производство работ, оказание услуг организациями Кропоткинского муниципального образования в соответствии с действующим законодател</w:t>
      </w:r>
      <w:r w:rsidRPr="00EA01A9">
        <w:t>ь</w:t>
      </w:r>
      <w:r w:rsidRPr="00EA01A9">
        <w:t>ством.</w:t>
      </w:r>
    </w:p>
    <w:p w14:paraId="782B447F" w14:textId="77777777" w:rsidR="00EA01A9" w:rsidRPr="00EA01A9" w:rsidRDefault="00EA01A9" w:rsidP="00EA01A9">
      <w:pPr>
        <w:pStyle w:val="a8"/>
      </w:pPr>
      <w:bookmarkStart w:id="17" w:name="sub_43"/>
      <w:bookmarkEnd w:id="16"/>
      <w:r w:rsidRPr="00EA01A9">
        <w:t>2. Развития программно-целевых методов управления. Осуществление разработки и реализации муниципальных программ в соответствии с приоритетными направл</w:t>
      </w:r>
      <w:r w:rsidRPr="00EA01A9">
        <w:t>е</w:t>
      </w:r>
      <w:r w:rsidRPr="00EA01A9">
        <w:t>ниями социально-экономического развития Кропоткинского муниципального образования, привлечение внебюджетных источников для соф</w:t>
      </w:r>
      <w:r w:rsidRPr="00EA01A9">
        <w:t>и</w:t>
      </w:r>
      <w:r w:rsidRPr="00EA01A9">
        <w:t>нансирования программных мероприятий, с учетом оценки результатов реализации пр</w:t>
      </w:r>
      <w:r w:rsidRPr="00EA01A9">
        <w:t>о</w:t>
      </w:r>
      <w:r w:rsidRPr="00EA01A9">
        <w:t>грамм.</w:t>
      </w:r>
    </w:p>
    <w:p w14:paraId="2EEFB23A" w14:textId="77777777" w:rsidR="00EA01A9" w:rsidRPr="00EA01A9" w:rsidRDefault="00EA01A9" w:rsidP="00EA01A9">
      <w:pPr>
        <w:pStyle w:val="a8"/>
      </w:pPr>
      <w:bookmarkStart w:id="18" w:name="sub_44"/>
      <w:bookmarkEnd w:id="17"/>
      <w:r w:rsidRPr="00EA01A9">
        <w:t>3. Оптимизации структуры расходов бюджета Кропоткинского муниципального образования, выявление резервов и перераспр</w:t>
      </w:r>
      <w:r w:rsidRPr="00EA01A9">
        <w:t>е</w:t>
      </w:r>
      <w:r w:rsidRPr="00EA01A9">
        <w:t>деление в пользу приоритетных направлений и проектов.</w:t>
      </w:r>
      <w:bookmarkStart w:id="19" w:name="sub_45"/>
      <w:bookmarkEnd w:id="18"/>
    </w:p>
    <w:p w14:paraId="3C9518BD" w14:textId="77777777" w:rsidR="00EA01A9" w:rsidRPr="00EA01A9" w:rsidRDefault="00EA01A9" w:rsidP="00EA01A9">
      <w:pPr>
        <w:pStyle w:val="a8"/>
      </w:pPr>
      <w:r w:rsidRPr="00EA01A9">
        <w:t>4. Сохранение подходов к формированию расходов на оплату труда муниципальных служащих с учетом требований действующего законодательства.</w:t>
      </w:r>
    </w:p>
    <w:p w14:paraId="3EE2D0F1" w14:textId="77777777" w:rsidR="00EA01A9" w:rsidRPr="00EA01A9" w:rsidRDefault="00EA01A9" w:rsidP="00EA01A9">
      <w:pPr>
        <w:pStyle w:val="a8"/>
      </w:pPr>
      <w:r w:rsidRPr="00EA01A9">
        <w:t>5. Участия, исходя из возможностей бюджета Кропоткинского муниципального образования, в реализации областных программ и мероприятий.</w:t>
      </w:r>
    </w:p>
    <w:p w14:paraId="1E7695EE" w14:textId="77777777" w:rsidR="00EA01A9" w:rsidRPr="00EA01A9" w:rsidRDefault="00EA01A9" w:rsidP="00EA01A9">
      <w:pPr>
        <w:pStyle w:val="a8"/>
      </w:pPr>
      <w:r w:rsidRPr="00EA01A9">
        <w:t>6. Взвешенного подхода к увеличению и принятию новых расходных обязательств. Любое предлагаемое новое решение при рассмотрении инициатив должно быть проанал</w:t>
      </w:r>
      <w:r w:rsidRPr="00EA01A9">
        <w:t>и</w:t>
      </w:r>
      <w:r w:rsidRPr="00EA01A9">
        <w:t>зировано с точки зрения его финансового обеспечения, исходя из возможностей бюджета и вклада в достижение стратегических целей развития Кропоткинского муниципального о</w:t>
      </w:r>
      <w:r w:rsidRPr="00EA01A9">
        <w:t>б</w:t>
      </w:r>
      <w:r w:rsidRPr="00EA01A9">
        <w:t>разования.</w:t>
      </w:r>
    </w:p>
    <w:p w14:paraId="46627FE9" w14:textId="77777777" w:rsidR="00EA01A9" w:rsidRPr="00EA01A9" w:rsidRDefault="00EA01A9" w:rsidP="00EA01A9">
      <w:pPr>
        <w:pStyle w:val="a8"/>
      </w:pPr>
      <w:bookmarkStart w:id="20" w:name="sub_46"/>
      <w:bookmarkEnd w:id="19"/>
      <w:r w:rsidRPr="00EA01A9">
        <w:t>7. Разработки и реализации мероприятий по снижению муниципального долга Кропоткинского муниципального образования.</w:t>
      </w:r>
    </w:p>
    <w:p w14:paraId="4BD1ED2D" w14:textId="77777777" w:rsidR="00EA01A9" w:rsidRPr="00EA01A9" w:rsidRDefault="00EA01A9" w:rsidP="00EA01A9">
      <w:pPr>
        <w:pStyle w:val="a8"/>
      </w:pPr>
      <w:r w:rsidRPr="00EA01A9">
        <w:t>8. Совершенствования механизмов муниципальных закупок с целью повышения эффективности бюджетных расходов.</w:t>
      </w:r>
    </w:p>
    <w:p w14:paraId="4F84C7E4" w14:textId="77777777" w:rsidR="00EA01A9" w:rsidRPr="00EA01A9" w:rsidRDefault="00EA01A9" w:rsidP="00EA01A9">
      <w:pPr>
        <w:pStyle w:val="a8"/>
        <w:rPr>
          <w:bCs/>
        </w:rPr>
      </w:pPr>
      <w:bookmarkStart w:id="21" w:name="sub_600"/>
      <w:bookmarkEnd w:id="20"/>
      <w:r w:rsidRPr="00EA01A9">
        <w:rPr>
          <w:bCs/>
        </w:rPr>
        <w:t xml:space="preserve">5. Дефицит бюджета </w:t>
      </w:r>
      <w:r w:rsidRPr="00EA01A9">
        <w:t>Кропоткинского муниципальн</w:t>
      </w:r>
      <w:r w:rsidRPr="00EA01A9">
        <w:t>о</w:t>
      </w:r>
      <w:r w:rsidRPr="00EA01A9">
        <w:t>го образования</w:t>
      </w:r>
      <w:r w:rsidRPr="00EA01A9">
        <w:rPr>
          <w:bCs/>
        </w:rPr>
        <w:t xml:space="preserve"> и источники его финансирования</w:t>
      </w:r>
      <w:bookmarkEnd w:id="21"/>
    </w:p>
    <w:p w14:paraId="33F548ED" w14:textId="77777777" w:rsidR="00EA01A9" w:rsidRPr="00EA01A9" w:rsidRDefault="00EA01A9" w:rsidP="00EA01A9">
      <w:pPr>
        <w:pStyle w:val="a8"/>
      </w:pPr>
      <w:bookmarkStart w:id="22" w:name="sub_61"/>
      <w:r w:rsidRPr="00EA01A9">
        <w:t xml:space="preserve"> Планируемый размер дефицита бюджета Кропоткинского муниципального образ</w:t>
      </w:r>
      <w:r w:rsidRPr="00EA01A9">
        <w:t>о</w:t>
      </w:r>
      <w:r w:rsidRPr="00EA01A9">
        <w:t>вания на 2025-2027 годы, не может превышать 10 процентов от объема доходов бюджета Кропоткинского муниц</w:t>
      </w:r>
      <w:r w:rsidRPr="00EA01A9">
        <w:t>и</w:t>
      </w:r>
      <w:r w:rsidRPr="00EA01A9">
        <w:t>пального образования без учета утвержденного объема безвозмездных поступлений и (или) поступлений налоговых доходов по дополнительным нормат</w:t>
      </w:r>
      <w:r w:rsidRPr="00EA01A9">
        <w:t>и</w:t>
      </w:r>
      <w:r w:rsidRPr="00EA01A9">
        <w:t>вам отчислений.</w:t>
      </w:r>
    </w:p>
    <w:p w14:paraId="63FB706E" w14:textId="77777777" w:rsidR="00EA01A9" w:rsidRPr="00EA01A9" w:rsidRDefault="00EA01A9" w:rsidP="00EA01A9">
      <w:pPr>
        <w:pStyle w:val="a8"/>
      </w:pPr>
      <w:bookmarkStart w:id="23" w:name="sub_63"/>
      <w:bookmarkEnd w:id="22"/>
      <w:r w:rsidRPr="00EA01A9">
        <w:t>Источниками финансирования дефицита бюджета могут быть:</w:t>
      </w:r>
    </w:p>
    <w:p w14:paraId="40151EFA" w14:textId="77777777" w:rsidR="00EA01A9" w:rsidRPr="00EA01A9" w:rsidRDefault="00EA01A9" w:rsidP="00EA01A9">
      <w:pPr>
        <w:pStyle w:val="a8"/>
      </w:pPr>
      <w:r w:rsidRPr="00EA01A9">
        <w:t>- разницы между полученными и погашенными муниципальным образованием кредитных организаций в валюте РФ;</w:t>
      </w:r>
    </w:p>
    <w:p w14:paraId="05522FB2" w14:textId="77777777" w:rsidR="00EA01A9" w:rsidRPr="00EA01A9" w:rsidRDefault="00EA01A9" w:rsidP="00EA01A9">
      <w:pPr>
        <w:pStyle w:val="a8"/>
      </w:pPr>
      <w:r w:rsidRPr="00EA01A9">
        <w:t>- разница между полученными и погашенными муниципальным образованием в валюте РФ бюджетными кредитами, предоставленными местному бюджету другими бюджетами бюджетной системы РФ;</w:t>
      </w:r>
    </w:p>
    <w:p w14:paraId="3CFC6F18" w14:textId="77777777" w:rsidR="00EA01A9" w:rsidRPr="00EA01A9" w:rsidRDefault="00EA01A9" w:rsidP="00EA01A9">
      <w:pPr>
        <w:pStyle w:val="a8"/>
      </w:pPr>
      <w:r w:rsidRPr="00EA01A9">
        <w:t>- изменение остатков средств на счетах по учету средств местного бюджета в течении соответствующего финансового года;</w:t>
      </w:r>
    </w:p>
    <w:p w14:paraId="3B3EC4BC" w14:textId="77777777" w:rsidR="00EA01A9" w:rsidRPr="00EA01A9" w:rsidRDefault="00EA01A9" w:rsidP="00EA01A9">
      <w:pPr>
        <w:pStyle w:val="a8"/>
      </w:pPr>
      <w:r w:rsidRPr="00EA01A9">
        <w:t>- иные источники внутреннего финансирования дефицита муниципального бюджета.</w:t>
      </w:r>
    </w:p>
    <w:bookmarkEnd w:id="23"/>
    <w:p w14:paraId="720E320A" w14:textId="77777777" w:rsidR="00EA01A9" w:rsidRPr="00EA01A9" w:rsidRDefault="00EA01A9" w:rsidP="00EA01A9">
      <w:pPr>
        <w:pStyle w:val="a8"/>
      </w:pPr>
    </w:p>
    <w:p w14:paraId="6D508465" w14:textId="77777777" w:rsidR="00037E8E" w:rsidRDefault="00037E8E" w:rsidP="00037E8E">
      <w:pPr>
        <w:pStyle w:val="a8"/>
        <w:jc w:val="center"/>
        <w:rPr>
          <w:rFonts w:eastAsia="Calibri"/>
          <w:b/>
          <w:lang w:eastAsia="en-US"/>
        </w:rPr>
      </w:pPr>
    </w:p>
    <w:p w14:paraId="2C6C1A84" w14:textId="77777777" w:rsidR="00037E8E" w:rsidRDefault="00037E8E" w:rsidP="00037E8E">
      <w:pPr>
        <w:pStyle w:val="a8"/>
        <w:jc w:val="center"/>
        <w:rPr>
          <w:rFonts w:eastAsia="Calibri"/>
          <w:b/>
          <w:lang w:eastAsia="en-US"/>
        </w:rPr>
      </w:pPr>
    </w:p>
    <w:p w14:paraId="5599D282" w14:textId="1A50E4F4" w:rsidR="00EA01A9" w:rsidRPr="00037E8E" w:rsidRDefault="00EA01A9" w:rsidP="00037E8E">
      <w:pPr>
        <w:pStyle w:val="a8"/>
        <w:jc w:val="center"/>
        <w:rPr>
          <w:rFonts w:eastAsia="Calibri"/>
          <w:b/>
          <w:lang w:eastAsia="en-US"/>
        </w:rPr>
      </w:pPr>
      <w:r w:rsidRPr="00037E8E">
        <w:rPr>
          <w:rFonts w:eastAsia="Calibri"/>
          <w:b/>
          <w:lang w:eastAsia="en-US"/>
        </w:rPr>
        <w:t>РОССИЙСКАЯ ФЕДЕРАЦИЯ</w:t>
      </w:r>
    </w:p>
    <w:p w14:paraId="092DA7C3" w14:textId="77777777" w:rsidR="00EA01A9" w:rsidRPr="00037E8E" w:rsidRDefault="00EA01A9" w:rsidP="00037E8E">
      <w:pPr>
        <w:pStyle w:val="a8"/>
        <w:jc w:val="center"/>
        <w:rPr>
          <w:rFonts w:eastAsia="Calibri"/>
          <w:b/>
          <w:lang w:eastAsia="en-US"/>
        </w:rPr>
      </w:pPr>
      <w:r w:rsidRPr="00037E8E">
        <w:rPr>
          <w:rFonts w:eastAsia="Calibri"/>
          <w:b/>
          <w:lang w:eastAsia="en-US"/>
        </w:rPr>
        <w:t>ИРКУТСКАЯ ОБЛАСТЬ БОДАЙБИНСКИЙ РАЙОН</w:t>
      </w:r>
    </w:p>
    <w:p w14:paraId="378991D9" w14:textId="77777777" w:rsidR="00EA01A9" w:rsidRPr="00037E8E" w:rsidRDefault="00EA01A9" w:rsidP="00037E8E">
      <w:pPr>
        <w:pStyle w:val="a8"/>
        <w:jc w:val="center"/>
        <w:rPr>
          <w:rFonts w:eastAsia="Calibri"/>
          <w:b/>
          <w:lang w:eastAsia="en-US"/>
        </w:rPr>
      </w:pPr>
      <w:r w:rsidRPr="00037E8E">
        <w:rPr>
          <w:rFonts w:eastAsia="Calibri"/>
          <w:b/>
          <w:lang w:eastAsia="en-US"/>
        </w:rPr>
        <w:t>АДМИНИСТРАЦИЯ КРОПОТКИНСКОГО</w:t>
      </w:r>
    </w:p>
    <w:p w14:paraId="33ACF98A" w14:textId="77777777" w:rsidR="00EA01A9" w:rsidRPr="00037E8E" w:rsidRDefault="00EA01A9" w:rsidP="00037E8E">
      <w:pPr>
        <w:pStyle w:val="a8"/>
        <w:jc w:val="center"/>
        <w:rPr>
          <w:rFonts w:eastAsia="Calibri"/>
          <w:b/>
          <w:lang w:eastAsia="en-US"/>
        </w:rPr>
      </w:pPr>
      <w:r w:rsidRPr="00037E8E">
        <w:rPr>
          <w:rFonts w:eastAsia="Calibri"/>
          <w:b/>
          <w:lang w:eastAsia="en-US"/>
        </w:rPr>
        <w:t>ГОРОДСКОГО ПОСЕЛЕНИЯ</w:t>
      </w:r>
    </w:p>
    <w:p w14:paraId="0DEDF675" w14:textId="77777777" w:rsidR="00EA01A9" w:rsidRPr="00037E8E" w:rsidRDefault="00EA01A9" w:rsidP="00037E8E">
      <w:pPr>
        <w:pStyle w:val="a8"/>
        <w:jc w:val="center"/>
        <w:rPr>
          <w:rFonts w:eastAsia="Calibri"/>
          <w:b/>
          <w:lang w:eastAsia="en-US"/>
        </w:rPr>
      </w:pPr>
    </w:p>
    <w:p w14:paraId="7D149960" w14:textId="77777777" w:rsidR="00EA01A9" w:rsidRPr="00037E8E" w:rsidRDefault="00EA01A9" w:rsidP="00037E8E">
      <w:pPr>
        <w:pStyle w:val="a8"/>
        <w:jc w:val="center"/>
        <w:rPr>
          <w:rFonts w:eastAsia="Calibri"/>
          <w:b/>
          <w:lang w:eastAsia="en-US"/>
        </w:rPr>
      </w:pPr>
      <w:r w:rsidRPr="00037E8E">
        <w:rPr>
          <w:rFonts w:eastAsia="Calibri"/>
          <w:b/>
          <w:lang w:eastAsia="en-US"/>
        </w:rPr>
        <w:t>ПОСТАНОВЛЕНИЕ</w:t>
      </w:r>
    </w:p>
    <w:p w14:paraId="1A4D04E5" w14:textId="77777777" w:rsidR="00EA01A9" w:rsidRPr="00037E8E" w:rsidRDefault="00EA01A9" w:rsidP="00037E8E">
      <w:pPr>
        <w:pStyle w:val="a8"/>
        <w:jc w:val="center"/>
        <w:rPr>
          <w:rFonts w:eastAsia="Calibri"/>
          <w:b/>
          <w:lang w:eastAsia="en-US"/>
        </w:rPr>
      </w:pPr>
    </w:p>
    <w:p w14:paraId="17C172FA" w14:textId="65B57EDE" w:rsidR="00EA01A9" w:rsidRPr="00037E8E" w:rsidRDefault="00EA01A9" w:rsidP="00037E8E">
      <w:pPr>
        <w:pStyle w:val="a8"/>
        <w:rPr>
          <w:rFonts w:eastAsia="Calibri"/>
          <w:b/>
          <w:lang w:eastAsia="en-US"/>
        </w:rPr>
      </w:pPr>
      <w:r w:rsidRPr="00037E8E">
        <w:rPr>
          <w:rFonts w:eastAsia="Calibri"/>
          <w:b/>
          <w:lang w:eastAsia="en-US"/>
        </w:rPr>
        <w:t xml:space="preserve">07 октября 2024 г.                        </w:t>
      </w:r>
      <w:r w:rsidR="00037E8E">
        <w:rPr>
          <w:rFonts w:eastAsia="Calibri"/>
          <w:b/>
          <w:lang w:eastAsia="en-US"/>
        </w:rPr>
        <w:t xml:space="preserve">                 </w:t>
      </w:r>
      <w:r w:rsidRPr="00037E8E">
        <w:rPr>
          <w:rFonts w:eastAsia="Calibri"/>
          <w:b/>
          <w:lang w:eastAsia="en-US"/>
        </w:rPr>
        <w:t xml:space="preserve">        п. Кропоткин                           </w:t>
      </w:r>
      <w:r w:rsidR="00037E8E">
        <w:rPr>
          <w:rFonts w:eastAsia="Calibri"/>
          <w:b/>
          <w:lang w:eastAsia="en-US"/>
        </w:rPr>
        <w:t xml:space="preserve">                             </w:t>
      </w:r>
      <w:r w:rsidRPr="00037E8E">
        <w:rPr>
          <w:rFonts w:eastAsia="Calibri"/>
          <w:b/>
          <w:lang w:eastAsia="en-US"/>
        </w:rPr>
        <w:t xml:space="preserve">        № 242 - п</w:t>
      </w:r>
    </w:p>
    <w:p w14:paraId="7364939E" w14:textId="77777777" w:rsidR="00EA01A9" w:rsidRPr="00037E8E" w:rsidRDefault="00EA01A9" w:rsidP="00037E8E">
      <w:pPr>
        <w:pStyle w:val="a8"/>
        <w:jc w:val="center"/>
        <w:rPr>
          <w:rFonts w:eastAsia="Calibri"/>
          <w:b/>
          <w:lang w:eastAsia="en-US"/>
        </w:rPr>
      </w:pPr>
    </w:p>
    <w:p w14:paraId="74801A71" w14:textId="77777777" w:rsidR="00EA01A9" w:rsidRPr="00037E8E" w:rsidRDefault="00EA01A9" w:rsidP="00037E8E">
      <w:pPr>
        <w:pStyle w:val="a8"/>
        <w:jc w:val="center"/>
        <w:rPr>
          <w:rFonts w:eastAsia="Calibri"/>
          <w:b/>
          <w:lang w:eastAsia="en-US"/>
        </w:rPr>
      </w:pPr>
    </w:p>
    <w:p w14:paraId="71835F9A" w14:textId="16E880D1" w:rsidR="00EA01A9" w:rsidRPr="00037E8E" w:rsidRDefault="00EA01A9" w:rsidP="00037E8E">
      <w:pPr>
        <w:pStyle w:val="a8"/>
        <w:jc w:val="center"/>
        <w:rPr>
          <w:rFonts w:eastAsia="Calibri"/>
          <w:b/>
          <w:lang w:eastAsia="en-US"/>
        </w:rPr>
      </w:pPr>
      <w:r w:rsidRPr="00037E8E">
        <w:rPr>
          <w:rFonts w:eastAsia="Calibri"/>
          <w:b/>
          <w:lang w:eastAsia="en-US"/>
        </w:rPr>
        <w:t>О подготовке проектной документации</w:t>
      </w:r>
    </w:p>
    <w:p w14:paraId="57F78F34" w14:textId="70A29343" w:rsidR="00EA01A9" w:rsidRPr="00037E8E" w:rsidRDefault="00EA01A9" w:rsidP="00037E8E">
      <w:pPr>
        <w:pStyle w:val="a8"/>
        <w:jc w:val="center"/>
        <w:rPr>
          <w:rFonts w:eastAsia="Calibri"/>
          <w:b/>
          <w:lang w:eastAsia="en-US"/>
        </w:rPr>
      </w:pPr>
      <w:r w:rsidRPr="00037E8E">
        <w:rPr>
          <w:rFonts w:eastAsia="Calibri"/>
          <w:b/>
          <w:lang w:eastAsia="en-US"/>
        </w:rPr>
        <w:t>по планировке территории,</w:t>
      </w:r>
    </w:p>
    <w:p w14:paraId="4F3DAC42" w14:textId="77777777" w:rsidR="00EA01A9" w:rsidRPr="00037E8E" w:rsidRDefault="00EA01A9" w:rsidP="00037E8E">
      <w:pPr>
        <w:pStyle w:val="a8"/>
        <w:jc w:val="center"/>
        <w:rPr>
          <w:b/>
          <w:bCs/>
          <w:lang w:bidi="en-US"/>
        </w:rPr>
      </w:pPr>
      <w:r w:rsidRPr="00037E8E">
        <w:rPr>
          <w:rFonts w:eastAsia="Calibri"/>
          <w:b/>
          <w:lang w:eastAsia="en-US"/>
        </w:rPr>
        <w:t>предусматривающей размещение объекта</w:t>
      </w:r>
    </w:p>
    <w:p w14:paraId="0C064F2C" w14:textId="77777777" w:rsidR="00EA01A9" w:rsidRPr="00EA01A9" w:rsidRDefault="00EA01A9" w:rsidP="00EA01A9">
      <w:pPr>
        <w:pStyle w:val="a8"/>
        <w:rPr>
          <w:rFonts w:eastAsia="Calibri"/>
          <w:lang w:eastAsia="en-US"/>
        </w:rPr>
      </w:pPr>
    </w:p>
    <w:p w14:paraId="5BBA21CF" w14:textId="1FE4C5EE" w:rsidR="00EA01A9" w:rsidRPr="00037E8E" w:rsidRDefault="00EA01A9" w:rsidP="00037E8E">
      <w:pPr>
        <w:pStyle w:val="a8"/>
        <w:rPr>
          <w:rFonts w:eastAsia="Calibri"/>
          <w:lang w:eastAsia="en-US"/>
        </w:rPr>
      </w:pPr>
      <w:r w:rsidRPr="00EA01A9">
        <w:rPr>
          <w:color w:val="000000"/>
          <w:lang w:eastAsia="en-US" w:bidi="en-US"/>
        </w:rPr>
        <w:t>Рассмотрев заявление публичного акционерного общества</w:t>
      </w:r>
      <w:r w:rsidRPr="00EA01A9">
        <w:rPr>
          <w:rFonts w:eastAsia="Calibri"/>
          <w:lang w:eastAsia="en-US"/>
        </w:rPr>
        <w:t xml:space="preserve"> «Высочайший», руководствуясь ст.ст. 45, 46 Градостроительного кодекса Российской Федерации, </w:t>
      </w:r>
      <w:r w:rsidRPr="00EA01A9">
        <w:rPr>
          <w:color w:val="000000"/>
        </w:rPr>
        <w:t xml:space="preserve">Федеральным законом от 06.10.2003 № 131-ФЗ «Об общих принципах организации местного самоуправления в Российской Федерации», </w:t>
      </w:r>
      <w:r w:rsidRPr="00EA01A9">
        <w:rPr>
          <w:rFonts w:eastAsia="Calibri"/>
          <w:lang w:eastAsia="en-US"/>
        </w:rPr>
        <w:t>Уставом Кропоткинского муниципального образования, администрация Кропо</w:t>
      </w:r>
      <w:r w:rsidR="00037E8E">
        <w:rPr>
          <w:rFonts w:eastAsia="Calibri"/>
          <w:lang w:eastAsia="en-US"/>
        </w:rPr>
        <w:t xml:space="preserve">ткинского городского поселения </w:t>
      </w:r>
      <w:r w:rsidRPr="00EA01A9">
        <w:rPr>
          <w:color w:val="000000"/>
          <w:lang w:eastAsia="en-US" w:bidi="en-US"/>
        </w:rPr>
        <w:t>ПОСТАНОВЛЯЕТ:</w:t>
      </w:r>
    </w:p>
    <w:p w14:paraId="0EAFEE79" w14:textId="77777777" w:rsidR="00EA01A9" w:rsidRPr="00EA01A9" w:rsidRDefault="00EA01A9" w:rsidP="00EA01A9">
      <w:pPr>
        <w:pStyle w:val="a8"/>
        <w:rPr>
          <w:color w:val="000000"/>
          <w:lang w:eastAsia="en-US" w:bidi="en-US"/>
        </w:rPr>
      </w:pPr>
      <w:r w:rsidRPr="00EA01A9">
        <w:rPr>
          <w:color w:val="000000"/>
          <w:lang w:eastAsia="en-US" w:bidi="en-US"/>
        </w:rPr>
        <w:t xml:space="preserve"> 1. Разрешить публичному акционерному обществу</w:t>
      </w:r>
      <w:r w:rsidRPr="00EA01A9">
        <w:rPr>
          <w:rFonts w:eastAsia="Calibri"/>
          <w:lang w:eastAsia="en-US"/>
        </w:rPr>
        <w:t xml:space="preserve"> «Высочайший» </w:t>
      </w:r>
      <w:r w:rsidRPr="00EA01A9">
        <w:rPr>
          <w:color w:val="000000"/>
          <w:lang w:eastAsia="en-US" w:bidi="en-US"/>
        </w:rPr>
        <w:t>подготовку</w:t>
      </w:r>
      <w:r w:rsidRPr="00EA01A9">
        <w:rPr>
          <w:bCs/>
          <w:color w:val="000000"/>
          <w:lang w:eastAsia="en-US" w:bidi="en-US"/>
        </w:rPr>
        <w:t xml:space="preserve"> проектной документации по планировке территории</w:t>
      </w:r>
      <w:r w:rsidRPr="00EA01A9">
        <w:rPr>
          <w:color w:val="000000"/>
          <w:lang w:eastAsia="en-US" w:bidi="en-US"/>
        </w:rPr>
        <w:t xml:space="preserve">, предусматривающей размещение объекта «Площадка размещения отвалов пустой породы «Восточный» месторождения «Голец Высочайший» на территории Кропоткинского городского поселения. </w:t>
      </w:r>
    </w:p>
    <w:p w14:paraId="0E5C5D7E" w14:textId="47D22AC1" w:rsidR="00EA01A9" w:rsidRPr="00EA01A9" w:rsidRDefault="00EA01A9" w:rsidP="00EA01A9">
      <w:pPr>
        <w:pStyle w:val="a8"/>
        <w:rPr>
          <w:u w:val="single"/>
        </w:rPr>
      </w:pPr>
      <w:r w:rsidRPr="00EA01A9">
        <w:rPr>
          <w:rFonts w:eastAsia="Calibri"/>
          <w:color w:val="000000"/>
          <w:lang w:eastAsia="en-US"/>
        </w:rPr>
        <w:t xml:space="preserve">2.  </w:t>
      </w:r>
      <w:r w:rsidRPr="00EA01A9">
        <w:t>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w:t>
      </w:r>
      <w:r w:rsidRPr="00EA01A9">
        <w:rPr>
          <w:rFonts w:eastAsia="Calibri"/>
          <w:color w:val="000000"/>
          <w:lang w:eastAsia="en-US"/>
        </w:rPr>
        <w:t xml:space="preserve"> </w:t>
      </w:r>
      <w:hyperlink r:id="rId12" w:history="1">
        <w:r w:rsidRPr="00EA01A9">
          <w:rPr>
            <w:rFonts w:eastAsia="Calibri"/>
            <w:color w:val="0563C1" w:themeColor="hyperlink"/>
            <w:u w:val="single"/>
            <w:lang w:eastAsia="en-US"/>
          </w:rPr>
          <w:t>www.кропоткин-адм.рф</w:t>
        </w:r>
      </w:hyperlink>
      <w:r w:rsidRPr="00EA01A9">
        <w:rPr>
          <w:u w:val="single"/>
        </w:rPr>
        <w:t>.</w:t>
      </w:r>
    </w:p>
    <w:p w14:paraId="087B73D5" w14:textId="52A2604E" w:rsidR="00EA01A9" w:rsidRPr="00EA01A9" w:rsidRDefault="00EA01A9" w:rsidP="00EA01A9">
      <w:pPr>
        <w:pStyle w:val="a8"/>
      </w:pPr>
      <w:r w:rsidRPr="00EA01A9">
        <w:t>3.  Контроль за исполнением Постановления оставляю за собой.</w:t>
      </w:r>
    </w:p>
    <w:p w14:paraId="031769AE" w14:textId="77777777" w:rsidR="00EA01A9" w:rsidRPr="00EA01A9" w:rsidRDefault="00EA01A9" w:rsidP="00EA01A9">
      <w:pPr>
        <w:pStyle w:val="a8"/>
        <w:rPr>
          <w:color w:val="000000"/>
          <w:lang w:eastAsia="en-US" w:bidi="en-US"/>
        </w:rPr>
      </w:pPr>
      <w:r w:rsidRPr="00EA01A9">
        <w:rPr>
          <w:color w:val="000000"/>
          <w:lang w:eastAsia="en-US" w:bidi="en-US"/>
        </w:rPr>
        <w:t xml:space="preserve">          </w:t>
      </w:r>
    </w:p>
    <w:p w14:paraId="343DEDA3" w14:textId="77777777" w:rsidR="00EA01A9" w:rsidRPr="00EA01A9" w:rsidRDefault="00EA01A9" w:rsidP="00EA01A9">
      <w:pPr>
        <w:pStyle w:val="a8"/>
        <w:rPr>
          <w:lang w:eastAsia="en-US" w:bidi="en-US"/>
        </w:rPr>
      </w:pPr>
    </w:p>
    <w:p w14:paraId="46D24D40" w14:textId="140DCE49" w:rsidR="00EA01A9" w:rsidRPr="00EA01A9" w:rsidRDefault="00EA01A9" w:rsidP="00EA01A9">
      <w:pPr>
        <w:pStyle w:val="a8"/>
        <w:rPr>
          <w:rFonts w:eastAsia="Calibri"/>
        </w:rPr>
      </w:pPr>
      <w:r w:rsidRPr="00EA01A9">
        <w:rPr>
          <w:rFonts w:eastAsia="Calibri"/>
        </w:rPr>
        <w:t>И.</w:t>
      </w:r>
      <w:r w:rsidR="00037E8E">
        <w:rPr>
          <w:rFonts w:eastAsia="Calibri"/>
        </w:rPr>
        <w:t xml:space="preserve"> </w:t>
      </w:r>
      <w:r w:rsidRPr="00EA01A9">
        <w:rPr>
          <w:rFonts w:eastAsia="Calibri"/>
        </w:rPr>
        <w:t>о. главы администрации</w:t>
      </w:r>
    </w:p>
    <w:p w14:paraId="0CEA623A" w14:textId="77777777" w:rsidR="00EA01A9" w:rsidRPr="00EA01A9" w:rsidRDefault="00EA01A9" w:rsidP="00EA01A9">
      <w:pPr>
        <w:pStyle w:val="a8"/>
        <w:rPr>
          <w:rFonts w:eastAsia="Calibri"/>
        </w:rPr>
      </w:pPr>
      <w:r w:rsidRPr="00EA01A9">
        <w:rPr>
          <w:rFonts w:eastAsia="Calibri"/>
        </w:rPr>
        <w:t xml:space="preserve">Кропоткинского </w:t>
      </w:r>
    </w:p>
    <w:p w14:paraId="16C6F39C" w14:textId="15C64475" w:rsidR="00EA01A9" w:rsidRPr="00EA01A9" w:rsidRDefault="00EA01A9" w:rsidP="00EA01A9">
      <w:pPr>
        <w:pStyle w:val="a8"/>
        <w:rPr>
          <w:rFonts w:eastAsia="Calibri"/>
        </w:rPr>
      </w:pPr>
      <w:r w:rsidRPr="00EA01A9">
        <w:rPr>
          <w:rFonts w:eastAsia="Calibri"/>
        </w:rPr>
        <w:t xml:space="preserve">городского поселения                                                  </w:t>
      </w:r>
      <w:r w:rsidR="001542EA">
        <w:rPr>
          <w:rFonts w:eastAsia="Calibri"/>
        </w:rPr>
        <w:t xml:space="preserve">                                                 </w:t>
      </w:r>
      <w:r w:rsidRPr="00EA01A9">
        <w:rPr>
          <w:rFonts w:eastAsia="Calibri"/>
        </w:rPr>
        <w:t xml:space="preserve">                   Н.А. Кулямина </w:t>
      </w:r>
    </w:p>
    <w:tbl>
      <w:tblPr>
        <w:tblStyle w:val="36"/>
        <w:tblW w:w="1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gridCol w:w="5164"/>
      </w:tblGrid>
      <w:tr w:rsidR="00EA01A9" w:rsidRPr="00EA01A9" w14:paraId="3ACBD6BB" w14:textId="77777777" w:rsidTr="00041D24">
        <w:tc>
          <w:tcPr>
            <w:tcW w:w="7450" w:type="dxa"/>
          </w:tcPr>
          <w:p w14:paraId="697C6569" w14:textId="77777777" w:rsidR="00EA01A9" w:rsidRPr="00EA01A9" w:rsidRDefault="00EA01A9" w:rsidP="00EA01A9">
            <w:pPr>
              <w:pStyle w:val="a8"/>
            </w:pPr>
          </w:p>
        </w:tc>
        <w:tc>
          <w:tcPr>
            <w:tcW w:w="5164" w:type="dxa"/>
          </w:tcPr>
          <w:p w14:paraId="644B60C2" w14:textId="77777777" w:rsidR="00EA01A9" w:rsidRPr="00EA01A9" w:rsidRDefault="00EA01A9" w:rsidP="00EA01A9">
            <w:pPr>
              <w:pStyle w:val="a8"/>
            </w:pPr>
          </w:p>
        </w:tc>
      </w:tr>
    </w:tbl>
    <w:p w14:paraId="38F99F1F" w14:textId="77777777" w:rsidR="00EA01A9" w:rsidRPr="00EA01A9" w:rsidRDefault="00EA01A9" w:rsidP="00EA01A9">
      <w:pPr>
        <w:pStyle w:val="a8"/>
        <w:rPr>
          <w:rFonts w:eastAsia="Calibri"/>
          <w:lang w:eastAsia="en-US"/>
        </w:rPr>
      </w:pPr>
    </w:p>
    <w:p w14:paraId="5B5A4446" w14:textId="77777777" w:rsidR="00EA01A9" w:rsidRPr="00EA01A9" w:rsidRDefault="00EA01A9" w:rsidP="00EA01A9">
      <w:pPr>
        <w:pStyle w:val="a8"/>
        <w:rPr>
          <w:rFonts w:eastAsia="Calibri"/>
          <w:lang w:eastAsia="en-US"/>
        </w:rPr>
      </w:pPr>
    </w:p>
    <w:p w14:paraId="30FA0D5E" w14:textId="77777777" w:rsidR="00EA01A9" w:rsidRPr="00EA01A9" w:rsidRDefault="00EA01A9" w:rsidP="00EA01A9">
      <w:pPr>
        <w:pStyle w:val="a8"/>
        <w:rPr>
          <w:rFonts w:eastAsia="Calibri"/>
          <w:lang w:eastAsia="en-US"/>
        </w:rPr>
      </w:pPr>
    </w:p>
    <w:p w14:paraId="03DFA41F" w14:textId="77777777" w:rsidR="00EA01A9" w:rsidRPr="001542EA" w:rsidRDefault="00EA01A9" w:rsidP="001542EA">
      <w:pPr>
        <w:pStyle w:val="a8"/>
        <w:rPr>
          <w:rFonts w:eastAsia="Calibri"/>
        </w:rPr>
      </w:pPr>
    </w:p>
    <w:p w14:paraId="145E9641" w14:textId="213381B1" w:rsidR="001542EA" w:rsidRPr="001542EA" w:rsidRDefault="001542EA" w:rsidP="001542EA">
      <w:pPr>
        <w:pStyle w:val="a8"/>
        <w:jc w:val="center"/>
        <w:rPr>
          <w:rFonts w:ascii="Unreal" w:hAnsi="Unreal"/>
          <w:b/>
        </w:rPr>
      </w:pPr>
      <w:r w:rsidRPr="001542EA">
        <w:rPr>
          <w:rFonts w:ascii="Unreal" w:hAnsi="Unreal"/>
          <w:b/>
        </w:rPr>
        <w:t>РОССИЙСКАЯ ФЕДЕРАЦИЯ</w:t>
      </w:r>
    </w:p>
    <w:p w14:paraId="0BB6EA86" w14:textId="77777777" w:rsidR="001542EA" w:rsidRPr="001542EA" w:rsidRDefault="001542EA" w:rsidP="001542EA">
      <w:pPr>
        <w:pStyle w:val="a8"/>
        <w:jc w:val="center"/>
        <w:rPr>
          <w:rFonts w:ascii="Unreal" w:hAnsi="Unreal"/>
          <w:b/>
        </w:rPr>
      </w:pPr>
      <w:r w:rsidRPr="001542EA">
        <w:rPr>
          <w:rFonts w:ascii="Unreal" w:hAnsi="Unreal"/>
          <w:b/>
        </w:rPr>
        <w:t>ИРКУТСКАЯ ОБЛАСТЬ БОДАЙБИНСКИЙ РАЙОН</w:t>
      </w:r>
    </w:p>
    <w:p w14:paraId="034FBEEC" w14:textId="77777777" w:rsidR="001542EA" w:rsidRPr="001542EA" w:rsidRDefault="001542EA" w:rsidP="001542EA">
      <w:pPr>
        <w:pStyle w:val="a8"/>
        <w:jc w:val="center"/>
        <w:rPr>
          <w:rFonts w:ascii="Unreal" w:hAnsi="Unreal"/>
          <w:b/>
        </w:rPr>
      </w:pPr>
      <w:r w:rsidRPr="001542EA">
        <w:rPr>
          <w:rFonts w:ascii="Unreal" w:hAnsi="Unreal"/>
          <w:b/>
        </w:rPr>
        <w:t>ДУМА КРОПОТКИНСКОГО ГОРОДСКОГО ПОСЕЛЕНИЯ</w:t>
      </w:r>
    </w:p>
    <w:p w14:paraId="255C059B" w14:textId="77777777" w:rsidR="001542EA" w:rsidRPr="001542EA" w:rsidRDefault="001542EA" w:rsidP="001542EA">
      <w:pPr>
        <w:pStyle w:val="a8"/>
        <w:jc w:val="center"/>
        <w:rPr>
          <w:rFonts w:ascii="Unreal" w:hAnsi="Unreal"/>
          <w:b/>
        </w:rPr>
      </w:pPr>
    </w:p>
    <w:p w14:paraId="564FC2AF" w14:textId="77777777" w:rsidR="001542EA" w:rsidRPr="001542EA" w:rsidRDefault="001542EA" w:rsidP="001542EA">
      <w:pPr>
        <w:pStyle w:val="a8"/>
        <w:jc w:val="center"/>
        <w:rPr>
          <w:rFonts w:ascii="Unreal" w:hAnsi="Unreal"/>
          <w:b/>
        </w:rPr>
      </w:pPr>
      <w:r w:rsidRPr="001542EA">
        <w:rPr>
          <w:rFonts w:ascii="Unreal" w:hAnsi="Unreal"/>
          <w:b/>
        </w:rPr>
        <w:t>РЕШЕНИЕ</w:t>
      </w:r>
    </w:p>
    <w:p w14:paraId="4CEC86F8" w14:textId="77777777" w:rsidR="001542EA" w:rsidRPr="001542EA" w:rsidRDefault="001542EA" w:rsidP="001542EA">
      <w:pPr>
        <w:pStyle w:val="a8"/>
        <w:jc w:val="center"/>
        <w:rPr>
          <w:rFonts w:ascii="Unreal" w:hAnsi="Unreal"/>
          <w:b/>
        </w:rPr>
      </w:pPr>
    </w:p>
    <w:p w14:paraId="2902B84E" w14:textId="77777777" w:rsidR="001542EA" w:rsidRPr="001542EA" w:rsidRDefault="001542EA" w:rsidP="001542EA">
      <w:pPr>
        <w:pStyle w:val="a8"/>
        <w:jc w:val="center"/>
        <w:rPr>
          <w:rFonts w:ascii="Unreal" w:hAnsi="Unreal"/>
          <w:b/>
        </w:rPr>
      </w:pPr>
      <w:r w:rsidRPr="001542EA">
        <w:rPr>
          <w:rFonts w:ascii="Unreal" w:hAnsi="Unreal"/>
          <w:b/>
        </w:rPr>
        <w:t>п. Кропоткин</w:t>
      </w:r>
    </w:p>
    <w:p w14:paraId="68654480" w14:textId="77777777" w:rsidR="001542EA" w:rsidRPr="001542EA" w:rsidRDefault="001542EA" w:rsidP="001542EA">
      <w:pPr>
        <w:pStyle w:val="a8"/>
        <w:rPr>
          <w:rFonts w:ascii="Unreal" w:hAnsi="Unreal"/>
        </w:rPr>
      </w:pPr>
    </w:p>
    <w:p w14:paraId="1001DD3C" w14:textId="77777777" w:rsidR="001542EA" w:rsidRPr="001542EA" w:rsidRDefault="001542EA" w:rsidP="001542EA">
      <w:pPr>
        <w:pStyle w:val="a8"/>
        <w:rPr>
          <w:rFonts w:ascii="Unreal" w:hAnsi="Unreal"/>
        </w:rPr>
      </w:pPr>
    </w:p>
    <w:p w14:paraId="32910E81" w14:textId="1EC9E35C" w:rsidR="001542EA" w:rsidRPr="001542EA" w:rsidRDefault="001542EA" w:rsidP="001542EA">
      <w:pPr>
        <w:pStyle w:val="a8"/>
        <w:ind w:firstLine="0"/>
        <w:rPr>
          <w:b/>
        </w:rPr>
      </w:pPr>
      <w:r>
        <w:rPr>
          <w:b/>
        </w:rPr>
        <w:t xml:space="preserve">от </w:t>
      </w:r>
      <w:r w:rsidRPr="001542EA">
        <w:rPr>
          <w:b/>
        </w:rPr>
        <w:t xml:space="preserve">«4 » октября  2024 г                                   </w:t>
      </w:r>
      <w:r>
        <w:rPr>
          <w:b/>
        </w:rPr>
        <w:t xml:space="preserve">                                             </w:t>
      </w:r>
      <w:r w:rsidRPr="001542EA">
        <w:rPr>
          <w:b/>
        </w:rPr>
        <w:t xml:space="preserve">                                                                      № 22</w:t>
      </w:r>
    </w:p>
    <w:p w14:paraId="01E63E30" w14:textId="77777777" w:rsidR="001542EA" w:rsidRPr="001542EA" w:rsidRDefault="001542EA" w:rsidP="001542EA">
      <w:pPr>
        <w:pStyle w:val="a8"/>
        <w:rPr>
          <w:b/>
        </w:rPr>
      </w:pPr>
    </w:p>
    <w:p w14:paraId="78EC6A50" w14:textId="724C0981" w:rsidR="001542EA" w:rsidRPr="001542EA" w:rsidRDefault="001542EA" w:rsidP="001542EA">
      <w:pPr>
        <w:pStyle w:val="a8"/>
        <w:jc w:val="center"/>
        <w:rPr>
          <w:b/>
        </w:rPr>
      </w:pPr>
      <w:r w:rsidRPr="001542EA">
        <w:rPr>
          <w:b/>
        </w:rPr>
        <w:t>Об итогах подготовки к</w:t>
      </w:r>
    </w:p>
    <w:p w14:paraId="20B765B8" w14:textId="6A159B90" w:rsidR="001542EA" w:rsidRPr="001542EA" w:rsidRDefault="001542EA" w:rsidP="001542EA">
      <w:pPr>
        <w:pStyle w:val="a8"/>
        <w:jc w:val="center"/>
        <w:rPr>
          <w:b/>
        </w:rPr>
      </w:pPr>
      <w:r w:rsidRPr="001542EA">
        <w:rPr>
          <w:b/>
        </w:rPr>
        <w:t>отопительному сезону 2024-2025гг. в</w:t>
      </w:r>
    </w:p>
    <w:p w14:paraId="36C6088E" w14:textId="02362184" w:rsidR="001542EA" w:rsidRPr="001542EA" w:rsidRDefault="001542EA" w:rsidP="001542EA">
      <w:pPr>
        <w:pStyle w:val="a8"/>
        <w:jc w:val="center"/>
        <w:rPr>
          <w:b/>
        </w:rPr>
      </w:pPr>
      <w:r w:rsidRPr="001542EA">
        <w:rPr>
          <w:b/>
        </w:rPr>
        <w:t>Кр</w:t>
      </w:r>
      <w:r>
        <w:rPr>
          <w:b/>
        </w:rPr>
        <w:t>опоткинском городском поселении</w:t>
      </w:r>
    </w:p>
    <w:p w14:paraId="6642F8B7" w14:textId="77777777" w:rsidR="001542EA" w:rsidRPr="001542EA" w:rsidRDefault="001542EA" w:rsidP="001542EA">
      <w:pPr>
        <w:pStyle w:val="a8"/>
      </w:pPr>
    </w:p>
    <w:p w14:paraId="3636B583" w14:textId="54F57AC7" w:rsidR="001542EA" w:rsidRPr="001542EA" w:rsidRDefault="001542EA" w:rsidP="001542EA">
      <w:pPr>
        <w:pStyle w:val="a8"/>
      </w:pPr>
      <w:r w:rsidRPr="001542EA">
        <w:t>Заслушав информацию об итогах подготовки к отопительному сезону 2024-2025гг., руководствуясь статьей 14 Федерального закона «Об общих принципах организации местного самоуправления в Российской Федерации» от 06.10.2003 года № 131-ФЗ (с изменениями и дополнениями), Уставом Кропоткинского муниципального образования, Дума Кроп</w:t>
      </w:r>
      <w:r>
        <w:t xml:space="preserve">откинского городского поселения </w:t>
      </w:r>
      <w:r w:rsidRPr="001542EA">
        <w:rPr>
          <w:b/>
        </w:rPr>
        <w:t xml:space="preserve">РЕШИЛА: </w:t>
      </w:r>
    </w:p>
    <w:p w14:paraId="6BDE4066" w14:textId="551AE445" w:rsidR="001542EA" w:rsidRPr="001542EA" w:rsidRDefault="001542EA" w:rsidP="001542EA">
      <w:pPr>
        <w:pStyle w:val="a8"/>
      </w:pPr>
      <w:r>
        <w:t xml:space="preserve">1. </w:t>
      </w:r>
      <w:r w:rsidRPr="001542EA">
        <w:t>Информацию об итогах подготовки к отопительному сезону 2024-2025гг. принять к сведению.</w:t>
      </w:r>
    </w:p>
    <w:p w14:paraId="485972C7" w14:textId="364FA2CA" w:rsidR="001542EA" w:rsidRPr="001542EA" w:rsidRDefault="001542EA" w:rsidP="001542EA">
      <w:pPr>
        <w:pStyle w:val="a8"/>
      </w:pPr>
      <w:r>
        <w:rPr>
          <w:color w:val="000000"/>
        </w:rPr>
        <w:t xml:space="preserve">2. </w:t>
      </w:r>
      <w:r w:rsidRPr="001542EA">
        <w:rPr>
          <w:color w:val="000000"/>
        </w:rPr>
        <w:t>Направить данное решение главе Кропоткинского муниципального образования для подписания и опубликования.</w:t>
      </w:r>
    </w:p>
    <w:p w14:paraId="2A952186" w14:textId="64ED648F" w:rsidR="001542EA" w:rsidRPr="001542EA" w:rsidRDefault="001542EA" w:rsidP="001542EA">
      <w:pPr>
        <w:pStyle w:val="a8"/>
      </w:pPr>
      <w:r>
        <w:rPr>
          <w:color w:val="000000"/>
        </w:rPr>
        <w:t xml:space="preserve">3. </w:t>
      </w:r>
      <w:r w:rsidRPr="001542EA">
        <w:rPr>
          <w:color w:val="000000"/>
        </w:rPr>
        <w:t>Настоящее решение подлежит официальному опубликованию в газете «Вести Кропоткин» и размещению на официальном сайте администрации Кропоткинского муниципального образования в информационно-телекоммуникационной сети «Интернет».</w:t>
      </w:r>
    </w:p>
    <w:p w14:paraId="3633D45E" w14:textId="77777777" w:rsidR="001542EA" w:rsidRPr="001542EA" w:rsidRDefault="001542EA" w:rsidP="001542EA">
      <w:pPr>
        <w:pStyle w:val="a8"/>
      </w:pPr>
    </w:p>
    <w:p w14:paraId="7D66E6F2" w14:textId="77777777" w:rsidR="001542EA" w:rsidRPr="001542EA" w:rsidRDefault="001542EA" w:rsidP="001542EA">
      <w:pPr>
        <w:pStyle w:val="a8"/>
      </w:pPr>
    </w:p>
    <w:p w14:paraId="54B2EE8B" w14:textId="64BE2EFE" w:rsidR="001542EA" w:rsidRPr="001542EA" w:rsidRDefault="001542EA" w:rsidP="001542EA">
      <w:pPr>
        <w:pStyle w:val="a8"/>
        <w:ind w:firstLine="0"/>
      </w:pPr>
    </w:p>
    <w:p w14:paraId="6F762455" w14:textId="77777777" w:rsidR="001542EA" w:rsidRPr="001542EA" w:rsidRDefault="001542EA" w:rsidP="001542EA">
      <w:pPr>
        <w:pStyle w:val="a8"/>
      </w:pPr>
      <w:r w:rsidRPr="001542EA">
        <w:t>Председатель Думы                                                                                            К.С. Потылицын</w:t>
      </w:r>
    </w:p>
    <w:p w14:paraId="225CC8EB" w14:textId="38C2054B" w:rsidR="001542EA" w:rsidRPr="001542EA" w:rsidRDefault="001542EA" w:rsidP="001542EA">
      <w:pPr>
        <w:pStyle w:val="a8"/>
      </w:pPr>
      <w:r w:rsidRPr="001542EA">
        <w:t xml:space="preserve">Кропоткинского городского поселения                                                                    </w:t>
      </w:r>
      <w:r>
        <w:t xml:space="preserve">                   </w:t>
      </w:r>
      <w:r w:rsidRPr="001542EA">
        <w:t>Подписано:</w:t>
      </w:r>
    </w:p>
    <w:p w14:paraId="5C94928C" w14:textId="0481C590" w:rsidR="001542EA" w:rsidRPr="001542EA" w:rsidRDefault="001542EA" w:rsidP="001542EA">
      <w:pPr>
        <w:pStyle w:val="a8"/>
        <w:jc w:val="right"/>
      </w:pPr>
      <w:r>
        <w:t>«</w:t>
      </w:r>
      <w:r w:rsidRPr="001542EA">
        <w:t>4» октября 2024 г.</w:t>
      </w:r>
    </w:p>
    <w:p w14:paraId="4AC6E105" w14:textId="77777777" w:rsidR="001542EA" w:rsidRPr="001542EA" w:rsidRDefault="001542EA" w:rsidP="001542EA">
      <w:pPr>
        <w:pStyle w:val="a8"/>
      </w:pPr>
    </w:p>
    <w:p w14:paraId="4AB366B1" w14:textId="77777777" w:rsidR="001542EA" w:rsidRPr="001542EA" w:rsidRDefault="001542EA" w:rsidP="001542EA">
      <w:pPr>
        <w:pStyle w:val="a8"/>
      </w:pPr>
    </w:p>
    <w:p w14:paraId="5F776107" w14:textId="503F25EC" w:rsidR="001542EA" w:rsidRPr="001542EA" w:rsidRDefault="001542EA" w:rsidP="001542EA">
      <w:pPr>
        <w:pStyle w:val="a8"/>
      </w:pPr>
      <w:r>
        <w:t>И. О</w:t>
      </w:r>
      <w:r w:rsidRPr="001542EA">
        <w:t>. главы Кропоткинского                                                                           Н.А. Кулямина</w:t>
      </w:r>
    </w:p>
    <w:p w14:paraId="01D22363" w14:textId="0E43679C" w:rsidR="001542EA" w:rsidRPr="001542EA" w:rsidRDefault="001542EA" w:rsidP="001542EA">
      <w:pPr>
        <w:pStyle w:val="a8"/>
      </w:pPr>
      <w:r w:rsidRPr="001542EA">
        <w:t xml:space="preserve">муниципального образования                                                              </w:t>
      </w:r>
      <w:r w:rsidRPr="001542EA">
        <w:tab/>
        <w:t xml:space="preserve">              </w:t>
      </w:r>
      <w:r>
        <w:t xml:space="preserve">                           </w:t>
      </w:r>
      <w:r w:rsidRPr="001542EA">
        <w:t>Подписано:</w:t>
      </w:r>
    </w:p>
    <w:p w14:paraId="75A43845" w14:textId="6E7FE56F" w:rsidR="001542EA" w:rsidRPr="001542EA" w:rsidRDefault="001542EA" w:rsidP="001542EA">
      <w:pPr>
        <w:pStyle w:val="a8"/>
        <w:jc w:val="right"/>
      </w:pPr>
      <w:r>
        <w:t>«</w:t>
      </w:r>
      <w:r w:rsidRPr="001542EA">
        <w:t>4» октября 2024 г.</w:t>
      </w:r>
    </w:p>
    <w:p w14:paraId="380FAED3" w14:textId="77777777" w:rsidR="001542EA" w:rsidRPr="001542EA" w:rsidRDefault="001542EA" w:rsidP="001542EA">
      <w:pPr>
        <w:pStyle w:val="a8"/>
      </w:pPr>
    </w:p>
    <w:p w14:paraId="26BAC18D" w14:textId="77777777" w:rsidR="001542EA" w:rsidRDefault="001542EA" w:rsidP="001542EA">
      <w:pPr>
        <w:pStyle w:val="a8"/>
        <w:jc w:val="center"/>
        <w:rPr>
          <w:rFonts w:ascii="Unreal" w:hAnsi="Unreal"/>
          <w:b/>
        </w:rPr>
      </w:pPr>
    </w:p>
    <w:p w14:paraId="799880CC" w14:textId="77777777" w:rsidR="001542EA" w:rsidRDefault="001542EA" w:rsidP="001542EA">
      <w:pPr>
        <w:pStyle w:val="a8"/>
        <w:jc w:val="center"/>
        <w:rPr>
          <w:rFonts w:ascii="Unreal" w:hAnsi="Unreal"/>
          <w:b/>
        </w:rPr>
      </w:pPr>
    </w:p>
    <w:p w14:paraId="1180E341" w14:textId="77777777" w:rsidR="001542EA" w:rsidRDefault="001542EA" w:rsidP="001542EA">
      <w:pPr>
        <w:pStyle w:val="a8"/>
        <w:jc w:val="center"/>
        <w:rPr>
          <w:rFonts w:ascii="Unreal" w:hAnsi="Unreal"/>
          <w:b/>
        </w:rPr>
      </w:pPr>
    </w:p>
    <w:p w14:paraId="4502A3B4" w14:textId="43F10CB2" w:rsidR="001542EA" w:rsidRPr="001542EA" w:rsidRDefault="001542EA" w:rsidP="001542EA">
      <w:pPr>
        <w:pStyle w:val="a8"/>
        <w:jc w:val="center"/>
        <w:rPr>
          <w:rFonts w:ascii="Unreal" w:hAnsi="Unreal"/>
          <w:b/>
        </w:rPr>
      </w:pPr>
      <w:r w:rsidRPr="001542EA">
        <w:rPr>
          <w:rFonts w:ascii="Unreal" w:hAnsi="Unreal"/>
          <w:b/>
        </w:rPr>
        <w:t>РОССИЙСКАЯ ФЕДЕРАЦИЯ</w:t>
      </w:r>
    </w:p>
    <w:p w14:paraId="114EF7CD" w14:textId="4601997F" w:rsidR="001542EA" w:rsidRPr="001542EA" w:rsidRDefault="001542EA" w:rsidP="001542EA">
      <w:pPr>
        <w:pStyle w:val="a8"/>
        <w:jc w:val="center"/>
        <w:rPr>
          <w:rFonts w:ascii="Unreal" w:hAnsi="Unreal"/>
          <w:b/>
        </w:rPr>
      </w:pPr>
      <w:r w:rsidRPr="001542EA">
        <w:rPr>
          <w:rFonts w:ascii="Unreal" w:hAnsi="Unreal"/>
          <w:b/>
        </w:rPr>
        <w:t>ИРКУТСКАЯ ОБЛАСТЬ БОДАЙБИНСКИЙ РАЙОН</w:t>
      </w:r>
    </w:p>
    <w:p w14:paraId="1D852AEC" w14:textId="056EF269" w:rsidR="001542EA" w:rsidRPr="001542EA" w:rsidRDefault="001542EA" w:rsidP="001542EA">
      <w:pPr>
        <w:pStyle w:val="a8"/>
        <w:jc w:val="center"/>
        <w:rPr>
          <w:rFonts w:ascii="Unreal" w:hAnsi="Unreal"/>
          <w:b/>
        </w:rPr>
      </w:pPr>
      <w:r w:rsidRPr="001542EA">
        <w:rPr>
          <w:rFonts w:ascii="Unreal" w:hAnsi="Unreal"/>
          <w:b/>
        </w:rPr>
        <w:t>ДУМА КРОПОТКИНСКОГО ГОРОДСКОГО ПОСЕЛЕНИЯ</w:t>
      </w:r>
    </w:p>
    <w:p w14:paraId="18CC6319" w14:textId="77777777" w:rsidR="001542EA" w:rsidRPr="001542EA" w:rsidRDefault="001542EA" w:rsidP="001542EA">
      <w:pPr>
        <w:pStyle w:val="a8"/>
        <w:jc w:val="center"/>
        <w:rPr>
          <w:rFonts w:ascii="Unreal" w:hAnsi="Unreal"/>
          <w:b/>
        </w:rPr>
      </w:pPr>
    </w:p>
    <w:p w14:paraId="740274DE" w14:textId="77777777" w:rsidR="001542EA" w:rsidRPr="001542EA" w:rsidRDefault="001542EA" w:rsidP="001542EA">
      <w:pPr>
        <w:pStyle w:val="a8"/>
        <w:jc w:val="center"/>
        <w:rPr>
          <w:rFonts w:ascii="Unreal" w:hAnsi="Unreal"/>
          <w:b/>
        </w:rPr>
      </w:pPr>
      <w:r w:rsidRPr="001542EA">
        <w:rPr>
          <w:rFonts w:ascii="Unreal" w:hAnsi="Unreal"/>
          <w:b/>
        </w:rPr>
        <w:t>РЕШЕНИЕ</w:t>
      </w:r>
    </w:p>
    <w:p w14:paraId="1D4A7118" w14:textId="77777777" w:rsidR="001542EA" w:rsidRPr="001542EA" w:rsidRDefault="001542EA" w:rsidP="001542EA">
      <w:pPr>
        <w:pStyle w:val="a8"/>
        <w:jc w:val="center"/>
        <w:rPr>
          <w:rFonts w:ascii="Unreal" w:hAnsi="Unreal"/>
          <w:b/>
        </w:rPr>
      </w:pPr>
    </w:p>
    <w:p w14:paraId="4BE176B7" w14:textId="77777777" w:rsidR="001542EA" w:rsidRPr="001542EA" w:rsidRDefault="001542EA" w:rsidP="001542EA">
      <w:pPr>
        <w:pStyle w:val="a8"/>
        <w:jc w:val="center"/>
        <w:rPr>
          <w:rFonts w:ascii="Unreal" w:hAnsi="Unreal"/>
          <w:b/>
        </w:rPr>
      </w:pPr>
      <w:r w:rsidRPr="001542EA">
        <w:rPr>
          <w:rFonts w:ascii="Unreal" w:hAnsi="Unreal"/>
          <w:b/>
        </w:rPr>
        <w:t>п. Кропоткин</w:t>
      </w:r>
    </w:p>
    <w:p w14:paraId="239431E2" w14:textId="77777777" w:rsidR="001542EA" w:rsidRPr="001542EA" w:rsidRDefault="001542EA" w:rsidP="001542EA">
      <w:pPr>
        <w:pStyle w:val="a8"/>
        <w:rPr>
          <w:rFonts w:ascii="Unreal" w:hAnsi="Unreal"/>
        </w:rPr>
      </w:pPr>
    </w:p>
    <w:p w14:paraId="074A780F" w14:textId="32A99816" w:rsidR="001542EA" w:rsidRPr="001542EA" w:rsidRDefault="001542EA" w:rsidP="001542EA">
      <w:pPr>
        <w:pStyle w:val="a8"/>
        <w:ind w:firstLine="0"/>
        <w:rPr>
          <w:b/>
        </w:rPr>
      </w:pPr>
      <w:r>
        <w:rPr>
          <w:b/>
        </w:rPr>
        <w:t xml:space="preserve">от </w:t>
      </w:r>
      <w:r w:rsidRPr="001542EA">
        <w:rPr>
          <w:b/>
        </w:rPr>
        <w:t xml:space="preserve">«4» октября 2024 г                                                                                        </w:t>
      </w:r>
      <w:r>
        <w:rPr>
          <w:b/>
        </w:rPr>
        <w:t xml:space="preserve">                                                         </w:t>
      </w:r>
      <w:r w:rsidRPr="001542EA">
        <w:rPr>
          <w:b/>
        </w:rPr>
        <w:t xml:space="preserve">        № 23</w:t>
      </w:r>
    </w:p>
    <w:p w14:paraId="4EEC7977" w14:textId="77777777" w:rsidR="001542EA" w:rsidRPr="001542EA" w:rsidRDefault="001542EA" w:rsidP="001542EA">
      <w:pPr>
        <w:pStyle w:val="a8"/>
        <w:rPr>
          <w:b/>
        </w:rPr>
      </w:pPr>
    </w:p>
    <w:p w14:paraId="60FCB5E7" w14:textId="77777777" w:rsidR="001542EA" w:rsidRPr="001542EA" w:rsidRDefault="001542EA" w:rsidP="001542EA">
      <w:pPr>
        <w:pStyle w:val="a8"/>
        <w:jc w:val="center"/>
        <w:rPr>
          <w:b/>
        </w:rPr>
      </w:pPr>
      <w:r w:rsidRPr="001542EA">
        <w:rPr>
          <w:b/>
        </w:rPr>
        <w:t>Информация о прохождении отопительного сезона 2023 – 2024 гг.</w:t>
      </w:r>
    </w:p>
    <w:p w14:paraId="59DB396E" w14:textId="77777777" w:rsidR="001542EA" w:rsidRPr="001542EA" w:rsidRDefault="001542EA" w:rsidP="001542EA">
      <w:pPr>
        <w:pStyle w:val="a8"/>
        <w:jc w:val="center"/>
        <w:rPr>
          <w:b/>
        </w:rPr>
      </w:pPr>
      <w:r w:rsidRPr="001542EA">
        <w:rPr>
          <w:b/>
        </w:rPr>
        <w:t>на территории Кропоткинского городского поселения</w:t>
      </w:r>
    </w:p>
    <w:p w14:paraId="4A371AFC" w14:textId="77777777" w:rsidR="001542EA" w:rsidRPr="001542EA" w:rsidRDefault="001542EA" w:rsidP="001542EA">
      <w:pPr>
        <w:pStyle w:val="a8"/>
      </w:pPr>
      <w:r w:rsidRPr="001542EA">
        <w:tab/>
      </w:r>
    </w:p>
    <w:p w14:paraId="150B4568" w14:textId="1F214BBA" w:rsidR="001542EA" w:rsidRPr="001542EA" w:rsidRDefault="001542EA" w:rsidP="001542EA">
      <w:pPr>
        <w:pStyle w:val="a8"/>
      </w:pPr>
      <w:r w:rsidRPr="001542EA">
        <w:lastRenderedPageBreak/>
        <w:t xml:space="preserve">В соответствии с Федеральным законом № 131-ФЗ от 06.10.2003 г. «Об общих принципах организации местного самоуправления в Российской Федерации», руководствуясь Уставом Кропоткинского муниципального образования, Регламентом Думы Кропоткинского городского поселения, Дума Кропоткинского городского поселения </w:t>
      </w:r>
      <w:r w:rsidRPr="001542EA">
        <w:rPr>
          <w:b/>
        </w:rPr>
        <w:t>РЕШИЛА:</w:t>
      </w:r>
    </w:p>
    <w:p w14:paraId="6C7252C3" w14:textId="0F1F8814" w:rsidR="001542EA" w:rsidRPr="001542EA" w:rsidRDefault="001542EA" w:rsidP="001542EA">
      <w:pPr>
        <w:pStyle w:val="a8"/>
      </w:pPr>
      <w:r>
        <w:t xml:space="preserve">1. </w:t>
      </w:r>
      <w:r w:rsidRPr="001542EA">
        <w:t>Принять к сведению информацию о прохождении отопительного сезона 2023 – 2024 гг. на территории Кропоткинского городского поселения.</w:t>
      </w:r>
    </w:p>
    <w:p w14:paraId="78DDF494" w14:textId="281DDCD1" w:rsidR="001542EA" w:rsidRPr="001542EA" w:rsidRDefault="001542EA" w:rsidP="001542EA">
      <w:pPr>
        <w:pStyle w:val="a8"/>
      </w:pPr>
      <w:r>
        <w:t xml:space="preserve">2. </w:t>
      </w:r>
      <w:r w:rsidRPr="001542EA">
        <w:t xml:space="preserve">Направить главе Кропоткинского муниципального образования настоящее решение для подписания и опубликования </w:t>
      </w:r>
    </w:p>
    <w:p w14:paraId="75FCC7C6" w14:textId="1BF1F67C" w:rsidR="001542EA" w:rsidRPr="001542EA" w:rsidRDefault="001542EA" w:rsidP="001542EA">
      <w:pPr>
        <w:pStyle w:val="a8"/>
      </w:pPr>
      <w:r>
        <w:t xml:space="preserve">3. </w:t>
      </w:r>
      <w:r w:rsidRPr="001542EA">
        <w:t>Опубликовать данное решение в газете «Вести Кропоткин» и разместить на официальном сайте администрации Кропоткинского городского поселения: администрация-кропоткин.рф.</w:t>
      </w:r>
    </w:p>
    <w:p w14:paraId="7D88FA6D" w14:textId="13ED97E4" w:rsidR="001542EA" w:rsidRPr="001542EA" w:rsidRDefault="001542EA" w:rsidP="001542EA">
      <w:pPr>
        <w:pStyle w:val="a8"/>
      </w:pPr>
      <w:r>
        <w:t xml:space="preserve">4. </w:t>
      </w:r>
      <w:r w:rsidRPr="001542EA">
        <w:t>Настоящее решение вступает в силу после дня его официального опубликования.</w:t>
      </w:r>
    </w:p>
    <w:p w14:paraId="0AFC1F69" w14:textId="77777777" w:rsidR="001542EA" w:rsidRPr="001542EA" w:rsidRDefault="001542EA" w:rsidP="001542EA">
      <w:pPr>
        <w:pStyle w:val="a8"/>
      </w:pPr>
    </w:p>
    <w:p w14:paraId="054DC3B5" w14:textId="77777777" w:rsidR="001542EA" w:rsidRPr="001542EA" w:rsidRDefault="001542EA" w:rsidP="001542EA">
      <w:pPr>
        <w:pStyle w:val="a8"/>
      </w:pPr>
    </w:p>
    <w:p w14:paraId="1359B1F3" w14:textId="77777777" w:rsidR="001542EA" w:rsidRPr="001542EA" w:rsidRDefault="001542EA" w:rsidP="001542EA">
      <w:pPr>
        <w:pStyle w:val="a8"/>
      </w:pPr>
    </w:p>
    <w:p w14:paraId="730C7DC8" w14:textId="77777777" w:rsidR="001542EA" w:rsidRPr="001542EA" w:rsidRDefault="001542EA" w:rsidP="001542EA">
      <w:pPr>
        <w:pStyle w:val="a8"/>
        <w:ind w:firstLine="0"/>
      </w:pPr>
      <w:r w:rsidRPr="001542EA">
        <w:t xml:space="preserve">Председатель Думы                                                                                               </w:t>
      </w:r>
    </w:p>
    <w:p w14:paraId="41425EF0" w14:textId="77777777" w:rsidR="001542EA" w:rsidRPr="001542EA" w:rsidRDefault="001542EA" w:rsidP="001542EA">
      <w:pPr>
        <w:pStyle w:val="a8"/>
        <w:ind w:firstLine="0"/>
      </w:pPr>
      <w:r w:rsidRPr="001542EA">
        <w:t>Кропоткинского городского поселения                                                           К.С. Потылицын</w:t>
      </w:r>
    </w:p>
    <w:p w14:paraId="2A40EBA4" w14:textId="77777777" w:rsidR="001542EA" w:rsidRPr="001542EA" w:rsidRDefault="001542EA" w:rsidP="001542EA">
      <w:pPr>
        <w:pStyle w:val="a8"/>
        <w:jc w:val="right"/>
      </w:pPr>
      <w:r w:rsidRPr="001542EA">
        <w:t xml:space="preserve">Подписано:                      </w:t>
      </w:r>
    </w:p>
    <w:p w14:paraId="179CACE0" w14:textId="77777777" w:rsidR="001542EA" w:rsidRPr="001542EA" w:rsidRDefault="001542EA" w:rsidP="001542EA">
      <w:pPr>
        <w:pStyle w:val="a8"/>
        <w:jc w:val="right"/>
      </w:pPr>
      <w:r w:rsidRPr="001542EA">
        <w:t>«4» октября 2024 г.</w:t>
      </w:r>
    </w:p>
    <w:p w14:paraId="70A0CCFD" w14:textId="77777777" w:rsidR="001542EA" w:rsidRPr="001542EA" w:rsidRDefault="001542EA" w:rsidP="001542EA">
      <w:pPr>
        <w:pStyle w:val="a8"/>
      </w:pPr>
    </w:p>
    <w:p w14:paraId="63E4E7EA" w14:textId="77777777" w:rsidR="001542EA" w:rsidRPr="001542EA" w:rsidRDefault="001542EA" w:rsidP="001542EA">
      <w:pPr>
        <w:pStyle w:val="a8"/>
      </w:pPr>
    </w:p>
    <w:p w14:paraId="5FA1EC53" w14:textId="6073298C" w:rsidR="001542EA" w:rsidRPr="001542EA" w:rsidRDefault="001542EA" w:rsidP="001542EA">
      <w:pPr>
        <w:pStyle w:val="a8"/>
        <w:ind w:firstLine="0"/>
      </w:pPr>
      <w:r w:rsidRPr="001542EA">
        <w:t>И.О. главы Кропоткинского                                                                           Н.А. Кулямина</w:t>
      </w:r>
    </w:p>
    <w:p w14:paraId="61F410B4" w14:textId="772B69B0" w:rsidR="001542EA" w:rsidRPr="001542EA" w:rsidRDefault="001542EA" w:rsidP="001542EA">
      <w:pPr>
        <w:pStyle w:val="a8"/>
        <w:ind w:firstLine="0"/>
      </w:pPr>
      <w:r w:rsidRPr="001542EA">
        <w:t xml:space="preserve">муниципального образования                                  </w:t>
      </w:r>
      <w:r>
        <w:t xml:space="preserve">                              </w:t>
      </w:r>
      <w:r w:rsidRPr="001542EA">
        <w:t xml:space="preserve">                            </w:t>
      </w:r>
      <w:r w:rsidRPr="001542EA">
        <w:tab/>
        <w:t xml:space="preserve">              Подписано:</w:t>
      </w:r>
    </w:p>
    <w:p w14:paraId="6B31C073" w14:textId="232A0438" w:rsidR="001542EA" w:rsidRPr="001542EA" w:rsidRDefault="001542EA" w:rsidP="001542EA">
      <w:pPr>
        <w:pStyle w:val="a8"/>
        <w:jc w:val="right"/>
      </w:pPr>
      <w:r w:rsidRPr="001542EA">
        <w:t xml:space="preserve"> «4» октября  2024 г.</w:t>
      </w:r>
    </w:p>
    <w:p w14:paraId="6EB0EDAA" w14:textId="77777777" w:rsidR="001542EA" w:rsidRPr="001542EA" w:rsidRDefault="001542EA" w:rsidP="001542EA">
      <w:pPr>
        <w:pStyle w:val="a8"/>
      </w:pPr>
    </w:p>
    <w:p w14:paraId="098EB2E9" w14:textId="77777777" w:rsidR="001542EA" w:rsidRPr="001542EA" w:rsidRDefault="001542EA" w:rsidP="001542EA">
      <w:pPr>
        <w:pStyle w:val="a8"/>
        <w:rPr>
          <w:b/>
        </w:rPr>
      </w:pPr>
    </w:p>
    <w:p w14:paraId="767D9F3B" w14:textId="74D454DD" w:rsidR="001542EA" w:rsidRPr="001542EA" w:rsidRDefault="001542EA" w:rsidP="001542EA">
      <w:pPr>
        <w:pStyle w:val="a8"/>
        <w:jc w:val="center"/>
        <w:rPr>
          <w:b/>
        </w:rPr>
      </w:pPr>
      <w:r w:rsidRPr="001542EA">
        <w:rPr>
          <w:b/>
        </w:rPr>
        <w:t>РОССИЙСКАЯ ФЕДЕРАЦИЯ</w:t>
      </w:r>
    </w:p>
    <w:p w14:paraId="4C5286C8" w14:textId="77777777" w:rsidR="001542EA" w:rsidRPr="001542EA" w:rsidRDefault="001542EA" w:rsidP="001542EA">
      <w:pPr>
        <w:pStyle w:val="a8"/>
        <w:jc w:val="center"/>
        <w:rPr>
          <w:b/>
        </w:rPr>
      </w:pPr>
      <w:r w:rsidRPr="001542EA">
        <w:rPr>
          <w:b/>
        </w:rPr>
        <w:t>ИРКУТСКАЯ ОБЛАСТЬ БОДАЙБИНСКИЙ РАЙОН</w:t>
      </w:r>
    </w:p>
    <w:p w14:paraId="15097350" w14:textId="77777777" w:rsidR="001542EA" w:rsidRPr="001542EA" w:rsidRDefault="001542EA" w:rsidP="001542EA">
      <w:pPr>
        <w:pStyle w:val="a8"/>
        <w:jc w:val="center"/>
        <w:rPr>
          <w:b/>
        </w:rPr>
      </w:pPr>
      <w:r w:rsidRPr="001542EA">
        <w:rPr>
          <w:b/>
        </w:rPr>
        <w:t>ДУМА КРОПОТКИНСКОГО ГОРОДСКОГО ПОСЕЛЕНИЯ</w:t>
      </w:r>
    </w:p>
    <w:p w14:paraId="26997092" w14:textId="77777777" w:rsidR="001542EA" w:rsidRPr="001542EA" w:rsidRDefault="001542EA" w:rsidP="001542EA">
      <w:pPr>
        <w:pStyle w:val="a8"/>
        <w:jc w:val="center"/>
        <w:rPr>
          <w:b/>
        </w:rPr>
      </w:pPr>
    </w:p>
    <w:p w14:paraId="678066D4" w14:textId="77777777" w:rsidR="001542EA" w:rsidRPr="001542EA" w:rsidRDefault="001542EA" w:rsidP="001542EA">
      <w:pPr>
        <w:pStyle w:val="a8"/>
        <w:jc w:val="center"/>
        <w:rPr>
          <w:b/>
        </w:rPr>
      </w:pPr>
      <w:r w:rsidRPr="001542EA">
        <w:rPr>
          <w:b/>
        </w:rPr>
        <w:t>РЕШЕНИЕ</w:t>
      </w:r>
    </w:p>
    <w:p w14:paraId="43F5D265" w14:textId="77777777" w:rsidR="001542EA" w:rsidRPr="001542EA" w:rsidRDefault="001542EA" w:rsidP="001542EA">
      <w:pPr>
        <w:pStyle w:val="a8"/>
        <w:jc w:val="center"/>
        <w:rPr>
          <w:b/>
        </w:rPr>
      </w:pPr>
    </w:p>
    <w:p w14:paraId="48953E70" w14:textId="77777777" w:rsidR="001542EA" w:rsidRPr="001542EA" w:rsidRDefault="001542EA" w:rsidP="001542EA">
      <w:pPr>
        <w:pStyle w:val="a8"/>
        <w:jc w:val="center"/>
        <w:rPr>
          <w:b/>
        </w:rPr>
      </w:pPr>
      <w:r w:rsidRPr="001542EA">
        <w:rPr>
          <w:b/>
        </w:rPr>
        <w:t>п. Кропоткин</w:t>
      </w:r>
    </w:p>
    <w:p w14:paraId="20892F0C" w14:textId="77777777" w:rsidR="001542EA" w:rsidRPr="001542EA" w:rsidRDefault="001542EA" w:rsidP="001542EA">
      <w:pPr>
        <w:pStyle w:val="a8"/>
      </w:pPr>
    </w:p>
    <w:p w14:paraId="49DEA977" w14:textId="77777777" w:rsidR="001542EA" w:rsidRPr="001542EA" w:rsidRDefault="001542EA" w:rsidP="001542EA">
      <w:pPr>
        <w:pStyle w:val="a8"/>
      </w:pPr>
    </w:p>
    <w:p w14:paraId="7E18065B" w14:textId="03E5DD44" w:rsidR="001542EA" w:rsidRPr="001542EA" w:rsidRDefault="001542EA" w:rsidP="001542EA">
      <w:pPr>
        <w:pStyle w:val="a8"/>
        <w:ind w:firstLine="0"/>
        <w:rPr>
          <w:b/>
        </w:rPr>
      </w:pPr>
      <w:r w:rsidRPr="001542EA">
        <w:rPr>
          <w:b/>
        </w:rPr>
        <w:t xml:space="preserve">от «4» октября 2024 г.                                                                                         </w:t>
      </w:r>
      <w:r>
        <w:rPr>
          <w:b/>
        </w:rPr>
        <w:t xml:space="preserve">                                             </w:t>
      </w:r>
      <w:r w:rsidRPr="001542EA">
        <w:rPr>
          <w:b/>
        </w:rPr>
        <w:t xml:space="preserve">                  № 25</w:t>
      </w:r>
    </w:p>
    <w:p w14:paraId="7AB8BFE0" w14:textId="77777777" w:rsidR="001542EA" w:rsidRPr="001542EA" w:rsidRDefault="001542EA" w:rsidP="001542EA">
      <w:pPr>
        <w:pStyle w:val="a8"/>
        <w:rPr>
          <w:b/>
        </w:rPr>
      </w:pPr>
    </w:p>
    <w:p w14:paraId="1CA5E718" w14:textId="77777777" w:rsidR="001542EA" w:rsidRPr="001542EA" w:rsidRDefault="001542EA" w:rsidP="001542EA">
      <w:pPr>
        <w:pStyle w:val="a8"/>
        <w:rPr>
          <w:b/>
        </w:rPr>
      </w:pPr>
    </w:p>
    <w:p w14:paraId="239F3ACB" w14:textId="77777777" w:rsidR="001542EA" w:rsidRPr="001542EA" w:rsidRDefault="001542EA" w:rsidP="001542EA">
      <w:pPr>
        <w:pStyle w:val="a8"/>
        <w:jc w:val="center"/>
        <w:rPr>
          <w:b/>
        </w:rPr>
      </w:pPr>
      <w:r w:rsidRPr="001542EA">
        <w:rPr>
          <w:b/>
        </w:rPr>
        <w:t>О передаче имущества из муниципальной собственности</w:t>
      </w:r>
    </w:p>
    <w:p w14:paraId="2E9F44A1" w14:textId="5EDB6679" w:rsidR="001542EA" w:rsidRPr="001542EA" w:rsidRDefault="001542EA" w:rsidP="001542EA">
      <w:pPr>
        <w:pStyle w:val="a8"/>
        <w:jc w:val="center"/>
        <w:rPr>
          <w:b/>
          <w:color w:val="000000"/>
        </w:rPr>
      </w:pPr>
      <w:r w:rsidRPr="001542EA">
        <w:rPr>
          <w:b/>
          <w:color w:val="000000"/>
        </w:rPr>
        <w:t>Кропоткинского городского поселения Бодайбинского</w:t>
      </w:r>
    </w:p>
    <w:p w14:paraId="2F18A7E3" w14:textId="77777777" w:rsidR="001542EA" w:rsidRPr="001542EA" w:rsidRDefault="001542EA" w:rsidP="001542EA">
      <w:pPr>
        <w:pStyle w:val="a8"/>
        <w:jc w:val="center"/>
        <w:rPr>
          <w:b/>
          <w:color w:val="000000"/>
        </w:rPr>
      </w:pPr>
      <w:r w:rsidRPr="001542EA">
        <w:rPr>
          <w:b/>
          <w:color w:val="000000"/>
        </w:rPr>
        <w:t>муниципального района Иркутской области в государственную</w:t>
      </w:r>
    </w:p>
    <w:p w14:paraId="5FED694F" w14:textId="77777777" w:rsidR="001542EA" w:rsidRPr="001542EA" w:rsidRDefault="001542EA" w:rsidP="001542EA">
      <w:pPr>
        <w:pStyle w:val="a8"/>
        <w:jc w:val="center"/>
        <w:rPr>
          <w:b/>
        </w:rPr>
      </w:pPr>
      <w:r w:rsidRPr="001542EA">
        <w:rPr>
          <w:b/>
          <w:color w:val="000000"/>
        </w:rPr>
        <w:t>собственность Иркутской области</w:t>
      </w:r>
    </w:p>
    <w:p w14:paraId="31EDDE3B" w14:textId="77777777" w:rsidR="001542EA" w:rsidRPr="001542EA" w:rsidRDefault="001542EA" w:rsidP="001542EA">
      <w:pPr>
        <w:pStyle w:val="a8"/>
      </w:pPr>
    </w:p>
    <w:p w14:paraId="1C16138B" w14:textId="52346A1B" w:rsidR="001542EA" w:rsidRPr="001542EA" w:rsidRDefault="001542EA" w:rsidP="001542EA">
      <w:pPr>
        <w:pStyle w:val="a8"/>
      </w:pPr>
      <w:r w:rsidRPr="001542EA">
        <w:t xml:space="preserve">Руководствуясь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13 июня 2006 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Положением о порядке управления и распоряжения муниципальной собственностью Кропоткинского муниципального образования, утвержденным решением Думы Кропоткинского городского поселения № 104 от 29 ноября 2018 г., Уставом Кропоткинского муниципального образования, Дума Кропоткинского городского поселения </w:t>
      </w:r>
      <w:r w:rsidRPr="001542EA">
        <w:rPr>
          <w:b/>
        </w:rPr>
        <w:t>РЕШИЛА:</w:t>
      </w:r>
    </w:p>
    <w:p w14:paraId="15F88ED2" w14:textId="77777777" w:rsidR="001542EA" w:rsidRPr="001542EA" w:rsidRDefault="001542EA" w:rsidP="001542EA">
      <w:pPr>
        <w:pStyle w:val="a8"/>
      </w:pPr>
      <w:r w:rsidRPr="001542EA">
        <w:t>1. Передать безвозмездно имущество, согласно прилагаемого Перечня из муниципальной собственности Кропоткинского городского поселения Бодайбинского муниципального района Иркутской области в государственную собственность Иркутской области.</w:t>
      </w:r>
    </w:p>
    <w:p w14:paraId="7B8BC129" w14:textId="77777777" w:rsidR="001542EA" w:rsidRPr="001542EA" w:rsidRDefault="001542EA" w:rsidP="001542EA">
      <w:pPr>
        <w:pStyle w:val="a8"/>
      </w:pPr>
      <w:r w:rsidRPr="001542EA">
        <w:t>2. Утвердить прилагаемый перечень муниципального имущества, передаваемого безвозмездно из муниципальной собственности Кропоткинского городского поселения Бодайбинского муниципального района Иркутской области в государственную собственность Иркутской области.</w:t>
      </w:r>
    </w:p>
    <w:p w14:paraId="3B7E4EE9" w14:textId="77777777" w:rsidR="001542EA" w:rsidRPr="001542EA" w:rsidRDefault="001542EA" w:rsidP="001542EA">
      <w:pPr>
        <w:pStyle w:val="a8"/>
        <w:rPr>
          <w:color w:val="000000"/>
        </w:rPr>
      </w:pPr>
      <w:r w:rsidRPr="001542EA">
        <w:t xml:space="preserve">3. </w:t>
      </w:r>
      <w:r w:rsidRPr="001542EA">
        <w:rPr>
          <w:color w:val="000000"/>
        </w:rPr>
        <w:t>Опубликовать данное решение в газете «Вести Кропоткин» и разместить на официальном сайте администрации Кропоткинского муниципального образования.</w:t>
      </w:r>
    </w:p>
    <w:p w14:paraId="77A614C9" w14:textId="77777777" w:rsidR="001542EA" w:rsidRPr="001542EA" w:rsidRDefault="001542EA" w:rsidP="001542EA">
      <w:pPr>
        <w:pStyle w:val="a8"/>
      </w:pPr>
    </w:p>
    <w:p w14:paraId="3978628C" w14:textId="77777777" w:rsidR="001542EA" w:rsidRPr="001542EA" w:rsidRDefault="001542EA" w:rsidP="001542EA">
      <w:pPr>
        <w:pStyle w:val="a8"/>
      </w:pPr>
    </w:p>
    <w:p w14:paraId="5A6974B1" w14:textId="77777777" w:rsidR="001542EA" w:rsidRPr="001542EA" w:rsidRDefault="001542EA" w:rsidP="001542EA">
      <w:pPr>
        <w:pStyle w:val="a8"/>
      </w:pPr>
      <w:r w:rsidRPr="001542EA">
        <w:t>Председатель Думы Кропоткинского                                                       К.С. Потылицын</w:t>
      </w:r>
    </w:p>
    <w:p w14:paraId="1AAE905B" w14:textId="77777777" w:rsidR="001542EA" w:rsidRPr="001542EA" w:rsidRDefault="001542EA" w:rsidP="001542EA">
      <w:pPr>
        <w:pStyle w:val="a8"/>
      </w:pPr>
      <w:r w:rsidRPr="001542EA">
        <w:t>городского поселения                                                                                     Подписано:</w:t>
      </w:r>
    </w:p>
    <w:p w14:paraId="35E4B5AC" w14:textId="77777777" w:rsidR="001542EA" w:rsidRPr="001542EA" w:rsidRDefault="001542EA" w:rsidP="001542EA">
      <w:pPr>
        <w:pStyle w:val="a8"/>
      </w:pPr>
      <w:r w:rsidRPr="001542EA">
        <w:t xml:space="preserve">                                                                                                                      «4» октября 2024 г.</w:t>
      </w:r>
    </w:p>
    <w:p w14:paraId="221A4D52" w14:textId="77777777" w:rsidR="001542EA" w:rsidRPr="001542EA" w:rsidRDefault="001542EA" w:rsidP="001542EA">
      <w:pPr>
        <w:pStyle w:val="a8"/>
      </w:pPr>
    </w:p>
    <w:p w14:paraId="6615015A" w14:textId="77777777" w:rsidR="001542EA" w:rsidRPr="001542EA" w:rsidRDefault="001542EA" w:rsidP="001542EA">
      <w:pPr>
        <w:pStyle w:val="a8"/>
      </w:pPr>
    </w:p>
    <w:p w14:paraId="4EE1CD3C" w14:textId="77777777" w:rsidR="001542EA" w:rsidRPr="001542EA" w:rsidRDefault="001542EA" w:rsidP="001542EA">
      <w:pPr>
        <w:pStyle w:val="a8"/>
      </w:pPr>
      <w:r w:rsidRPr="001542EA">
        <w:t>И. о. главы Кропоткинского                                                                           Н.А. Кулямина</w:t>
      </w:r>
    </w:p>
    <w:p w14:paraId="478B5415" w14:textId="77777777" w:rsidR="001542EA" w:rsidRPr="001542EA" w:rsidRDefault="001542EA" w:rsidP="001542EA">
      <w:pPr>
        <w:pStyle w:val="a8"/>
      </w:pPr>
      <w:r w:rsidRPr="001542EA">
        <w:t>муниципального образования                                                                     Подписано:</w:t>
      </w:r>
    </w:p>
    <w:p w14:paraId="472588F0" w14:textId="77777777" w:rsidR="001542EA" w:rsidRPr="001542EA" w:rsidRDefault="001542EA" w:rsidP="001542EA">
      <w:pPr>
        <w:pStyle w:val="a8"/>
      </w:pPr>
      <w:r w:rsidRPr="001542EA">
        <w:t xml:space="preserve">                                                                                                                      «4» октября 2024 г.</w:t>
      </w:r>
    </w:p>
    <w:p w14:paraId="06033AD4" w14:textId="77777777" w:rsidR="001542EA" w:rsidRPr="001542EA" w:rsidRDefault="001542EA" w:rsidP="001542EA">
      <w:pPr>
        <w:pStyle w:val="a8"/>
      </w:pPr>
    </w:p>
    <w:p w14:paraId="1ACCD6EE" w14:textId="77777777" w:rsidR="001542EA" w:rsidRDefault="001542EA" w:rsidP="001542EA">
      <w:pPr>
        <w:pStyle w:val="a8"/>
        <w:jc w:val="right"/>
      </w:pPr>
    </w:p>
    <w:p w14:paraId="44F4901C" w14:textId="0B536EC3" w:rsidR="001542EA" w:rsidRPr="001542EA" w:rsidRDefault="001542EA" w:rsidP="001542EA">
      <w:pPr>
        <w:pStyle w:val="a8"/>
        <w:jc w:val="right"/>
      </w:pPr>
      <w:r w:rsidRPr="001542EA">
        <w:t>Приложение</w:t>
      </w:r>
    </w:p>
    <w:p w14:paraId="75496BBE" w14:textId="77777777" w:rsidR="001542EA" w:rsidRPr="001542EA" w:rsidRDefault="001542EA" w:rsidP="001542EA">
      <w:pPr>
        <w:pStyle w:val="a8"/>
        <w:jc w:val="right"/>
      </w:pPr>
      <w:r w:rsidRPr="001542EA">
        <w:t>к решению Думы Кропоткинского</w:t>
      </w:r>
    </w:p>
    <w:p w14:paraId="1CB7559B" w14:textId="77777777" w:rsidR="001542EA" w:rsidRPr="001542EA" w:rsidRDefault="001542EA" w:rsidP="001542EA">
      <w:pPr>
        <w:pStyle w:val="a8"/>
        <w:jc w:val="right"/>
      </w:pPr>
      <w:r w:rsidRPr="001542EA">
        <w:t>городского поселения</w:t>
      </w:r>
    </w:p>
    <w:p w14:paraId="405BDF45" w14:textId="77777777" w:rsidR="001542EA" w:rsidRPr="001542EA" w:rsidRDefault="001542EA" w:rsidP="001542EA">
      <w:pPr>
        <w:pStyle w:val="a8"/>
        <w:jc w:val="right"/>
      </w:pPr>
      <w:r w:rsidRPr="001542EA">
        <w:t>от 4  октября 2024 г. № 25</w:t>
      </w:r>
    </w:p>
    <w:p w14:paraId="1F912A3E" w14:textId="77777777" w:rsidR="001542EA" w:rsidRPr="001542EA" w:rsidRDefault="001542EA" w:rsidP="001542EA">
      <w:pPr>
        <w:pStyle w:val="a8"/>
      </w:pPr>
    </w:p>
    <w:p w14:paraId="1F0E4DA3" w14:textId="77777777" w:rsidR="001542EA" w:rsidRPr="001542EA" w:rsidRDefault="001542EA" w:rsidP="001542EA">
      <w:pPr>
        <w:pStyle w:val="a8"/>
        <w:jc w:val="center"/>
        <w:rPr>
          <w:b/>
        </w:rPr>
      </w:pPr>
      <w:r w:rsidRPr="001542EA">
        <w:rPr>
          <w:b/>
        </w:rPr>
        <w:t>Перечень</w:t>
      </w:r>
    </w:p>
    <w:p w14:paraId="02C53A23" w14:textId="77777777" w:rsidR="001542EA" w:rsidRPr="001542EA" w:rsidRDefault="001542EA" w:rsidP="001542EA">
      <w:pPr>
        <w:pStyle w:val="a8"/>
        <w:jc w:val="center"/>
        <w:rPr>
          <w:b/>
        </w:rPr>
      </w:pPr>
      <w:r w:rsidRPr="001542EA">
        <w:rPr>
          <w:b/>
        </w:rPr>
        <w:t>муниципального имущества, передаваемого безвозмездно из муниципальной собственности Кропоткинского городского поселения Бодайбинского муниципального района Иркутской области в государственную собственность Иркутской области</w:t>
      </w:r>
    </w:p>
    <w:p w14:paraId="635414F9" w14:textId="77777777" w:rsidR="001542EA" w:rsidRPr="001542EA" w:rsidRDefault="001542EA" w:rsidP="001542EA">
      <w:pPr>
        <w:pStyle w:val="a8"/>
        <w:jc w:val="center"/>
        <w:rPr>
          <w:b/>
        </w:rPr>
      </w:pPr>
    </w:p>
    <w:p w14:paraId="2BB58082" w14:textId="77777777" w:rsidR="001542EA" w:rsidRPr="001542EA" w:rsidRDefault="001542EA" w:rsidP="001542EA">
      <w:pPr>
        <w:pStyle w:val="a8"/>
        <w:jc w:val="center"/>
      </w:pPr>
      <w:r w:rsidRPr="001542EA">
        <w:t>Раздел 1</w:t>
      </w:r>
    </w:p>
    <w:p w14:paraId="6D0FC2DB" w14:textId="77777777" w:rsidR="001542EA" w:rsidRPr="001542EA" w:rsidRDefault="001542EA" w:rsidP="001542EA">
      <w:pPr>
        <w:pStyle w:val="a8"/>
        <w:jc w:val="center"/>
      </w:pPr>
      <w:r w:rsidRPr="001542EA">
        <w:t>Недвижимое имущество</w:t>
      </w:r>
    </w:p>
    <w:p w14:paraId="10B33E47" w14:textId="77777777" w:rsidR="001542EA" w:rsidRPr="001542EA" w:rsidRDefault="001542EA" w:rsidP="001542EA">
      <w:pPr>
        <w:pStyle w:val="a8"/>
        <w:rPr>
          <w:rFonts w:asciiTheme="minorHAnsi" w:hAnsiTheme="minorHAnsi"/>
          <w:color w:val="000000"/>
        </w:rPr>
      </w:pPr>
    </w:p>
    <w:tbl>
      <w:tblPr>
        <w:tblStyle w:val="a7"/>
        <w:tblW w:w="0" w:type="auto"/>
        <w:tblLook w:val="04A0" w:firstRow="1" w:lastRow="0" w:firstColumn="1" w:lastColumn="0" w:noHBand="0" w:noVBand="1"/>
      </w:tblPr>
      <w:tblGrid>
        <w:gridCol w:w="817"/>
        <w:gridCol w:w="3686"/>
        <w:gridCol w:w="2675"/>
        <w:gridCol w:w="2393"/>
      </w:tblGrid>
      <w:tr w:rsidR="001542EA" w:rsidRPr="001542EA" w14:paraId="1F4018BE" w14:textId="77777777" w:rsidTr="00410065">
        <w:tc>
          <w:tcPr>
            <w:tcW w:w="817" w:type="dxa"/>
          </w:tcPr>
          <w:p w14:paraId="4768E0DD" w14:textId="77777777" w:rsidR="001542EA" w:rsidRPr="001542EA" w:rsidRDefault="001542EA" w:rsidP="001542EA">
            <w:pPr>
              <w:pStyle w:val="a8"/>
              <w:ind w:firstLine="0"/>
            </w:pPr>
            <w:r w:rsidRPr="001542EA">
              <w:t>№ п/п</w:t>
            </w:r>
          </w:p>
        </w:tc>
        <w:tc>
          <w:tcPr>
            <w:tcW w:w="3686" w:type="dxa"/>
          </w:tcPr>
          <w:p w14:paraId="1D876B88" w14:textId="77777777" w:rsidR="001542EA" w:rsidRPr="001542EA" w:rsidRDefault="001542EA" w:rsidP="001542EA">
            <w:pPr>
              <w:pStyle w:val="a8"/>
              <w:ind w:firstLine="0"/>
            </w:pPr>
            <w:r w:rsidRPr="001542EA">
              <w:t>Наименование имущества</w:t>
            </w:r>
          </w:p>
        </w:tc>
        <w:tc>
          <w:tcPr>
            <w:tcW w:w="2675" w:type="dxa"/>
          </w:tcPr>
          <w:p w14:paraId="6F3513CD" w14:textId="77777777" w:rsidR="001542EA" w:rsidRPr="001542EA" w:rsidRDefault="001542EA" w:rsidP="001542EA">
            <w:pPr>
              <w:pStyle w:val="a8"/>
              <w:ind w:firstLine="0"/>
            </w:pPr>
            <w:r w:rsidRPr="001542EA">
              <w:t>Адрес</w:t>
            </w:r>
          </w:p>
        </w:tc>
        <w:tc>
          <w:tcPr>
            <w:tcW w:w="2393" w:type="dxa"/>
          </w:tcPr>
          <w:p w14:paraId="62457FAE" w14:textId="77777777" w:rsidR="001542EA" w:rsidRPr="001542EA" w:rsidRDefault="001542EA" w:rsidP="001542EA">
            <w:pPr>
              <w:pStyle w:val="a8"/>
              <w:ind w:firstLine="0"/>
            </w:pPr>
            <w:r w:rsidRPr="001542EA">
              <w:t>Кадастровый номер</w:t>
            </w:r>
          </w:p>
        </w:tc>
      </w:tr>
      <w:tr w:rsidR="001542EA" w:rsidRPr="001542EA" w14:paraId="49E71814" w14:textId="77777777" w:rsidTr="00410065">
        <w:tc>
          <w:tcPr>
            <w:tcW w:w="817" w:type="dxa"/>
          </w:tcPr>
          <w:p w14:paraId="79020564" w14:textId="77777777" w:rsidR="001542EA" w:rsidRPr="001542EA" w:rsidRDefault="001542EA" w:rsidP="001542EA">
            <w:pPr>
              <w:pStyle w:val="a8"/>
              <w:ind w:firstLine="0"/>
            </w:pPr>
            <w:r w:rsidRPr="001542EA">
              <w:t>1</w:t>
            </w:r>
          </w:p>
        </w:tc>
        <w:tc>
          <w:tcPr>
            <w:tcW w:w="3686" w:type="dxa"/>
          </w:tcPr>
          <w:p w14:paraId="5D95BB65" w14:textId="77777777" w:rsidR="001542EA" w:rsidRPr="001542EA" w:rsidRDefault="001542EA" w:rsidP="001542EA">
            <w:pPr>
              <w:pStyle w:val="a8"/>
              <w:ind w:firstLine="0"/>
            </w:pPr>
            <w:r w:rsidRPr="001542EA">
              <w:t>2</w:t>
            </w:r>
          </w:p>
        </w:tc>
        <w:tc>
          <w:tcPr>
            <w:tcW w:w="2675" w:type="dxa"/>
          </w:tcPr>
          <w:p w14:paraId="54430B73" w14:textId="77777777" w:rsidR="001542EA" w:rsidRPr="001542EA" w:rsidRDefault="001542EA" w:rsidP="001542EA">
            <w:pPr>
              <w:pStyle w:val="a8"/>
              <w:ind w:firstLine="0"/>
            </w:pPr>
            <w:r w:rsidRPr="001542EA">
              <w:t>3</w:t>
            </w:r>
          </w:p>
        </w:tc>
        <w:tc>
          <w:tcPr>
            <w:tcW w:w="2393" w:type="dxa"/>
          </w:tcPr>
          <w:p w14:paraId="2B1B1AFD" w14:textId="77777777" w:rsidR="001542EA" w:rsidRPr="001542EA" w:rsidRDefault="001542EA" w:rsidP="001542EA">
            <w:pPr>
              <w:pStyle w:val="a8"/>
              <w:ind w:firstLine="0"/>
            </w:pPr>
            <w:r w:rsidRPr="001542EA">
              <w:t>4</w:t>
            </w:r>
          </w:p>
        </w:tc>
      </w:tr>
      <w:tr w:rsidR="001542EA" w:rsidRPr="001542EA" w14:paraId="2B0FE828" w14:textId="77777777" w:rsidTr="00410065">
        <w:tc>
          <w:tcPr>
            <w:tcW w:w="817" w:type="dxa"/>
          </w:tcPr>
          <w:p w14:paraId="41938BA3" w14:textId="77777777" w:rsidR="001542EA" w:rsidRPr="001542EA" w:rsidRDefault="001542EA" w:rsidP="001542EA">
            <w:pPr>
              <w:pStyle w:val="a8"/>
              <w:ind w:firstLine="0"/>
            </w:pPr>
            <w:r w:rsidRPr="001542EA">
              <w:t>1</w:t>
            </w:r>
          </w:p>
        </w:tc>
        <w:tc>
          <w:tcPr>
            <w:tcW w:w="3686" w:type="dxa"/>
          </w:tcPr>
          <w:p w14:paraId="5460B3EC" w14:textId="77777777" w:rsidR="001542EA" w:rsidRPr="001542EA" w:rsidRDefault="001542EA" w:rsidP="001542EA">
            <w:pPr>
              <w:pStyle w:val="a8"/>
              <w:ind w:firstLine="0"/>
              <w:rPr>
                <w:rFonts w:asciiTheme="minorHAnsi" w:hAnsiTheme="minorHAnsi"/>
              </w:rPr>
            </w:pPr>
          </w:p>
          <w:p w14:paraId="1CE3380F" w14:textId="77777777" w:rsidR="001542EA" w:rsidRPr="001542EA" w:rsidRDefault="001542EA" w:rsidP="001542EA">
            <w:pPr>
              <w:pStyle w:val="a8"/>
              <w:ind w:firstLine="0"/>
              <w:rPr>
                <w:b/>
              </w:rPr>
            </w:pPr>
            <w:r w:rsidRPr="001542EA">
              <w:t>Земельный участок для размещения служебных гаражей</w:t>
            </w:r>
          </w:p>
        </w:tc>
        <w:tc>
          <w:tcPr>
            <w:tcW w:w="2675" w:type="dxa"/>
          </w:tcPr>
          <w:p w14:paraId="53EA4A53" w14:textId="77777777" w:rsidR="001542EA" w:rsidRPr="001542EA" w:rsidRDefault="001542EA" w:rsidP="001542EA">
            <w:pPr>
              <w:pStyle w:val="a8"/>
              <w:ind w:firstLine="0"/>
              <w:rPr>
                <w:rFonts w:asciiTheme="minorHAnsi" w:hAnsiTheme="minorHAnsi"/>
              </w:rPr>
            </w:pPr>
          </w:p>
          <w:p w14:paraId="5E3238CD" w14:textId="77777777" w:rsidR="001542EA" w:rsidRPr="001542EA" w:rsidRDefault="001542EA" w:rsidP="001542EA">
            <w:pPr>
              <w:pStyle w:val="a8"/>
              <w:ind w:firstLine="0"/>
            </w:pPr>
            <w:r w:rsidRPr="001542EA">
              <w:t>Иркутская область, Бодайбинский район, п. Кропоткин, ул. Заречная, з/у 1и,</w:t>
            </w:r>
          </w:p>
          <w:p w14:paraId="47BA0AD5" w14:textId="77777777" w:rsidR="001542EA" w:rsidRPr="001542EA" w:rsidRDefault="001542EA" w:rsidP="001542EA">
            <w:pPr>
              <w:pStyle w:val="a8"/>
              <w:ind w:firstLine="0"/>
              <w:rPr>
                <w:b/>
              </w:rPr>
            </w:pPr>
          </w:p>
        </w:tc>
        <w:tc>
          <w:tcPr>
            <w:tcW w:w="2393" w:type="dxa"/>
          </w:tcPr>
          <w:p w14:paraId="473E589B" w14:textId="77777777" w:rsidR="001542EA" w:rsidRPr="001542EA" w:rsidRDefault="001542EA" w:rsidP="001542EA">
            <w:pPr>
              <w:pStyle w:val="a8"/>
              <w:ind w:firstLine="0"/>
              <w:rPr>
                <w:rFonts w:asciiTheme="minorHAnsi" w:hAnsiTheme="minorHAnsi"/>
                <w:color w:val="000000"/>
              </w:rPr>
            </w:pPr>
          </w:p>
          <w:p w14:paraId="3DDA1A3C" w14:textId="77777777" w:rsidR="001542EA" w:rsidRPr="001542EA" w:rsidRDefault="001542EA" w:rsidP="001542EA">
            <w:pPr>
              <w:pStyle w:val="a8"/>
              <w:ind w:firstLine="0"/>
              <w:rPr>
                <w:rFonts w:asciiTheme="minorHAnsi" w:hAnsiTheme="minorHAnsi"/>
                <w:color w:val="000000"/>
              </w:rPr>
            </w:pPr>
            <w:r w:rsidRPr="001542EA">
              <w:rPr>
                <w:color w:val="000000"/>
              </w:rPr>
              <w:t>38:22:030001:2215</w:t>
            </w:r>
          </w:p>
          <w:p w14:paraId="732D4729" w14:textId="77777777" w:rsidR="001542EA" w:rsidRPr="001542EA" w:rsidRDefault="001542EA" w:rsidP="001542EA">
            <w:pPr>
              <w:pStyle w:val="a8"/>
              <w:ind w:firstLine="0"/>
              <w:rPr>
                <w:b/>
              </w:rPr>
            </w:pPr>
            <w:r w:rsidRPr="001542EA">
              <w:rPr>
                <w:color w:val="000000"/>
              </w:rPr>
              <w:t>площадь 3386 м</w:t>
            </w:r>
            <w:r w:rsidRPr="001542EA">
              <w:rPr>
                <w:color w:val="000000"/>
                <w:vertAlign w:val="superscript"/>
              </w:rPr>
              <w:t>2</w:t>
            </w:r>
          </w:p>
        </w:tc>
      </w:tr>
    </w:tbl>
    <w:p w14:paraId="1C4A0E8A" w14:textId="77777777" w:rsidR="001542EA" w:rsidRPr="001542EA" w:rsidRDefault="001542EA" w:rsidP="001542EA">
      <w:pPr>
        <w:pStyle w:val="a8"/>
        <w:rPr>
          <w:b/>
        </w:rPr>
      </w:pPr>
    </w:p>
    <w:p w14:paraId="601C8CF6" w14:textId="77777777" w:rsidR="001542EA" w:rsidRPr="001542EA" w:rsidRDefault="001542EA" w:rsidP="001542EA">
      <w:pPr>
        <w:pStyle w:val="a8"/>
        <w:rPr>
          <w:b/>
          <w:bCs/>
          <w:color w:val="000000"/>
        </w:rPr>
      </w:pPr>
    </w:p>
    <w:p w14:paraId="4258A87C" w14:textId="3A24E1AC" w:rsidR="001542EA" w:rsidRPr="001542EA" w:rsidRDefault="001542EA" w:rsidP="001542EA">
      <w:pPr>
        <w:pStyle w:val="a8"/>
        <w:jc w:val="center"/>
        <w:rPr>
          <w:bCs/>
          <w:color w:val="000000"/>
        </w:rPr>
      </w:pPr>
      <w:r w:rsidRPr="001542EA">
        <w:rPr>
          <w:bCs/>
          <w:color w:val="000000"/>
        </w:rPr>
        <w:t>Раздел 2.</w:t>
      </w:r>
    </w:p>
    <w:p w14:paraId="5E448532" w14:textId="77777777" w:rsidR="001542EA" w:rsidRPr="001542EA" w:rsidRDefault="001542EA" w:rsidP="001542EA">
      <w:pPr>
        <w:pStyle w:val="a8"/>
        <w:jc w:val="center"/>
        <w:rPr>
          <w:bCs/>
          <w:color w:val="000000"/>
        </w:rPr>
      </w:pPr>
      <w:r w:rsidRPr="001542EA">
        <w:rPr>
          <w:bCs/>
          <w:color w:val="000000"/>
        </w:rPr>
        <w:t>Движимое имущество</w:t>
      </w:r>
    </w:p>
    <w:p w14:paraId="05B6BB70" w14:textId="77777777" w:rsidR="001542EA" w:rsidRPr="001542EA" w:rsidRDefault="001542EA" w:rsidP="001542EA">
      <w:pPr>
        <w:pStyle w:val="a8"/>
        <w:rPr>
          <w:bCs/>
          <w:color w:val="000000"/>
        </w:rPr>
      </w:pPr>
    </w:p>
    <w:tbl>
      <w:tblPr>
        <w:tblStyle w:val="a7"/>
        <w:tblW w:w="0" w:type="auto"/>
        <w:tblLook w:val="04A0" w:firstRow="1" w:lastRow="0" w:firstColumn="1" w:lastColumn="0" w:noHBand="0" w:noVBand="1"/>
      </w:tblPr>
      <w:tblGrid>
        <w:gridCol w:w="786"/>
        <w:gridCol w:w="3008"/>
        <w:gridCol w:w="3107"/>
        <w:gridCol w:w="2670"/>
      </w:tblGrid>
      <w:tr w:rsidR="001542EA" w:rsidRPr="001542EA" w14:paraId="7D8571E9" w14:textId="77777777" w:rsidTr="00410065">
        <w:tc>
          <w:tcPr>
            <w:tcW w:w="786" w:type="dxa"/>
          </w:tcPr>
          <w:p w14:paraId="4E417D38" w14:textId="77777777" w:rsidR="001542EA" w:rsidRPr="001542EA" w:rsidRDefault="001542EA" w:rsidP="001542EA">
            <w:pPr>
              <w:pStyle w:val="a8"/>
              <w:ind w:firstLine="0"/>
            </w:pPr>
            <w:r w:rsidRPr="001542EA">
              <w:t>№ п/п</w:t>
            </w:r>
          </w:p>
        </w:tc>
        <w:tc>
          <w:tcPr>
            <w:tcW w:w="3008" w:type="dxa"/>
          </w:tcPr>
          <w:p w14:paraId="416DBCC3" w14:textId="77777777" w:rsidR="001542EA" w:rsidRPr="001542EA" w:rsidRDefault="001542EA" w:rsidP="001542EA">
            <w:pPr>
              <w:pStyle w:val="a8"/>
              <w:ind w:firstLine="0"/>
            </w:pPr>
            <w:r w:rsidRPr="001542EA">
              <w:t>Наименование имущества</w:t>
            </w:r>
          </w:p>
        </w:tc>
        <w:tc>
          <w:tcPr>
            <w:tcW w:w="3107" w:type="dxa"/>
          </w:tcPr>
          <w:p w14:paraId="29EF6280" w14:textId="77777777" w:rsidR="001542EA" w:rsidRPr="001542EA" w:rsidRDefault="001542EA" w:rsidP="001542EA">
            <w:pPr>
              <w:pStyle w:val="a8"/>
              <w:ind w:firstLine="0"/>
            </w:pPr>
            <w:r w:rsidRPr="001542EA">
              <w:t>Адрес</w:t>
            </w:r>
          </w:p>
        </w:tc>
        <w:tc>
          <w:tcPr>
            <w:tcW w:w="2670" w:type="dxa"/>
          </w:tcPr>
          <w:p w14:paraId="5FA2A449" w14:textId="77777777" w:rsidR="001542EA" w:rsidRPr="001542EA" w:rsidRDefault="001542EA" w:rsidP="001542EA">
            <w:pPr>
              <w:pStyle w:val="a8"/>
              <w:ind w:firstLine="0"/>
            </w:pPr>
            <w:r w:rsidRPr="001542EA">
              <w:t>Индивидуализирующие признаки</w:t>
            </w:r>
          </w:p>
        </w:tc>
      </w:tr>
      <w:tr w:rsidR="001542EA" w:rsidRPr="001542EA" w14:paraId="553C26C7" w14:textId="77777777" w:rsidTr="00410065">
        <w:tc>
          <w:tcPr>
            <w:tcW w:w="786" w:type="dxa"/>
          </w:tcPr>
          <w:p w14:paraId="036FFF58" w14:textId="77777777" w:rsidR="001542EA" w:rsidRPr="001542EA" w:rsidRDefault="001542EA" w:rsidP="001542EA">
            <w:pPr>
              <w:pStyle w:val="a8"/>
              <w:ind w:firstLine="0"/>
            </w:pPr>
            <w:r w:rsidRPr="001542EA">
              <w:t>1</w:t>
            </w:r>
          </w:p>
        </w:tc>
        <w:tc>
          <w:tcPr>
            <w:tcW w:w="3008" w:type="dxa"/>
          </w:tcPr>
          <w:p w14:paraId="7AA384A5" w14:textId="77777777" w:rsidR="001542EA" w:rsidRPr="001542EA" w:rsidRDefault="001542EA" w:rsidP="001542EA">
            <w:pPr>
              <w:pStyle w:val="a8"/>
              <w:ind w:firstLine="0"/>
            </w:pPr>
            <w:r w:rsidRPr="001542EA">
              <w:t>2</w:t>
            </w:r>
          </w:p>
        </w:tc>
        <w:tc>
          <w:tcPr>
            <w:tcW w:w="3107" w:type="dxa"/>
          </w:tcPr>
          <w:p w14:paraId="6E249830" w14:textId="77777777" w:rsidR="001542EA" w:rsidRPr="001542EA" w:rsidRDefault="001542EA" w:rsidP="001542EA">
            <w:pPr>
              <w:pStyle w:val="a8"/>
              <w:ind w:firstLine="0"/>
            </w:pPr>
            <w:r w:rsidRPr="001542EA">
              <w:t>3</w:t>
            </w:r>
          </w:p>
        </w:tc>
        <w:tc>
          <w:tcPr>
            <w:tcW w:w="2670" w:type="dxa"/>
          </w:tcPr>
          <w:p w14:paraId="0CEF5929" w14:textId="77777777" w:rsidR="001542EA" w:rsidRPr="001542EA" w:rsidRDefault="001542EA" w:rsidP="001542EA">
            <w:pPr>
              <w:pStyle w:val="a8"/>
              <w:ind w:firstLine="0"/>
              <w:rPr>
                <w:rFonts w:asciiTheme="minorHAnsi" w:hAnsiTheme="minorHAnsi"/>
              </w:rPr>
            </w:pPr>
            <w:r w:rsidRPr="001542EA">
              <w:rPr>
                <w:rFonts w:asciiTheme="minorHAnsi" w:hAnsiTheme="minorHAnsi"/>
              </w:rPr>
              <w:t>4</w:t>
            </w:r>
          </w:p>
        </w:tc>
      </w:tr>
      <w:tr w:rsidR="001542EA" w:rsidRPr="001542EA" w14:paraId="344E1D0D" w14:textId="77777777" w:rsidTr="00410065">
        <w:tc>
          <w:tcPr>
            <w:tcW w:w="786" w:type="dxa"/>
          </w:tcPr>
          <w:p w14:paraId="7FA87290" w14:textId="77777777" w:rsidR="001542EA" w:rsidRPr="001542EA" w:rsidRDefault="001542EA" w:rsidP="001542EA">
            <w:pPr>
              <w:pStyle w:val="a8"/>
              <w:ind w:firstLine="0"/>
            </w:pPr>
            <w:r w:rsidRPr="001542EA">
              <w:t>1</w:t>
            </w:r>
          </w:p>
        </w:tc>
        <w:tc>
          <w:tcPr>
            <w:tcW w:w="3008" w:type="dxa"/>
          </w:tcPr>
          <w:p w14:paraId="7C3FE915" w14:textId="77777777" w:rsidR="001542EA" w:rsidRPr="001542EA" w:rsidRDefault="001542EA" w:rsidP="001542EA">
            <w:pPr>
              <w:pStyle w:val="a8"/>
              <w:ind w:firstLine="0"/>
              <w:rPr>
                <w:rFonts w:asciiTheme="minorHAnsi" w:hAnsiTheme="minorHAnsi"/>
              </w:rPr>
            </w:pPr>
          </w:p>
          <w:p w14:paraId="3ADDC4B0" w14:textId="77777777" w:rsidR="001542EA" w:rsidRPr="001542EA" w:rsidRDefault="001542EA" w:rsidP="001542EA">
            <w:pPr>
              <w:pStyle w:val="a8"/>
              <w:ind w:firstLine="0"/>
              <w:rPr>
                <w:b/>
              </w:rPr>
            </w:pPr>
            <w:r w:rsidRPr="001542EA">
              <w:t>Ангар арочного типа</w:t>
            </w:r>
          </w:p>
        </w:tc>
        <w:tc>
          <w:tcPr>
            <w:tcW w:w="3107" w:type="dxa"/>
          </w:tcPr>
          <w:p w14:paraId="68CF69BA" w14:textId="77777777" w:rsidR="001542EA" w:rsidRPr="001542EA" w:rsidRDefault="001542EA" w:rsidP="001542EA">
            <w:pPr>
              <w:pStyle w:val="a8"/>
              <w:ind w:firstLine="0"/>
              <w:rPr>
                <w:rFonts w:asciiTheme="minorHAnsi" w:hAnsiTheme="minorHAnsi"/>
              </w:rPr>
            </w:pPr>
          </w:p>
          <w:p w14:paraId="781803F2" w14:textId="77777777" w:rsidR="001542EA" w:rsidRPr="001542EA" w:rsidRDefault="001542EA" w:rsidP="001542EA">
            <w:pPr>
              <w:pStyle w:val="a8"/>
              <w:ind w:firstLine="0"/>
            </w:pPr>
            <w:r w:rsidRPr="001542EA">
              <w:t>Иркутская область, Бодайбинский район, п. Кропоткин, ул. Заречная, з/у 1и,</w:t>
            </w:r>
          </w:p>
          <w:p w14:paraId="4C5C5306" w14:textId="77777777" w:rsidR="001542EA" w:rsidRPr="001542EA" w:rsidRDefault="001542EA" w:rsidP="001542EA">
            <w:pPr>
              <w:pStyle w:val="a8"/>
              <w:ind w:firstLine="0"/>
              <w:rPr>
                <w:vertAlign w:val="superscript"/>
              </w:rPr>
            </w:pPr>
          </w:p>
          <w:p w14:paraId="0CE9ED9E" w14:textId="77777777" w:rsidR="001542EA" w:rsidRPr="001542EA" w:rsidRDefault="001542EA" w:rsidP="001542EA">
            <w:pPr>
              <w:pStyle w:val="a8"/>
              <w:ind w:firstLine="0"/>
              <w:rPr>
                <w:b/>
              </w:rPr>
            </w:pPr>
          </w:p>
        </w:tc>
        <w:tc>
          <w:tcPr>
            <w:tcW w:w="2670" w:type="dxa"/>
          </w:tcPr>
          <w:p w14:paraId="054D711D" w14:textId="77777777" w:rsidR="001542EA" w:rsidRPr="001542EA" w:rsidRDefault="001542EA" w:rsidP="001542EA">
            <w:pPr>
              <w:pStyle w:val="a8"/>
              <w:ind w:firstLine="0"/>
              <w:rPr>
                <w:rFonts w:asciiTheme="minorHAnsi" w:hAnsiTheme="minorHAnsi"/>
                <w:color w:val="000000"/>
              </w:rPr>
            </w:pPr>
          </w:p>
          <w:p w14:paraId="06F9072F" w14:textId="77777777" w:rsidR="001542EA" w:rsidRPr="001542EA" w:rsidRDefault="001542EA" w:rsidP="001542EA">
            <w:pPr>
              <w:pStyle w:val="a8"/>
              <w:ind w:firstLine="0"/>
            </w:pPr>
            <w:r w:rsidRPr="001542EA">
              <w:t>Инвентарный номер ВА000000976</w:t>
            </w:r>
          </w:p>
          <w:p w14:paraId="1A95388B" w14:textId="77777777" w:rsidR="001542EA" w:rsidRPr="001542EA" w:rsidRDefault="001542EA" w:rsidP="001542EA">
            <w:pPr>
              <w:pStyle w:val="a8"/>
              <w:ind w:firstLine="0"/>
            </w:pPr>
            <w:r w:rsidRPr="001542EA">
              <w:t>Ширина здания: 18 м</w:t>
            </w:r>
          </w:p>
          <w:p w14:paraId="69A6F540" w14:textId="77777777" w:rsidR="001542EA" w:rsidRPr="001542EA" w:rsidRDefault="001542EA" w:rsidP="001542EA">
            <w:pPr>
              <w:pStyle w:val="a8"/>
              <w:ind w:firstLine="0"/>
            </w:pPr>
            <w:r w:rsidRPr="001542EA">
              <w:t>Длина здания: 24 м</w:t>
            </w:r>
          </w:p>
          <w:p w14:paraId="451B8066" w14:textId="77777777" w:rsidR="001542EA" w:rsidRPr="001542EA" w:rsidRDefault="001542EA" w:rsidP="001542EA">
            <w:pPr>
              <w:pStyle w:val="a8"/>
              <w:ind w:firstLine="0"/>
            </w:pPr>
            <w:r w:rsidRPr="001542EA">
              <w:t>Высота здания: 9 м</w:t>
            </w:r>
          </w:p>
          <w:p w14:paraId="4B19B553" w14:textId="77777777" w:rsidR="001542EA" w:rsidRPr="001542EA" w:rsidRDefault="001542EA" w:rsidP="001542EA">
            <w:pPr>
              <w:pStyle w:val="a8"/>
              <w:ind w:firstLine="0"/>
              <w:rPr>
                <w:b/>
              </w:rPr>
            </w:pPr>
            <w:r w:rsidRPr="001542EA">
              <w:t>Площадь: 432 м</w:t>
            </w:r>
            <w:r w:rsidRPr="001542EA">
              <w:rPr>
                <w:vertAlign w:val="superscript"/>
              </w:rPr>
              <w:t>2</w:t>
            </w:r>
          </w:p>
        </w:tc>
      </w:tr>
    </w:tbl>
    <w:p w14:paraId="33BD44C7" w14:textId="77777777" w:rsidR="001542EA" w:rsidRPr="001542EA" w:rsidRDefault="001542EA" w:rsidP="001542EA">
      <w:pPr>
        <w:pStyle w:val="a8"/>
        <w:rPr>
          <w:bCs/>
          <w:color w:val="000000"/>
        </w:rPr>
      </w:pPr>
    </w:p>
    <w:p w14:paraId="7F0463F3" w14:textId="77777777" w:rsidR="001542EA" w:rsidRPr="001542EA" w:rsidRDefault="001542EA" w:rsidP="001542EA">
      <w:pPr>
        <w:pStyle w:val="a8"/>
        <w:rPr>
          <w:b/>
          <w:bCs/>
          <w:color w:val="000000"/>
        </w:rPr>
      </w:pPr>
    </w:p>
    <w:p w14:paraId="667B636D" w14:textId="77777777" w:rsidR="001542EA" w:rsidRPr="00A93665" w:rsidRDefault="001542EA" w:rsidP="001542EA">
      <w:pPr>
        <w:jc w:val="both"/>
        <w:rPr>
          <w:rFonts w:ascii="Times New Roman" w:hAnsi="Times New Roman"/>
          <w:sz w:val="24"/>
          <w:szCs w:val="24"/>
        </w:rPr>
      </w:pPr>
    </w:p>
    <w:p w14:paraId="427248A5" w14:textId="77777777" w:rsidR="001542EA" w:rsidRDefault="001542EA" w:rsidP="001542EA">
      <w:pPr>
        <w:spacing w:line="240" w:lineRule="auto"/>
        <w:jc w:val="center"/>
        <w:rPr>
          <w:rFonts w:ascii="Times New Roman" w:hAnsi="Times New Roman" w:cs="Times New Roman"/>
          <w:b/>
          <w:sz w:val="28"/>
          <w:szCs w:val="28"/>
        </w:rPr>
      </w:pPr>
    </w:p>
    <w:p w14:paraId="3559BE07" w14:textId="77777777" w:rsidR="001542EA" w:rsidRDefault="001542EA" w:rsidP="001542EA">
      <w:pPr>
        <w:spacing w:line="240" w:lineRule="auto"/>
        <w:jc w:val="center"/>
        <w:rPr>
          <w:rFonts w:ascii="Times New Roman" w:hAnsi="Times New Roman" w:cs="Times New Roman"/>
          <w:b/>
          <w:sz w:val="28"/>
          <w:szCs w:val="28"/>
        </w:rPr>
      </w:pPr>
    </w:p>
    <w:p w14:paraId="4EDBF573" w14:textId="77777777" w:rsidR="001542EA" w:rsidRDefault="001542EA" w:rsidP="001542EA">
      <w:pPr>
        <w:spacing w:line="240" w:lineRule="auto"/>
        <w:jc w:val="center"/>
        <w:rPr>
          <w:rFonts w:ascii="Times New Roman" w:hAnsi="Times New Roman" w:cs="Times New Roman"/>
          <w:b/>
          <w:sz w:val="28"/>
          <w:szCs w:val="28"/>
        </w:rPr>
      </w:pPr>
    </w:p>
    <w:p w14:paraId="4CB29384" w14:textId="77777777" w:rsidR="001542EA" w:rsidRDefault="001542EA" w:rsidP="001542EA">
      <w:pPr>
        <w:jc w:val="right"/>
      </w:pPr>
    </w:p>
    <w:p w14:paraId="79D21800" w14:textId="77777777" w:rsidR="001542EA" w:rsidRDefault="001542EA" w:rsidP="001542EA">
      <w:pPr>
        <w:jc w:val="right"/>
      </w:pPr>
    </w:p>
    <w:p w14:paraId="0D93B607" w14:textId="77777777" w:rsidR="00456F92" w:rsidRPr="00620BC7" w:rsidRDefault="00456F92" w:rsidP="005D4D78">
      <w:pPr>
        <w:jc w:val="both"/>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77777777"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77777777" w:rsidR="005338B9" w:rsidRPr="009F771B" w:rsidRDefault="005338B9" w:rsidP="00033E8B">
      <w:pPr>
        <w:pStyle w:val="a8"/>
        <w:jc w:val="center"/>
        <w:rPr>
          <w:sz w:val="16"/>
          <w:szCs w:val="16"/>
        </w:rPr>
      </w:pPr>
      <w:r w:rsidRPr="009F771B">
        <w:rPr>
          <w:sz w:val="16"/>
          <w:szCs w:val="16"/>
        </w:rPr>
        <w:t>Почтовый адрес: 666940 Иркутская область, Бодайбинский район, п.Кропоткин, ул.Ленина, д. 9.</w:t>
      </w:r>
    </w:p>
    <w:p w14:paraId="55696BAC" w14:textId="77777777" w:rsidR="00FD297A" w:rsidRPr="009F771B" w:rsidRDefault="005338B9" w:rsidP="00033E8B">
      <w:pPr>
        <w:pStyle w:val="a8"/>
        <w:jc w:val="center"/>
        <w:rPr>
          <w:sz w:val="16"/>
          <w:szCs w:val="16"/>
        </w:rPr>
      </w:pPr>
      <w:r w:rsidRPr="009F771B">
        <w:rPr>
          <w:sz w:val="16"/>
          <w:szCs w:val="16"/>
        </w:rPr>
        <w:t>Адрес электронной почты: adm_kropotkin@mail. r</w:t>
      </w:r>
      <w:r w:rsidRPr="009F771B">
        <w:rPr>
          <w:sz w:val="16"/>
          <w:szCs w:val="16"/>
          <w:lang w:val="en-US"/>
        </w:rPr>
        <w:t>u</w:t>
      </w:r>
    </w:p>
    <w:sectPr w:rsidR="00FD297A" w:rsidRPr="009F771B" w:rsidSect="00346478">
      <w:footerReference w:type="default" r:id="rId13"/>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47E3" w14:textId="77777777" w:rsidR="00066A37" w:rsidRDefault="00066A37">
      <w:pPr>
        <w:spacing w:after="0" w:line="240" w:lineRule="auto"/>
      </w:pPr>
      <w:r>
        <w:separator/>
      </w:r>
    </w:p>
  </w:endnote>
  <w:endnote w:type="continuationSeparator" w:id="0">
    <w:p w14:paraId="21DEE102" w14:textId="77777777" w:rsidR="00066A37" w:rsidRDefault="000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Unreal">
    <w:altName w:val="Times New Roman"/>
    <w:charset w:val="CC"/>
    <w:family w:val="auto"/>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Content>
      <w:p w14:paraId="6C8B14A1" w14:textId="51036B2F" w:rsidR="00410065" w:rsidRDefault="00410065">
        <w:pPr>
          <w:pStyle w:val="a5"/>
          <w:jc w:val="right"/>
        </w:pPr>
        <w:r>
          <w:fldChar w:fldCharType="begin"/>
        </w:r>
        <w:r>
          <w:instrText>PAGE   \* MERGEFORMAT</w:instrText>
        </w:r>
        <w:r>
          <w:fldChar w:fldCharType="separate"/>
        </w:r>
        <w:r w:rsidR="00527304">
          <w:rPr>
            <w:noProof/>
          </w:rPr>
          <w:t>1</w:t>
        </w:r>
        <w:r>
          <w:fldChar w:fldCharType="end"/>
        </w:r>
      </w:p>
    </w:sdtContent>
  </w:sdt>
  <w:p w14:paraId="2EA3479F" w14:textId="77777777" w:rsidR="00410065" w:rsidRDefault="00410065"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6FE4E" w14:textId="77777777" w:rsidR="00066A37" w:rsidRDefault="00066A37">
      <w:pPr>
        <w:spacing w:after="0" w:line="240" w:lineRule="auto"/>
      </w:pPr>
      <w:r>
        <w:separator/>
      </w:r>
    </w:p>
  </w:footnote>
  <w:footnote w:type="continuationSeparator" w:id="0">
    <w:p w14:paraId="43E7D241" w14:textId="77777777" w:rsidR="00066A37" w:rsidRDefault="0006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7D83C49"/>
    <w:multiLevelType w:val="hybridMultilevel"/>
    <w:tmpl w:val="E6C82898"/>
    <w:lvl w:ilvl="0" w:tplc="47D4E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15:restartNumberingAfterBreak="0">
    <w:nsid w:val="46C7129F"/>
    <w:multiLevelType w:val="multilevel"/>
    <w:tmpl w:val="014074E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4A52FF3"/>
    <w:multiLevelType w:val="hybridMultilevel"/>
    <w:tmpl w:val="E16A2D1E"/>
    <w:lvl w:ilvl="0" w:tplc="F0EC4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3"/>
  </w:num>
  <w:num w:numId="4">
    <w:abstractNumId w:val="5"/>
  </w:num>
  <w:num w:numId="5">
    <w:abstractNumId w:val="7"/>
  </w:num>
  <w:num w:numId="6">
    <w:abstractNumId w:val="8"/>
  </w:num>
  <w:num w:numId="7">
    <w:abstractNumId w:val="4"/>
  </w:num>
  <w:num w:numId="8">
    <w:abstractNumId w:val="6"/>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37622"/>
    <w:rsid w:val="00037E8E"/>
    <w:rsid w:val="00040C94"/>
    <w:rsid w:val="00041D24"/>
    <w:rsid w:val="0004690A"/>
    <w:rsid w:val="00052285"/>
    <w:rsid w:val="00052A92"/>
    <w:rsid w:val="00052EBB"/>
    <w:rsid w:val="000568AD"/>
    <w:rsid w:val="000615EA"/>
    <w:rsid w:val="000655E8"/>
    <w:rsid w:val="00066A37"/>
    <w:rsid w:val="00072C33"/>
    <w:rsid w:val="00082031"/>
    <w:rsid w:val="000850CB"/>
    <w:rsid w:val="000A0CC4"/>
    <w:rsid w:val="000A54B1"/>
    <w:rsid w:val="000B019D"/>
    <w:rsid w:val="000B1995"/>
    <w:rsid w:val="000B38E0"/>
    <w:rsid w:val="000C2BB7"/>
    <w:rsid w:val="000D421A"/>
    <w:rsid w:val="000D5AE7"/>
    <w:rsid w:val="000E54E2"/>
    <w:rsid w:val="000F655E"/>
    <w:rsid w:val="000F7C87"/>
    <w:rsid w:val="00100EC0"/>
    <w:rsid w:val="00103DD2"/>
    <w:rsid w:val="00105129"/>
    <w:rsid w:val="001108B0"/>
    <w:rsid w:val="00113ABC"/>
    <w:rsid w:val="00120392"/>
    <w:rsid w:val="001245D8"/>
    <w:rsid w:val="001256D4"/>
    <w:rsid w:val="00137010"/>
    <w:rsid w:val="0014287B"/>
    <w:rsid w:val="00153C29"/>
    <w:rsid w:val="001542EA"/>
    <w:rsid w:val="00162F22"/>
    <w:rsid w:val="00182CD7"/>
    <w:rsid w:val="00183DB9"/>
    <w:rsid w:val="001848E3"/>
    <w:rsid w:val="001869B0"/>
    <w:rsid w:val="0019296E"/>
    <w:rsid w:val="001A3250"/>
    <w:rsid w:val="001A64A5"/>
    <w:rsid w:val="001B1A48"/>
    <w:rsid w:val="001B7F5F"/>
    <w:rsid w:val="001C0784"/>
    <w:rsid w:val="001C0B26"/>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1E7A"/>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54ADF"/>
    <w:rsid w:val="00374162"/>
    <w:rsid w:val="00377C49"/>
    <w:rsid w:val="00381558"/>
    <w:rsid w:val="00385024"/>
    <w:rsid w:val="003917EC"/>
    <w:rsid w:val="00395AB1"/>
    <w:rsid w:val="00396B99"/>
    <w:rsid w:val="003A3C51"/>
    <w:rsid w:val="003B0763"/>
    <w:rsid w:val="003B7C78"/>
    <w:rsid w:val="003D29CF"/>
    <w:rsid w:val="003D4179"/>
    <w:rsid w:val="003D678C"/>
    <w:rsid w:val="003D769A"/>
    <w:rsid w:val="003F0AAC"/>
    <w:rsid w:val="00400190"/>
    <w:rsid w:val="004014BF"/>
    <w:rsid w:val="00410065"/>
    <w:rsid w:val="00413AA6"/>
    <w:rsid w:val="00415BAB"/>
    <w:rsid w:val="00416BB7"/>
    <w:rsid w:val="004273CC"/>
    <w:rsid w:val="004372BC"/>
    <w:rsid w:val="00440CB2"/>
    <w:rsid w:val="004415B5"/>
    <w:rsid w:val="00445B44"/>
    <w:rsid w:val="00447A13"/>
    <w:rsid w:val="0045035D"/>
    <w:rsid w:val="00450FD2"/>
    <w:rsid w:val="00453C57"/>
    <w:rsid w:val="00454B78"/>
    <w:rsid w:val="00455667"/>
    <w:rsid w:val="004562DC"/>
    <w:rsid w:val="00456F92"/>
    <w:rsid w:val="00457A5F"/>
    <w:rsid w:val="004653AA"/>
    <w:rsid w:val="00465EF8"/>
    <w:rsid w:val="00467F39"/>
    <w:rsid w:val="0047505E"/>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647E"/>
    <w:rsid w:val="00527304"/>
    <w:rsid w:val="00527C1D"/>
    <w:rsid w:val="00530C9B"/>
    <w:rsid w:val="005338B9"/>
    <w:rsid w:val="0053465E"/>
    <w:rsid w:val="00543DE9"/>
    <w:rsid w:val="00544C2E"/>
    <w:rsid w:val="005519E3"/>
    <w:rsid w:val="00553B99"/>
    <w:rsid w:val="0055511B"/>
    <w:rsid w:val="00555B39"/>
    <w:rsid w:val="00557192"/>
    <w:rsid w:val="0056688F"/>
    <w:rsid w:val="00567A29"/>
    <w:rsid w:val="00572346"/>
    <w:rsid w:val="00572FF0"/>
    <w:rsid w:val="005730A9"/>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A4CD2"/>
    <w:rsid w:val="005B0211"/>
    <w:rsid w:val="005B03CB"/>
    <w:rsid w:val="005B1EC6"/>
    <w:rsid w:val="005B77CE"/>
    <w:rsid w:val="005C4192"/>
    <w:rsid w:val="005D28E2"/>
    <w:rsid w:val="005D3A52"/>
    <w:rsid w:val="005D49FF"/>
    <w:rsid w:val="005D4D78"/>
    <w:rsid w:val="005D6619"/>
    <w:rsid w:val="005E50A3"/>
    <w:rsid w:val="005F02CB"/>
    <w:rsid w:val="005F4E49"/>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44E4"/>
    <w:rsid w:val="007D5DDA"/>
    <w:rsid w:val="007E1089"/>
    <w:rsid w:val="007E3243"/>
    <w:rsid w:val="007E331D"/>
    <w:rsid w:val="007F59F1"/>
    <w:rsid w:val="008009B5"/>
    <w:rsid w:val="0081592A"/>
    <w:rsid w:val="00824B4B"/>
    <w:rsid w:val="00825D17"/>
    <w:rsid w:val="008321E9"/>
    <w:rsid w:val="00840144"/>
    <w:rsid w:val="008458BE"/>
    <w:rsid w:val="00850813"/>
    <w:rsid w:val="00853DD6"/>
    <w:rsid w:val="008616CB"/>
    <w:rsid w:val="00865C89"/>
    <w:rsid w:val="00866DBD"/>
    <w:rsid w:val="00867B91"/>
    <w:rsid w:val="0087274B"/>
    <w:rsid w:val="0087355A"/>
    <w:rsid w:val="008942D6"/>
    <w:rsid w:val="00896DB9"/>
    <w:rsid w:val="008A7F3F"/>
    <w:rsid w:val="008B6EEA"/>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414FC"/>
    <w:rsid w:val="00950445"/>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282F"/>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8DE"/>
    <w:rsid w:val="00AA1A66"/>
    <w:rsid w:val="00AA1D62"/>
    <w:rsid w:val="00AA266F"/>
    <w:rsid w:val="00AA2D67"/>
    <w:rsid w:val="00AB2610"/>
    <w:rsid w:val="00AB40AB"/>
    <w:rsid w:val="00AC6DB1"/>
    <w:rsid w:val="00AE1348"/>
    <w:rsid w:val="00AF1F8E"/>
    <w:rsid w:val="00AF4BD0"/>
    <w:rsid w:val="00B0372A"/>
    <w:rsid w:val="00B06D73"/>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10C09"/>
    <w:rsid w:val="00C13C50"/>
    <w:rsid w:val="00C154A2"/>
    <w:rsid w:val="00C35451"/>
    <w:rsid w:val="00C548D3"/>
    <w:rsid w:val="00C55CB6"/>
    <w:rsid w:val="00C56E03"/>
    <w:rsid w:val="00C66DA9"/>
    <w:rsid w:val="00C71589"/>
    <w:rsid w:val="00C80451"/>
    <w:rsid w:val="00C8105B"/>
    <w:rsid w:val="00C812E3"/>
    <w:rsid w:val="00C81DB6"/>
    <w:rsid w:val="00C92D92"/>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2C3B"/>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5BFC"/>
    <w:rsid w:val="00E048F5"/>
    <w:rsid w:val="00E06325"/>
    <w:rsid w:val="00E0662A"/>
    <w:rsid w:val="00E1303D"/>
    <w:rsid w:val="00E15F88"/>
    <w:rsid w:val="00E15FB5"/>
    <w:rsid w:val="00E16D29"/>
    <w:rsid w:val="00E21DF4"/>
    <w:rsid w:val="00E2427F"/>
    <w:rsid w:val="00E2448A"/>
    <w:rsid w:val="00E2614D"/>
    <w:rsid w:val="00E37015"/>
    <w:rsid w:val="00E42792"/>
    <w:rsid w:val="00E43F02"/>
    <w:rsid w:val="00E52462"/>
    <w:rsid w:val="00E547C7"/>
    <w:rsid w:val="00E57DCF"/>
    <w:rsid w:val="00E60495"/>
    <w:rsid w:val="00E73995"/>
    <w:rsid w:val="00E74F86"/>
    <w:rsid w:val="00E76AE2"/>
    <w:rsid w:val="00EA01A9"/>
    <w:rsid w:val="00EA2431"/>
    <w:rsid w:val="00EA3392"/>
    <w:rsid w:val="00EA67E1"/>
    <w:rsid w:val="00EB0FDA"/>
    <w:rsid w:val="00EB6F42"/>
    <w:rsid w:val="00EC3C95"/>
    <w:rsid w:val="00EE4E63"/>
    <w:rsid w:val="00EF3E1D"/>
    <w:rsid w:val="00F019C5"/>
    <w:rsid w:val="00F06DE8"/>
    <w:rsid w:val="00F077B1"/>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121A"/>
    <w:rsid w:val="00FD297A"/>
    <w:rsid w:val="00FD2BF1"/>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uiPriority w:val="3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character" w:customStyle="1" w:styleId="FontStyle13">
    <w:name w:val="Font Style13"/>
    <w:rsid w:val="00950445"/>
    <w:rPr>
      <w:rFonts w:ascii="Times New Roman" w:hAnsi="Times New Roman" w:cs="Times New Roman"/>
      <w:sz w:val="22"/>
      <w:szCs w:val="22"/>
    </w:rPr>
  </w:style>
  <w:style w:type="paragraph" w:customStyle="1" w:styleId="Style1">
    <w:name w:val="Style1"/>
    <w:basedOn w:val="a1"/>
    <w:rsid w:val="0095044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afffffb">
    <w:name w:val="Другое_"/>
    <w:basedOn w:val="a2"/>
    <w:link w:val="afffffc"/>
    <w:rsid w:val="00950445"/>
    <w:rPr>
      <w:rFonts w:ascii="Times New Roman" w:eastAsia="Times New Roman" w:hAnsi="Times New Roman" w:cs="Times New Roman"/>
      <w:color w:val="1A1A1A"/>
      <w:sz w:val="28"/>
      <w:szCs w:val="28"/>
    </w:rPr>
  </w:style>
  <w:style w:type="paragraph" w:customStyle="1" w:styleId="afffffc">
    <w:name w:val="Другое"/>
    <w:basedOn w:val="a1"/>
    <w:link w:val="afffffb"/>
    <w:rsid w:val="00950445"/>
    <w:pPr>
      <w:widowControl w:val="0"/>
      <w:spacing w:after="0" w:line="240" w:lineRule="auto"/>
      <w:ind w:firstLine="400"/>
    </w:pPr>
    <w:rPr>
      <w:rFonts w:ascii="Times New Roman" w:eastAsia="Times New Roman" w:hAnsi="Times New Roman" w:cs="Times New Roman"/>
      <w:color w:val="1A1A1A"/>
      <w:sz w:val="28"/>
      <w:szCs w:val="28"/>
    </w:rPr>
  </w:style>
  <w:style w:type="paragraph" w:customStyle="1" w:styleId="4f2">
    <w:name w:val=" Знак4"/>
    <w:basedOn w:val="a1"/>
    <w:rsid w:val="00EA01A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125315579">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35594845">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0363030">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01294477">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 w:id="2143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2;&#1088;&#1086;&#1087;&#1086;&#1090;&#1082;&#1080;&#1085;-&#1072;&#1076;&#1084;.&#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4606359.0" TargetMode="External"/><Relationship Id="rId4" Type="http://schemas.openxmlformats.org/officeDocument/2006/relationships/settings" Target="settings.xml"/><Relationship Id="rId9" Type="http://schemas.openxmlformats.org/officeDocument/2006/relationships/hyperlink" Target="garantF1://34606359.99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B716-E9DA-4E28-A550-587DFBF5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41</Pages>
  <Words>19424</Words>
  <Characters>110720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332</cp:revision>
  <cp:lastPrinted>2021-03-05T01:49:00Z</cp:lastPrinted>
  <dcterms:created xsi:type="dcterms:W3CDTF">2018-12-28T01:08:00Z</dcterms:created>
  <dcterms:modified xsi:type="dcterms:W3CDTF">2024-10-08T06:01:00Z</dcterms:modified>
</cp:coreProperties>
</file>