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«Прокуратура информирует» 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ind w:firstLine="68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прокуратуре Иркутской области организована работа «горячей линии» для жителей региона по вопросам </w:t>
      </w:r>
      <w:r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законов в жилищно-коммунальной сфере. </w:t>
      </w:r>
    </w:p>
    <w:p>
      <w:pPr>
        <w:pStyle w:val="Normal"/>
        <w:bidi w:val="0"/>
        <w:ind w:firstLine="68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числе прочего </w:t>
      </w:r>
      <w:r>
        <w:rPr>
          <w:rFonts w:ascii="Times New Roman" w:hAnsi="Times New Roman"/>
          <w:sz w:val="28"/>
          <w:szCs w:val="28"/>
        </w:rPr>
        <w:t xml:space="preserve">на «горячую линию» </w:t>
      </w:r>
      <w:r>
        <w:rPr>
          <w:rFonts w:ascii="Times New Roman" w:hAnsi="Times New Roman"/>
          <w:sz w:val="28"/>
          <w:szCs w:val="28"/>
        </w:rPr>
        <w:t xml:space="preserve">принимаются обращения по качеству предоставляемых коммунальных услуг, в сфере обращения с отходами производства и потребления, состоянию инженерных систем и инфраструктуры, содержанию жилого фонда, благоустройству, тарифному регулированию, капитальному ремонту многоквартирных домов и другим актуальным проблемам. </w:t>
      </w:r>
    </w:p>
    <w:p>
      <w:pPr>
        <w:pStyle w:val="Normal"/>
        <w:bidi w:val="0"/>
        <w:ind w:firstLine="68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сообщений по обозначенным вопросам будет проводиться 2, 3, 5 и 6 ноября 2026 г. в прокуратуре Иркутской области по телефону: 89501215131 в рабочее время с 9:00 до 18:00, перерыв – с 13:00 до 13:45. </w:t>
      </w:r>
    </w:p>
    <w:p>
      <w:pPr>
        <w:pStyle w:val="Normal"/>
        <w:bidi w:val="0"/>
        <w:ind w:firstLine="68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2, 3, 5 и 6 ноября 2026 года жители </w:t>
      </w:r>
      <w:r>
        <w:rPr>
          <w:rFonts w:ascii="Times New Roman" w:hAnsi="Times New Roman"/>
          <w:sz w:val="28"/>
          <w:szCs w:val="28"/>
        </w:rPr>
        <w:t>Бодайбинского района</w:t>
      </w:r>
      <w:r>
        <w:rPr>
          <w:rFonts w:ascii="Times New Roman" w:hAnsi="Times New Roman"/>
          <w:sz w:val="28"/>
          <w:szCs w:val="28"/>
        </w:rPr>
        <w:t xml:space="preserve"> могут обратиться на личный прием по вышеуказанным вопросам в прокуратуру </w:t>
      </w:r>
      <w:r>
        <w:rPr>
          <w:rFonts w:ascii="Times New Roman" w:hAnsi="Times New Roman"/>
          <w:sz w:val="28"/>
          <w:szCs w:val="28"/>
        </w:rPr>
        <w:t xml:space="preserve">г. Бодайбо </w:t>
      </w:r>
      <w:r>
        <w:rPr>
          <w:rFonts w:ascii="Times New Roman" w:hAnsi="Times New Roman"/>
          <w:sz w:val="28"/>
          <w:szCs w:val="28"/>
        </w:rPr>
        <w:t xml:space="preserve">по адресу: г. </w:t>
      </w:r>
      <w:r>
        <w:rPr>
          <w:rFonts w:ascii="Times New Roman" w:hAnsi="Times New Roman"/>
          <w:sz w:val="28"/>
          <w:szCs w:val="28"/>
        </w:rPr>
        <w:t>Бодайбо, ул. Розы Люксембург, д. 10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bidi w:val="0"/>
        <w:ind w:firstLine="68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LibreOffice/24.8.7.2$Linux_X86_64 LibreOffice_project/480$Build-2</Application>
  <AppVersion>15.0000</AppVersion>
  <Pages>1</Pages>
  <Words>128</Words>
  <Characters>803</Characters>
  <CharactersWithSpaces>931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2026-10-30T09:57:34Z</dcterms:created>
  <dc:creator/>
  <dc:description/>
  <dc:language>ru-RU</dc:language>
  <cp:lastModifiedBy/>
  <cp:lastPrinted>2026-10-30T10:00:18Z</cp:lastPrinted>
  <dcterms:modified xsi:type="dcterms:W3CDTF">2026-10-30T10:04:35Z</dcterms:modified>
  <cp:revision>1</cp:revision>
  <dc:subject/>
  <dc:title/>
</cp:coreProperties>
</file>