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5E" w:rsidRPr="007E6A12" w:rsidRDefault="00F37F5E" w:rsidP="00F37F5E">
      <w:pPr>
        <w:ind w:firstLine="709"/>
        <w:jc w:val="both"/>
      </w:pPr>
    </w:p>
    <w:p w:rsidR="00F37F5E" w:rsidRPr="00184FAD" w:rsidRDefault="00F37F5E" w:rsidP="00F37F5E">
      <w:pPr>
        <w:ind w:firstLine="709"/>
        <w:jc w:val="center"/>
        <w:rPr>
          <w:b/>
        </w:rPr>
      </w:pPr>
      <w:r w:rsidRPr="00184FAD">
        <w:rPr>
          <w:b/>
        </w:rPr>
        <w:t>РОССИЙСКАЯ ФЕДЕРАЦИЯ</w:t>
      </w:r>
    </w:p>
    <w:p w:rsidR="00F37F5E" w:rsidRPr="00184FAD" w:rsidRDefault="00F37F5E" w:rsidP="00F37F5E">
      <w:pPr>
        <w:ind w:firstLine="709"/>
        <w:jc w:val="center"/>
        <w:rPr>
          <w:b/>
        </w:rPr>
      </w:pPr>
      <w:r w:rsidRPr="00184FAD">
        <w:rPr>
          <w:b/>
        </w:rPr>
        <w:t>ИРКУТСКАЯ ОБЛАСТЬ БОДАЙБИНСКИЙ РАЙОН</w:t>
      </w:r>
    </w:p>
    <w:p w:rsidR="00F37F5E" w:rsidRPr="00184FAD" w:rsidRDefault="00F37F5E" w:rsidP="00F37F5E">
      <w:pPr>
        <w:ind w:firstLine="709"/>
        <w:jc w:val="center"/>
        <w:rPr>
          <w:b/>
        </w:rPr>
      </w:pPr>
      <w:r w:rsidRPr="00184FAD">
        <w:rPr>
          <w:b/>
        </w:rPr>
        <w:t>ДУМА КРОПОТКИНСКОГО ГОРОДСКОГО ПОСЕЛЕНИЯ</w:t>
      </w:r>
    </w:p>
    <w:p w:rsidR="00F37F5E" w:rsidRPr="00184FAD" w:rsidRDefault="00F37F5E" w:rsidP="00F37F5E">
      <w:pPr>
        <w:ind w:firstLine="709"/>
        <w:jc w:val="center"/>
        <w:rPr>
          <w:b/>
        </w:rPr>
      </w:pPr>
    </w:p>
    <w:p w:rsidR="00F37F5E" w:rsidRPr="00184FAD" w:rsidRDefault="00F37F5E" w:rsidP="00C4050D">
      <w:pPr>
        <w:ind w:firstLine="709"/>
        <w:jc w:val="center"/>
        <w:rPr>
          <w:b/>
        </w:rPr>
      </w:pPr>
      <w:r w:rsidRPr="00184FAD">
        <w:rPr>
          <w:b/>
        </w:rPr>
        <w:t>РЕШЕНИЕ</w:t>
      </w:r>
    </w:p>
    <w:p w:rsidR="00F37F5E" w:rsidRPr="00184FAD" w:rsidRDefault="00C4050D" w:rsidP="00F37F5E">
      <w:pPr>
        <w:ind w:firstLine="709"/>
        <w:jc w:val="center"/>
        <w:rPr>
          <w:b/>
        </w:rPr>
      </w:pPr>
      <w:r>
        <w:rPr>
          <w:b/>
        </w:rPr>
        <w:t>п. Кропоткин</w:t>
      </w:r>
    </w:p>
    <w:p w:rsidR="00F37F5E" w:rsidRPr="00184FAD" w:rsidRDefault="00F37F5E" w:rsidP="00F37F5E">
      <w:pPr>
        <w:ind w:firstLine="709"/>
        <w:jc w:val="center"/>
        <w:rPr>
          <w:b/>
        </w:rPr>
      </w:pPr>
    </w:p>
    <w:p w:rsidR="00F37F5E" w:rsidRPr="00C4050D" w:rsidRDefault="005952B3" w:rsidP="00F37F5E">
      <w:pPr>
        <w:jc w:val="both"/>
      </w:pPr>
      <w:r>
        <w:t>от   «28</w:t>
      </w:r>
      <w:r w:rsidR="0017343B" w:rsidRPr="00C4050D">
        <w:t xml:space="preserve">» </w:t>
      </w:r>
      <w:r>
        <w:t xml:space="preserve">апреля </w:t>
      </w:r>
      <w:r w:rsidR="0017343B" w:rsidRPr="00C4050D">
        <w:t>2016</w:t>
      </w:r>
      <w:r>
        <w:t xml:space="preserve"> </w:t>
      </w:r>
      <w:r w:rsidR="00F37F5E" w:rsidRPr="00C4050D">
        <w:t xml:space="preserve">г.                                                   </w:t>
      </w:r>
      <w:r w:rsidR="00C4050D">
        <w:t xml:space="preserve">                             </w:t>
      </w:r>
      <w:r w:rsidR="00F37F5E" w:rsidRPr="00C4050D">
        <w:t xml:space="preserve">№ </w:t>
      </w:r>
      <w:r>
        <w:t>17</w:t>
      </w:r>
    </w:p>
    <w:p w:rsidR="00F37F5E" w:rsidRPr="00C4050D" w:rsidRDefault="00F37F5E" w:rsidP="00F37F5E">
      <w:pPr>
        <w:ind w:firstLine="709"/>
        <w:jc w:val="center"/>
      </w:pPr>
    </w:p>
    <w:p w:rsidR="00F37F5E" w:rsidRPr="007D5B0A" w:rsidRDefault="00F37F5E" w:rsidP="007D5B0A">
      <w:pPr>
        <w:jc w:val="both"/>
      </w:pPr>
    </w:p>
    <w:p w:rsidR="00C4050D" w:rsidRDefault="00F37F5E" w:rsidP="001523A2">
      <w:pPr>
        <w:pStyle w:val="aa"/>
        <w:rPr>
          <w:rFonts w:ascii="Times New Roman" w:hAnsi="Times New Roman" w:cs="Times New Roman"/>
          <w:sz w:val="24"/>
          <w:szCs w:val="24"/>
          <w:lang w:eastAsia="ru-RU"/>
        </w:rPr>
      </w:pPr>
      <w:r w:rsidRPr="007D5B0A">
        <w:rPr>
          <w:rFonts w:ascii="Times New Roman" w:hAnsi="Times New Roman" w:cs="Times New Roman"/>
          <w:sz w:val="24"/>
          <w:szCs w:val="24"/>
        </w:rPr>
        <w:t xml:space="preserve">«О </w:t>
      </w:r>
      <w:r w:rsidR="007D5B0A" w:rsidRPr="007D5B0A">
        <w:rPr>
          <w:rFonts w:ascii="Times New Roman" w:hAnsi="Times New Roman" w:cs="Times New Roman"/>
          <w:sz w:val="24"/>
          <w:szCs w:val="24"/>
        </w:rPr>
        <w:t xml:space="preserve">внесении изменений </w:t>
      </w:r>
      <w:r w:rsidR="001523A2">
        <w:rPr>
          <w:rFonts w:ascii="Times New Roman" w:hAnsi="Times New Roman" w:cs="Times New Roman"/>
          <w:sz w:val="24"/>
          <w:szCs w:val="24"/>
          <w:lang w:eastAsia="ru-RU"/>
        </w:rPr>
        <w:t>в Правила</w:t>
      </w:r>
    </w:p>
    <w:p w:rsidR="00C4050D" w:rsidRDefault="001523A2" w:rsidP="007D5B0A">
      <w:pPr>
        <w:pStyle w:val="aa"/>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землепользования и застройки </w:t>
      </w:r>
      <w:r w:rsidR="007D5B0A" w:rsidRPr="007D5B0A">
        <w:rPr>
          <w:rFonts w:ascii="Times New Roman" w:hAnsi="Times New Roman" w:cs="Times New Roman"/>
          <w:sz w:val="24"/>
          <w:szCs w:val="24"/>
          <w:lang w:eastAsia="ru-RU"/>
        </w:rPr>
        <w:t>Кропоткинского</w:t>
      </w:r>
      <w:r w:rsidR="008E499F">
        <w:rPr>
          <w:rFonts w:ascii="Times New Roman" w:hAnsi="Times New Roman" w:cs="Times New Roman"/>
          <w:sz w:val="24"/>
          <w:szCs w:val="24"/>
          <w:lang w:eastAsia="ru-RU"/>
        </w:rPr>
        <w:t xml:space="preserve"> </w:t>
      </w:r>
    </w:p>
    <w:p w:rsidR="007D5B0A" w:rsidRPr="007D5B0A" w:rsidRDefault="008E499F" w:rsidP="007D5B0A">
      <w:pPr>
        <w:pStyle w:val="aa"/>
        <w:rPr>
          <w:rFonts w:ascii="Times New Roman" w:hAnsi="Times New Roman" w:cs="Times New Roman"/>
          <w:sz w:val="24"/>
          <w:szCs w:val="24"/>
          <w:lang w:eastAsia="ru-RU"/>
        </w:rPr>
      </w:pPr>
      <w:r>
        <w:rPr>
          <w:rFonts w:ascii="Times New Roman" w:hAnsi="Times New Roman" w:cs="Times New Roman"/>
          <w:sz w:val="24"/>
          <w:szCs w:val="24"/>
          <w:lang w:eastAsia="ru-RU"/>
        </w:rPr>
        <w:t>муниципального образования</w:t>
      </w:r>
      <w:r w:rsidR="007D5B0A" w:rsidRPr="007D5B0A">
        <w:rPr>
          <w:rFonts w:ascii="Times New Roman" w:hAnsi="Times New Roman" w:cs="Times New Roman"/>
          <w:sz w:val="24"/>
          <w:szCs w:val="24"/>
          <w:lang w:eastAsia="ru-RU"/>
        </w:rPr>
        <w:t>»</w:t>
      </w:r>
    </w:p>
    <w:p w:rsidR="007D5B0A" w:rsidRPr="007D5B0A" w:rsidRDefault="007D5B0A" w:rsidP="007D5B0A">
      <w:pPr>
        <w:pStyle w:val="aa"/>
        <w:rPr>
          <w:rFonts w:ascii="Times New Roman" w:hAnsi="Times New Roman" w:cs="Times New Roman"/>
          <w:sz w:val="24"/>
          <w:szCs w:val="24"/>
          <w:lang w:eastAsia="ru-RU"/>
        </w:rPr>
      </w:pPr>
    </w:p>
    <w:p w:rsidR="00F37F5E" w:rsidRPr="007E6A12" w:rsidRDefault="00F37F5E" w:rsidP="00F37F5E">
      <w:pPr>
        <w:jc w:val="both"/>
      </w:pPr>
    </w:p>
    <w:p w:rsidR="00F37F5E" w:rsidRPr="007E6A12" w:rsidRDefault="00F37F5E" w:rsidP="00F37F5E">
      <w:pPr>
        <w:ind w:firstLine="709"/>
        <w:jc w:val="both"/>
      </w:pPr>
    </w:p>
    <w:p w:rsidR="00F37F5E" w:rsidRPr="007E6A12" w:rsidRDefault="00F37F5E" w:rsidP="00F37F5E">
      <w:pPr>
        <w:ind w:firstLine="709"/>
        <w:jc w:val="both"/>
      </w:pPr>
      <w:r w:rsidRPr="007E6A12">
        <w:t xml:space="preserve"> </w:t>
      </w:r>
      <w:r w:rsidR="007D5B0A">
        <w:t>В соответствии со ст.ст. 31,32 Градостроительного кодекса Российской Федерации, руководствуясь ст. 14 Федерального закона от 06.10.2003 г. № 131-ФЗ «Об общих принципах организации местного самоуправления в Российской Федерации», учитывая протокол публичных слушаний от 12.02.2016 года</w:t>
      </w:r>
      <w:r w:rsidR="004D02A5">
        <w:t xml:space="preserve"> и заключения о публичных слушаниях</w:t>
      </w:r>
      <w:r w:rsidR="007D5B0A">
        <w:t>,</w:t>
      </w:r>
      <w:r>
        <w:t xml:space="preserve"> </w:t>
      </w:r>
      <w:r w:rsidR="004D02A5">
        <w:t>руководствуясь</w:t>
      </w:r>
      <w:r w:rsidRPr="007E6A12">
        <w:t xml:space="preserve"> </w:t>
      </w:r>
      <w:r>
        <w:t>статьей 24 Устава</w:t>
      </w:r>
      <w:r w:rsidRPr="007E6A12">
        <w:t xml:space="preserve"> Кропоткинского муниципального образования</w:t>
      </w:r>
      <w:r>
        <w:t xml:space="preserve"> с (изменениями и дополнениями)</w:t>
      </w:r>
    </w:p>
    <w:p w:rsidR="00F37F5E" w:rsidRPr="00C4050D" w:rsidRDefault="00F37F5E" w:rsidP="00C4050D">
      <w:pPr>
        <w:jc w:val="both"/>
        <w:rPr>
          <w:b/>
        </w:rPr>
      </w:pPr>
      <w:r w:rsidRPr="00C4050D">
        <w:rPr>
          <w:b/>
        </w:rPr>
        <w:t>РЕШИЛА:</w:t>
      </w:r>
    </w:p>
    <w:p w:rsidR="00F37F5E" w:rsidRPr="007E6A12" w:rsidRDefault="00F37F5E" w:rsidP="00F37F5E">
      <w:pPr>
        <w:ind w:firstLine="709"/>
        <w:jc w:val="both"/>
      </w:pPr>
    </w:p>
    <w:p w:rsidR="00F37F5E" w:rsidRPr="007E6A12" w:rsidRDefault="00F37F5E" w:rsidP="00C4050D">
      <w:pPr>
        <w:ind w:firstLine="709"/>
        <w:jc w:val="both"/>
      </w:pPr>
      <w:r w:rsidRPr="007E6A12">
        <w:t xml:space="preserve">1. </w:t>
      </w:r>
      <w:r w:rsidR="007D5B0A">
        <w:t xml:space="preserve">Внести изменения в Правила землепользования и застройки Кропоткинского муниципального образования, утвержденные решением Думы Кропоткинского городского поселения от 27.06.2013 г. № 24 «Утверждение Правил землепользования и застройки Кропоткинского муниципального образования»  согласно приложению № 1. </w:t>
      </w:r>
      <w:r w:rsidRPr="007E6A12">
        <w:t xml:space="preserve"> </w:t>
      </w:r>
    </w:p>
    <w:p w:rsidR="00C4050D" w:rsidRPr="005952B3" w:rsidRDefault="00C4050D" w:rsidP="00C4050D">
      <w:pPr>
        <w:ind w:firstLine="709"/>
        <w:jc w:val="both"/>
      </w:pPr>
      <w:r>
        <w:t xml:space="preserve">2. </w:t>
      </w:r>
      <w:r w:rsidRPr="00C4050D">
        <w:t>Настоящее решение подлежит официальному опубликованию в газете «Вести Кропоткин» и размещению на официальном сайте администрации Кропоткинского городского поселения в сети Интернет (</w:t>
      </w:r>
      <w:hyperlink r:id="rId8" w:history="1">
        <w:r w:rsidRPr="005952B3">
          <w:rPr>
            <w:rStyle w:val="af3"/>
            <w:color w:val="auto"/>
            <w:lang w:val="en-US"/>
          </w:rPr>
          <w:t>http</w:t>
        </w:r>
        <w:r w:rsidRPr="005952B3">
          <w:rPr>
            <w:rStyle w:val="af3"/>
            <w:color w:val="auto"/>
          </w:rPr>
          <w:t>://администрация-кропоткин.рф</w:t>
        </w:r>
      </w:hyperlink>
      <w:r w:rsidRPr="005952B3">
        <w:t>).</w:t>
      </w:r>
    </w:p>
    <w:p w:rsidR="00C4050D" w:rsidRDefault="00C4050D" w:rsidP="00C4050D">
      <w:pPr>
        <w:ind w:firstLine="709"/>
        <w:jc w:val="both"/>
      </w:pPr>
    </w:p>
    <w:p w:rsidR="005952B3" w:rsidRPr="005952B3" w:rsidRDefault="005952B3" w:rsidP="00C4050D">
      <w:pPr>
        <w:ind w:firstLine="709"/>
        <w:jc w:val="both"/>
      </w:pPr>
    </w:p>
    <w:p w:rsidR="00C4050D" w:rsidRDefault="00C4050D" w:rsidP="00C4050D">
      <w:pPr>
        <w:jc w:val="both"/>
      </w:pPr>
    </w:p>
    <w:p w:rsidR="00030FAA" w:rsidRDefault="00030FAA" w:rsidP="00030FAA">
      <w:r>
        <w:t>Председатель Думы Кропоткинского</w:t>
      </w:r>
    </w:p>
    <w:p w:rsidR="00030FAA" w:rsidRDefault="00030FAA" w:rsidP="00030FAA">
      <w:r>
        <w:t xml:space="preserve">городского поселения                                                         </w:t>
      </w:r>
      <w:r>
        <w:t xml:space="preserve">                 </w:t>
      </w:r>
      <w:r>
        <w:t xml:space="preserve">      М.Т. Богданова</w:t>
      </w:r>
    </w:p>
    <w:p w:rsidR="00030FAA" w:rsidRDefault="00030FAA" w:rsidP="00030FAA">
      <w:r>
        <w:t xml:space="preserve">                                                                                          Подписано:   29 апреля 2016 г.</w:t>
      </w:r>
    </w:p>
    <w:p w:rsidR="00030FAA" w:rsidRDefault="00030FAA" w:rsidP="00030FAA">
      <w:r>
        <w:t>Глава Кропоткинского</w:t>
      </w:r>
    </w:p>
    <w:p w:rsidR="00030FAA" w:rsidRDefault="00030FAA" w:rsidP="00030FAA">
      <w:r>
        <w:t xml:space="preserve">муниципального образования                                              </w:t>
      </w:r>
      <w:r>
        <w:t xml:space="preserve">                </w:t>
      </w:r>
      <w:bookmarkStart w:id="0" w:name="_GoBack"/>
      <w:bookmarkEnd w:id="0"/>
      <w:r>
        <w:t xml:space="preserve">     В.А. Данилов</w:t>
      </w:r>
    </w:p>
    <w:p w:rsidR="00030FAA" w:rsidRDefault="00030FAA" w:rsidP="00030FAA">
      <w:r>
        <w:t xml:space="preserve">                                                                                          Подписано:   04 мая 2016 г.</w:t>
      </w:r>
    </w:p>
    <w:p w:rsidR="00030FAA" w:rsidRDefault="00030FAA" w:rsidP="00030FAA">
      <w:r>
        <w:t xml:space="preserve">                                                                                                                 </w:t>
      </w:r>
    </w:p>
    <w:p w:rsidR="00030FAA" w:rsidRDefault="00030FAA" w:rsidP="00030FAA"/>
    <w:p w:rsidR="00030FAA" w:rsidRDefault="00030FAA" w:rsidP="00030FAA"/>
    <w:p w:rsidR="007D5B0A" w:rsidRDefault="007D5B0A" w:rsidP="00F37F5E">
      <w:pPr>
        <w:ind w:firstLine="709"/>
        <w:jc w:val="both"/>
      </w:pPr>
    </w:p>
    <w:p w:rsidR="007D5B0A" w:rsidRDefault="007D5B0A" w:rsidP="00F37F5E">
      <w:pPr>
        <w:ind w:firstLine="709"/>
        <w:jc w:val="both"/>
      </w:pPr>
    </w:p>
    <w:p w:rsidR="007D5B0A" w:rsidRPr="007E6A12" w:rsidRDefault="007D5B0A" w:rsidP="00F37F5E">
      <w:pPr>
        <w:ind w:firstLine="709"/>
        <w:jc w:val="both"/>
      </w:pPr>
    </w:p>
    <w:p w:rsidR="007D5B0A" w:rsidRDefault="007D5B0A"/>
    <w:p w:rsidR="007D5B0A" w:rsidRDefault="007D5B0A"/>
    <w:p w:rsidR="007D5B0A" w:rsidRDefault="007D5B0A"/>
    <w:p w:rsidR="001523A2" w:rsidRDefault="001523A2"/>
    <w:p w:rsidR="007D5B0A" w:rsidRDefault="007D5B0A" w:rsidP="007D5B0A">
      <w:pPr>
        <w:jc w:val="both"/>
      </w:pPr>
    </w:p>
    <w:p w:rsidR="009233C2" w:rsidRDefault="007D5B0A" w:rsidP="007D5B0A">
      <w:pPr>
        <w:jc w:val="right"/>
      </w:pPr>
      <w:r>
        <w:lastRenderedPageBreak/>
        <w:t xml:space="preserve">Приложение № 1 </w:t>
      </w:r>
    </w:p>
    <w:p w:rsidR="00C4050D" w:rsidRDefault="007D5B0A" w:rsidP="009233C2">
      <w:pPr>
        <w:jc w:val="right"/>
      </w:pPr>
      <w:r>
        <w:t>к</w:t>
      </w:r>
      <w:r w:rsidR="009233C2" w:rsidRPr="009233C2">
        <w:t xml:space="preserve"> </w:t>
      </w:r>
      <w:r w:rsidR="009233C2">
        <w:t>Решению Думы Кропоткинского</w:t>
      </w:r>
    </w:p>
    <w:p w:rsidR="007D5B0A" w:rsidRDefault="00C4050D" w:rsidP="00C4050D">
      <w:pPr>
        <w:jc w:val="both"/>
      </w:pPr>
      <w:r>
        <w:t xml:space="preserve">                                                                                  </w:t>
      </w:r>
      <w:r w:rsidR="009233C2">
        <w:t xml:space="preserve"> </w:t>
      </w:r>
      <w:r w:rsidR="007D5B0A">
        <w:t>городского поселения</w:t>
      </w:r>
    </w:p>
    <w:p w:rsidR="007D5B0A" w:rsidRDefault="005952B3" w:rsidP="009233C2">
      <w:pPr>
        <w:jc w:val="right"/>
      </w:pPr>
      <w:r>
        <w:t>от «28</w:t>
      </w:r>
      <w:r w:rsidR="007D5B0A">
        <w:t>»</w:t>
      </w:r>
      <w:r>
        <w:t xml:space="preserve"> апреля </w:t>
      </w:r>
      <w:r w:rsidR="007D5B0A">
        <w:t>2016 г. №</w:t>
      </w:r>
      <w:r>
        <w:t>17</w:t>
      </w:r>
    </w:p>
    <w:p w:rsidR="007D5B0A" w:rsidRDefault="007D5B0A" w:rsidP="009233C2">
      <w:pPr>
        <w:jc w:val="right"/>
      </w:pPr>
    </w:p>
    <w:p w:rsidR="007D5B0A" w:rsidRDefault="007D5B0A" w:rsidP="007D5B0A">
      <w:pPr>
        <w:jc w:val="both"/>
      </w:pPr>
    </w:p>
    <w:p w:rsidR="007D5B0A" w:rsidRDefault="007D5B0A" w:rsidP="007D5B0A">
      <w:pPr>
        <w:jc w:val="both"/>
      </w:pPr>
    </w:p>
    <w:p w:rsidR="008E499F" w:rsidRDefault="008E499F" w:rsidP="001523A2">
      <w:pPr>
        <w:ind w:firstLine="709"/>
        <w:jc w:val="both"/>
      </w:pPr>
      <w:r>
        <w:t xml:space="preserve"> </w:t>
      </w:r>
      <w:r w:rsidR="007D5B0A" w:rsidRPr="007D5B0A">
        <w:t xml:space="preserve">В Правилах землепользования и застройки Кропоткинского </w:t>
      </w:r>
      <w:r>
        <w:t xml:space="preserve">муниципального образования </w:t>
      </w:r>
      <w:r w:rsidR="007D5B0A" w:rsidRPr="007D5B0A">
        <w:t>Бодайбинского района Иркутской области дополнить разделы пояснительной записки текстовых материалов:</w:t>
      </w:r>
    </w:p>
    <w:p w:rsidR="008E499F" w:rsidRPr="007D5B0A" w:rsidRDefault="008E499F" w:rsidP="001523A2">
      <w:pPr>
        <w:jc w:val="both"/>
      </w:pPr>
    </w:p>
    <w:p w:rsidR="0085479A" w:rsidRPr="0085479A" w:rsidRDefault="0085479A" w:rsidP="0085479A">
      <w:pPr>
        <w:spacing w:before="120"/>
        <w:ind w:firstLine="709"/>
        <w:jc w:val="both"/>
        <w:rPr>
          <w:b/>
        </w:rPr>
      </w:pPr>
      <w:r w:rsidRPr="0085479A">
        <w:rPr>
          <w:b/>
        </w:rPr>
        <w:t>Часть 2. Карта градостроительного зонирования</w:t>
      </w:r>
    </w:p>
    <w:p w:rsidR="0085479A" w:rsidRPr="0085479A" w:rsidRDefault="0085479A" w:rsidP="0085479A">
      <w:pPr>
        <w:spacing w:before="120"/>
        <w:ind w:firstLine="709"/>
        <w:jc w:val="both"/>
        <w:rPr>
          <w:b/>
        </w:rPr>
      </w:pPr>
      <w:r w:rsidRPr="0085479A">
        <w:rPr>
          <w:b/>
        </w:rPr>
        <w:t>Часть 3. Градостроительные регламенты</w:t>
      </w:r>
    </w:p>
    <w:p w:rsidR="0085479A" w:rsidRPr="0085479A" w:rsidRDefault="0085479A" w:rsidP="0085479A">
      <w:pPr>
        <w:spacing w:before="120"/>
        <w:ind w:firstLine="709"/>
        <w:jc w:val="both"/>
        <w:rPr>
          <w:bCs/>
        </w:rPr>
      </w:pPr>
      <w:r w:rsidRPr="0085479A">
        <w:rPr>
          <w:bCs/>
        </w:rPr>
        <w:t>Раздел 3.3 Градостроительные регламенты, установленные применительно к территориальным зонам</w:t>
      </w:r>
    </w:p>
    <w:p w:rsidR="0085479A" w:rsidRPr="0085479A" w:rsidRDefault="0085479A" w:rsidP="0085479A">
      <w:pPr>
        <w:spacing w:before="120"/>
        <w:ind w:firstLine="709"/>
        <w:jc w:val="both"/>
      </w:pPr>
      <w:r w:rsidRPr="0085479A">
        <w:rPr>
          <w:bCs/>
          <w:i/>
        </w:rPr>
        <w:t xml:space="preserve">Статья 36. </w:t>
      </w:r>
      <w:r w:rsidRPr="0085479A">
        <w:rPr>
          <w:i/>
        </w:rPr>
        <w:t>Виды территориальных зон, выделенных на карте градостроительного зонирования территории Кропоткинского муниципального образования</w:t>
      </w:r>
    </w:p>
    <w:p w:rsidR="0085479A" w:rsidRPr="0085479A" w:rsidRDefault="0085479A" w:rsidP="0085479A">
      <w:pPr>
        <w:spacing w:before="120"/>
        <w:ind w:firstLine="709"/>
        <w:jc w:val="both"/>
        <w:rPr>
          <w:i/>
        </w:rPr>
      </w:pPr>
      <w:r w:rsidRPr="0085479A">
        <w:rPr>
          <w:i/>
        </w:rPr>
        <w:t>Статья 37. Виды разрешенного использования земельных участков и объектов капитального строительства в различных территориальных зонах</w:t>
      </w:r>
    </w:p>
    <w:p w:rsidR="0085479A" w:rsidRPr="0085479A" w:rsidRDefault="0085479A" w:rsidP="0085479A">
      <w:pPr>
        <w:overflowPunct w:val="0"/>
        <w:autoSpaceDE w:val="0"/>
        <w:autoSpaceDN w:val="0"/>
        <w:adjustRightInd w:val="0"/>
        <w:spacing w:before="240" w:after="240" w:line="360" w:lineRule="auto"/>
        <w:ind w:firstLine="709"/>
        <w:jc w:val="both"/>
        <w:rPr>
          <w:b/>
          <w:sz w:val="28"/>
          <w:szCs w:val="28"/>
        </w:rPr>
      </w:pPr>
    </w:p>
    <w:p w:rsidR="0085479A" w:rsidRPr="0085479A" w:rsidRDefault="0085479A" w:rsidP="0085479A">
      <w:pPr>
        <w:overflowPunct w:val="0"/>
        <w:autoSpaceDE w:val="0"/>
        <w:autoSpaceDN w:val="0"/>
        <w:adjustRightInd w:val="0"/>
        <w:spacing w:before="240" w:after="240" w:line="360" w:lineRule="auto"/>
        <w:ind w:firstLine="709"/>
        <w:jc w:val="both"/>
        <w:rPr>
          <w:b/>
          <w:sz w:val="28"/>
          <w:szCs w:val="28"/>
        </w:rPr>
      </w:pPr>
      <w:r w:rsidRPr="0085479A">
        <w:rPr>
          <w:b/>
          <w:sz w:val="28"/>
          <w:szCs w:val="28"/>
        </w:rPr>
        <w:t>Часть 2. Карта градостроительного зонирования</w:t>
      </w:r>
    </w:p>
    <w:p w:rsidR="0085479A" w:rsidRPr="0085479A" w:rsidRDefault="0085479A" w:rsidP="0085479A">
      <w:pPr>
        <w:autoSpaceDE w:val="0"/>
        <w:autoSpaceDN w:val="0"/>
        <w:adjustRightInd w:val="0"/>
        <w:ind w:firstLine="851"/>
        <w:jc w:val="both"/>
      </w:pPr>
      <w:r w:rsidRPr="0085479A">
        <w:t>На карте градостроительного зонирования устанавливаются границы территориаль</w:t>
      </w:r>
      <w:r w:rsidRPr="0085479A">
        <w:softHyphen/>
        <w:t>ных зон. Границы территориальных зон должны отвечать требованию принадлежности каж</w:t>
      </w:r>
      <w:r w:rsidRPr="0085479A">
        <w:softHyphen/>
        <w:t>дого земельного участка только к одной территории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w:t>
      </w:r>
      <w:r w:rsidRPr="0085479A">
        <w:softHyphen/>
        <w:t>ваются применительно к одному земельному участку.</w:t>
      </w:r>
    </w:p>
    <w:p w:rsidR="0085479A" w:rsidRPr="0085479A" w:rsidRDefault="0085479A" w:rsidP="0085479A">
      <w:pPr>
        <w:autoSpaceDE w:val="0"/>
        <w:autoSpaceDN w:val="0"/>
        <w:adjustRightInd w:val="0"/>
        <w:ind w:firstLine="851"/>
        <w:jc w:val="both"/>
      </w:pPr>
      <w:r w:rsidRPr="0085479A">
        <w:t>На карте градостроительного зонирования в обязательном порядке отображаются гра</w:t>
      </w:r>
      <w:r w:rsidRPr="0085479A">
        <w:softHyphen/>
        <w:t>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85479A" w:rsidRPr="0085479A" w:rsidRDefault="0085479A" w:rsidP="0085479A">
      <w:pPr>
        <w:overflowPunct w:val="0"/>
        <w:autoSpaceDE w:val="0"/>
        <w:autoSpaceDN w:val="0"/>
        <w:adjustRightInd w:val="0"/>
        <w:jc w:val="both"/>
        <w:rPr>
          <w:b/>
          <w:sz w:val="28"/>
          <w:szCs w:val="28"/>
        </w:rPr>
      </w:pPr>
      <w:r>
        <w:rPr>
          <w:b/>
          <w:noProof/>
          <w:sz w:val="28"/>
          <w:szCs w:val="28"/>
        </w:rPr>
        <w:lastRenderedPageBreak/>
        <w:drawing>
          <wp:inline distT="0" distB="0" distL="0" distR="0">
            <wp:extent cx="6103620" cy="8559800"/>
            <wp:effectExtent l="0" t="0" r="0" b="0"/>
            <wp:docPr id="3" name="Рисунок 3" descr="Карта_град_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град_зонирован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8559800"/>
                    </a:xfrm>
                    <a:prstGeom prst="rect">
                      <a:avLst/>
                    </a:prstGeom>
                    <a:noFill/>
                    <a:ln>
                      <a:noFill/>
                    </a:ln>
                  </pic:spPr>
                </pic:pic>
              </a:graphicData>
            </a:graphic>
          </wp:inline>
        </w:drawing>
      </w:r>
    </w:p>
    <w:p w:rsidR="0085479A" w:rsidRDefault="0085479A" w:rsidP="001523A2">
      <w:pPr>
        <w:jc w:val="both"/>
      </w:pPr>
    </w:p>
    <w:p w:rsidR="0085479A" w:rsidRPr="0085479A" w:rsidRDefault="0085479A" w:rsidP="0085479A">
      <w:r>
        <w:rPr>
          <w:noProof/>
        </w:rPr>
        <w:lastRenderedPageBreak/>
        <w:drawing>
          <wp:inline distT="0" distB="0" distL="0" distR="0">
            <wp:extent cx="6103620" cy="8559800"/>
            <wp:effectExtent l="0" t="0" r="0" b="0"/>
            <wp:docPr id="2" name="Рисунок 2" descr="Карта_град_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_град_зонирован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8559800"/>
                    </a:xfrm>
                    <a:prstGeom prst="rect">
                      <a:avLst/>
                    </a:prstGeom>
                    <a:noFill/>
                    <a:ln>
                      <a:noFill/>
                    </a:ln>
                  </pic:spPr>
                </pic:pic>
              </a:graphicData>
            </a:graphic>
          </wp:inline>
        </w:drawing>
      </w:r>
    </w:p>
    <w:p w:rsidR="0085479A" w:rsidRDefault="0085479A" w:rsidP="0085479A"/>
    <w:p w:rsidR="005952B3" w:rsidRDefault="005952B3" w:rsidP="0085479A"/>
    <w:p w:rsidR="005952B3" w:rsidRDefault="005952B3" w:rsidP="0085479A"/>
    <w:p w:rsidR="005952B3" w:rsidRPr="0085479A" w:rsidRDefault="005952B3" w:rsidP="0085479A"/>
    <w:p w:rsidR="0085479A" w:rsidRPr="0085479A" w:rsidRDefault="0085479A" w:rsidP="0085479A">
      <w:r w:rsidRPr="0085479A">
        <w:t>Часть 3. Градостроительные регламенты</w:t>
      </w:r>
    </w:p>
    <w:p w:rsidR="0085479A" w:rsidRPr="0085479A" w:rsidRDefault="0085479A" w:rsidP="0085479A">
      <w:pPr>
        <w:jc w:val="both"/>
      </w:pPr>
      <w:r w:rsidRPr="0085479A">
        <w:t>Раздел 3.3 Градостроительные регламенты, установленные применительно к территориальным зонам</w:t>
      </w:r>
    </w:p>
    <w:p w:rsidR="0085479A" w:rsidRPr="0085479A" w:rsidRDefault="0085479A" w:rsidP="0085479A">
      <w:pPr>
        <w:jc w:val="both"/>
      </w:pPr>
      <w:r w:rsidRPr="0085479A">
        <w:t xml:space="preserve">Статья 36. Виды территориальных зон, выделенных на карте градостроительного зонирования территории Кропоткинского муниципального образования </w:t>
      </w:r>
    </w:p>
    <w:p w:rsidR="0085479A" w:rsidRPr="0085479A" w:rsidRDefault="0085479A" w:rsidP="0085479A">
      <w:pPr>
        <w:jc w:val="both"/>
      </w:pPr>
      <w:r w:rsidRPr="0085479A">
        <w:t>Настоящими Правилами устанавливаются следующие виды территориальных зон на территории Кропоткинского муниципального  образования:</w:t>
      </w:r>
    </w:p>
    <w:p w:rsidR="0085479A" w:rsidRPr="0085479A" w:rsidRDefault="0085479A" w:rsidP="0085479A">
      <w:pPr>
        <w:jc w:val="both"/>
      </w:pP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18"/>
        <w:gridCol w:w="8221"/>
      </w:tblGrid>
      <w:tr w:rsidR="0085479A" w:rsidRPr="0085479A" w:rsidTr="00C4050D">
        <w:trPr>
          <w:trHeight w:val="953"/>
        </w:trPr>
        <w:tc>
          <w:tcPr>
            <w:tcW w:w="1418" w:type="dxa"/>
            <w:tcBorders>
              <w:top w:val="single" w:sz="12" w:space="0" w:color="auto"/>
              <w:bottom w:val="single" w:sz="12" w:space="0" w:color="auto"/>
            </w:tcBorders>
            <w:vAlign w:val="center"/>
          </w:tcPr>
          <w:p w:rsidR="0085479A" w:rsidRPr="0085479A" w:rsidRDefault="0085479A" w:rsidP="0085479A">
            <w:r w:rsidRPr="0085479A">
              <w:t>Кодовые обозначения территориальных зон</w:t>
            </w:r>
          </w:p>
        </w:tc>
        <w:tc>
          <w:tcPr>
            <w:tcW w:w="8221" w:type="dxa"/>
            <w:tcBorders>
              <w:top w:val="single" w:sz="12" w:space="0" w:color="auto"/>
              <w:bottom w:val="single" w:sz="12" w:space="0" w:color="auto"/>
            </w:tcBorders>
            <w:vAlign w:val="center"/>
          </w:tcPr>
          <w:p w:rsidR="0085479A" w:rsidRPr="0085479A" w:rsidRDefault="0085479A" w:rsidP="0085479A">
            <w:r w:rsidRPr="0085479A">
              <w:t>Наименование территориальных зон</w:t>
            </w:r>
          </w:p>
        </w:tc>
      </w:tr>
      <w:tr w:rsidR="0085479A" w:rsidRPr="0085479A" w:rsidTr="00C4050D">
        <w:tc>
          <w:tcPr>
            <w:tcW w:w="1418" w:type="dxa"/>
            <w:tcBorders>
              <w:top w:val="single" w:sz="12" w:space="0" w:color="auto"/>
            </w:tcBorders>
          </w:tcPr>
          <w:p w:rsidR="0085479A" w:rsidRPr="0085479A" w:rsidRDefault="0085479A" w:rsidP="0085479A"/>
        </w:tc>
        <w:tc>
          <w:tcPr>
            <w:tcW w:w="8221" w:type="dxa"/>
            <w:tcBorders>
              <w:top w:val="single" w:sz="12" w:space="0" w:color="auto"/>
            </w:tcBorders>
          </w:tcPr>
          <w:p w:rsidR="0085479A" w:rsidRPr="0085479A" w:rsidRDefault="0085479A" w:rsidP="0085479A">
            <w:r w:rsidRPr="0085479A">
              <w:t>ЖИЛЫЕ ЗОНЫ:</w:t>
            </w:r>
          </w:p>
        </w:tc>
      </w:tr>
      <w:tr w:rsidR="0085479A" w:rsidRPr="0085479A" w:rsidTr="00C4050D">
        <w:tc>
          <w:tcPr>
            <w:tcW w:w="1418" w:type="dxa"/>
          </w:tcPr>
          <w:p w:rsidR="0085479A" w:rsidRPr="0085479A" w:rsidRDefault="0085479A" w:rsidP="0085479A">
            <w:r w:rsidRPr="0085479A">
              <w:t>ЖЗ-1</w:t>
            </w:r>
          </w:p>
        </w:tc>
        <w:tc>
          <w:tcPr>
            <w:tcW w:w="8221" w:type="dxa"/>
          </w:tcPr>
          <w:p w:rsidR="0085479A" w:rsidRPr="0085479A" w:rsidRDefault="0085479A" w:rsidP="0085479A">
            <w:r w:rsidRPr="0085479A">
              <w:t>Зоны застройки индивидуальными жилыми домами</w:t>
            </w:r>
          </w:p>
        </w:tc>
      </w:tr>
      <w:tr w:rsidR="0085479A" w:rsidRPr="0085479A" w:rsidTr="00C4050D">
        <w:tc>
          <w:tcPr>
            <w:tcW w:w="1418" w:type="dxa"/>
          </w:tcPr>
          <w:p w:rsidR="0085479A" w:rsidRPr="0085479A" w:rsidRDefault="0085479A" w:rsidP="0085479A">
            <w:r w:rsidRPr="0085479A">
              <w:t>ЖЗ-2</w:t>
            </w:r>
          </w:p>
        </w:tc>
        <w:tc>
          <w:tcPr>
            <w:tcW w:w="8221" w:type="dxa"/>
          </w:tcPr>
          <w:p w:rsidR="0085479A" w:rsidRPr="0085479A" w:rsidRDefault="0085479A" w:rsidP="0085479A">
            <w:r w:rsidRPr="0085479A">
              <w:t>Зоны застройки малоэтажными жилыми домами (1-3 эт)</w:t>
            </w:r>
          </w:p>
        </w:tc>
      </w:tr>
      <w:tr w:rsidR="0085479A" w:rsidRPr="0085479A" w:rsidTr="00C4050D">
        <w:tc>
          <w:tcPr>
            <w:tcW w:w="1418" w:type="dxa"/>
          </w:tcPr>
          <w:p w:rsidR="0085479A" w:rsidRPr="0085479A" w:rsidRDefault="0085479A" w:rsidP="0085479A">
            <w:r w:rsidRPr="0085479A">
              <w:t>ЖЗ-3</w:t>
            </w:r>
          </w:p>
        </w:tc>
        <w:tc>
          <w:tcPr>
            <w:tcW w:w="8221" w:type="dxa"/>
          </w:tcPr>
          <w:p w:rsidR="0085479A" w:rsidRPr="0085479A" w:rsidRDefault="0085479A" w:rsidP="0085479A">
            <w:r w:rsidRPr="0085479A">
              <w:t>Зоны объектов дошкольного, начального и среднего общего образования</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ОБЩЕСТВЕННО-ДЕЛОВЫЕ ЗОНЫ:</w:t>
            </w:r>
          </w:p>
        </w:tc>
      </w:tr>
      <w:tr w:rsidR="0085479A" w:rsidRPr="0085479A" w:rsidTr="00C4050D">
        <w:tc>
          <w:tcPr>
            <w:tcW w:w="1418" w:type="dxa"/>
          </w:tcPr>
          <w:p w:rsidR="0085479A" w:rsidRPr="0085479A" w:rsidRDefault="0085479A" w:rsidP="0085479A">
            <w:r w:rsidRPr="0085479A">
              <w:t>ОДЗ-1</w:t>
            </w:r>
          </w:p>
        </w:tc>
        <w:tc>
          <w:tcPr>
            <w:tcW w:w="8221" w:type="dxa"/>
          </w:tcPr>
          <w:p w:rsidR="0085479A" w:rsidRPr="0085479A" w:rsidRDefault="0085479A" w:rsidP="0085479A">
            <w:r w:rsidRPr="0085479A">
              <w:t>Зоны делового, общественного и коммерческого назначения</w:t>
            </w:r>
          </w:p>
        </w:tc>
      </w:tr>
      <w:tr w:rsidR="0085479A" w:rsidRPr="0085479A" w:rsidTr="00C4050D">
        <w:tc>
          <w:tcPr>
            <w:tcW w:w="1418" w:type="dxa"/>
          </w:tcPr>
          <w:p w:rsidR="0085479A" w:rsidRPr="0085479A" w:rsidRDefault="0085479A" w:rsidP="0085479A">
            <w:r w:rsidRPr="0085479A">
              <w:t>ОДЗ-2</w:t>
            </w:r>
          </w:p>
        </w:tc>
        <w:tc>
          <w:tcPr>
            <w:tcW w:w="8221" w:type="dxa"/>
          </w:tcPr>
          <w:p w:rsidR="0085479A" w:rsidRPr="0085479A" w:rsidRDefault="0085479A" w:rsidP="0085479A">
            <w:r w:rsidRPr="0085479A">
              <w:t>Зоны объектов здравоохранения</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ПРОИЗВОДСТВЕННЫЕ ЗОНЫ:</w:t>
            </w:r>
          </w:p>
        </w:tc>
      </w:tr>
      <w:tr w:rsidR="0085479A" w:rsidRPr="0085479A" w:rsidTr="00C4050D">
        <w:tc>
          <w:tcPr>
            <w:tcW w:w="1418" w:type="dxa"/>
          </w:tcPr>
          <w:p w:rsidR="0085479A" w:rsidRPr="0085479A" w:rsidRDefault="0085479A" w:rsidP="0085479A">
            <w:r w:rsidRPr="0085479A">
              <w:t>ПЗ-1</w:t>
            </w:r>
          </w:p>
        </w:tc>
        <w:tc>
          <w:tcPr>
            <w:tcW w:w="8221" w:type="dxa"/>
          </w:tcPr>
          <w:p w:rsidR="0085479A" w:rsidRPr="0085479A" w:rsidRDefault="0085479A" w:rsidP="0085479A">
            <w:r w:rsidRPr="0085479A">
              <w:t xml:space="preserve">Зоны промышленных объектов </w:t>
            </w:r>
            <w:r w:rsidRPr="0085479A">
              <w:rPr>
                <w:lang w:val="en-US"/>
              </w:rPr>
              <w:t>IV</w:t>
            </w:r>
            <w:r w:rsidRPr="0085479A">
              <w:t>,</w:t>
            </w:r>
            <w:r w:rsidRPr="0085479A">
              <w:rPr>
                <w:lang w:val="en-US"/>
              </w:rPr>
              <w:t>V</w:t>
            </w:r>
            <w:r w:rsidRPr="0085479A">
              <w:t xml:space="preserve"> класса опасности</w:t>
            </w:r>
          </w:p>
        </w:tc>
      </w:tr>
      <w:tr w:rsidR="0085479A" w:rsidRPr="0085479A" w:rsidTr="00C4050D">
        <w:tc>
          <w:tcPr>
            <w:tcW w:w="1418" w:type="dxa"/>
          </w:tcPr>
          <w:p w:rsidR="0085479A" w:rsidRPr="0085479A" w:rsidRDefault="0085479A" w:rsidP="0085479A">
            <w:r w:rsidRPr="0085479A">
              <w:t>ПЗ-3</w:t>
            </w:r>
          </w:p>
        </w:tc>
        <w:tc>
          <w:tcPr>
            <w:tcW w:w="8221" w:type="dxa"/>
          </w:tcPr>
          <w:p w:rsidR="0085479A" w:rsidRPr="0085479A" w:rsidRDefault="0085479A" w:rsidP="0085479A">
            <w:r w:rsidRPr="0085479A">
              <w:t xml:space="preserve">Зоны коммунальных объектов </w:t>
            </w:r>
            <w:r w:rsidRPr="0085479A">
              <w:rPr>
                <w:lang w:val="en-US"/>
              </w:rPr>
              <w:t>IV</w:t>
            </w:r>
            <w:r w:rsidRPr="0085479A">
              <w:t>,</w:t>
            </w:r>
            <w:r w:rsidRPr="0085479A">
              <w:rPr>
                <w:lang w:val="en-US"/>
              </w:rPr>
              <w:t>V</w:t>
            </w:r>
            <w:r w:rsidRPr="0085479A">
              <w:t xml:space="preserve"> класса опасности</w:t>
            </w:r>
          </w:p>
        </w:tc>
      </w:tr>
      <w:tr w:rsidR="0085479A" w:rsidRPr="0085479A" w:rsidTr="00C4050D">
        <w:tc>
          <w:tcPr>
            <w:tcW w:w="1418" w:type="dxa"/>
          </w:tcPr>
          <w:p w:rsidR="0085479A" w:rsidRPr="0085479A" w:rsidRDefault="0085479A" w:rsidP="0085479A">
            <w:r w:rsidRPr="0085479A">
              <w:t>ПЗ-4</w:t>
            </w:r>
          </w:p>
        </w:tc>
        <w:tc>
          <w:tcPr>
            <w:tcW w:w="8221" w:type="dxa"/>
          </w:tcPr>
          <w:p w:rsidR="0085479A" w:rsidRPr="0085479A" w:rsidRDefault="0085479A" w:rsidP="0085479A">
            <w:r w:rsidRPr="0085479A">
              <w:t>Зоны озеленений санитарно-защитных зон, санитарных разрывов</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ЗОНЫ ОБЪЕКТОВ ИНЖЕНЕРНОЙ</w:t>
            </w:r>
          </w:p>
          <w:p w:rsidR="0085479A" w:rsidRPr="0085479A" w:rsidRDefault="0085479A" w:rsidP="0085479A">
            <w:r w:rsidRPr="0085479A">
              <w:t>И ТРАНСПОРТНОЙ ИНФРАСТРУКТУРЫ:</w:t>
            </w:r>
          </w:p>
        </w:tc>
      </w:tr>
      <w:tr w:rsidR="0085479A" w:rsidRPr="0085479A" w:rsidTr="00C4050D">
        <w:tc>
          <w:tcPr>
            <w:tcW w:w="1418" w:type="dxa"/>
          </w:tcPr>
          <w:p w:rsidR="0085479A" w:rsidRPr="0085479A" w:rsidRDefault="0085479A" w:rsidP="0085479A">
            <w:r w:rsidRPr="0085479A">
              <w:t>ИТЗ-1</w:t>
            </w:r>
          </w:p>
        </w:tc>
        <w:tc>
          <w:tcPr>
            <w:tcW w:w="8221" w:type="dxa"/>
          </w:tcPr>
          <w:p w:rsidR="0085479A" w:rsidRPr="0085479A" w:rsidRDefault="0085479A" w:rsidP="0085479A">
            <w:r w:rsidRPr="0085479A">
              <w:t>Зоны объектов инженерной инфраструктуры</w:t>
            </w:r>
          </w:p>
        </w:tc>
      </w:tr>
      <w:tr w:rsidR="0085479A" w:rsidRPr="0085479A" w:rsidTr="00C4050D">
        <w:tc>
          <w:tcPr>
            <w:tcW w:w="1418" w:type="dxa"/>
          </w:tcPr>
          <w:p w:rsidR="0085479A" w:rsidRPr="0085479A" w:rsidRDefault="0085479A" w:rsidP="0085479A">
            <w:r w:rsidRPr="0085479A">
              <w:t>ИТЗ-2</w:t>
            </w:r>
          </w:p>
        </w:tc>
        <w:tc>
          <w:tcPr>
            <w:tcW w:w="8221" w:type="dxa"/>
          </w:tcPr>
          <w:p w:rsidR="0085479A" w:rsidRPr="0085479A" w:rsidRDefault="0085479A" w:rsidP="0085479A">
            <w:r w:rsidRPr="0085479A">
              <w:t>Зоны объектов транспортной инфраструктуры</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ЗОНЫ СЕЛЬСКОХОЗЯЙСТВЕННОГО ИСПОЛЬЗОВАНИЯ:</w:t>
            </w:r>
          </w:p>
        </w:tc>
      </w:tr>
      <w:tr w:rsidR="0085479A" w:rsidRPr="0085479A" w:rsidTr="00C4050D">
        <w:tc>
          <w:tcPr>
            <w:tcW w:w="1418" w:type="dxa"/>
          </w:tcPr>
          <w:p w:rsidR="0085479A" w:rsidRPr="0085479A" w:rsidRDefault="0085479A" w:rsidP="0085479A">
            <w:r w:rsidRPr="0085479A">
              <w:t>СХЗ-1</w:t>
            </w:r>
          </w:p>
        </w:tc>
        <w:tc>
          <w:tcPr>
            <w:tcW w:w="8221" w:type="dxa"/>
          </w:tcPr>
          <w:p w:rsidR="0085479A" w:rsidRPr="0085479A" w:rsidRDefault="0085479A" w:rsidP="0085479A">
            <w:r w:rsidRPr="0085479A">
              <w:t>Зоны сельскохозяйственных угодий</w:t>
            </w:r>
          </w:p>
        </w:tc>
      </w:tr>
      <w:tr w:rsidR="0085479A" w:rsidRPr="0085479A" w:rsidTr="00C4050D">
        <w:tc>
          <w:tcPr>
            <w:tcW w:w="1418" w:type="dxa"/>
          </w:tcPr>
          <w:p w:rsidR="0085479A" w:rsidRPr="0085479A" w:rsidRDefault="0085479A" w:rsidP="0085479A">
            <w:r w:rsidRPr="0085479A">
              <w:t>СХЗ-2</w:t>
            </w:r>
          </w:p>
        </w:tc>
        <w:tc>
          <w:tcPr>
            <w:tcW w:w="8221" w:type="dxa"/>
          </w:tcPr>
          <w:p w:rsidR="0085479A" w:rsidRPr="0085479A" w:rsidRDefault="0085479A" w:rsidP="0085479A">
            <w:r w:rsidRPr="0085479A">
              <w:t>Зоны ведения дачного хозяйства, садоводства и огородничества</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ЗОНЫ РЕКРЕАЦИОННОГО НАЗНАЧЕНИЯ:</w:t>
            </w:r>
          </w:p>
        </w:tc>
      </w:tr>
      <w:tr w:rsidR="0085479A" w:rsidRPr="0085479A" w:rsidTr="00C4050D">
        <w:tc>
          <w:tcPr>
            <w:tcW w:w="1418" w:type="dxa"/>
          </w:tcPr>
          <w:p w:rsidR="0085479A" w:rsidRPr="0085479A" w:rsidRDefault="0085479A" w:rsidP="0085479A">
            <w:r w:rsidRPr="0085479A">
              <w:t>РЗ-1</w:t>
            </w:r>
          </w:p>
        </w:tc>
        <w:tc>
          <w:tcPr>
            <w:tcW w:w="8221" w:type="dxa"/>
          </w:tcPr>
          <w:p w:rsidR="0085479A" w:rsidRPr="0085479A" w:rsidRDefault="0085479A" w:rsidP="0085479A">
            <w:r w:rsidRPr="0085479A">
              <w:t>Зоны лесов</w:t>
            </w:r>
          </w:p>
        </w:tc>
      </w:tr>
      <w:tr w:rsidR="0085479A" w:rsidRPr="0085479A" w:rsidTr="00C4050D">
        <w:tc>
          <w:tcPr>
            <w:tcW w:w="1418" w:type="dxa"/>
          </w:tcPr>
          <w:p w:rsidR="0085479A" w:rsidRPr="0085479A" w:rsidRDefault="0085479A" w:rsidP="0085479A">
            <w:r w:rsidRPr="0085479A">
              <w:t>РЗ-2</w:t>
            </w:r>
          </w:p>
        </w:tc>
        <w:tc>
          <w:tcPr>
            <w:tcW w:w="8221" w:type="dxa"/>
          </w:tcPr>
          <w:p w:rsidR="0085479A" w:rsidRPr="0085479A" w:rsidRDefault="0085479A" w:rsidP="0085479A">
            <w:r w:rsidRPr="0085479A">
              <w:t>Зоны природного ландшафта</w:t>
            </w:r>
          </w:p>
        </w:tc>
      </w:tr>
      <w:tr w:rsidR="0085479A" w:rsidRPr="0085479A" w:rsidTr="00C4050D">
        <w:tc>
          <w:tcPr>
            <w:tcW w:w="1418" w:type="dxa"/>
          </w:tcPr>
          <w:p w:rsidR="0085479A" w:rsidRPr="0085479A" w:rsidRDefault="0085479A" w:rsidP="0085479A">
            <w:r w:rsidRPr="0085479A">
              <w:t>РЗ-3</w:t>
            </w:r>
          </w:p>
        </w:tc>
        <w:tc>
          <w:tcPr>
            <w:tcW w:w="8221" w:type="dxa"/>
          </w:tcPr>
          <w:p w:rsidR="0085479A" w:rsidRPr="0085479A" w:rsidRDefault="0085479A" w:rsidP="0085479A">
            <w:r w:rsidRPr="0085479A">
              <w:t>Зоны парков, скверов, бульваров</w:t>
            </w:r>
          </w:p>
        </w:tc>
      </w:tr>
      <w:tr w:rsidR="0085479A" w:rsidRPr="0085479A" w:rsidTr="00C4050D">
        <w:tc>
          <w:tcPr>
            <w:tcW w:w="1418" w:type="dxa"/>
          </w:tcPr>
          <w:p w:rsidR="0085479A" w:rsidRPr="0085479A" w:rsidRDefault="0085479A" w:rsidP="0085479A">
            <w:r w:rsidRPr="0085479A">
              <w:t>РЗ-4</w:t>
            </w:r>
          </w:p>
        </w:tc>
        <w:tc>
          <w:tcPr>
            <w:tcW w:w="8221" w:type="dxa"/>
          </w:tcPr>
          <w:p w:rsidR="0085479A" w:rsidRPr="0085479A" w:rsidRDefault="0085479A" w:rsidP="0085479A">
            <w:r w:rsidRPr="0085479A">
              <w:t>Зоны объектов и сооружений физической культуры и спорта</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Зоны водных объектов</w:t>
            </w:r>
          </w:p>
        </w:tc>
      </w:tr>
      <w:tr w:rsidR="0085479A" w:rsidRPr="0085479A" w:rsidTr="00C4050D">
        <w:tc>
          <w:tcPr>
            <w:tcW w:w="1418" w:type="dxa"/>
          </w:tcPr>
          <w:p w:rsidR="0085479A" w:rsidRPr="0085479A" w:rsidRDefault="0085479A" w:rsidP="0085479A"/>
        </w:tc>
        <w:tc>
          <w:tcPr>
            <w:tcW w:w="8221" w:type="dxa"/>
          </w:tcPr>
          <w:p w:rsidR="0085479A" w:rsidRPr="0085479A" w:rsidRDefault="0085479A" w:rsidP="0085479A">
            <w:r w:rsidRPr="0085479A">
              <w:t>ЗОНЫ СПЕЦИАЛЬНОГО НАЗНАЧЕНИЯ:</w:t>
            </w:r>
          </w:p>
        </w:tc>
      </w:tr>
      <w:tr w:rsidR="0085479A" w:rsidRPr="0085479A" w:rsidTr="00C4050D">
        <w:tc>
          <w:tcPr>
            <w:tcW w:w="1418" w:type="dxa"/>
          </w:tcPr>
          <w:p w:rsidR="0085479A" w:rsidRPr="0085479A" w:rsidRDefault="0085479A" w:rsidP="0085479A">
            <w:r w:rsidRPr="0085479A">
              <w:t>СНЗ-1</w:t>
            </w:r>
          </w:p>
        </w:tc>
        <w:tc>
          <w:tcPr>
            <w:tcW w:w="8221" w:type="dxa"/>
          </w:tcPr>
          <w:p w:rsidR="0085479A" w:rsidRPr="0085479A" w:rsidRDefault="0085479A" w:rsidP="0085479A">
            <w:r w:rsidRPr="0085479A">
              <w:t xml:space="preserve">Зоны кладбищ  </w:t>
            </w:r>
          </w:p>
        </w:tc>
      </w:tr>
      <w:tr w:rsidR="0085479A" w:rsidRPr="0085479A" w:rsidTr="00C4050D">
        <w:tc>
          <w:tcPr>
            <w:tcW w:w="1418" w:type="dxa"/>
          </w:tcPr>
          <w:p w:rsidR="0085479A" w:rsidRPr="0085479A" w:rsidRDefault="0085479A" w:rsidP="0085479A">
            <w:r w:rsidRPr="0085479A">
              <w:t>СНЗ-2</w:t>
            </w:r>
          </w:p>
        </w:tc>
        <w:tc>
          <w:tcPr>
            <w:tcW w:w="8221" w:type="dxa"/>
          </w:tcPr>
          <w:p w:rsidR="0085479A" w:rsidRPr="0085479A" w:rsidRDefault="0085479A" w:rsidP="0085479A">
            <w:r w:rsidRPr="0085479A">
              <w:t>Зоны закрытых кладбищ</w:t>
            </w:r>
          </w:p>
        </w:tc>
      </w:tr>
      <w:tr w:rsidR="0085479A" w:rsidRPr="0085479A" w:rsidTr="00C4050D">
        <w:tc>
          <w:tcPr>
            <w:tcW w:w="1418" w:type="dxa"/>
          </w:tcPr>
          <w:p w:rsidR="0085479A" w:rsidRPr="0085479A" w:rsidRDefault="0085479A" w:rsidP="0085479A">
            <w:r w:rsidRPr="0085479A">
              <w:t>СНЗ-3</w:t>
            </w:r>
          </w:p>
        </w:tc>
        <w:tc>
          <w:tcPr>
            <w:tcW w:w="8221" w:type="dxa"/>
          </w:tcPr>
          <w:p w:rsidR="0085479A" w:rsidRPr="0085479A" w:rsidRDefault="0085479A" w:rsidP="0085479A">
            <w:r w:rsidRPr="0085479A">
              <w:t xml:space="preserve">Зоны объектов размещения отходов потребления  </w:t>
            </w:r>
          </w:p>
        </w:tc>
      </w:tr>
      <w:tr w:rsidR="0085479A" w:rsidRPr="0085479A" w:rsidTr="00C4050D">
        <w:tc>
          <w:tcPr>
            <w:tcW w:w="1418" w:type="dxa"/>
          </w:tcPr>
          <w:p w:rsidR="0085479A" w:rsidRPr="0085479A" w:rsidRDefault="0085479A" w:rsidP="0085479A">
            <w:r w:rsidRPr="0085479A">
              <w:t>СНЗ-4</w:t>
            </w:r>
          </w:p>
        </w:tc>
        <w:tc>
          <w:tcPr>
            <w:tcW w:w="8221" w:type="dxa"/>
          </w:tcPr>
          <w:p w:rsidR="0085479A" w:rsidRPr="0085479A" w:rsidRDefault="0085479A" w:rsidP="0085479A">
            <w:r w:rsidRPr="0085479A">
              <w:t>Зоны режимных объектов</w:t>
            </w:r>
          </w:p>
        </w:tc>
      </w:tr>
    </w:tbl>
    <w:p w:rsidR="0085479A" w:rsidRPr="0085479A" w:rsidRDefault="0085479A" w:rsidP="0085479A"/>
    <w:p w:rsidR="0085479A" w:rsidRPr="0085479A" w:rsidRDefault="0085479A" w:rsidP="0085479A">
      <w:pPr>
        <w:jc w:val="both"/>
      </w:pPr>
      <w:r w:rsidRPr="0085479A">
        <w:t>Статья 37. Виды разрешенного использования земельных участков и объектов капитального строительства в различных территориальных зонах</w:t>
      </w:r>
    </w:p>
    <w:p w:rsidR="0085479A" w:rsidRPr="0085479A" w:rsidRDefault="0085479A" w:rsidP="0085479A">
      <w:pPr>
        <w:jc w:val="both"/>
      </w:pPr>
      <w:r w:rsidRPr="0085479A">
        <w:t>ЖИЛЫЕ ЗОНЫ:</w:t>
      </w:r>
    </w:p>
    <w:p w:rsidR="0085479A" w:rsidRPr="0085479A" w:rsidRDefault="0085479A" w:rsidP="0085479A">
      <w:pPr>
        <w:jc w:val="both"/>
      </w:pPr>
    </w:p>
    <w:p w:rsidR="0085479A" w:rsidRPr="0085479A" w:rsidRDefault="0085479A" w:rsidP="0085479A">
      <w:pPr>
        <w:jc w:val="both"/>
      </w:pPr>
      <w:r w:rsidRPr="0085479A">
        <w:t xml:space="preserve">ЗОНА ЗАСТРОЙКИ ИНДИВИДУАЛЬНЫМИ ЖИЛЫМИ </w:t>
      </w:r>
    </w:p>
    <w:p w:rsidR="0085479A" w:rsidRPr="0085479A" w:rsidRDefault="0085479A" w:rsidP="0085479A">
      <w:pPr>
        <w:jc w:val="both"/>
      </w:pPr>
      <w:r w:rsidRPr="0085479A">
        <w:t>ДОМАМИ (ЖЗ-1)</w:t>
      </w: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81"/>
        <w:gridCol w:w="3234"/>
        <w:gridCol w:w="4011"/>
      </w:tblGrid>
      <w:tr w:rsidR="0085479A" w:rsidRPr="0085479A" w:rsidTr="00C4050D">
        <w:trPr>
          <w:trHeight w:val="563"/>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34"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401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13"/>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234"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401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48"/>
        </w:trPr>
        <w:tc>
          <w:tcPr>
            <w:tcW w:w="2481" w:type="dxa"/>
            <w:shd w:val="clear" w:color="auto" w:fill="auto"/>
          </w:tcPr>
          <w:p w:rsidR="0085479A" w:rsidRPr="0085479A" w:rsidRDefault="0085479A" w:rsidP="0085479A">
            <w:r w:rsidRPr="0085479A">
              <w:t>Малоэтажная жилая застройка (индивидуальные жилые дома с приусадебными земельными участками личного подсобного хозяйства)</w:t>
            </w:r>
          </w:p>
        </w:tc>
        <w:tc>
          <w:tcPr>
            <w:tcW w:w="3234" w:type="dxa"/>
            <w:shd w:val="clear" w:color="auto" w:fill="auto"/>
          </w:tcPr>
          <w:p w:rsidR="0085479A" w:rsidRPr="0085479A" w:rsidRDefault="0085479A" w:rsidP="0085479A">
            <w:r w:rsidRPr="0085479A">
              <w:t>Минимальные размеры земельного участка 0,05га, максимальные размеры земельного участка 0,2 га</w:t>
            </w:r>
          </w:p>
          <w:p w:rsidR="0085479A" w:rsidRPr="0085479A" w:rsidRDefault="0085479A" w:rsidP="0085479A">
            <w:r w:rsidRPr="0085479A">
              <w:t xml:space="preserve">Расстояние между фронтальной границей участка и основным строением до </w:t>
            </w:r>
            <w:smartTag w:uri="urn:schemas-microsoft-com:office:smarttags" w:element="metricconverter">
              <w:smartTagPr>
                <w:attr w:name="ProductID" w:val="6 м"/>
              </w:smartTagPr>
              <w:r w:rsidRPr="0085479A">
                <w:t>6 м</w:t>
              </w:r>
            </w:smartTag>
            <w:r w:rsidRPr="0085479A">
              <w:t xml:space="preserve"> (или в соответствии со сложившейся линией застройки);</w:t>
            </w:r>
          </w:p>
          <w:p w:rsidR="0085479A" w:rsidRPr="0085479A" w:rsidRDefault="0085479A" w:rsidP="0085479A">
            <w:r w:rsidRPr="0085479A">
              <w:t>Максимальное расстояние от границ землевладения до строений, а также между строениями:</w:t>
            </w:r>
          </w:p>
          <w:p w:rsidR="0085479A" w:rsidRPr="0085479A" w:rsidRDefault="0085479A" w:rsidP="0085479A">
            <w:r w:rsidRPr="0085479A">
              <w:t xml:space="preserve">- от границ соседнего участка до основного строения – </w:t>
            </w:r>
            <w:smartTag w:uri="urn:schemas-microsoft-com:office:smarttags" w:element="metricconverter">
              <w:smartTagPr>
                <w:attr w:name="ProductID" w:val="3 м"/>
              </w:smartTagPr>
              <w:r w:rsidRPr="0085479A">
                <w:t>3 м</w:t>
              </w:r>
            </w:smartTag>
            <w:r w:rsidRPr="0085479A">
              <w:t>;</w:t>
            </w:r>
          </w:p>
          <w:p w:rsidR="0085479A" w:rsidRPr="0085479A" w:rsidRDefault="0085479A" w:rsidP="0085479A">
            <w:r w:rsidRPr="0085479A">
              <w:t xml:space="preserve">- от границ соседнего участка до хозяйственных и прочих строений – </w:t>
            </w:r>
            <w:smartTag w:uri="urn:schemas-microsoft-com:office:smarttags" w:element="metricconverter">
              <w:smartTagPr>
                <w:attr w:name="ProductID" w:val="1 м"/>
              </w:smartTagPr>
              <w:r w:rsidRPr="0085479A">
                <w:t>1 м</w:t>
              </w:r>
            </w:smartTag>
            <w:r w:rsidRPr="0085479A">
              <w:t>;</w:t>
            </w:r>
          </w:p>
          <w:p w:rsidR="0085479A" w:rsidRPr="0085479A" w:rsidRDefault="0085479A" w:rsidP="0085479A">
            <w:r w:rsidRPr="0085479A">
              <w:t>- от границ соседнего участка до открытой стоянки – 1м;</w:t>
            </w:r>
          </w:p>
          <w:p w:rsidR="0085479A" w:rsidRPr="0085479A" w:rsidRDefault="0085479A" w:rsidP="0085479A">
            <w:r w:rsidRPr="0085479A">
              <w:t>- от границ соседнего участка до отдельно стоящего гаража – 1м;</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Высота зданий для всех основных строений:</w:t>
            </w:r>
          </w:p>
          <w:p w:rsidR="0085479A" w:rsidRPr="0085479A" w:rsidRDefault="0085479A" w:rsidP="0085479A">
            <w:r w:rsidRPr="0085479A">
              <w:t>Максимальное количество этажей - 3эт.;</w:t>
            </w:r>
          </w:p>
          <w:p w:rsidR="0085479A" w:rsidRPr="0085479A" w:rsidRDefault="0085479A" w:rsidP="0085479A">
            <w:r w:rsidRPr="0085479A">
              <w:t xml:space="preserve"> - высота от уровня земли до верха плоской кровли – не более 10м;</w:t>
            </w:r>
          </w:p>
          <w:p w:rsidR="0085479A" w:rsidRPr="0085479A" w:rsidRDefault="0085479A" w:rsidP="0085479A">
            <w:r w:rsidRPr="0085479A">
              <w:t xml:space="preserve">- до конька скатной кровли – не более </w:t>
            </w:r>
            <w:smartTag w:uri="urn:schemas-microsoft-com:office:smarttags" w:element="metricconverter">
              <w:smartTagPr>
                <w:attr w:name="ProductID" w:val="15 м"/>
              </w:smartTagPr>
              <w:r w:rsidRPr="0085479A">
                <w:t>15 м</w:t>
              </w:r>
            </w:smartTag>
            <w:r w:rsidRPr="0085479A">
              <w:t>.</w:t>
            </w:r>
          </w:p>
          <w:p w:rsidR="0085479A" w:rsidRPr="0085479A" w:rsidRDefault="0085479A" w:rsidP="0085479A">
            <w:r w:rsidRPr="0085479A">
              <w:t>Максимальный процент застройки 30%</w:t>
            </w:r>
          </w:p>
          <w:p w:rsidR="0085479A" w:rsidRPr="0085479A" w:rsidRDefault="0085479A" w:rsidP="0085479A">
            <w:r w:rsidRPr="0085479A">
              <w:t>Минимальный процент озеленения – 20%.</w:t>
            </w:r>
          </w:p>
        </w:tc>
        <w:tc>
          <w:tcPr>
            <w:tcW w:w="4011" w:type="dxa"/>
            <w:shd w:val="clear" w:color="auto" w:fill="auto"/>
          </w:tcPr>
          <w:p w:rsidR="0085479A" w:rsidRPr="0085479A" w:rsidRDefault="0085479A" w:rsidP="0085479A">
            <w:r w:rsidRPr="0085479A">
              <w:t>Новое строительство, реконструкцию осуществлять по утвержденному проекту планировки, проекту межевания территории.</w:t>
            </w:r>
          </w:p>
          <w:p w:rsidR="0085479A" w:rsidRPr="0085479A" w:rsidRDefault="0085479A" w:rsidP="0085479A">
            <w:r w:rsidRPr="0085479A">
              <w:t>Максимальные и минимальные размеры земельных участков принимать в соответствии с Постановлением Думы района  «Об установлении максимальных и минимальных размеров земельных участков на территории Бодайбинского района» от 21.01.2011г №27-пп)</w:t>
            </w:r>
          </w:p>
          <w:p w:rsidR="0085479A" w:rsidRPr="0085479A" w:rsidRDefault="0085479A" w:rsidP="0085479A">
            <w:r w:rsidRPr="0085479A">
              <w:t xml:space="preserve">При проектировании руководствоваться СП 55.13330.2011 Дома жилые одноквартирные. (Актуализированная редакция СНиП 31-02-2001),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w:t>
            </w:r>
          </w:p>
          <w:p w:rsidR="0085479A" w:rsidRPr="0085479A" w:rsidRDefault="0085479A" w:rsidP="0085479A">
            <w:r w:rsidRPr="0085479A">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85479A" w:rsidRPr="0085479A" w:rsidRDefault="0085479A" w:rsidP="0085479A">
            <w:r w:rsidRPr="0085479A">
              <w:t>Запрещается складирование дров, строительных материалов, мусора и т.д. на придомовых территориях.</w:t>
            </w:r>
          </w:p>
          <w:p w:rsidR="0085479A" w:rsidRPr="0085479A" w:rsidRDefault="0085479A" w:rsidP="0085479A">
            <w:r w:rsidRPr="0085479A">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85479A" w:rsidRPr="0085479A" w:rsidRDefault="0085479A" w:rsidP="0085479A"/>
        </w:tc>
      </w:tr>
    </w:tbl>
    <w:p w:rsidR="0085479A" w:rsidRPr="0085479A" w:rsidRDefault="0085479A" w:rsidP="0085479A"/>
    <w:p w:rsidR="0085479A" w:rsidRDefault="0085479A" w:rsidP="0085479A">
      <w:pPr>
        <w:jc w:val="both"/>
      </w:pPr>
      <w:r w:rsidRPr="0085479A">
        <w:lastRenderedPageBreak/>
        <w:t>2. ВСПОМОГАТЕЛЬНЫЕ ВИДЫ И ПАРАМЕТРЫ РАЗРЕШЁННОГО ИСПОЛЬЗОВАНИЯ ЗЕМЕЛЬНЫХ УЧАСТКОВ И ОБЪЕК</w:t>
      </w:r>
      <w:r>
        <w:t>ТОВ КАПИТАЛЬНОГО СТРОИТЕЛЬСТВА:</w:t>
      </w:r>
    </w:p>
    <w:p w:rsidR="0085479A" w:rsidRPr="0085479A" w:rsidRDefault="0085479A" w:rsidP="0085479A"/>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260"/>
        <w:gridCol w:w="3939"/>
      </w:tblGrid>
      <w:tr w:rsidR="0085479A" w:rsidRPr="0085479A" w:rsidTr="00C4050D">
        <w:trPr>
          <w:trHeight w:val="357"/>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6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77"/>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26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939"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252"/>
        </w:trPr>
        <w:tc>
          <w:tcPr>
            <w:tcW w:w="2518" w:type="dxa"/>
            <w:shd w:val="clear" w:color="auto" w:fill="auto"/>
          </w:tcPr>
          <w:p w:rsidR="0085479A" w:rsidRPr="0085479A" w:rsidRDefault="0085479A" w:rsidP="0085479A">
            <w:r w:rsidRPr="0085479A">
              <w:t>Обслуживание жилой застройки (дворовые постройки,  мастерские, сараи, теплицы, бани и пр., сады, огороды, палисадники)</w:t>
            </w:r>
          </w:p>
          <w:p w:rsidR="0085479A" w:rsidRPr="0085479A" w:rsidRDefault="0085479A" w:rsidP="0085479A"/>
          <w:p w:rsidR="0085479A" w:rsidRPr="0085479A" w:rsidRDefault="0085479A" w:rsidP="0085479A">
            <w:r w:rsidRPr="0085479A">
              <w:rPr>
                <w:rFonts w:eastAsia="Arial Unicode MS"/>
              </w:rPr>
              <w:t xml:space="preserve">Обслуживание автотранспорта (объекты хранения индивидуального автомобильного транспорта - </w:t>
            </w:r>
            <w:r w:rsidRPr="0085479A">
              <w:t>встроенный в жилой дом гараж на 1-2 легковых автомобиля;</w:t>
            </w:r>
          </w:p>
          <w:p w:rsidR="0085479A" w:rsidRPr="0085479A" w:rsidRDefault="0085479A" w:rsidP="0085479A">
            <w:r w:rsidRPr="0085479A">
              <w:t>индивидуальные гаражи на придомовом участке на 1-2 легковых автомобиля)</w:t>
            </w:r>
          </w:p>
        </w:tc>
        <w:tc>
          <w:tcPr>
            <w:tcW w:w="3260" w:type="dxa"/>
            <w:shd w:val="clear" w:color="auto" w:fill="auto"/>
          </w:tcPr>
          <w:p w:rsidR="0085479A" w:rsidRPr="0085479A" w:rsidRDefault="0085479A" w:rsidP="0085479A">
            <w:r w:rsidRPr="0085479A">
              <w:t>Расстояние от сараев для скота и птицы до шахтных колодцев должно быть не менее 20м;</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w:t>
            </w:r>
          </w:p>
          <w:p w:rsidR="0085479A" w:rsidRPr="0085479A" w:rsidRDefault="0085479A" w:rsidP="0085479A">
            <w:r w:rsidRPr="0085479A">
              <w:t>Придомовые площадки:</w:t>
            </w:r>
          </w:p>
          <w:p w:rsidR="0085479A" w:rsidRPr="0085479A" w:rsidRDefault="0085479A" w:rsidP="0085479A">
            <w:r w:rsidRPr="0085479A">
              <w:t xml:space="preserve">- для игр детей дошкольного и младшего возраста расстояние от площадок до окон - </w:t>
            </w:r>
            <w:smartTag w:uri="urn:schemas-microsoft-com:office:smarttags" w:element="metricconverter">
              <w:smartTagPr>
                <w:attr w:name="ProductID" w:val="12 м"/>
              </w:smartTagPr>
              <w:r w:rsidRPr="0085479A">
                <w:t>12 м</w:t>
              </w:r>
            </w:smartTag>
            <w:r w:rsidRPr="0085479A">
              <w:t xml:space="preserve">. </w:t>
            </w:r>
          </w:p>
          <w:p w:rsidR="0085479A" w:rsidRPr="0085479A" w:rsidRDefault="0085479A" w:rsidP="0085479A">
            <w:r w:rsidRPr="0085479A">
              <w:t xml:space="preserve">- для отдыха взрослого населения расстояние от площадок до окон - </w:t>
            </w:r>
            <w:smartTag w:uri="urn:schemas-microsoft-com:office:smarttags" w:element="metricconverter">
              <w:smartTagPr>
                <w:attr w:name="ProductID" w:val="10 м"/>
              </w:smartTagPr>
              <w:r w:rsidRPr="0085479A">
                <w:t>10 м</w:t>
              </w:r>
            </w:smartTag>
            <w:r w:rsidRPr="0085479A">
              <w:t xml:space="preserve">. </w:t>
            </w:r>
          </w:p>
          <w:p w:rsidR="0085479A" w:rsidRPr="0085479A" w:rsidRDefault="0085479A" w:rsidP="0085479A">
            <w:r w:rsidRPr="0085479A">
              <w:t xml:space="preserve">- для занятий физкультурой расстояние от площадок до окон - не менее </w:t>
            </w:r>
            <w:smartTag w:uri="urn:schemas-microsoft-com:office:smarttags" w:element="metricconverter">
              <w:smartTagPr>
                <w:attr w:name="ProductID" w:val="10 м"/>
              </w:smartTagPr>
              <w:r w:rsidRPr="0085479A">
                <w:t>10 м</w:t>
              </w:r>
            </w:smartTag>
            <w:r w:rsidRPr="0085479A">
              <w:t xml:space="preserve"> </w:t>
            </w:r>
          </w:p>
          <w:p w:rsidR="0085479A" w:rsidRPr="0085479A" w:rsidRDefault="0085479A" w:rsidP="0085479A">
            <w:r w:rsidRPr="0085479A">
              <w:t xml:space="preserve">- для хозяйственных целей. расстояние от площадок до окон - </w:t>
            </w:r>
            <w:smartTag w:uri="urn:schemas-microsoft-com:office:smarttags" w:element="metricconverter">
              <w:smartTagPr>
                <w:attr w:name="ProductID" w:val="20 м"/>
              </w:smartTagPr>
              <w:r w:rsidRPr="0085479A">
                <w:t>20 м</w:t>
              </w:r>
            </w:smartTag>
            <w:r w:rsidRPr="0085479A">
              <w:t>.</w:t>
            </w:r>
          </w:p>
          <w:p w:rsidR="0085479A" w:rsidRPr="0085479A" w:rsidRDefault="0085479A" w:rsidP="0085479A">
            <w:r w:rsidRPr="0085479A">
              <w:t xml:space="preserve">- для стоянки автомашин -расстояние от площадок до окон - не менее </w:t>
            </w:r>
            <w:smartTag w:uri="urn:schemas-microsoft-com:office:smarttags" w:element="metricconverter">
              <w:smartTagPr>
                <w:attr w:name="ProductID" w:val="10 м"/>
              </w:smartTagPr>
              <w:r w:rsidRPr="0085479A">
                <w:t>10 м</w:t>
              </w:r>
            </w:smartTag>
            <w:r w:rsidRPr="0085479A">
              <w:t>.</w:t>
            </w:r>
          </w:p>
          <w:p w:rsidR="0085479A" w:rsidRPr="0085479A" w:rsidRDefault="0085479A" w:rsidP="0085479A">
            <w:r w:rsidRPr="0085479A">
              <w:t>Высота зданий для всех вспомогательных строений:</w:t>
            </w:r>
          </w:p>
          <w:p w:rsidR="0085479A" w:rsidRPr="0085479A" w:rsidRDefault="0085479A" w:rsidP="0085479A">
            <w:r w:rsidRPr="0085479A">
              <w:t>- высота от уровня земли до верха плоской кровли – не более 4м;</w:t>
            </w:r>
          </w:p>
          <w:p w:rsidR="0085479A" w:rsidRPr="0085479A" w:rsidRDefault="0085479A" w:rsidP="0085479A">
            <w:r w:rsidRPr="0085479A">
              <w:t xml:space="preserve">- до конька скатной кровли – не более </w:t>
            </w:r>
            <w:smartTag w:uri="urn:schemas-microsoft-com:office:smarttags" w:element="metricconverter">
              <w:smartTagPr>
                <w:attr w:name="ProductID" w:val="7 м"/>
              </w:smartTagPr>
              <w:r w:rsidRPr="0085479A">
                <w:t>7 м</w:t>
              </w:r>
            </w:smartTag>
            <w:r w:rsidRPr="0085479A">
              <w:t>.</w:t>
            </w:r>
          </w:p>
          <w:p w:rsidR="0085479A" w:rsidRPr="0085479A" w:rsidRDefault="0085479A" w:rsidP="0085479A">
            <w:r w:rsidRPr="0085479A">
              <w:t xml:space="preserve">Ограждения с целью минимального затенения территории соседних земельных участков должны быть сетчатые или решетчатые высотой не более </w:t>
            </w:r>
            <w:smartTag w:uri="urn:schemas-microsoft-com:office:smarttags" w:element="metricconverter">
              <w:smartTagPr>
                <w:attr w:name="ProductID" w:val="1,8 м"/>
              </w:smartTagPr>
              <w:r w:rsidRPr="0085479A">
                <w:t>1,8 м</w:t>
              </w:r>
            </w:smartTag>
            <w:r w:rsidRPr="0085479A">
              <w:t>.</w:t>
            </w:r>
          </w:p>
        </w:tc>
        <w:tc>
          <w:tcPr>
            <w:tcW w:w="3939"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r w:rsidRPr="0085479A">
              <w:t>Допускается блокировка хозяйственных построек к основному строению.</w:t>
            </w:r>
          </w:p>
          <w:p w:rsidR="0085479A" w:rsidRPr="0085479A" w:rsidRDefault="0085479A" w:rsidP="0085479A">
            <w:r w:rsidRPr="0085479A">
              <w:t>Допускается блокировка хозяйственных построек на смежных приусадебных участках по взаимному согласию собственников земельных участков.</w:t>
            </w:r>
          </w:p>
          <w:p w:rsidR="0085479A" w:rsidRPr="0085479A" w:rsidRDefault="0085479A" w:rsidP="0085479A">
            <w:r w:rsidRPr="0085479A">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85479A">
                <w:t>1 м</w:t>
              </w:r>
            </w:smartTag>
            <w:r w:rsidRPr="0085479A">
              <w:t xml:space="preserve"> от границы соседнего участка, следует скат крыши ориентировать на свой участок.</w:t>
            </w:r>
          </w:p>
          <w:p w:rsidR="0085479A" w:rsidRPr="0085479A" w:rsidRDefault="0085479A" w:rsidP="0085479A">
            <w:r w:rsidRPr="0085479A">
              <w:t>Вспомогательные строения и сооружения, за исключением гаражей, размещать со стороны улиц не допускается.</w:t>
            </w:r>
          </w:p>
          <w:p w:rsidR="0085479A" w:rsidRPr="0085479A" w:rsidRDefault="0085479A" w:rsidP="0085479A"/>
        </w:tc>
      </w:tr>
      <w:tr w:rsidR="0085479A" w:rsidRPr="0085479A" w:rsidTr="00C4050D">
        <w:trPr>
          <w:trHeight w:val="2651"/>
        </w:trPr>
        <w:tc>
          <w:tcPr>
            <w:tcW w:w="2518" w:type="dxa"/>
            <w:shd w:val="clear" w:color="auto" w:fill="auto"/>
          </w:tcPr>
          <w:p w:rsidR="0085479A" w:rsidRPr="0085479A" w:rsidRDefault="0085479A" w:rsidP="0085479A">
            <w:r w:rsidRPr="0085479A">
              <w:lastRenderedPageBreak/>
              <w:t>Коммунальное обслуживание (объекты инженерно-технического обеспечения)</w:t>
            </w:r>
          </w:p>
        </w:tc>
        <w:tc>
          <w:tcPr>
            <w:tcW w:w="3260" w:type="dxa"/>
            <w:shd w:val="clear" w:color="auto" w:fill="auto"/>
          </w:tcPr>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жилой зоне.</w:t>
            </w:r>
          </w:p>
          <w:p w:rsidR="0085479A" w:rsidRPr="0085479A" w:rsidRDefault="0085479A" w:rsidP="0085479A">
            <w:r w:rsidRPr="0085479A">
              <w:t>Максимальное количество этажей- 1 эт.</w:t>
            </w:r>
          </w:p>
        </w:tc>
        <w:tc>
          <w:tcPr>
            <w:tcW w:w="3939"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техническими регламентами, по утвержденному проекту планировки, проекту межевания территории.</w:t>
            </w:r>
          </w:p>
        </w:tc>
      </w:tr>
    </w:tbl>
    <w:p w:rsidR="0085479A" w:rsidRDefault="0085479A" w:rsidP="0085479A"/>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w:t>
      </w:r>
    </w:p>
    <w:p w:rsidR="0085479A" w:rsidRPr="0085479A" w:rsidRDefault="0085479A" w:rsidP="0085479A"/>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8"/>
        <w:gridCol w:w="3260"/>
        <w:gridCol w:w="3939"/>
      </w:tblGrid>
      <w:tr w:rsidR="0085479A" w:rsidRPr="0085479A" w:rsidTr="00C4050D">
        <w:trPr>
          <w:trHeight w:val="720"/>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6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43"/>
        </w:trPr>
        <w:tc>
          <w:tcPr>
            <w:tcW w:w="2518" w:type="dxa"/>
            <w:shd w:val="clear" w:color="auto" w:fill="auto"/>
          </w:tcPr>
          <w:p w:rsidR="0085479A" w:rsidRPr="0085479A" w:rsidRDefault="0085479A" w:rsidP="0085479A">
            <w:r w:rsidRPr="0085479A">
              <w:t>1</w:t>
            </w:r>
          </w:p>
        </w:tc>
        <w:tc>
          <w:tcPr>
            <w:tcW w:w="3260" w:type="dxa"/>
            <w:shd w:val="clear" w:color="auto" w:fill="auto"/>
          </w:tcPr>
          <w:p w:rsidR="0085479A" w:rsidRPr="0085479A" w:rsidRDefault="0085479A" w:rsidP="0085479A">
            <w:r w:rsidRPr="0085479A">
              <w:t>2</w:t>
            </w:r>
          </w:p>
        </w:tc>
        <w:tc>
          <w:tcPr>
            <w:tcW w:w="3939" w:type="dxa"/>
            <w:shd w:val="clear" w:color="auto" w:fill="auto"/>
          </w:tcPr>
          <w:p w:rsidR="0085479A" w:rsidRPr="0085479A" w:rsidRDefault="0085479A" w:rsidP="0085479A">
            <w:r w:rsidRPr="0085479A">
              <w:t>3</w:t>
            </w:r>
          </w:p>
        </w:tc>
      </w:tr>
      <w:tr w:rsidR="0085479A" w:rsidRPr="0085479A" w:rsidTr="00C4050D">
        <w:trPr>
          <w:trHeight w:val="3113"/>
        </w:trPr>
        <w:tc>
          <w:tcPr>
            <w:tcW w:w="2518" w:type="dxa"/>
            <w:shd w:val="clear" w:color="auto" w:fill="auto"/>
          </w:tcPr>
          <w:p w:rsidR="0085479A" w:rsidRPr="0085479A" w:rsidRDefault="0085479A" w:rsidP="0085479A">
            <w:r w:rsidRPr="0085479A">
              <w:t>Здравоохранение  (аптеки, молочные кухни и раздаточные пункты, мед. центры)</w:t>
            </w:r>
          </w:p>
        </w:tc>
        <w:tc>
          <w:tcPr>
            <w:tcW w:w="3260" w:type="dxa"/>
            <w:shd w:val="clear" w:color="auto" w:fill="auto"/>
          </w:tcPr>
          <w:p w:rsidR="0085479A" w:rsidRPr="0085479A" w:rsidRDefault="0085479A" w:rsidP="0085479A">
            <w:r w:rsidRPr="0085479A">
              <w:t xml:space="preserve">Максимальная площадь земельных участков – </w:t>
            </w:r>
            <w:smartTag w:uri="urn:schemas-microsoft-com:office:smarttags" w:element="metricconverter">
              <w:smartTagPr>
                <w:attr w:name="ProductID" w:val="0,3 га"/>
              </w:smartTagPr>
              <w:r w:rsidRPr="0085479A">
                <w:t>0,3 га</w:t>
              </w:r>
            </w:smartTag>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tc>
        <w:tc>
          <w:tcPr>
            <w:tcW w:w="3939" w:type="dxa"/>
            <w:shd w:val="clear" w:color="auto" w:fill="auto"/>
          </w:tcPr>
          <w:p w:rsidR="0085479A" w:rsidRPr="0085479A" w:rsidRDefault="0085479A" w:rsidP="0085479A">
            <w:r w:rsidRPr="0085479A">
              <w:t xml:space="preserve">Отдельно стоящие, для обслуживания зоны. </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t>Магазины  (предприятия мелкорозничной торговли во временных сооружениях - киоски, павильоны, палатки).</w:t>
            </w:r>
          </w:p>
          <w:p w:rsidR="0085479A" w:rsidRPr="0085479A" w:rsidRDefault="0085479A" w:rsidP="0085479A">
            <w:r w:rsidRPr="0085479A">
              <w:t xml:space="preserve">Магазины (предприятия розничной и мелкооптовой торговли, в том числе </w:t>
            </w:r>
            <w:r w:rsidRPr="0085479A">
              <w:lastRenderedPageBreak/>
              <w:t>торгово-развлекательные комплексы, кроме рынков)</w:t>
            </w:r>
          </w:p>
        </w:tc>
        <w:tc>
          <w:tcPr>
            <w:tcW w:w="3260" w:type="dxa"/>
            <w:shd w:val="clear" w:color="auto" w:fill="auto"/>
          </w:tcPr>
          <w:p w:rsidR="0085479A" w:rsidRPr="0085479A" w:rsidRDefault="0085479A" w:rsidP="0085479A">
            <w:r w:rsidRPr="0085479A">
              <w:lastRenderedPageBreak/>
              <w:t xml:space="preserve">Минимальная площадь земельного участка 0,0015га </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этажей- 2 эт.</w:t>
            </w:r>
          </w:p>
          <w:p w:rsidR="0085479A" w:rsidRPr="0085479A" w:rsidRDefault="0085479A" w:rsidP="0085479A">
            <w:r w:rsidRPr="0085479A">
              <w:t xml:space="preserve">Высота – до </w:t>
            </w:r>
            <w:smartTag w:uri="urn:schemas-microsoft-com:office:smarttags" w:element="metricconverter">
              <w:smartTagPr>
                <w:attr w:name="ProductID" w:val="10 м"/>
              </w:smartTagPr>
              <w:r w:rsidRPr="0085479A">
                <w:t>10 м</w:t>
              </w:r>
            </w:smartTag>
            <w:r w:rsidRPr="0085479A">
              <w:t>.;</w:t>
            </w:r>
          </w:p>
          <w:p w:rsidR="0085479A" w:rsidRPr="0085479A" w:rsidRDefault="0085479A" w:rsidP="0085479A">
            <w:r w:rsidRPr="0085479A">
              <w:t>Максимальная высота оград – 1 м в легких конструкциях</w:t>
            </w:r>
          </w:p>
        </w:tc>
        <w:tc>
          <w:tcPr>
            <w:tcW w:w="3939" w:type="dxa"/>
            <w:shd w:val="clear" w:color="auto" w:fill="auto"/>
          </w:tcPr>
          <w:p w:rsidR="0085479A" w:rsidRPr="0085479A" w:rsidRDefault="0085479A" w:rsidP="0085479A">
            <w:r w:rsidRPr="0085479A">
              <w:t xml:space="preserve">Отдельно стоящие, для обслуживания зоны. </w:t>
            </w:r>
          </w:p>
          <w:p w:rsidR="0085479A" w:rsidRPr="0085479A" w:rsidRDefault="0085479A" w:rsidP="0085479A">
            <w:r w:rsidRPr="0085479A">
              <w:t xml:space="preserve">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w:t>
            </w:r>
            <w:r w:rsidRPr="0085479A">
              <w:lastRenderedPageBreak/>
              <w:t>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lastRenderedPageBreak/>
              <w:t>Коммунальное обслуживание (жилищно-эксплуатационные организации - административное здание)</w:t>
            </w:r>
          </w:p>
        </w:tc>
        <w:tc>
          <w:tcPr>
            <w:tcW w:w="3260" w:type="dxa"/>
            <w:shd w:val="clear" w:color="auto" w:fill="auto"/>
          </w:tcPr>
          <w:p w:rsidR="0085479A" w:rsidRPr="0085479A" w:rsidRDefault="0085479A" w:rsidP="0085479A">
            <w:r w:rsidRPr="0085479A">
              <w:t xml:space="preserve">Максимальная площадь земельного участка – </w:t>
            </w:r>
            <w:smartTag w:uri="urn:schemas-microsoft-com:office:smarttags" w:element="metricconverter">
              <w:smartTagPr>
                <w:attr w:name="ProductID" w:val="0,2 га"/>
              </w:smartTagPr>
              <w:r w:rsidRPr="0085479A">
                <w:t>0,2 га</w:t>
              </w:r>
            </w:smartTag>
            <w:r w:rsidRPr="0085479A">
              <w:t>.</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до 2 эт.</w:t>
            </w:r>
          </w:p>
          <w:p w:rsidR="0085479A" w:rsidRPr="0085479A" w:rsidRDefault="0085479A" w:rsidP="0085479A">
            <w:r w:rsidRPr="0085479A">
              <w:t>Максимальная высота оград – 1 м в легких конструкциях</w:t>
            </w:r>
          </w:p>
        </w:tc>
        <w:tc>
          <w:tcPr>
            <w:tcW w:w="3939" w:type="dxa"/>
            <w:shd w:val="clear" w:color="auto" w:fill="auto"/>
          </w:tcPr>
          <w:p w:rsidR="0085479A" w:rsidRPr="0085479A" w:rsidRDefault="0085479A" w:rsidP="0085479A">
            <w:r w:rsidRPr="0085479A">
              <w:t xml:space="preserve">Отдельно стоящие, для обслуживания зоны. </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85479A" w:rsidRPr="0085479A" w:rsidRDefault="0085479A" w:rsidP="0085479A"/>
    <w:p w:rsidR="0085479A" w:rsidRPr="0085479A" w:rsidRDefault="0085479A" w:rsidP="0085479A">
      <w:pPr>
        <w:jc w:val="both"/>
      </w:pPr>
      <w:r w:rsidRPr="0085479A">
        <w:t>ЗОНЫ ЗАСТРОЙКИ МАЛОЭТАЖНЫМИ ЖИЛЫМИ ДОМАМИ (1-3эт.) (ЖЗ-2)</w:t>
      </w:r>
    </w:p>
    <w:p w:rsidR="0085479A" w:rsidRPr="0085479A" w:rsidRDefault="0085479A" w:rsidP="0085479A">
      <w:pPr>
        <w:jc w:val="both"/>
      </w:pPr>
    </w:p>
    <w:p w:rsidR="0085479A" w:rsidRPr="0085479A" w:rsidRDefault="0085479A" w:rsidP="0085479A">
      <w:pPr>
        <w:jc w:val="both"/>
      </w:pPr>
      <w:r w:rsidRPr="0085479A">
        <w:t>1.ОСНОВНЫЕ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81"/>
        <w:gridCol w:w="3234"/>
        <w:gridCol w:w="4011"/>
      </w:tblGrid>
      <w:tr w:rsidR="0085479A" w:rsidRPr="0085479A" w:rsidTr="00C4050D">
        <w:trPr>
          <w:trHeight w:val="563"/>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34"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401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78"/>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234"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401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198"/>
        </w:trPr>
        <w:tc>
          <w:tcPr>
            <w:tcW w:w="2481" w:type="dxa"/>
            <w:shd w:val="clear" w:color="auto" w:fill="auto"/>
          </w:tcPr>
          <w:p w:rsidR="0085479A" w:rsidRPr="0085479A" w:rsidRDefault="0085479A" w:rsidP="0085479A">
            <w:r w:rsidRPr="0085479A">
              <w:t>Блокированная жилая застройка (малоэтажные жилые дома, в том числе с приусадебными земельными участками, блокированные жилые дома)</w:t>
            </w:r>
          </w:p>
        </w:tc>
        <w:tc>
          <w:tcPr>
            <w:tcW w:w="3234" w:type="dxa"/>
            <w:shd w:val="clear" w:color="auto" w:fill="auto"/>
          </w:tcPr>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Придомовые площадки:</w:t>
            </w:r>
          </w:p>
          <w:p w:rsidR="0085479A" w:rsidRPr="0085479A" w:rsidRDefault="0085479A" w:rsidP="0085479A">
            <w:r w:rsidRPr="0085479A">
              <w:t xml:space="preserve">- для игр детей дошкольного и младшего возраста расстояние от площадок до окон - </w:t>
            </w:r>
            <w:smartTag w:uri="urn:schemas-microsoft-com:office:smarttags" w:element="metricconverter">
              <w:smartTagPr>
                <w:attr w:name="ProductID" w:val="12 м"/>
              </w:smartTagPr>
              <w:r w:rsidRPr="0085479A">
                <w:t>12 м</w:t>
              </w:r>
            </w:smartTag>
            <w:r w:rsidRPr="0085479A">
              <w:t xml:space="preserve">. </w:t>
            </w:r>
          </w:p>
          <w:p w:rsidR="0085479A" w:rsidRPr="0085479A" w:rsidRDefault="0085479A" w:rsidP="0085479A">
            <w:r w:rsidRPr="0085479A">
              <w:t xml:space="preserve">- для отдыха взрослого населения расстояние от площадок до окон - </w:t>
            </w:r>
            <w:smartTag w:uri="urn:schemas-microsoft-com:office:smarttags" w:element="metricconverter">
              <w:smartTagPr>
                <w:attr w:name="ProductID" w:val="10 м"/>
              </w:smartTagPr>
              <w:r w:rsidRPr="0085479A">
                <w:t>10 м</w:t>
              </w:r>
            </w:smartTag>
            <w:r w:rsidRPr="0085479A">
              <w:t xml:space="preserve">. </w:t>
            </w:r>
          </w:p>
          <w:p w:rsidR="0085479A" w:rsidRPr="0085479A" w:rsidRDefault="0085479A" w:rsidP="0085479A">
            <w:r w:rsidRPr="0085479A">
              <w:t xml:space="preserve">- для занятий физкультурой расстояние от площадок до окон - не менее </w:t>
            </w:r>
            <w:smartTag w:uri="urn:schemas-microsoft-com:office:smarttags" w:element="metricconverter">
              <w:smartTagPr>
                <w:attr w:name="ProductID" w:val="10 м"/>
              </w:smartTagPr>
              <w:r w:rsidRPr="0085479A">
                <w:t>10 м</w:t>
              </w:r>
            </w:smartTag>
            <w:r w:rsidRPr="0085479A">
              <w:t xml:space="preserve"> </w:t>
            </w:r>
          </w:p>
          <w:p w:rsidR="0085479A" w:rsidRPr="0085479A" w:rsidRDefault="0085479A" w:rsidP="0085479A">
            <w:r w:rsidRPr="0085479A">
              <w:t xml:space="preserve">- для хозяйственных целей. расстояние от площадок до окон - </w:t>
            </w:r>
            <w:smartTag w:uri="urn:schemas-microsoft-com:office:smarttags" w:element="metricconverter">
              <w:smartTagPr>
                <w:attr w:name="ProductID" w:val="20 м"/>
              </w:smartTagPr>
              <w:r w:rsidRPr="0085479A">
                <w:t>20 м</w:t>
              </w:r>
            </w:smartTag>
            <w:r w:rsidRPr="0085479A">
              <w:t>.</w:t>
            </w:r>
          </w:p>
          <w:p w:rsidR="0085479A" w:rsidRPr="0085479A" w:rsidRDefault="0085479A" w:rsidP="0085479A">
            <w:r w:rsidRPr="0085479A">
              <w:t xml:space="preserve">- для выгула собак расстояние от площадок до окон - </w:t>
            </w:r>
            <w:smartTag w:uri="urn:schemas-microsoft-com:office:smarttags" w:element="metricconverter">
              <w:smartTagPr>
                <w:attr w:name="ProductID" w:val="40 м"/>
              </w:smartTagPr>
              <w:r w:rsidRPr="0085479A">
                <w:t>40 м</w:t>
              </w:r>
            </w:smartTag>
            <w:r w:rsidRPr="0085479A">
              <w:t xml:space="preserve">. </w:t>
            </w:r>
          </w:p>
          <w:p w:rsidR="0085479A" w:rsidRPr="0085479A" w:rsidRDefault="0085479A" w:rsidP="0085479A">
            <w:r w:rsidRPr="0085479A">
              <w:t xml:space="preserve">- для стоянки автомашин расстояние от площадок до окон - не менее </w:t>
            </w:r>
            <w:smartTag w:uri="urn:schemas-microsoft-com:office:smarttags" w:element="metricconverter">
              <w:smartTagPr>
                <w:attr w:name="ProductID" w:val="10 м"/>
              </w:smartTagPr>
              <w:r w:rsidRPr="0085479A">
                <w:t>10 м</w:t>
              </w:r>
            </w:smartTag>
            <w:r w:rsidRPr="0085479A">
              <w:t>.</w:t>
            </w:r>
          </w:p>
          <w:p w:rsidR="0085479A" w:rsidRPr="0085479A" w:rsidRDefault="0085479A" w:rsidP="0085479A">
            <w:r w:rsidRPr="0085479A">
              <w:t xml:space="preserve">Высота зданий для всех </w:t>
            </w:r>
            <w:r w:rsidRPr="0085479A">
              <w:lastRenderedPageBreak/>
              <w:t>основных строений:</w:t>
            </w:r>
          </w:p>
          <w:p w:rsidR="0085479A" w:rsidRPr="0085479A" w:rsidRDefault="0085479A" w:rsidP="0085479A">
            <w:r w:rsidRPr="0085479A">
              <w:t>Максимальное количество этажей- 3 эт.</w:t>
            </w:r>
          </w:p>
          <w:p w:rsidR="0085479A" w:rsidRPr="0085479A" w:rsidRDefault="0085479A" w:rsidP="0085479A">
            <w:r w:rsidRPr="0085479A">
              <w:t>- высота от уровня земли до верха плоской кровли – не более 10м;</w:t>
            </w:r>
          </w:p>
          <w:p w:rsidR="0085479A" w:rsidRPr="0085479A" w:rsidRDefault="0085479A" w:rsidP="0085479A">
            <w:r w:rsidRPr="0085479A">
              <w:t xml:space="preserve">- до конька скатной кровли – не более </w:t>
            </w:r>
            <w:smartTag w:uri="urn:schemas-microsoft-com:office:smarttags" w:element="metricconverter">
              <w:smartTagPr>
                <w:attr w:name="ProductID" w:val="15 м"/>
              </w:smartTagPr>
              <w:r w:rsidRPr="0085479A">
                <w:t>15 м</w:t>
              </w:r>
            </w:smartTag>
            <w:r w:rsidRPr="0085479A">
              <w:t>.</w:t>
            </w:r>
          </w:p>
          <w:p w:rsidR="0085479A" w:rsidRPr="0085479A" w:rsidRDefault="0085479A" w:rsidP="0085479A">
            <w:r w:rsidRPr="0085479A">
              <w:t>Минимальный процент озеленения – 20%,</w:t>
            </w:r>
          </w:p>
          <w:p w:rsidR="0085479A" w:rsidRPr="0085479A" w:rsidRDefault="0085479A" w:rsidP="0085479A">
            <w:r w:rsidRPr="0085479A">
              <w:t>при новом строительстве.</w:t>
            </w:r>
          </w:p>
          <w:p w:rsidR="0085479A" w:rsidRPr="0085479A" w:rsidRDefault="0085479A" w:rsidP="0085479A">
            <w:r w:rsidRPr="0085479A">
              <w:t xml:space="preserve">- ограждения с целью минимального затенения территории соседних земельных участков должны быть сетчатые или решетчатые высотой не более </w:t>
            </w:r>
            <w:smartTag w:uri="urn:schemas-microsoft-com:office:smarttags" w:element="metricconverter">
              <w:smartTagPr>
                <w:attr w:name="ProductID" w:val="1,8 м"/>
              </w:smartTagPr>
              <w:r w:rsidRPr="0085479A">
                <w:t>1,8 м</w:t>
              </w:r>
            </w:smartTag>
            <w:r w:rsidRPr="0085479A">
              <w:t>.</w:t>
            </w:r>
          </w:p>
        </w:tc>
        <w:tc>
          <w:tcPr>
            <w:tcW w:w="4011" w:type="dxa"/>
            <w:shd w:val="clear" w:color="auto" w:fill="auto"/>
          </w:tcPr>
          <w:p w:rsidR="0085479A" w:rsidRPr="0085479A" w:rsidRDefault="0085479A" w:rsidP="0085479A">
            <w:r w:rsidRPr="0085479A">
              <w:lastRenderedPageBreak/>
              <w:t xml:space="preserve">Новое строительство, реконструкцию осуществлять в соответствии с документами по планировке территории </w:t>
            </w:r>
          </w:p>
          <w:p w:rsidR="0085479A" w:rsidRPr="0085479A" w:rsidRDefault="0085479A" w:rsidP="0085479A">
            <w:pPr>
              <w:rPr>
                <w:rFonts w:eastAsia="Calibri"/>
                <w:lang w:eastAsia="en-US"/>
              </w:rPr>
            </w:pPr>
            <w:r w:rsidRPr="0085479A">
              <w:rPr>
                <w:lang w:val="x-none" w:eastAsia="x-none"/>
              </w:rPr>
              <w:t>При проектировании руководствоваться СП 42.13330.2011 (Актуализированная редакция СНиП 2.07.0189* «Градостроительство. Планировка и застройка городских и сельских поселений»)</w:t>
            </w:r>
            <w:r w:rsidRPr="0085479A">
              <w:rPr>
                <w:lang w:eastAsia="x-none"/>
              </w:rPr>
              <w:t>,</w:t>
            </w:r>
            <w:r w:rsidRPr="0085479A">
              <w:rPr>
                <w:lang w:val="x-none" w:eastAsia="x-none"/>
              </w:rPr>
              <w:t xml:space="preserve"> </w:t>
            </w:r>
            <w:r w:rsidRPr="0085479A">
              <w:t>СП 30-102-99</w:t>
            </w:r>
            <w:r w:rsidRPr="0085479A">
              <w:br/>
              <w:t>«Планировка и застройка территорий малоэтажного жилищного строительства»,</w:t>
            </w:r>
            <w:r w:rsidRPr="0085479A">
              <w:rPr>
                <w:lang w:val="x-none" w:eastAsia="x-none"/>
              </w:rPr>
              <w:t xml:space="preserve"> </w:t>
            </w:r>
            <w:r w:rsidRPr="0085479A">
              <w:rPr>
                <w:rFonts w:eastAsia="Calibri"/>
                <w:lang w:eastAsia="en-US"/>
              </w:rPr>
              <w:t>СанПиН 2.1.2.1002-00. « Санитарно-эпидемиологические требования к жилым зданиям и помещениям»,</w:t>
            </w:r>
            <w:r w:rsidRPr="0085479A">
              <w:rPr>
                <w:lang w:val="x-none" w:eastAsia="x-none"/>
              </w:rPr>
              <w:t>со строительными нормами и правилами, СП, техническими регламентами</w:t>
            </w:r>
            <w:r w:rsidRPr="0085479A">
              <w:rPr>
                <w:lang w:eastAsia="x-none"/>
              </w:rPr>
              <w:t>.</w:t>
            </w:r>
          </w:p>
          <w:p w:rsidR="0085479A" w:rsidRPr="0085479A" w:rsidRDefault="0085479A" w:rsidP="0085479A">
            <w:r w:rsidRPr="0085479A">
              <w:t xml:space="preserve">Субъекты землепользования в жилых зонах обязаны содержать придомовые территории в порядке и чистоте, сохранять зеленые </w:t>
            </w:r>
            <w:r w:rsidRPr="0085479A">
              <w:lastRenderedPageBreak/>
              <w:t>насаждения, беречь объекты благоустройства.</w:t>
            </w:r>
          </w:p>
          <w:p w:rsidR="0085479A" w:rsidRPr="0085479A" w:rsidRDefault="0085479A" w:rsidP="0085479A">
            <w:r w:rsidRPr="0085479A">
              <w:t>Запрещается складирование дров, строительных материалов, мусора и т.д. на придомовых территориях.</w:t>
            </w:r>
          </w:p>
          <w:p w:rsidR="0085479A" w:rsidRPr="0085479A" w:rsidRDefault="0085479A" w:rsidP="0085479A">
            <w:r w:rsidRPr="0085479A">
              <w:t>Допускается блокировка хозяйственных построек к основному строению.</w:t>
            </w:r>
          </w:p>
          <w:p w:rsidR="0085479A" w:rsidRPr="0085479A" w:rsidRDefault="0085479A" w:rsidP="0085479A">
            <w:r w:rsidRPr="0085479A">
              <w:t>Допускается блокировка хозяйственных построек на смежных приусадебных участках по взаимному согласию собственников земельных участков.</w:t>
            </w:r>
          </w:p>
          <w:p w:rsidR="0085479A" w:rsidRPr="0085479A" w:rsidRDefault="0085479A" w:rsidP="0085479A">
            <w:r w:rsidRPr="0085479A">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85479A">
                <w:t>1 м</w:t>
              </w:r>
            </w:smartTag>
            <w:r w:rsidRPr="0085479A">
              <w:t xml:space="preserve"> от границы соседнего участка, следует скат крыши ориентировать на свой участок.</w:t>
            </w:r>
          </w:p>
          <w:p w:rsidR="0085479A" w:rsidRPr="0085479A" w:rsidRDefault="0085479A" w:rsidP="0085479A">
            <w:r w:rsidRPr="0085479A">
              <w:t>Вспомогательные строения и сооружения, за исключением гаражей, размещать со стороны улиц не допускается.</w:t>
            </w:r>
          </w:p>
          <w:p w:rsidR="0085479A" w:rsidRPr="0085479A" w:rsidRDefault="0085479A" w:rsidP="0085479A">
            <w:r w:rsidRPr="0085479A">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tc>
      </w:tr>
      <w:tr w:rsidR="0085479A" w:rsidRPr="0085479A" w:rsidTr="00C4050D">
        <w:trPr>
          <w:trHeight w:val="639"/>
        </w:trPr>
        <w:tc>
          <w:tcPr>
            <w:tcW w:w="2481" w:type="dxa"/>
            <w:shd w:val="clear" w:color="auto" w:fill="auto"/>
          </w:tcPr>
          <w:p w:rsidR="0085479A" w:rsidRPr="0085479A" w:rsidRDefault="0085479A" w:rsidP="0085479A">
            <w:r w:rsidRPr="0085479A">
              <w:lastRenderedPageBreak/>
              <w:t>Бытовое обслуживание (объекты социально-бытового назначения)</w:t>
            </w:r>
          </w:p>
          <w:p w:rsidR="0085479A" w:rsidRPr="0085479A" w:rsidRDefault="0085479A" w:rsidP="0085479A">
            <w:r w:rsidRPr="0085479A">
              <w:t>Общественное питание</w:t>
            </w:r>
          </w:p>
          <w:p w:rsidR="0085479A" w:rsidRPr="0085479A" w:rsidRDefault="0085479A" w:rsidP="0085479A"/>
        </w:tc>
        <w:tc>
          <w:tcPr>
            <w:tcW w:w="3234" w:type="dxa"/>
            <w:shd w:val="clear" w:color="auto" w:fill="auto"/>
          </w:tcPr>
          <w:p w:rsidR="0085479A" w:rsidRPr="0085479A" w:rsidRDefault="0085479A" w:rsidP="0085479A">
            <w:r w:rsidRPr="0085479A">
              <w:t>Общая площадь помещений – до 0,01 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Для пристроенных объектов капитального строительства допускается принимать максимальное количество этажей – 1 этаж;</w:t>
            </w:r>
          </w:p>
          <w:p w:rsidR="0085479A" w:rsidRPr="0085479A" w:rsidRDefault="0085479A" w:rsidP="0085479A">
            <w:r w:rsidRPr="0085479A">
              <w:t>Для объектов общественного питания – вместимость – не более 25 мест.</w:t>
            </w:r>
          </w:p>
        </w:tc>
        <w:tc>
          <w:tcPr>
            <w:tcW w:w="4011" w:type="dxa"/>
            <w:shd w:val="clear" w:color="auto" w:fill="auto"/>
          </w:tcPr>
          <w:p w:rsidR="0085479A" w:rsidRPr="0085479A" w:rsidRDefault="0085479A" w:rsidP="0085479A">
            <w:r w:rsidRPr="0085479A">
              <w:t>Пристроенные и встроенные в первые этажи жилых домов с условием обеспечения отдельных входов со стороны красных линий улиц.</w:t>
            </w:r>
          </w:p>
          <w:p w:rsidR="0085479A" w:rsidRPr="0085479A" w:rsidRDefault="0085479A" w:rsidP="0085479A">
            <w:r w:rsidRPr="0085479A">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85479A" w:rsidRPr="0085479A" w:rsidRDefault="0085479A" w:rsidP="0085479A">
            <w:r w:rsidRPr="0085479A">
              <w:t xml:space="preserve">В случаях размещения нежилых объектов в нижних этажах жилых домов они должны быть отделены от жилых помещений противопожарными, звукоизолирующими перекрытиями </w:t>
            </w:r>
            <w:r w:rsidRPr="0085479A">
              <w:lastRenderedPageBreak/>
              <w:t xml:space="preserve">и перегородками, иметь самостоятельные шахты для вентиляции, обособленные от жилой территории входы для посетителей, подъезды, площадки для парковки автомобилей, в соответствии с СП 118.13330.2012 (Актуализированная редакция  </w:t>
            </w:r>
            <w:hyperlink r:id="rId10" w:history="1">
              <w:r w:rsidRPr="0085479A">
                <w:t>СНиП 31-06-2009</w:t>
              </w:r>
            </w:hyperlink>
            <w:r w:rsidRPr="0085479A">
              <w:t xml:space="preserve"> «Общественные здания и сооружения») и СП 54.13330.2011 (Актуализированная редакция СНиП 31-01-2003 «Здания жилые, многоквартирные»).</w:t>
            </w:r>
          </w:p>
        </w:tc>
      </w:tr>
    </w:tbl>
    <w:p w:rsidR="0085479A" w:rsidRPr="0085479A" w:rsidRDefault="0085479A" w:rsidP="0085479A"/>
    <w:p w:rsidR="0085479A" w:rsidRPr="0085479A" w:rsidRDefault="0085479A" w:rsidP="0085479A">
      <w:pPr>
        <w:jc w:val="both"/>
      </w:pPr>
      <w:r w:rsidRPr="0085479A">
        <w:t>2.ВСПОМОГАТЕЛЬНЫЕ ВИДЫ И ПАРАМЕТРЫ РАЗРЕШЁННОГО ИСПОЛЬЗОВАНИЯ ЗЕМЕЛЬНЫХ УЧАСТКОВ И ОБЪЕКТОВ КАПИТАЛЬНОГО СТРОИТЕЛЬСТВА:</w:t>
      </w:r>
    </w:p>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81"/>
        <w:gridCol w:w="3224"/>
        <w:gridCol w:w="4012"/>
      </w:tblGrid>
      <w:tr w:rsidR="0085479A" w:rsidRPr="0085479A" w:rsidTr="00C4050D">
        <w:trPr>
          <w:trHeight w:val="357"/>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24"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4012"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57"/>
          <w:tblHeader/>
        </w:trPr>
        <w:tc>
          <w:tcPr>
            <w:tcW w:w="2481"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224"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4012"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191"/>
        </w:trPr>
        <w:tc>
          <w:tcPr>
            <w:tcW w:w="2481"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tc>
        <w:tc>
          <w:tcPr>
            <w:tcW w:w="3224" w:type="dxa"/>
            <w:shd w:val="clear" w:color="auto" w:fill="auto"/>
          </w:tcPr>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жилой зоне СНиП, технических регламентов, СанПиН, и др. документов.</w:t>
            </w:r>
          </w:p>
          <w:p w:rsidR="0085479A" w:rsidRPr="0085479A" w:rsidRDefault="0085479A" w:rsidP="0085479A">
            <w:r w:rsidRPr="0085479A">
              <w:t>Максимальное количество этажей - 1 эт.</w:t>
            </w:r>
          </w:p>
        </w:tc>
        <w:tc>
          <w:tcPr>
            <w:tcW w:w="4012"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1082"/>
        </w:trPr>
        <w:tc>
          <w:tcPr>
            <w:tcW w:w="2481" w:type="dxa"/>
            <w:shd w:val="clear" w:color="auto" w:fill="auto"/>
          </w:tcPr>
          <w:p w:rsidR="0085479A" w:rsidRPr="0085479A" w:rsidRDefault="0085479A" w:rsidP="0085479A">
            <w:r w:rsidRPr="0085479A">
              <w:t>Обслуживание автотранспорта (стоянки автомобильного транспорта, для обслуживания объектов социального, культурного и бытового назначения)</w:t>
            </w:r>
          </w:p>
          <w:p w:rsidR="0085479A" w:rsidRPr="0085479A" w:rsidRDefault="0085479A" w:rsidP="0085479A"/>
        </w:tc>
        <w:tc>
          <w:tcPr>
            <w:tcW w:w="3224" w:type="dxa"/>
            <w:shd w:val="clear" w:color="auto" w:fill="auto"/>
          </w:tcPr>
          <w:p w:rsidR="0085479A" w:rsidRPr="0085479A" w:rsidRDefault="0085479A" w:rsidP="0085479A">
            <w:r w:rsidRPr="0085479A">
              <w:t xml:space="preserve">Максимальный размер земельного участка – 0,02 га, минимальный 0,01 га. </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Расстояние от площадок до окон не менее - 10м.</w:t>
            </w:r>
          </w:p>
          <w:p w:rsidR="0085479A" w:rsidRPr="0085479A" w:rsidRDefault="0085479A" w:rsidP="0085479A">
            <w:r w:rsidRPr="0085479A">
              <w:t>Расчет производить от вида объекта, его вместимости в соответствии со строительными нормами и правилами</w:t>
            </w:r>
          </w:p>
        </w:tc>
        <w:tc>
          <w:tcPr>
            <w:tcW w:w="4012" w:type="dxa"/>
            <w:shd w:val="clear" w:color="auto" w:fill="auto"/>
          </w:tcPr>
          <w:p w:rsidR="0085479A" w:rsidRPr="0085479A" w:rsidRDefault="0085479A" w:rsidP="0085479A">
            <w:r w:rsidRPr="0085479A">
              <w:t xml:space="preserve">Новое строительство, реконструкцию и нормы расчета количества машино-мест осуществлять в соответствии с требованиями к размещению таких объектов в жилой зоне СНиП, СП42.13330.2011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w:t>
            </w:r>
            <w:r w:rsidRPr="0085479A">
              <w:lastRenderedPageBreak/>
              <w:t>планировке территории</w:t>
            </w:r>
          </w:p>
        </w:tc>
      </w:tr>
      <w:tr w:rsidR="0085479A" w:rsidRPr="0085479A" w:rsidTr="00C4050D">
        <w:trPr>
          <w:trHeight w:val="515"/>
        </w:trPr>
        <w:tc>
          <w:tcPr>
            <w:tcW w:w="2481" w:type="dxa"/>
            <w:shd w:val="clear" w:color="auto" w:fill="auto"/>
          </w:tcPr>
          <w:p w:rsidR="0085479A" w:rsidRPr="0085479A" w:rsidRDefault="0085479A" w:rsidP="0085479A">
            <w:r w:rsidRPr="0085479A">
              <w:lastRenderedPageBreak/>
              <w:t>Обслуживание жилой застройки (дворовые постройки, мастерские, сараи, теплицы, бани и пр., сады, огороды, палисадники)</w:t>
            </w:r>
          </w:p>
        </w:tc>
        <w:tc>
          <w:tcPr>
            <w:tcW w:w="3224" w:type="dxa"/>
            <w:shd w:val="clear" w:color="auto" w:fill="auto"/>
          </w:tcPr>
          <w:p w:rsidR="0085479A" w:rsidRPr="0085479A" w:rsidRDefault="0085479A" w:rsidP="0085479A">
            <w:r w:rsidRPr="0085479A">
              <w:t>Минимальная площадь земельного участка 0,04 га, максимальная площадь земельного участка 0,4 га.</w:t>
            </w:r>
          </w:p>
        </w:tc>
        <w:tc>
          <w:tcPr>
            <w:tcW w:w="4012" w:type="dxa"/>
            <w:shd w:val="clear" w:color="auto" w:fill="auto"/>
          </w:tcPr>
          <w:p w:rsidR="0085479A" w:rsidRPr="0085479A" w:rsidRDefault="0085479A" w:rsidP="0085479A">
            <w:r w:rsidRPr="0085479A">
              <w:t>Строительство осуществлять в соответствии с СП42.13330.2011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1291"/>
        </w:trPr>
        <w:tc>
          <w:tcPr>
            <w:tcW w:w="2481" w:type="dxa"/>
            <w:shd w:val="clear" w:color="auto" w:fill="auto"/>
          </w:tcPr>
          <w:p w:rsidR="0085479A" w:rsidRPr="0085479A" w:rsidRDefault="0085479A" w:rsidP="0085479A">
            <w:r w:rsidRPr="0085479A">
              <w:rPr>
                <w:rFonts w:eastAsia="Arial Unicode MS"/>
              </w:rPr>
              <w:t>Обслуживание автотранспорта (объекты хранения индивидуального транспорта</w:t>
            </w:r>
            <w:r w:rsidRPr="0085479A">
              <w:t>)</w:t>
            </w:r>
          </w:p>
        </w:tc>
        <w:tc>
          <w:tcPr>
            <w:tcW w:w="3224" w:type="dxa"/>
            <w:shd w:val="clear" w:color="auto" w:fill="auto"/>
          </w:tcPr>
          <w:p w:rsidR="0085479A" w:rsidRPr="0085479A" w:rsidRDefault="0085479A" w:rsidP="0085479A">
            <w:r w:rsidRPr="0085479A">
              <w:t>Минимальная площадь земельного участка 0,0045 га</w:t>
            </w:r>
          </w:p>
          <w:p w:rsidR="0085479A" w:rsidRPr="0085479A" w:rsidRDefault="0085479A" w:rsidP="0085479A">
            <w:r w:rsidRPr="0085479A">
              <w:t xml:space="preserve">Высота - до </w:t>
            </w:r>
            <w:smartTag w:uri="urn:schemas-microsoft-com:office:smarttags" w:element="metricconverter">
              <w:smartTagPr>
                <w:attr w:name="ProductID" w:val="3 м"/>
              </w:smartTagPr>
              <w:r w:rsidRPr="0085479A">
                <w:t>3 м</w:t>
              </w:r>
            </w:smartTag>
          </w:p>
        </w:tc>
        <w:tc>
          <w:tcPr>
            <w:tcW w:w="4012" w:type="dxa"/>
            <w:shd w:val="clear" w:color="auto" w:fill="auto"/>
          </w:tcPr>
          <w:p w:rsidR="0085479A" w:rsidRPr="0085479A" w:rsidRDefault="0085479A" w:rsidP="0085479A">
            <w:r w:rsidRPr="0085479A">
              <w:t>Отдельно стоящие, подземно-наземные 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bl>
    <w:p w:rsidR="0085479A" w:rsidRPr="0085479A" w:rsidRDefault="0085479A" w:rsidP="0085479A"/>
    <w:p w:rsidR="0085479A" w:rsidRPr="0085479A" w:rsidRDefault="0085479A" w:rsidP="0085479A">
      <w:pPr>
        <w:jc w:val="both"/>
      </w:pPr>
      <w:r w:rsidRPr="0085479A">
        <w:t>3.УСЛОВНО РАЗРЕШЁННЫЕ ВИДЫ И ПАРАМЕТРЫ ИСПОЛЬЗОВАНИЯ ЗЕМЕЛЬНЫХ УЧАСТКОВ И ОБЪЕКТОВ КАПИТАЛЬНОГО СТРОИТЕЛЬСТВА:</w:t>
      </w:r>
    </w:p>
    <w:p w:rsidR="0085479A" w:rsidRPr="0085479A" w:rsidRDefault="0085479A" w:rsidP="0085479A"/>
    <w:tbl>
      <w:tblPr>
        <w:tblW w:w="97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8"/>
        <w:gridCol w:w="3260"/>
        <w:gridCol w:w="3939"/>
      </w:tblGrid>
      <w:tr w:rsidR="0085479A" w:rsidRPr="0085479A" w:rsidTr="00C4050D">
        <w:trPr>
          <w:trHeight w:val="389"/>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26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939"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11"/>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26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939"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209"/>
        </w:trPr>
        <w:tc>
          <w:tcPr>
            <w:tcW w:w="2518" w:type="dxa"/>
            <w:shd w:val="clear" w:color="auto" w:fill="auto"/>
          </w:tcPr>
          <w:p w:rsidR="0085479A" w:rsidRPr="0085479A" w:rsidRDefault="0085479A" w:rsidP="0085479A">
            <w:r w:rsidRPr="0085479A">
              <w:t>Здравоохранение (аптеки, молочные кухни и раздаточные пункты)</w:t>
            </w:r>
          </w:p>
        </w:tc>
        <w:tc>
          <w:tcPr>
            <w:tcW w:w="3260" w:type="dxa"/>
            <w:shd w:val="clear" w:color="auto" w:fill="auto"/>
          </w:tcPr>
          <w:p w:rsidR="0085479A" w:rsidRPr="0085479A" w:rsidRDefault="0085479A" w:rsidP="0085479A">
            <w:r w:rsidRPr="0085479A">
              <w:t>Максимальная площадь земельных участков – 0,3 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tc>
        <w:tc>
          <w:tcPr>
            <w:tcW w:w="3939" w:type="dxa"/>
            <w:shd w:val="clear" w:color="auto" w:fill="auto"/>
          </w:tcPr>
          <w:p w:rsidR="0085479A" w:rsidRPr="0085479A" w:rsidRDefault="0085479A" w:rsidP="0085479A">
            <w:r w:rsidRPr="0085479A">
              <w:t>Отдельно стоящие, для обслуживания зоны</w:t>
            </w:r>
          </w:p>
          <w:p w:rsidR="0085479A" w:rsidRPr="0085479A" w:rsidRDefault="0085479A" w:rsidP="0085479A">
            <w:r w:rsidRPr="0085479A">
              <w:t xml:space="preserve">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w:t>
            </w:r>
            <w:r w:rsidRPr="0085479A">
              <w:lastRenderedPageBreak/>
              <w:t>планировке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lastRenderedPageBreak/>
              <w:t>Магазины (предприятия мелкорозничной торговли во временных сооружениях, киоски, павильоны, палатки,</w:t>
            </w:r>
          </w:p>
          <w:p w:rsidR="0085479A" w:rsidRPr="0085479A" w:rsidRDefault="0085479A" w:rsidP="0085479A">
            <w:r w:rsidRPr="0085479A">
              <w:t>предприятия розничной и мелкооптовой торговли, в том числе торгово-развлекательные комплексы, кроме рынков)</w:t>
            </w:r>
          </w:p>
        </w:tc>
        <w:tc>
          <w:tcPr>
            <w:tcW w:w="3260" w:type="dxa"/>
            <w:shd w:val="clear" w:color="auto" w:fill="auto"/>
          </w:tcPr>
          <w:p w:rsidR="0085479A" w:rsidRPr="0085479A" w:rsidRDefault="0085479A" w:rsidP="0085479A">
            <w:r w:rsidRPr="0085479A">
              <w:t>Минимальный размер земельного участка 0,0015 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до 2 эт.</w:t>
            </w:r>
          </w:p>
          <w:p w:rsidR="0085479A" w:rsidRPr="0085479A" w:rsidRDefault="0085479A" w:rsidP="0085479A">
            <w:r w:rsidRPr="0085479A">
              <w:t xml:space="preserve">Высота – до </w:t>
            </w:r>
            <w:smartTag w:uri="urn:schemas-microsoft-com:office:smarttags" w:element="metricconverter">
              <w:smartTagPr>
                <w:attr w:name="ProductID" w:val="10 м"/>
              </w:smartTagPr>
              <w:r w:rsidRPr="0085479A">
                <w:t>10 м</w:t>
              </w:r>
            </w:smartTag>
            <w:r w:rsidRPr="0085479A">
              <w:t>.;</w:t>
            </w:r>
          </w:p>
          <w:p w:rsidR="0085479A" w:rsidRPr="0085479A" w:rsidRDefault="0085479A" w:rsidP="0085479A">
            <w:r w:rsidRPr="0085479A">
              <w:t xml:space="preserve">Максимальная высота оград – </w:t>
            </w:r>
            <w:smartTag w:uri="urn:schemas-microsoft-com:office:smarttags" w:element="metricconverter">
              <w:smartTagPr>
                <w:attr w:name="ProductID" w:val="1,5 м"/>
              </w:smartTagPr>
              <w:r w:rsidRPr="0085479A">
                <w:t>1,5 м</w:t>
              </w:r>
            </w:smartTag>
          </w:p>
        </w:tc>
        <w:tc>
          <w:tcPr>
            <w:tcW w:w="3939" w:type="dxa"/>
            <w:shd w:val="clear" w:color="auto" w:fill="auto"/>
          </w:tcPr>
          <w:p w:rsidR="0085479A" w:rsidRPr="0085479A" w:rsidRDefault="0085479A" w:rsidP="0085479A">
            <w:r w:rsidRPr="0085479A">
              <w:t>Отдельно стоящие, для обслуживания зоны</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t>Общественное питание (предприятия общественного питания)</w:t>
            </w:r>
          </w:p>
        </w:tc>
        <w:tc>
          <w:tcPr>
            <w:tcW w:w="3260" w:type="dxa"/>
            <w:shd w:val="clear" w:color="auto" w:fill="auto"/>
          </w:tcPr>
          <w:p w:rsidR="0085479A" w:rsidRPr="0085479A" w:rsidRDefault="0085479A" w:rsidP="0085479A">
            <w:r w:rsidRPr="0085479A">
              <w:t xml:space="preserve">Минимальная площадь земельного участка 0,2 га, </w:t>
            </w:r>
          </w:p>
          <w:p w:rsidR="0085479A" w:rsidRPr="0085479A" w:rsidRDefault="0085479A" w:rsidP="0085479A">
            <w:r w:rsidRPr="0085479A">
              <w:t xml:space="preserve">Максимальный процент застройки -70%, </w:t>
            </w:r>
          </w:p>
          <w:p w:rsidR="0085479A" w:rsidRPr="0085479A" w:rsidRDefault="0085479A" w:rsidP="0085479A">
            <w:r w:rsidRPr="0085479A">
              <w:t>Отступ от красной линии – не менее 5м.</w:t>
            </w:r>
          </w:p>
        </w:tc>
        <w:tc>
          <w:tcPr>
            <w:tcW w:w="3939" w:type="dxa"/>
            <w:shd w:val="clear" w:color="auto" w:fill="auto"/>
          </w:tcPr>
          <w:p w:rsidR="0085479A" w:rsidRPr="0085479A" w:rsidRDefault="0085479A" w:rsidP="0085479A">
            <w:r w:rsidRPr="0085479A">
              <w:t>Отдельно стоящие, для обслуживания зоны</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t>Связь (предприятия связи)</w:t>
            </w:r>
          </w:p>
        </w:tc>
        <w:tc>
          <w:tcPr>
            <w:tcW w:w="3260" w:type="dxa"/>
            <w:shd w:val="clear" w:color="auto" w:fill="auto"/>
          </w:tcPr>
          <w:p w:rsidR="0085479A" w:rsidRPr="0085479A" w:rsidRDefault="0085479A" w:rsidP="0085479A">
            <w:r w:rsidRPr="0085479A">
              <w:t xml:space="preserve">Минимальная площадь земельных участков – </w:t>
            </w:r>
            <w:smartTag w:uri="urn:schemas-microsoft-com:office:smarttags" w:element="metricconverter">
              <w:smartTagPr>
                <w:attr w:name="ProductID" w:val="0,07 га"/>
              </w:smartTagPr>
              <w:r w:rsidRPr="0085479A">
                <w:t>0,07 га</w:t>
              </w:r>
            </w:smartTag>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до 2 эт.</w:t>
            </w:r>
          </w:p>
          <w:p w:rsidR="0085479A" w:rsidRPr="0085479A" w:rsidRDefault="0085479A" w:rsidP="0085479A">
            <w:r w:rsidRPr="0085479A">
              <w:t xml:space="preserve">Максимальная высота оград – </w:t>
            </w:r>
            <w:smartTag w:uri="urn:schemas-microsoft-com:office:smarttags" w:element="metricconverter">
              <w:smartTagPr>
                <w:attr w:name="ProductID" w:val="1,5 м"/>
              </w:smartTagPr>
              <w:r w:rsidRPr="0085479A">
                <w:t>1,5 м.</w:t>
              </w:r>
            </w:smartTag>
          </w:p>
        </w:tc>
        <w:tc>
          <w:tcPr>
            <w:tcW w:w="3939" w:type="dxa"/>
            <w:shd w:val="clear" w:color="auto" w:fill="auto"/>
          </w:tcPr>
          <w:p w:rsidR="0085479A" w:rsidRPr="0085479A" w:rsidRDefault="0085479A" w:rsidP="0085479A">
            <w:r w:rsidRPr="0085479A">
              <w:t>Отдельно стоящие, для обслуживания зоны .</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t xml:space="preserve">Коммунальное обслуживание (жилищно-эксплуатационные организации (административное </w:t>
            </w:r>
            <w:r w:rsidRPr="0085479A">
              <w:lastRenderedPageBreak/>
              <w:t>здание))</w:t>
            </w:r>
          </w:p>
        </w:tc>
        <w:tc>
          <w:tcPr>
            <w:tcW w:w="3260" w:type="dxa"/>
            <w:shd w:val="clear" w:color="auto" w:fill="auto"/>
          </w:tcPr>
          <w:p w:rsidR="0085479A" w:rsidRPr="0085479A" w:rsidRDefault="0085479A" w:rsidP="0085479A">
            <w:r w:rsidRPr="0085479A">
              <w:lastRenderedPageBreak/>
              <w:t xml:space="preserve">Максимальная площадь земельного участка – </w:t>
            </w:r>
            <w:smartTag w:uri="urn:schemas-microsoft-com:office:smarttags" w:element="metricconverter">
              <w:smartTagPr>
                <w:attr w:name="ProductID" w:val="0,2 га"/>
              </w:smartTagPr>
              <w:r w:rsidRPr="0085479A">
                <w:t>0,2 га</w:t>
              </w:r>
            </w:smartTag>
            <w:r w:rsidRPr="0085479A">
              <w:t>.</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w:t>
            </w:r>
          </w:p>
          <w:p w:rsidR="0085479A" w:rsidRPr="0085479A" w:rsidRDefault="0085479A" w:rsidP="0085479A">
            <w:r w:rsidRPr="0085479A">
              <w:t>при новом строительстве.</w:t>
            </w:r>
          </w:p>
          <w:p w:rsidR="0085479A" w:rsidRPr="0085479A" w:rsidRDefault="0085479A" w:rsidP="0085479A">
            <w:r w:rsidRPr="0085479A">
              <w:t xml:space="preserve">Максимальное количество </w:t>
            </w:r>
            <w:r w:rsidRPr="0085479A">
              <w:lastRenderedPageBreak/>
              <w:t>этажей – до 2 эт.</w:t>
            </w:r>
          </w:p>
          <w:p w:rsidR="0085479A" w:rsidRPr="0085479A" w:rsidRDefault="0085479A" w:rsidP="0085479A">
            <w:r w:rsidRPr="0085479A">
              <w:t>Максимальная высота оград – 1 м. в легких конструкциях</w:t>
            </w:r>
          </w:p>
        </w:tc>
        <w:tc>
          <w:tcPr>
            <w:tcW w:w="3939" w:type="dxa"/>
            <w:shd w:val="clear" w:color="auto" w:fill="auto"/>
          </w:tcPr>
          <w:p w:rsidR="0085479A" w:rsidRPr="0085479A" w:rsidRDefault="0085479A" w:rsidP="0085479A">
            <w:r w:rsidRPr="0085479A">
              <w:lastRenderedPageBreak/>
              <w:t>Отдельно стоящие, для обслуживания зоны.</w:t>
            </w:r>
          </w:p>
          <w:p w:rsidR="0085479A" w:rsidRPr="0085479A" w:rsidRDefault="0085479A" w:rsidP="0085479A">
            <w:r w:rsidRPr="0085479A">
              <w:t xml:space="preserve">Строительство осуществлять в соответствии с СП 42.13330.2011 (Актуализированная редакция СНиП 2.07.0189* </w:t>
            </w:r>
            <w:r w:rsidRPr="0085479A">
              <w:lastRenderedPageBreak/>
              <w:t>«Градостроительство.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r w:rsidR="0085479A" w:rsidRPr="0085479A" w:rsidTr="00C4050D">
        <w:trPr>
          <w:trHeight w:val="209"/>
        </w:trPr>
        <w:tc>
          <w:tcPr>
            <w:tcW w:w="2518" w:type="dxa"/>
            <w:shd w:val="clear" w:color="auto" w:fill="auto"/>
          </w:tcPr>
          <w:p w:rsidR="0085479A" w:rsidRPr="0085479A" w:rsidRDefault="0085479A" w:rsidP="0085479A">
            <w:r w:rsidRPr="0085479A">
              <w:lastRenderedPageBreak/>
              <w:t>Общественное управление (учреждения органов управления, административные учреждения, административные подразделения фирм, организаций, предприятий, а также фирмы и агентства и т.п., учреждения социальной защиты населения (собесы, биржи труда и др.))</w:t>
            </w:r>
          </w:p>
          <w:p w:rsidR="0085479A" w:rsidRPr="0085479A" w:rsidRDefault="0085479A" w:rsidP="0085479A">
            <w:r w:rsidRPr="0085479A">
              <w:t>Обеспечение научной деятельности  (научно-исследовательские организации (за исключением специальных сооружений), проектные и конструкторские организации, редакционно-издательские и информационные организации)</w:t>
            </w:r>
          </w:p>
          <w:p w:rsidR="0085479A" w:rsidRPr="0085479A" w:rsidRDefault="0085479A" w:rsidP="0085479A">
            <w:r w:rsidRPr="0085479A">
              <w:t xml:space="preserve">Банковская и страховая деятельность (кредитно-финансовые и страховые организации, банки, нотариально-юридические учреждения, правоохранительные </w:t>
            </w:r>
            <w:r w:rsidRPr="0085479A">
              <w:lastRenderedPageBreak/>
              <w:t>организации, суды)</w:t>
            </w:r>
          </w:p>
        </w:tc>
        <w:tc>
          <w:tcPr>
            <w:tcW w:w="3260" w:type="dxa"/>
            <w:shd w:val="clear" w:color="auto" w:fill="auto"/>
          </w:tcPr>
          <w:p w:rsidR="0085479A" w:rsidRPr="0085479A" w:rsidRDefault="0085479A" w:rsidP="0085479A">
            <w:r w:rsidRPr="0085479A">
              <w:lastRenderedPageBreak/>
              <w:t>Минимальная площадь земельного участка 0,15га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 xml:space="preserve">Максимальное количество этажей – 3 эт. </w:t>
            </w:r>
          </w:p>
          <w:p w:rsidR="0085479A" w:rsidRPr="0085479A" w:rsidRDefault="0085479A" w:rsidP="0085479A">
            <w:r w:rsidRPr="0085479A">
              <w:t>Максимальная высота оград – 1,5 м.</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ширина/глубина – </w:t>
            </w:r>
            <w:smartTag w:uri="urn:schemas-microsoft-com:office:smarttags" w:element="metricconverter">
              <w:smartTagPr>
                <w:attr w:name="ProductID" w:val="15 м"/>
              </w:smartTagPr>
              <w:r w:rsidRPr="0085479A">
                <w:t>15 м</w:t>
              </w:r>
            </w:smartTag>
            <w:r w:rsidRPr="0085479A">
              <w:t>.</w:t>
            </w:r>
          </w:p>
        </w:tc>
        <w:tc>
          <w:tcPr>
            <w:tcW w:w="3939" w:type="dxa"/>
            <w:shd w:val="clear" w:color="auto" w:fill="auto"/>
          </w:tcPr>
          <w:p w:rsidR="0085479A" w:rsidRPr="0085479A" w:rsidRDefault="0085479A" w:rsidP="0085479A">
            <w:r w:rsidRPr="0085479A">
              <w:t>Отдельно стоящие, для обслуживания зоны.</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p w:rsidR="0085479A" w:rsidRPr="0085479A" w:rsidRDefault="0085479A" w:rsidP="0085479A"/>
        </w:tc>
      </w:tr>
      <w:tr w:rsidR="0085479A" w:rsidRPr="0085479A" w:rsidTr="00C4050D">
        <w:trPr>
          <w:trHeight w:val="209"/>
        </w:trPr>
        <w:tc>
          <w:tcPr>
            <w:tcW w:w="2518" w:type="dxa"/>
            <w:shd w:val="clear" w:color="auto" w:fill="auto"/>
          </w:tcPr>
          <w:p w:rsidR="0085479A" w:rsidRPr="0085479A" w:rsidRDefault="0085479A" w:rsidP="0085479A">
            <w:r w:rsidRPr="0085479A">
              <w:lastRenderedPageBreak/>
              <w:t>Гостиничное обслуживание (гостиницы)</w:t>
            </w:r>
          </w:p>
        </w:tc>
        <w:tc>
          <w:tcPr>
            <w:tcW w:w="3260" w:type="dxa"/>
            <w:shd w:val="clear" w:color="auto" w:fill="auto"/>
          </w:tcPr>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w:t>
            </w:r>
          </w:p>
          <w:p w:rsidR="0085479A" w:rsidRPr="0085479A" w:rsidRDefault="0085479A" w:rsidP="0085479A">
            <w:r w:rsidRPr="0085479A">
              <w:t>Максимальный процент застройки – 70%</w:t>
            </w:r>
          </w:p>
        </w:tc>
        <w:tc>
          <w:tcPr>
            <w:tcW w:w="3939" w:type="dxa"/>
            <w:shd w:val="clear" w:color="auto" w:fill="auto"/>
          </w:tcPr>
          <w:p w:rsidR="0085479A" w:rsidRPr="0085479A" w:rsidRDefault="0085479A" w:rsidP="0085479A">
            <w:r w:rsidRPr="0085479A">
              <w:t>Отдельно стоящие, для обслуживания зоны.</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в соответствии с документами по планировке территории</w:t>
            </w:r>
          </w:p>
        </w:tc>
      </w:tr>
    </w:tbl>
    <w:p w:rsidR="0085479A" w:rsidRPr="0085479A" w:rsidRDefault="0085479A" w:rsidP="0085479A"/>
    <w:p w:rsidR="0085479A" w:rsidRPr="0085479A" w:rsidRDefault="0085479A" w:rsidP="0085479A">
      <w:pPr>
        <w:jc w:val="both"/>
      </w:pPr>
      <w:r w:rsidRPr="0085479A">
        <w:t xml:space="preserve">ЗОНА ОБЪЕКТОВ ДОШКОЛЬНОГО, НАЧАЛЬНОГО И </w:t>
      </w:r>
    </w:p>
    <w:p w:rsidR="0085479A" w:rsidRPr="0085479A" w:rsidRDefault="0085479A" w:rsidP="0085479A">
      <w:pPr>
        <w:jc w:val="both"/>
      </w:pPr>
      <w:r w:rsidRPr="0085479A">
        <w:t>СРЕДНЕГО ОБЩЕГО ОБРАЗОВАНИЯ (ЖЗ – 3)</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64"/>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4043"/>
        </w:trPr>
        <w:tc>
          <w:tcPr>
            <w:tcW w:w="2448" w:type="dxa"/>
            <w:shd w:val="clear" w:color="auto" w:fill="auto"/>
          </w:tcPr>
          <w:p w:rsidR="0085479A" w:rsidRPr="0085479A" w:rsidRDefault="0085479A" w:rsidP="0085479A">
            <w:r w:rsidRPr="0085479A">
              <w:t>Образование и просвещение (объекты дошкольного образования)</w:t>
            </w:r>
          </w:p>
          <w:p w:rsidR="0085479A" w:rsidRPr="0085479A" w:rsidRDefault="0085479A" w:rsidP="0085479A"/>
        </w:tc>
        <w:tc>
          <w:tcPr>
            <w:tcW w:w="3420" w:type="dxa"/>
            <w:shd w:val="clear" w:color="auto" w:fill="auto"/>
          </w:tcPr>
          <w:p w:rsidR="0085479A" w:rsidRPr="0085479A" w:rsidRDefault="0085479A" w:rsidP="0085479A">
            <w:r w:rsidRPr="0085479A">
              <w:t xml:space="preserve">Минимальный размер земельного участка – 0,8 га </w:t>
            </w:r>
          </w:p>
          <w:p w:rsidR="0085479A" w:rsidRPr="0085479A" w:rsidRDefault="0085479A" w:rsidP="0085479A">
            <w:r w:rsidRPr="0085479A">
              <w:t xml:space="preserve">Отступ от красных линий не менее </w:t>
            </w:r>
            <w:smartTag w:uri="urn:schemas-microsoft-com:office:smarttags" w:element="metricconverter">
              <w:smartTagPr>
                <w:attr w:name="ProductID" w:val="25 м"/>
              </w:smartTagPr>
              <w:r w:rsidRPr="0085479A">
                <w:t>25 м</w:t>
              </w:r>
            </w:smartTag>
            <w:r w:rsidRPr="0085479A">
              <w:t xml:space="preserve"> при новом строительстве </w:t>
            </w:r>
          </w:p>
          <w:p w:rsidR="0085479A" w:rsidRPr="0085479A" w:rsidRDefault="0085479A" w:rsidP="0085479A">
            <w:r w:rsidRPr="0085479A">
              <w:t>-Максимальное количество этажей до 2 эт.;</w:t>
            </w:r>
          </w:p>
          <w:p w:rsidR="0085479A" w:rsidRPr="0085479A" w:rsidRDefault="0085479A" w:rsidP="0085479A">
            <w:r w:rsidRPr="0085479A">
              <w:t xml:space="preserve">- высота - до </w:t>
            </w:r>
            <w:smartTag w:uri="urn:schemas-microsoft-com:office:smarttags" w:element="metricconverter">
              <w:smartTagPr>
                <w:attr w:name="ProductID" w:val="12 м"/>
              </w:smartTagPr>
              <w:r w:rsidRPr="0085479A">
                <w:t>12 м</w:t>
              </w:r>
            </w:smartTag>
            <w:r w:rsidRPr="0085479A">
              <w:t>.;</w:t>
            </w:r>
          </w:p>
          <w:p w:rsidR="0085479A" w:rsidRPr="0085479A" w:rsidRDefault="0085479A" w:rsidP="0085479A">
            <w:r w:rsidRPr="0085479A">
              <w:t>- максимальный процент застройки земельного участка – 50;</w:t>
            </w:r>
          </w:p>
          <w:p w:rsidR="0085479A" w:rsidRPr="0085479A" w:rsidRDefault="0085479A" w:rsidP="0085479A">
            <w:r w:rsidRPr="0085479A">
              <w:t>- минимальный процент спортивно-игровых площадок – 20;</w:t>
            </w:r>
          </w:p>
          <w:p w:rsidR="0085479A" w:rsidRPr="0085479A" w:rsidRDefault="0085479A" w:rsidP="0085479A">
            <w:r w:rsidRPr="0085479A">
              <w:t>- озеленение территории участков детских дошкольных учреждений - 50 % территории участка;</w:t>
            </w:r>
          </w:p>
          <w:p w:rsidR="0085479A" w:rsidRPr="0085479A" w:rsidRDefault="0085479A" w:rsidP="0085479A">
            <w:r w:rsidRPr="0085479A">
              <w:t>Территория участка огораживается по периметру забором высотой не менее 1,6 м.</w:t>
            </w:r>
          </w:p>
        </w:tc>
        <w:tc>
          <w:tcPr>
            <w:tcW w:w="3840" w:type="dxa"/>
            <w:shd w:val="clear" w:color="auto" w:fill="auto"/>
          </w:tcPr>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3231 « Санитарные правила устройства и содержания детских дошкольных учреждений»,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r w:rsidRPr="0085479A">
              <w:t>Земельный участок объекта основного вида использования неделим.</w:t>
            </w:r>
          </w:p>
          <w:p w:rsidR="0085479A" w:rsidRPr="0085479A" w:rsidRDefault="0085479A" w:rsidP="0085479A">
            <w:r w:rsidRPr="0085479A">
              <w:t>Перепрофилирование объектов недопустимо</w:t>
            </w:r>
          </w:p>
          <w:p w:rsidR="0085479A" w:rsidRPr="0085479A" w:rsidRDefault="0085479A" w:rsidP="0085479A"/>
        </w:tc>
      </w:tr>
      <w:tr w:rsidR="0085479A" w:rsidRPr="0085479A" w:rsidTr="00C4050D">
        <w:trPr>
          <w:trHeight w:val="409"/>
        </w:trPr>
        <w:tc>
          <w:tcPr>
            <w:tcW w:w="2448" w:type="dxa"/>
            <w:shd w:val="clear" w:color="auto" w:fill="auto"/>
          </w:tcPr>
          <w:p w:rsidR="0085479A" w:rsidRPr="0085479A" w:rsidRDefault="0085479A" w:rsidP="0085479A">
            <w:r w:rsidRPr="0085479A">
              <w:lastRenderedPageBreak/>
              <w:t>Образование и просвещение (объекты начального и среднего общего образования)</w:t>
            </w:r>
          </w:p>
        </w:tc>
        <w:tc>
          <w:tcPr>
            <w:tcW w:w="3420" w:type="dxa"/>
            <w:shd w:val="clear" w:color="auto" w:fill="auto"/>
          </w:tcPr>
          <w:p w:rsidR="0085479A" w:rsidRPr="0085479A" w:rsidRDefault="0085479A" w:rsidP="0085479A">
            <w:r w:rsidRPr="0085479A">
              <w:t xml:space="preserve">Максимальный размер земельного участка </w:t>
            </w:r>
            <w:smartTag w:uri="urn:schemas-microsoft-com:office:smarttags" w:element="metricconverter">
              <w:smartTagPr>
                <w:attr w:name="ProductID" w:val="3,3 га"/>
              </w:smartTagPr>
              <w:r w:rsidRPr="0085479A">
                <w:t>3,3 га</w:t>
              </w:r>
            </w:smartTag>
          </w:p>
          <w:p w:rsidR="0085479A" w:rsidRPr="0085479A" w:rsidRDefault="0085479A" w:rsidP="0085479A">
            <w:r w:rsidRPr="0085479A">
              <w:t xml:space="preserve">Отступ от красных линий не менее </w:t>
            </w:r>
            <w:smartTag w:uri="urn:schemas-microsoft-com:office:smarttags" w:element="metricconverter">
              <w:smartTagPr>
                <w:attr w:name="ProductID" w:val="25 м"/>
              </w:smartTagPr>
              <w:r w:rsidRPr="0085479A">
                <w:t>25 м</w:t>
              </w:r>
            </w:smartTag>
            <w:r w:rsidRPr="0085479A">
              <w:t xml:space="preserve"> при новом строительстве</w:t>
            </w:r>
          </w:p>
          <w:p w:rsidR="0085479A" w:rsidRPr="0085479A" w:rsidRDefault="0085479A" w:rsidP="0085479A">
            <w:r w:rsidRPr="0085479A">
              <w:t>Максимальное количество этажей - до 3 эт.</w:t>
            </w:r>
          </w:p>
          <w:p w:rsidR="0085479A" w:rsidRPr="0085479A" w:rsidRDefault="0085479A" w:rsidP="0085479A">
            <w:r w:rsidRPr="0085479A">
              <w:t xml:space="preserve">Максимальная высота здания до конька </w:t>
            </w:r>
            <w:smartTag w:uri="urn:schemas-microsoft-com:office:smarttags" w:element="metricconverter">
              <w:smartTagPr>
                <w:attr w:name="ProductID" w:val="15 м"/>
              </w:smartTagPr>
              <w:r w:rsidRPr="0085479A">
                <w:t>15 м</w:t>
              </w:r>
            </w:smartTag>
            <w:r w:rsidRPr="0085479A">
              <w:t>.</w:t>
            </w:r>
          </w:p>
          <w:p w:rsidR="0085479A" w:rsidRPr="0085479A" w:rsidRDefault="0085479A" w:rsidP="0085479A">
            <w:r w:rsidRPr="0085479A">
              <w:t>Максимальный процент застройки земельного участка – 50%</w:t>
            </w:r>
          </w:p>
          <w:p w:rsidR="0085479A" w:rsidRPr="0085479A" w:rsidRDefault="0085479A" w:rsidP="0085479A">
            <w:r w:rsidRPr="0085479A">
              <w:t>Минимальный процент спортивно-игровых площадок - 20.</w:t>
            </w:r>
          </w:p>
          <w:p w:rsidR="0085479A" w:rsidRPr="0085479A" w:rsidRDefault="0085479A" w:rsidP="0085479A">
            <w:r w:rsidRPr="0085479A">
              <w:t xml:space="preserve">Минимальный процент озеленения – не менее 20% </w:t>
            </w:r>
          </w:p>
          <w:p w:rsidR="0085479A" w:rsidRPr="0085479A" w:rsidRDefault="0085479A" w:rsidP="0085479A">
            <w:r w:rsidRPr="0085479A">
              <w:t>Территория участка огораживается по периметру забором высотой не менее 1,6 м.</w:t>
            </w:r>
          </w:p>
        </w:tc>
        <w:tc>
          <w:tcPr>
            <w:tcW w:w="3840" w:type="dxa"/>
            <w:shd w:val="clear" w:color="auto" w:fill="auto"/>
          </w:tcPr>
          <w:p w:rsidR="0085479A" w:rsidRPr="0085479A" w:rsidRDefault="0085479A" w:rsidP="0085479A">
            <w:r w:rsidRPr="0085479A">
              <w:t>Новое строительство и реконструкцию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r w:rsidRPr="0085479A">
              <w:t>Земельный участок объекта основного вида использования неделим.</w:t>
            </w:r>
          </w:p>
          <w:p w:rsidR="0085479A" w:rsidRPr="0085479A" w:rsidRDefault="0085479A" w:rsidP="0085479A">
            <w:r w:rsidRPr="0085479A">
              <w:t>Проектирование объекта общеобразовательного  назначения допускается в комплексе с отдельно-стоящими, встроено-пристроенными спортивными залами, бассейном, объектами инженерно-технического и административного назначения, необходимых для обеспечения объектов общеобразовательного обеспечения.</w:t>
            </w:r>
          </w:p>
          <w:p w:rsidR="0085479A" w:rsidRPr="0085479A" w:rsidRDefault="0085479A" w:rsidP="0085479A">
            <w:r w:rsidRPr="0085479A">
              <w:t>Перепрофилирование объектов недопустимо</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ОБЩЕСТВЕННО-ДЕЛОВЫЕ ЗОНЫ:</w:t>
      </w:r>
    </w:p>
    <w:p w:rsidR="0085479A" w:rsidRPr="0085479A" w:rsidRDefault="0085479A" w:rsidP="0085479A">
      <w:pPr>
        <w:jc w:val="both"/>
      </w:pPr>
    </w:p>
    <w:p w:rsidR="0085479A" w:rsidRPr="0085479A" w:rsidRDefault="0085479A" w:rsidP="0085479A">
      <w:pPr>
        <w:jc w:val="both"/>
      </w:pPr>
      <w:r w:rsidRPr="0085479A">
        <w:t>ЗОНА ДЕЛОВОГО, ОБЩЕСТВЕННОГО И КОММЕРЧЕСКОГО НАЗНАЧЕНИЯ (ОДЗ-1)</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70"/>
        <w:gridCol w:w="3220"/>
        <w:gridCol w:w="3418"/>
      </w:tblGrid>
      <w:tr w:rsidR="0085479A" w:rsidRPr="0085479A" w:rsidTr="00C4050D">
        <w:trPr>
          <w:trHeight w:val="551"/>
          <w:tblHeader/>
        </w:trPr>
        <w:tc>
          <w:tcPr>
            <w:tcW w:w="2833"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335"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5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98"/>
          <w:tblHeader/>
        </w:trPr>
        <w:tc>
          <w:tcPr>
            <w:tcW w:w="2833"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335"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5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92"/>
        </w:trPr>
        <w:tc>
          <w:tcPr>
            <w:tcW w:w="2833" w:type="dxa"/>
            <w:shd w:val="clear" w:color="auto" w:fill="auto"/>
          </w:tcPr>
          <w:p w:rsidR="0085479A" w:rsidRPr="0085479A" w:rsidRDefault="0085479A" w:rsidP="0085479A">
            <w:r w:rsidRPr="0085479A">
              <w:lastRenderedPageBreak/>
              <w:t>Общественное управление (учреждения органов управления, административные учреждения, административные подразделения фирм, организаций, предприятий, а также фирмы и агентства и т.п., учреждения социальной защиты населения (собесы, биржи труда и др.))</w:t>
            </w:r>
          </w:p>
          <w:p w:rsidR="0085479A" w:rsidRPr="0085479A" w:rsidRDefault="0085479A" w:rsidP="0085479A">
            <w:r w:rsidRPr="0085479A">
              <w:t>Обеспечение научной деятельности  (научно-исследовательские организации (за исключением специальных сооружений), проектные и конструкторские организации, редакционно-издательские и информационные организации)</w:t>
            </w:r>
          </w:p>
          <w:p w:rsidR="0085479A" w:rsidRPr="0085479A" w:rsidRDefault="0085479A" w:rsidP="0085479A">
            <w:r w:rsidRPr="0085479A">
              <w:t>Банковская и страховая деятельность (кредитно-финансовые и страховые организации, банки, нотариально-юридические учреждения, правоохранительные организации, суды)</w:t>
            </w:r>
          </w:p>
        </w:tc>
        <w:tc>
          <w:tcPr>
            <w:tcW w:w="3335" w:type="dxa"/>
            <w:shd w:val="clear" w:color="auto" w:fill="auto"/>
          </w:tcPr>
          <w:p w:rsidR="0085479A" w:rsidRPr="0085479A" w:rsidRDefault="0085479A" w:rsidP="0085479A">
            <w:r w:rsidRPr="0085479A">
              <w:t>Минимальная площадь земельного участка 0,15га.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при новом строительстве, </w:t>
            </w:r>
          </w:p>
          <w:p w:rsidR="0085479A" w:rsidRPr="0085479A" w:rsidRDefault="0085479A" w:rsidP="0085479A">
            <w:r w:rsidRPr="0085479A">
              <w:t xml:space="preserve">Максимальное количество этажей – 3 эт. </w:t>
            </w:r>
          </w:p>
          <w:p w:rsidR="0085479A" w:rsidRPr="0085479A" w:rsidRDefault="0085479A" w:rsidP="0085479A">
            <w:r w:rsidRPr="0085479A">
              <w:t>Максимальная высота оград – 1,5 м;</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ширина/глубина – </w:t>
            </w:r>
            <w:smartTag w:uri="urn:schemas-microsoft-com:office:smarttags" w:element="metricconverter">
              <w:smartTagPr>
                <w:attr w:name="ProductID" w:val="15 м"/>
              </w:smartTagPr>
              <w:r w:rsidRPr="0085479A">
                <w:t>15 м</w:t>
              </w:r>
            </w:smartTag>
            <w:r w:rsidRPr="0085479A">
              <w:t>.</w:t>
            </w:r>
          </w:p>
        </w:tc>
        <w:tc>
          <w:tcPr>
            <w:tcW w:w="3540" w:type="dxa"/>
            <w:shd w:val="clear" w:color="auto" w:fill="auto"/>
          </w:tcPr>
          <w:p w:rsidR="0085479A" w:rsidRPr="0085479A" w:rsidRDefault="0085479A" w:rsidP="0085479A">
            <w:r w:rsidRPr="0085479A">
              <w:t>Отдельно стоящие.</w:t>
            </w:r>
          </w:p>
          <w:p w:rsidR="0085479A" w:rsidRPr="0085479A" w:rsidRDefault="0085479A" w:rsidP="0085479A">
            <w:r w:rsidRPr="0085479A">
              <w:t>Дополнительные требования к параметрам сооружений и границам земельных участков в соответствии со следующими документами:</w:t>
            </w:r>
          </w:p>
          <w:p w:rsidR="0085479A" w:rsidRPr="0085479A" w:rsidRDefault="0085479A" w:rsidP="0085479A">
            <w:r w:rsidRPr="0085479A">
              <w:t xml:space="preserve">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1" w:history="1">
              <w:r w:rsidRPr="0085479A">
                <w:t>СНиП 31-06-2009</w:t>
              </w:r>
            </w:hyperlink>
            <w:r w:rsidRPr="0085479A">
              <w:t xml:space="preserve"> «Общественные здания и сооружения»),  и</w:t>
            </w:r>
          </w:p>
          <w:p w:rsidR="0085479A" w:rsidRPr="0085479A" w:rsidRDefault="0085479A" w:rsidP="0085479A">
            <w:r w:rsidRPr="0085479A">
              <w:t>другие действующие нормативные документы и технические регламенты, СП, по утвержденному проекту планировки, проекту межевания территории.</w:t>
            </w:r>
          </w:p>
        </w:tc>
      </w:tr>
      <w:tr w:rsidR="0085479A" w:rsidRPr="0085479A" w:rsidTr="00C4050D">
        <w:trPr>
          <w:trHeight w:val="261"/>
        </w:trPr>
        <w:tc>
          <w:tcPr>
            <w:tcW w:w="2833" w:type="dxa"/>
            <w:shd w:val="clear" w:color="auto" w:fill="auto"/>
          </w:tcPr>
          <w:p w:rsidR="0085479A" w:rsidRPr="0085479A" w:rsidRDefault="0085479A" w:rsidP="0085479A">
            <w:r w:rsidRPr="0085479A">
              <w:t>Бытовое обслуживание (предприятия бытового обслуживания), Общественное питание (предприятия общественного питания)</w:t>
            </w:r>
          </w:p>
          <w:p w:rsidR="0085479A" w:rsidRPr="0085479A" w:rsidRDefault="0085479A" w:rsidP="0085479A"/>
        </w:tc>
        <w:tc>
          <w:tcPr>
            <w:tcW w:w="3335" w:type="dxa"/>
            <w:shd w:val="clear" w:color="auto" w:fill="auto"/>
          </w:tcPr>
          <w:p w:rsidR="0085479A" w:rsidRPr="0085479A" w:rsidRDefault="0085479A" w:rsidP="0085479A">
            <w:r w:rsidRPr="0085479A">
              <w:t xml:space="preserve">Минимальная площадь земельных участков – 0,1 - </w:t>
            </w:r>
            <w:smartTag w:uri="urn:schemas-microsoft-com:office:smarttags" w:element="metricconverter">
              <w:smartTagPr>
                <w:attr w:name="ProductID" w:val="0,2 га"/>
              </w:smartTagPr>
              <w:r w:rsidRPr="0085479A">
                <w:t>0,2 га</w:t>
              </w:r>
            </w:smartTag>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3 этажа</w:t>
            </w:r>
          </w:p>
          <w:p w:rsidR="0085479A" w:rsidRPr="0085479A" w:rsidRDefault="0085479A" w:rsidP="0085479A">
            <w:r w:rsidRPr="0085479A">
              <w:t>Максимальная высота оград – 1м в легких конструкциях</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w:t>
            </w:r>
            <w:r w:rsidRPr="0085479A">
              <w:lastRenderedPageBreak/>
              <w:t xml:space="preserve">ширина/глубина – </w:t>
            </w:r>
            <w:smartTag w:uri="urn:schemas-microsoft-com:office:smarttags" w:element="metricconverter">
              <w:smartTagPr>
                <w:attr w:name="ProductID" w:val="15 м"/>
              </w:smartTagPr>
              <w:r w:rsidRPr="0085479A">
                <w:t>15 м</w:t>
              </w:r>
            </w:smartTag>
            <w:r w:rsidRPr="0085479A">
              <w:t>.</w:t>
            </w:r>
          </w:p>
        </w:tc>
        <w:tc>
          <w:tcPr>
            <w:tcW w:w="3540" w:type="dxa"/>
            <w:shd w:val="clear" w:color="auto" w:fill="auto"/>
          </w:tcPr>
          <w:p w:rsidR="0085479A" w:rsidRPr="0085479A" w:rsidRDefault="0085479A" w:rsidP="0085479A">
            <w:r w:rsidRPr="0085479A">
              <w:lastRenderedPageBreak/>
              <w:t>Встроенные и пристроенные в основные виды использования, отдельно стоящие.</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2" w:history="1">
              <w:r w:rsidRPr="0085479A">
                <w:t>СНиП 31-06-2009</w:t>
              </w:r>
            </w:hyperlink>
            <w:r w:rsidRPr="0085479A">
              <w:t xml:space="preserve"> </w:t>
            </w:r>
            <w:r w:rsidRPr="0085479A">
              <w:lastRenderedPageBreak/>
              <w:t>«Общественные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548"/>
        </w:trPr>
        <w:tc>
          <w:tcPr>
            <w:tcW w:w="2833" w:type="dxa"/>
            <w:shd w:val="clear" w:color="auto" w:fill="auto"/>
          </w:tcPr>
          <w:p w:rsidR="0085479A" w:rsidRPr="0085479A" w:rsidRDefault="0085479A" w:rsidP="0085479A">
            <w:r w:rsidRPr="0085479A">
              <w:lastRenderedPageBreak/>
              <w:t>Связь (предприятия связи)</w:t>
            </w:r>
          </w:p>
          <w:p w:rsidR="0085479A" w:rsidRPr="0085479A" w:rsidRDefault="0085479A" w:rsidP="0085479A"/>
        </w:tc>
        <w:tc>
          <w:tcPr>
            <w:tcW w:w="3335" w:type="dxa"/>
            <w:shd w:val="clear" w:color="auto" w:fill="auto"/>
          </w:tcPr>
          <w:p w:rsidR="0085479A" w:rsidRPr="0085479A" w:rsidRDefault="0085479A" w:rsidP="0085479A">
            <w:r w:rsidRPr="0085479A">
              <w:t xml:space="preserve">Минимальная площадь земельных участков – </w:t>
            </w:r>
            <w:smartTag w:uri="urn:schemas-microsoft-com:office:smarttags" w:element="metricconverter">
              <w:smartTagPr>
                <w:attr w:name="ProductID" w:val="0,03 га"/>
              </w:smartTagPr>
              <w:r w:rsidRPr="0085479A">
                <w:t>0,03 га</w:t>
              </w:r>
            </w:smartTag>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при новом строительстве </w:t>
            </w:r>
          </w:p>
          <w:p w:rsidR="0085479A" w:rsidRPr="0085479A" w:rsidRDefault="0085479A" w:rsidP="0085479A">
            <w:r w:rsidRPr="0085479A">
              <w:t xml:space="preserve">Максимальное количество этажей – 3 эт. </w:t>
            </w:r>
          </w:p>
          <w:p w:rsidR="0085479A" w:rsidRPr="0085479A" w:rsidRDefault="0085479A" w:rsidP="0085479A">
            <w:r w:rsidRPr="0085479A">
              <w:t>Максимальная высота оград – 1 м в легких конструкциях;</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ширина/глубина – </w:t>
            </w:r>
            <w:smartTag w:uri="urn:schemas-microsoft-com:office:smarttags" w:element="metricconverter">
              <w:smartTagPr>
                <w:attr w:name="ProductID" w:val="15 м"/>
              </w:smartTagPr>
              <w:r w:rsidRPr="0085479A">
                <w:t>15 м</w:t>
              </w:r>
            </w:smartTag>
            <w:r w:rsidRPr="0085479A">
              <w:t>.</w:t>
            </w:r>
          </w:p>
        </w:tc>
        <w:tc>
          <w:tcPr>
            <w:tcW w:w="3540" w:type="dxa"/>
            <w:shd w:val="clear" w:color="auto" w:fill="auto"/>
          </w:tcPr>
          <w:p w:rsidR="0085479A" w:rsidRPr="0085479A" w:rsidRDefault="0085479A" w:rsidP="0085479A">
            <w:r w:rsidRPr="0085479A">
              <w:t>Встроенные и пристроенные в основные виды использования, отдельно стоящие.</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 СП 118.13330.2012 (Актуализированная редакция </w:t>
            </w:r>
            <w:hyperlink r:id="rId13" w:history="1">
              <w:r w:rsidRPr="0085479A">
                <w:t>СНиП 31-06-2009</w:t>
              </w:r>
            </w:hyperlink>
            <w:r w:rsidRPr="0085479A">
              <w:t xml:space="preserve"> «Общественные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822"/>
        </w:trPr>
        <w:tc>
          <w:tcPr>
            <w:tcW w:w="2833" w:type="dxa"/>
            <w:shd w:val="clear" w:color="auto" w:fill="auto"/>
          </w:tcPr>
          <w:p w:rsidR="0085479A" w:rsidRPr="0085479A" w:rsidRDefault="0085479A" w:rsidP="0085479A">
            <w:r w:rsidRPr="0085479A">
              <w:t>Бытовое обслуживание(предприятия централизованного выполнения заказов, приемные пункты прачечных самообслуживания, химчисток самообслуживания)</w:t>
            </w:r>
          </w:p>
        </w:tc>
        <w:tc>
          <w:tcPr>
            <w:tcW w:w="3335" w:type="dxa"/>
            <w:shd w:val="clear" w:color="auto" w:fill="auto"/>
          </w:tcPr>
          <w:p w:rsidR="0085479A" w:rsidRPr="0085479A" w:rsidRDefault="0085479A" w:rsidP="0085479A">
            <w:r w:rsidRPr="0085479A">
              <w:t xml:space="preserve">Максимальный размер земельного участка – </w:t>
            </w:r>
            <w:smartTag w:uri="urn:schemas-microsoft-com:office:smarttags" w:element="metricconverter">
              <w:smartTagPr>
                <w:attr w:name="ProductID" w:val="0,2 га"/>
              </w:smartTagPr>
              <w:r w:rsidRPr="0085479A">
                <w:t>0,2 га</w:t>
              </w:r>
            </w:smartTag>
            <w:r w:rsidRPr="0085479A">
              <w:t>;</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3 эт.</w:t>
            </w:r>
          </w:p>
          <w:p w:rsidR="0085479A" w:rsidRPr="0085479A" w:rsidRDefault="0085479A" w:rsidP="0085479A">
            <w:r w:rsidRPr="0085479A">
              <w:t>Максимальная высота оград – 1 м в легких конструкциях;</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ширина/глубина – </w:t>
            </w:r>
            <w:smartTag w:uri="urn:schemas-microsoft-com:office:smarttags" w:element="metricconverter">
              <w:smartTagPr>
                <w:attr w:name="ProductID" w:val="15 м"/>
              </w:smartTagPr>
              <w:r w:rsidRPr="0085479A">
                <w:t>15 м</w:t>
              </w:r>
            </w:smartTag>
            <w:r w:rsidRPr="0085479A">
              <w:t>.</w:t>
            </w:r>
          </w:p>
        </w:tc>
        <w:tc>
          <w:tcPr>
            <w:tcW w:w="3540" w:type="dxa"/>
            <w:shd w:val="clear" w:color="auto" w:fill="auto"/>
          </w:tcPr>
          <w:p w:rsidR="0085479A" w:rsidRPr="0085479A" w:rsidRDefault="0085479A" w:rsidP="0085479A">
            <w:r w:rsidRPr="0085479A">
              <w:t xml:space="preserve">Встроенные и пристроенные в основные виды использования, отдельно стоящие </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w:t>
            </w:r>
            <w:r w:rsidRPr="0085479A">
              <w:lastRenderedPageBreak/>
              <w:t>утвержденному проекту планировки, проекту межевания территории.</w:t>
            </w:r>
          </w:p>
        </w:tc>
      </w:tr>
      <w:tr w:rsidR="0085479A" w:rsidRPr="0085479A" w:rsidTr="00C4050D">
        <w:trPr>
          <w:trHeight w:val="247"/>
        </w:trPr>
        <w:tc>
          <w:tcPr>
            <w:tcW w:w="2833" w:type="dxa"/>
            <w:shd w:val="clear" w:color="auto" w:fill="auto"/>
          </w:tcPr>
          <w:p w:rsidR="0085479A" w:rsidRPr="0085479A" w:rsidRDefault="0085479A" w:rsidP="0085479A">
            <w:r w:rsidRPr="0085479A">
              <w:lastRenderedPageBreak/>
              <w:t>Образование и просвещение (внешкольные учреждения)</w:t>
            </w:r>
          </w:p>
        </w:tc>
        <w:tc>
          <w:tcPr>
            <w:tcW w:w="3335" w:type="dxa"/>
            <w:shd w:val="clear" w:color="auto" w:fill="auto"/>
          </w:tcPr>
          <w:p w:rsidR="0085479A" w:rsidRPr="0085479A" w:rsidRDefault="0085479A" w:rsidP="0085479A">
            <w:r w:rsidRPr="0085479A">
              <w:t>Внешкольные учреждения – не более 50 мест.</w:t>
            </w:r>
          </w:p>
          <w:p w:rsidR="0085479A" w:rsidRPr="0085479A" w:rsidRDefault="0085479A" w:rsidP="0085479A">
            <w:r w:rsidRPr="0085479A">
              <w:t xml:space="preserve">Максимальный размер земельного участка - от задания на проектирование и количества мест </w:t>
            </w:r>
          </w:p>
          <w:p w:rsidR="0085479A" w:rsidRPr="0085479A" w:rsidRDefault="0085479A" w:rsidP="0085479A">
            <w:r w:rsidRPr="0085479A">
              <w:t>Максимальное количество этажей – до 2 эт.</w:t>
            </w:r>
          </w:p>
          <w:p w:rsidR="0085479A" w:rsidRPr="0085479A" w:rsidRDefault="0085479A" w:rsidP="0085479A">
            <w:r w:rsidRPr="0085479A">
              <w:t>Максимальная высота здания до конька – до 10 м.</w:t>
            </w:r>
          </w:p>
          <w:p w:rsidR="0085479A" w:rsidRPr="0085479A" w:rsidRDefault="0085479A" w:rsidP="0085479A">
            <w:r w:rsidRPr="0085479A">
              <w:t>Максимальная высота оград – 1 м в легких конструкциях;</w:t>
            </w:r>
          </w:p>
          <w:p w:rsidR="0085479A" w:rsidRPr="0085479A" w:rsidRDefault="0085479A" w:rsidP="0085479A">
            <w:r w:rsidRPr="0085479A">
              <w:t>Максимальный процент застройки земельного участка – 50.</w:t>
            </w:r>
          </w:p>
          <w:p w:rsidR="0085479A" w:rsidRPr="0085479A" w:rsidRDefault="0085479A" w:rsidP="0085479A">
            <w:r w:rsidRPr="0085479A">
              <w:t>Минимальный процент спортивно-игровых площадок – 20.</w:t>
            </w:r>
          </w:p>
          <w:p w:rsidR="0085479A" w:rsidRPr="0085479A" w:rsidRDefault="0085479A" w:rsidP="0085479A">
            <w:r w:rsidRPr="0085479A">
              <w:t>Минимальный процент озеленения – 30</w:t>
            </w:r>
          </w:p>
        </w:tc>
        <w:tc>
          <w:tcPr>
            <w:tcW w:w="3540" w:type="dxa"/>
            <w:shd w:val="clear" w:color="auto" w:fill="auto"/>
          </w:tcPr>
          <w:p w:rsidR="0085479A" w:rsidRPr="0085479A" w:rsidRDefault="0085479A" w:rsidP="0085479A">
            <w:r w:rsidRPr="0085479A">
              <w:t xml:space="preserve">Встроенные и пристроенные в основные виды использования, отдельно стоящие </w:t>
            </w:r>
          </w:p>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СанПин 2.4.4. 1251-03 Санитарно-эпидемиологические требования к учреждениям дополнительного образования детей (внешкольные учреждения),  со строительными нормами и правилами, СП, техническими регламентами , по утвержденному проекту планировки, проекту межевания территории.</w:t>
            </w:r>
          </w:p>
          <w:p w:rsidR="0085479A" w:rsidRPr="0085479A" w:rsidRDefault="0085479A" w:rsidP="0085479A">
            <w:r w:rsidRPr="0085479A">
              <w:t>Размещать внешкольные учреждения на территории с учетом транспортной доступности не более 30 мин.</w:t>
            </w:r>
          </w:p>
        </w:tc>
      </w:tr>
      <w:tr w:rsidR="0085479A" w:rsidRPr="0085479A" w:rsidTr="00C4050D">
        <w:trPr>
          <w:trHeight w:val="814"/>
        </w:trPr>
        <w:tc>
          <w:tcPr>
            <w:tcW w:w="2833" w:type="dxa"/>
            <w:shd w:val="clear" w:color="auto" w:fill="auto"/>
          </w:tcPr>
          <w:p w:rsidR="0085479A" w:rsidRPr="0085479A" w:rsidRDefault="0085479A" w:rsidP="0085479A">
            <w:r w:rsidRPr="0085479A">
              <w:t>Культурное развитие (учреждения культуры и искусства)</w:t>
            </w:r>
          </w:p>
        </w:tc>
        <w:tc>
          <w:tcPr>
            <w:tcW w:w="3335" w:type="dxa"/>
            <w:shd w:val="clear" w:color="auto" w:fill="auto"/>
          </w:tcPr>
          <w:p w:rsidR="0085479A" w:rsidRPr="0085479A" w:rsidRDefault="0085479A" w:rsidP="0085479A">
            <w:r w:rsidRPr="0085479A">
              <w:t>Минимальная площадь земельного участка 0, 15 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xml:space="preserve">. при новом строительстве, </w:t>
            </w:r>
          </w:p>
          <w:p w:rsidR="0085479A" w:rsidRPr="0085479A" w:rsidRDefault="0085479A" w:rsidP="0085479A">
            <w:r w:rsidRPr="0085479A">
              <w:t xml:space="preserve">Максимальное количество этажей – 3 эт. </w:t>
            </w:r>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30 м"/>
              </w:smartTagPr>
              <w:r w:rsidRPr="0085479A">
                <w:t>30 м</w:t>
              </w:r>
            </w:smartTag>
          </w:p>
          <w:p w:rsidR="0085479A" w:rsidRPr="0085479A" w:rsidRDefault="0085479A" w:rsidP="0085479A">
            <w:r w:rsidRPr="0085479A">
              <w:t xml:space="preserve">Минимальная ширина/глубина – </w:t>
            </w:r>
            <w:smartTag w:uri="urn:schemas-microsoft-com:office:smarttags" w:element="metricconverter">
              <w:smartTagPr>
                <w:attr w:name="ProductID" w:val="15 м"/>
              </w:smartTagPr>
              <w:r w:rsidRPr="0085479A">
                <w:t>15 м</w:t>
              </w:r>
            </w:smartTag>
            <w:r w:rsidRPr="0085479A">
              <w:t>.</w:t>
            </w:r>
          </w:p>
        </w:tc>
        <w:tc>
          <w:tcPr>
            <w:tcW w:w="3540" w:type="dxa"/>
            <w:shd w:val="clear" w:color="auto" w:fill="auto"/>
          </w:tcPr>
          <w:p w:rsidR="0085479A" w:rsidRPr="0085479A" w:rsidRDefault="0085479A" w:rsidP="0085479A">
            <w:r w:rsidRPr="0085479A">
              <w:t xml:space="preserve">Встроенные и пристроенные в основные виды использования, отдельно стоящие </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4" w:history="1">
              <w:r w:rsidRPr="0085479A">
                <w:t>СНиП 31-06-2009</w:t>
              </w:r>
            </w:hyperlink>
            <w:r w:rsidRPr="0085479A">
              <w:t xml:space="preserve"> </w:t>
            </w:r>
            <w:r w:rsidRPr="0085479A">
              <w:lastRenderedPageBreak/>
              <w:t>«Общественные здания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673"/>
        </w:trPr>
        <w:tc>
          <w:tcPr>
            <w:tcW w:w="2833" w:type="dxa"/>
            <w:shd w:val="clear" w:color="auto" w:fill="auto"/>
          </w:tcPr>
          <w:p w:rsidR="0085479A" w:rsidRPr="0085479A" w:rsidRDefault="0085479A" w:rsidP="0085479A">
            <w:r w:rsidRPr="0085479A">
              <w:lastRenderedPageBreak/>
              <w:t>Магазины (предприятия мелкорозничной торговли во временных сооружениях, киоски, павильоны, палатки, предприятия розничной и мелкооптовой торговли)</w:t>
            </w:r>
          </w:p>
          <w:p w:rsidR="0085479A" w:rsidRPr="0085479A" w:rsidRDefault="0085479A" w:rsidP="0085479A">
            <w:r w:rsidRPr="0085479A">
              <w:t>Торговые центры</w:t>
            </w:r>
          </w:p>
          <w:p w:rsidR="0085479A" w:rsidRPr="0085479A" w:rsidRDefault="0085479A" w:rsidP="0085479A">
            <w:r w:rsidRPr="0085479A">
              <w:t>(Торгово-развлекательные центры)</w:t>
            </w:r>
          </w:p>
        </w:tc>
        <w:tc>
          <w:tcPr>
            <w:tcW w:w="3335" w:type="dxa"/>
            <w:shd w:val="clear" w:color="auto" w:fill="auto"/>
          </w:tcPr>
          <w:p w:rsidR="0085479A" w:rsidRPr="0085479A" w:rsidRDefault="0085479A" w:rsidP="0085479A">
            <w:r w:rsidRPr="0085479A">
              <w:t>Минимальный размер земельного участка 0,08 га.</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до 2 эт.</w:t>
            </w:r>
          </w:p>
          <w:p w:rsidR="0085479A" w:rsidRPr="0085479A" w:rsidRDefault="0085479A" w:rsidP="0085479A">
            <w:r w:rsidRPr="0085479A">
              <w:t xml:space="preserve">Высота – до </w:t>
            </w:r>
            <w:smartTag w:uri="urn:schemas-microsoft-com:office:smarttags" w:element="metricconverter">
              <w:smartTagPr>
                <w:attr w:name="ProductID" w:val="10 м"/>
              </w:smartTagPr>
              <w:r w:rsidRPr="0085479A">
                <w:t>10 м</w:t>
              </w:r>
            </w:smartTag>
            <w:r w:rsidRPr="0085479A">
              <w:t>.;</w:t>
            </w:r>
          </w:p>
          <w:p w:rsidR="0085479A" w:rsidRPr="0085479A" w:rsidRDefault="0085479A" w:rsidP="0085479A">
            <w:r w:rsidRPr="0085479A">
              <w:t>Максимальная высота оград – 1 м в легких конструкциях.</w:t>
            </w:r>
          </w:p>
        </w:tc>
        <w:tc>
          <w:tcPr>
            <w:tcW w:w="3540" w:type="dxa"/>
            <w:shd w:val="clear" w:color="auto" w:fill="auto"/>
          </w:tcPr>
          <w:p w:rsidR="0085479A" w:rsidRPr="0085479A" w:rsidRDefault="0085479A" w:rsidP="0085479A">
            <w:r w:rsidRPr="0085479A">
              <w:t xml:space="preserve">Встроенные и пристроенные в основные виды использования, отдельно стоящие </w:t>
            </w:r>
          </w:p>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673"/>
        </w:trPr>
        <w:tc>
          <w:tcPr>
            <w:tcW w:w="2833" w:type="dxa"/>
            <w:shd w:val="clear" w:color="auto" w:fill="auto"/>
          </w:tcPr>
          <w:p w:rsidR="0085479A" w:rsidRPr="0085479A" w:rsidRDefault="0085479A" w:rsidP="0085479A">
            <w:r w:rsidRPr="0085479A">
              <w:t>Коммунальное обслуживание (учреждения жилищно-коммунального хозяйства (кроме пунктов приема вторичного сырья), кладбищ, для жилищно-эксплуатационных  организаций (административные здания))</w:t>
            </w:r>
          </w:p>
        </w:tc>
        <w:tc>
          <w:tcPr>
            <w:tcW w:w="3335" w:type="dxa"/>
            <w:shd w:val="clear" w:color="auto" w:fill="auto"/>
          </w:tcPr>
          <w:p w:rsidR="0085479A" w:rsidRPr="0085479A" w:rsidRDefault="0085479A" w:rsidP="0085479A">
            <w:r w:rsidRPr="0085479A">
              <w:t xml:space="preserve">Максимальная площадь земельного участка – </w:t>
            </w:r>
            <w:smartTag w:uri="urn:schemas-microsoft-com:office:smarttags" w:element="metricconverter">
              <w:smartTagPr>
                <w:attr w:name="ProductID" w:val="0,2 га"/>
              </w:smartTagPr>
              <w:r w:rsidRPr="0085479A">
                <w:t>0,2 га</w:t>
              </w:r>
            </w:smartTag>
            <w:r w:rsidRPr="0085479A">
              <w:t>.</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до 2 эт.</w:t>
            </w:r>
          </w:p>
          <w:p w:rsidR="0085479A" w:rsidRPr="0085479A" w:rsidRDefault="0085479A" w:rsidP="0085479A">
            <w:r w:rsidRPr="0085479A">
              <w:t>Максимальная высота оград – 1 м в легких конструкциях</w:t>
            </w:r>
          </w:p>
        </w:tc>
        <w:tc>
          <w:tcPr>
            <w:tcW w:w="3540" w:type="dxa"/>
            <w:shd w:val="clear" w:color="auto" w:fill="auto"/>
          </w:tcPr>
          <w:p w:rsidR="0085479A" w:rsidRPr="0085479A" w:rsidRDefault="0085479A" w:rsidP="0085479A">
            <w:r w:rsidRPr="0085479A">
              <w:t>Встроенные и пристроенные в основные виды использования, отдельно стоящие.</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5" w:history="1">
              <w:r w:rsidRPr="0085479A">
                <w:t>СНиП 31-06-2009</w:t>
              </w:r>
            </w:hyperlink>
            <w:r w:rsidRPr="0085479A">
              <w:t xml:space="preserve"> «Общественные здания и сооружения»),  со строительными нормами и правилами, СП, техническими регламентами, по </w:t>
            </w:r>
            <w:r w:rsidRPr="0085479A">
              <w:lastRenderedPageBreak/>
              <w:t>утвержденному проекту планировки, проекту межевания территории.</w:t>
            </w:r>
          </w:p>
        </w:tc>
      </w:tr>
    </w:tbl>
    <w:p w:rsidR="0085479A" w:rsidRPr="0085479A" w:rsidRDefault="0085479A" w:rsidP="0085479A"/>
    <w:p w:rsidR="0085479A" w:rsidRPr="0085479A" w:rsidRDefault="0085479A" w:rsidP="0085479A">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02"/>
        <w:gridCol w:w="3402"/>
        <w:gridCol w:w="3504"/>
      </w:tblGrid>
      <w:tr w:rsidR="0085479A" w:rsidRPr="0085479A" w:rsidTr="00C4050D">
        <w:trPr>
          <w:trHeight w:val="387"/>
          <w:tblHeader/>
        </w:trPr>
        <w:tc>
          <w:tcPr>
            <w:tcW w:w="2802"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02"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504"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56"/>
          <w:tblHeader/>
        </w:trPr>
        <w:tc>
          <w:tcPr>
            <w:tcW w:w="2802"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02"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504"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rPr>
          <w:trHeight w:val="207"/>
        </w:trPr>
        <w:tc>
          <w:tcPr>
            <w:tcW w:w="2802"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tc>
        <w:tc>
          <w:tcPr>
            <w:tcW w:w="3402" w:type="dxa"/>
            <w:shd w:val="clear" w:color="auto" w:fill="auto"/>
          </w:tcPr>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общественно-деловой  зоне, СНиП, технических регламентов, СанПиН, и др. документов.</w:t>
            </w:r>
          </w:p>
          <w:p w:rsidR="0085479A" w:rsidRPr="0085479A" w:rsidRDefault="0085479A" w:rsidP="0085479A">
            <w:r w:rsidRPr="0085479A">
              <w:t>Максимальное количество этажей -1 эт.</w:t>
            </w:r>
          </w:p>
        </w:tc>
        <w:tc>
          <w:tcPr>
            <w:tcW w:w="3504" w:type="dxa"/>
            <w:shd w:val="clear" w:color="auto" w:fill="auto"/>
          </w:tcPr>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строительными нормами и правилами, СП, техническими регламентами, по утвержденному проекту планировки, проекту межевания территории.</w:t>
            </w:r>
          </w:p>
        </w:tc>
      </w:tr>
      <w:tr w:rsidR="0085479A" w:rsidRPr="0085479A" w:rsidTr="00C4050D">
        <w:trPr>
          <w:trHeight w:val="207"/>
        </w:trPr>
        <w:tc>
          <w:tcPr>
            <w:tcW w:w="2802" w:type="dxa"/>
            <w:shd w:val="clear" w:color="auto" w:fill="auto"/>
          </w:tcPr>
          <w:p w:rsidR="0085479A" w:rsidRPr="0085479A" w:rsidRDefault="0085479A" w:rsidP="0085479A">
            <w:r w:rsidRPr="0085479A">
              <w:t>Обслуживание автотранспорта (стоянки автомобильного транспорта, для обслуживания объектов социального, культурного и бытового назначения)</w:t>
            </w:r>
          </w:p>
        </w:tc>
        <w:tc>
          <w:tcPr>
            <w:tcW w:w="3402" w:type="dxa"/>
            <w:shd w:val="clear" w:color="auto" w:fill="auto"/>
          </w:tcPr>
          <w:p w:rsidR="0085479A" w:rsidRPr="0085479A" w:rsidRDefault="0085479A" w:rsidP="0085479A">
            <w:r w:rsidRPr="0085479A">
              <w:t>Площадь земельного участка для стоянки автомобильного транспорта:</w:t>
            </w:r>
          </w:p>
          <w:p w:rsidR="0085479A" w:rsidRPr="0085479A" w:rsidRDefault="0085479A" w:rsidP="0085479A">
            <w:r w:rsidRPr="0085479A">
              <w:t>- для предприятия общественного питания, коммунально -бытового обслуживания – минимальный 0,021 га; максимальный – 0,03 га;</w:t>
            </w:r>
          </w:p>
          <w:p w:rsidR="0085479A" w:rsidRPr="0085479A" w:rsidRDefault="0085479A" w:rsidP="0085479A">
            <w:r w:rsidRPr="0085479A">
              <w:t>- для предприятий бытового обслуживания - минимальный – 0,005 га; максимальный – 0,01 га;</w:t>
            </w:r>
          </w:p>
          <w:p w:rsidR="0085479A" w:rsidRPr="0085479A" w:rsidRDefault="0085479A" w:rsidP="0085479A">
            <w:r w:rsidRPr="0085479A">
              <w:t>- для учреждений управления – максимальный – 0,03 га;</w:t>
            </w:r>
          </w:p>
          <w:p w:rsidR="0085479A" w:rsidRPr="0085479A" w:rsidRDefault="0085479A" w:rsidP="0085479A">
            <w:r w:rsidRPr="0085479A">
              <w:t>- для спортивных сооружений – минимальный – 0,01 га, максимальный – 0,03 га;</w:t>
            </w:r>
          </w:p>
          <w:p w:rsidR="0085479A" w:rsidRPr="0085479A" w:rsidRDefault="0085479A" w:rsidP="0085479A">
            <w:r w:rsidRPr="0085479A">
              <w:t>- для клубных – 0,09 га;</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 xml:space="preserve">5 м при новом </w:t>
              </w:r>
              <w:r w:rsidRPr="0085479A">
                <w:lastRenderedPageBreak/>
                <w:t>строительстве</w:t>
              </w:r>
            </w:smartTag>
            <w:r w:rsidRPr="0085479A">
              <w:t>.</w:t>
            </w:r>
          </w:p>
          <w:p w:rsidR="0085479A" w:rsidRPr="0085479A" w:rsidRDefault="0085479A" w:rsidP="0085479A">
            <w:r w:rsidRPr="0085479A">
              <w:t>Расстояние от площадок до окон не менее - 10м.</w:t>
            </w:r>
          </w:p>
        </w:tc>
        <w:tc>
          <w:tcPr>
            <w:tcW w:w="3504" w:type="dxa"/>
            <w:shd w:val="clear" w:color="auto" w:fill="auto"/>
          </w:tcPr>
          <w:p w:rsidR="0085479A" w:rsidRPr="0085479A" w:rsidRDefault="0085479A" w:rsidP="0085479A">
            <w:r w:rsidRPr="0085479A">
              <w:lastRenderedPageBreak/>
              <w:t>Новое строительство, реконструкцию и нормы расчета количества машино-мест осуществлять в соответствии с требованиями к размещению таких объектов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tc>
      </w:tr>
    </w:tbl>
    <w:p w:rsidR="0085479A" w:rsidRPr="0085479A" w:rsidRDefault="0085479A" w:rsidP="0085479A"/>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ЗОНЫ ОБЪЕКТОВ ЗДРАВООХРАНЕНИЯ (ОДЗ-2)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59"/>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Здравоохранение</w:t>
            </w:r>
          </w:p>
          <w:p w:rsidR="0085479A" w:rsidRPr="0085479A" w:rsidRDefault="0085479A" w:rsidP="0085479A">
            <w:r w:rsidRPr="0085479A">
              <w:t>(Больницы, поликлиники, станции скорой помощи, аптеки и молочные кухни, медицинские центры)</w:t>
            </w:r>
          </w:p>
        </w:tc>
        <w:tc>
          <w:tcPr>
            <w:tcW w:w="3420" w:type="dxa"/>
            <w:shd w:val="clear" w:color="auto" w:fill="auto"/>
          </w:tcPr>
          <w:p w:rsidR="0085479A" w:rsidRPr="0085479A" w:rsidRDefault="0085479A" w:rsidP="0085479A">
            <w:r w:rsidRPr="0085479A">
              <w:t xml:space="preserve">Минимальный размер земельного участка – не менее 0,3 га </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rPr>
                <w:rFonts w:eastAsia="Calibri"/>
                <w:lang w:eastAsia="en-US"/>
              </w:rPr>
              <w:t xml:space="preserve">Максимальное количество этажей </w:t>
            </w:r>
            <w:r w:rsidRPr="0085479A">
              <w:t>- 3 эт.</w:t>
            </w:r>
          </w:p>
          <w:p w:rsidR="0085479A" w:rsidRPr="0085479A" w:rsidRDefault="0085479A" w:rsidP="0085479A">
            <w:r w:rsidRPr="0085479A">
              <w:t xml:space="preserve">Высота - до </w:t>
            </w:r>
            <w:smartTag w:uri="urn:schemas-microsoft-com:office:smarttags" w:element="metricconverter">
              <w:smartTagPr>
                <w:attr w:name="ProductID" w:val="15 м"/>
              </w:smartTagPr>
              <w:r w:rsidRPr="0085479A">
                <w:t>15 м</w:t>
              </w:r>
            </w:smartTag>
          </w:p>
          <w:p w:rsidR="0085479A" w:rsidRPr="0085479A" w:rsidRDefault="0085479A" w:rsidP="0085479A">
            <w:r w:rsidRPr="0085479A">
              <w:t>Максимальная высота оград – 1 м в легких конструкциях</w:t>
            </w:r>
          </w:p>
          <w:p w:rsidR="0085479A" w:rsidRPr="0085479A" w:rsidRDefault="0085479A" w:rsidP="0085479A">
            <w:r w:rsidRPr="0085479A">
              <w:t>Максимальный процент застройки – 70%</w:t>
            </w:r>
          </w:p>
          <w:p w:rsidR="0085479A" w:rsidRPr="0085479A" w:rsidRDefault="0085479A" w:rsidP="0085479A">
            <w:r w:rsidRPr="0085479A">
              <w:t>Площадь озеленения не менее 30% от площади зоны.</w:t>
            </w:r>
          </w:p>
        </w:tc>
        <w:tc>
          <w:tcPr>
            <w:tcW w:w="3840" w:type="dxa"/>
            <w:shd w:val="clear" w:color="auto" w:fill="auto"/>
          </w:tcPr>
          <w:p w:rsidR="0085479A" w:rsidRPr="0085479A" w:rsidRDefault="0085479A" w:rsidP="0085479A">
            <w:r w:rsidRPr="0085479A">
              <w:t xml:space="preserve">Отдельно-стоящие здания. </w:t>
            </w:r>
          </w:p>
          <w:p w:rsidR="0085479A" w:rsidRPr="0085479A" w:rsidRDefault="0085479A" w:rsidP="0085479A">
            <w:r w:rsidRPr="0085479A">
              <w:t>Проектирование, строительство, реконструкция объектов здравоохранения и социального обеспечения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 здравоохранения.</w:t>
            </w:r>
          </w:p>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tc>
      </w:tr>
    </w:tbl>
    <w:p w:rsidR="0085479A" w:rsidRPr="0085479A" w:rsidRDefault="0085479A" w:rsidP="0085479A">
      <w:pPr>
        <w:jc w:val="both"/>
      </w:pPr>
    </w:p>
    <w:p w:rsidR="0085479A" w:rsidRPr="0085479A" w:rsidRDefault="0085479A" w:rsidP="0085479A">
      <w:pPr>
        <w:jc w:val="both"/>
      </w:pPr>
      <w:r w:rsidRPr="0085479A">
        <w:t xml:space="preserve">ВСПОМОГАТЕЛЬНЫЕ ВИДЫ И ПАРАМЕТРЫ РАЗРЕШЁННОГО ИСПОЛЬЗОВАНИЯ ЗЕМЕЛЬНЫХ УЧАСТКОВ И ОБЪЕКТОВ КАПИТАЛЬНОГО СТРОИТЕЛЬСТВА: </w:t>
      </w:r>
    </w:p>
    <w:p w:rsidR="0085479A" w:rsidRPr="0085479A" w:rsidRDefault="0085479A" w:rsidP="0085479A"/>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85479A" w:rsidRPr="0085479A" w:rsidTr="00C4050D">
        <w:trPr>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pPr>
              <w:rPr>
                <w:rFonts w:eastAsia="Calibri"/>
              </w:rPr>
            </w:pPr>
            <w:r w:rsidRPr="0085479A">
              <w:rPr>
                <w:rFonts w:eastAsia="Calibri"/>
              </w:rPr>
              <w:t>ВИДЫ ИСПОЛЬЗОВАНИЯ</w:t>
            </w:r>
          </w:p>
        </w:tc>
        <w:tc>
          <w:tcPr>
            <w:tcW w:w="3402" w:type="dxa"/>
            <w:tcBorders>
              <w:top w:val="single" w:sz="12" w:space="0" w:color="auto"/>
              <w:bottom w:val="single" w:sz="12" w:space="0" w:color="auto"/>
            </w:tcBorders>
            <w:shd w:val="clear" w:color="auto" w:fill="auto"/>
          </w:tcPr>
          <w:p w:rsidR="0085479A" w:rsidRPr="0085479A" w:rsidRDefault="0085479A" w:rsidP="0085479A">
            <w:pPr>
              <w:rPr>
                <w:rFonts w:eastAsia="Calibri"/>
              </w:rPr>
            </w:pPr>
            <w:r w:rsidRPr="0085479A">
              <w:rPr>
                <w:rFonts w:eastAsia="Calibri"/>
              </w:rPr>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85479A" w:rsidRPr="0085479A" w:rsidRDefault="0085479A" w:rsidP="0085479A">
            <w:pPr>
              <w:rPr>
                <w:rFonts w:eastAsia="Calibri"/>
              </w:rPr>
            </w:pPr>
            <w:r w:rsidRPr="0085479A">
              <w:rPr>
                <w:rFonts w:eastAsia="Calibri"/>
              </w:rPr>
              <w:t>ОСОБЫЕ УСЛОВИЯ РЕАЛИЗАЦИИ РЕГЛАМЕНТА</w:t>
            </w:r>
          </w:p>
        </w:tc>
      </w:tr>
      <w:tr w:rsidR="0085479A" w:rsidRPr="0085479A" w:rsidTr="00C4050D">
        <w:trPr>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pPr>
              <w:rPr>
                <w:rFonts w:eastAsia="Calibri"/>
              </w:rPr>
            </w:pPr>
            <w:r w:rsidRPr="0085479A">
              <w:rPr>
                <w:rFonts w:eastAsia="Calibri"/>
              </w:rPr>
              <w:lastRenderedPageBreak/>
              <w:t>1</w:t>
            </w:r>
          </w:p>
        </w:tc>
        <w:tc>
          <w:tcPr>
            <w:tcW w:w="3402" w:type="dxa"/>
            <w:tcBorders>
              <w:top w:val="single" w:sz="12" w:space="0" w:color="auto"/>
              <w:bottom w:val="single" w:sz="12" w:space="0" w:color="auto"/>
            </w:tcBorders>
            <w:shd w:val="clear" w:color="auto" w:fill="auto"/>
          </w:tcPr>
          <w:p w:rsidR="0085479A" w:rsidRPr="0085479A" w:rsidRDefault="0085479A" w:rsidP="0085479A">
            <w:pPr>
              <w:rPr>
                <w:rFonts w:eastAsia="Calibri"/>
              </w:rPr>
            </w:pPr>
            <w:r w:rsidRPr="0085479A">
              <w:rPr>
                <w:rFonts w:eastAsia="Calibri"/>
              </w:rPr>
              <w:t>2</w:t>
            </w:r>
          </w:p>
        </w:tc>
        <w:tc>
          <w:tcPr>
            <w:tcW w:w="3651" w:type="dxa"/>
            <w:tcBorders>
              <w:top w:val="single" w:sz="12" w:space="0" w:color="auto"/>
              <w:bottom w:val="single" w:sz="12" w:space="0" w:color="auto"/>
              <w:right w:val="single" w:sz="12" w:space="0" w:color="auto"/>
            </w:tcBorders>
            <w:shd w:val="clear" w:color="auto" w:fill="auto"/>
          </w:tcPr>
          <w:p w:rsidR="0085479A" w:rsidRPr="0085479A" w:rsidRDefault="0085479A" w:rsidP="0085479A">
            <w:pPr>
              <w:rPr>
                <w:rFonts w:eastAsia="Calibri"/>
              </w:rPr>
            </w:pPr>
            <w:r w:rsidRPr="0085479A">
              <w:rPr>
                <w:rFonts w:eastAsia="Calibri"/>
              </w:rPr>
              <w:t>3</w:t>
            </w:r>
          </w:p>
        </w:tc>
      </w:tr>
      <w:tr w:rsidR="0085479A" w:rsidRPr="0085479A" w:rsidTr="00C4050D">
        <w:tc>
          <w:tcPr>
            <w:tcW w:w="2518" w:type="dxa"/>
            <w:shd w:val="clear" w:color="auto" w:fill="auto"/>
          </w:tcPr>
          <w:p w:rsidR="0085479A" w:rsidRPr="0085479A" w:rsidRDefault="0085479A" w:rsidP="0085479A">
            <w:pPr>
              <w:rPr>
                <w:rFonts w:eastAsia="Calibri"/>
                <w:lang w:eastAsia="en-US"/>
              </w:rPr>
            </w:pPr>
            <w:r w:rsidRPr="0085479A">
              <w:rPr>
                <w:rFonts w:eastAsia="Calibri"/>
                <w:lang w:eastAsia="en-US"/>
              </w:rPr>
              <w:t>Коммунальное обслуживание (объекты инженерно-технического обеспечения)</w:t>
            </w:r>
          </w:p>
          <w:p w:rsidR="0085479A" w:rsidRPr="0085479A" w:rsidRDefault="0085479A" w:rsidP="0085479A">
            <w:pPr>
              <w:rPr>
                <w:rFonts w:eastAsia="Calibri"/>
                <w:lang w:eastAsia="en-US"/>
              </w:rPr>
            </w:pPr>
          </w:p>
          <w:p w:rsidR="0085479A" w:rsidRPr="0085479A" w:rsidRDefault="0085479A" w:rsidP="0085479A">
            <w:pPr>
              <w:rPr>
                <w:rFonts w:eastAsia="Calibri"/>
              </w:rPr>
            </w:pPr>
            <w:r w:rsidRPr="0085479A">
              <w:rPr>
                <w:rFonts w:eastAsia="Calibri"/>
                <w:lang w:eastAsia="en-US"/>
              </w:rPr>
              <w:t>Обслуживание автотранспорта (стоянки автомобильного транспорта)</w:t>
            </w:r>
          </w:p>
        </w:tc>
        <w:tc>
          <w:tcPr>
            <w:tcW w:w="3402" w:type="dxa"/>
            <w:shd w:val="clear" w:color="auto" w:fill="auto"/>
          </w:tcPr>
          <w:p w:rsidR="0085479A" w:rsidRPr="0085479A" w:rsidRDefault="0085479A" w:rsidP="0085479A">
            <w:pPr>
              <w:rPr>
                <w:rFonts w:eastAsia="Calibri"/>
                <w:lang w:eastAsia="en-US"/>
              </w:rPr>
            </w:pPr>
            <w:r w:rsidRPr="0085479A">
              <w:rPr>
                <w:rFonts w:eastAsia="Calibri"/>
                <w:lang w:eastAsia="en-US"/>
              </w:rPr>
              <w:t xml:space="preserve">Максимальное количество этажей -1 эт. </w:t>
            </w:r>
          </w:p>
          <w:p w:rsidR="0085479A" w:rsidRPr="0085479A" w:rsidRDefault="0085479A" w:rsidP="0085479A">
            <w:pPr>
              <w:rPr>
                <w:rFonts w:eastAsia="Calibri"/>
                <w:lang w:eastAsia="en-US"/>
              </w:rPr>
            </w:pPr>
            <w:r w:rsidRPr="0085479A">
              <w:rPr>
                <w:rFonts w:eastAsia="Calibri"/>
                <w:lang w:eastAsia="en-US"/>
              </w:rPr>
              <w:t>Для объектов минимальный отступ от границ земельного участка –5 м при новом строительстве;</w:t>
            </w:r>
          </w:p>
          <w:p w:rsidR="0085479A" w:rsidRPr="0085479A" w:rsidRDefault="0085479A" w:rsidP="0085479A">
            <w:pPr>
              <w:rPr>
                <w:rFonts w:eastAsia="Calibri"/>
              </w:rPr>
            </w:pPr>
            <w:r w:rsidRPr="0085479A">
              <w:rPr>
                <w:rFonts w:eastAsia="Calibri"/>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учреждений здравоохранения, СП, СНиП, технических регламентов, СанПиН, и др. документов. </w:t>
            </w:r>
          </w:p>
        </w:tc>
        <w:tc>
          <w:tcPr>
            <w:tcW w:w="3651" w:type="dxa"/>
            <w:shd w:val="clear" w:color="auto" w:fill="auto"/>
          </w:tcPr>
          <w:p w:rsidR="0085479A" w:rsidRPr="0085479A" w:rsidRDefault="0085479A" w:rsidP="0085479A">
            <w:r w:rsidRPr="0085479A">
              <w:t>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по утвержденному проекту планировки, проекту межевания территории.</w:t>
            </w:r>
          </w:p>
          <w:p w:rsidR="0085479A" w:rsidRPr="0085479A" w:rsidRDefault="0085479A" w:rsidP="0085479A">
            <w:pPr>
              <w:rPr>
                <w:rFonts w:eastAsia="Calibri"/>
              </w:rPr>
            </w:pPr>
          </w:p>
        </w:tc>
      </w:tr>
    </w:tbl>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ПРОИЗВОДСТВЕННЫЕ ЗОНЫ:</w:t>
      </w:r>
    </w:p>
    <w:p w:rsidR="0085479A" w:rsidRPr="0085479A" w:rsidRDefault="0085479A" w:rsidP="0085479A">
      <w:pPr>
        <w:jc w:val="both"/>
      </w:pPr>
    </w:p>
    <w:p w:rsidR="0085479A" w:rsidRPr="0085479A" w:rsidRDefault="0085479A" w:rsidP="0085479A">
      <w:pPr>
        <w:jc w:val="both"/>
      </w:pPr>
      <w:r w:rsidRPr="0085479A">
        <w:t xml:space="preserve">ЗОНЫ ПРОМЫШЛЕННЫХ ОБЪЕКТОВ </w:t>
      </w:r>
      <w:r w:rsidRPr="0085479A">
        <w:rPr>
          <w:lang w:val="en-US"/>
        </w:rPr>
        <w:t>IV</w:t>
      </w:r>
      <w:r w:rsidRPr="0085479A">
        <w:t xml:space="preserve">, </w:t>
      </w:r>
      <w:r w:rsidRPr="0085479A">
        <w:rPr>
          <w:lang w:val="en-US"/>
        </w:rPr>
        <w:t>V</w:t>
      </w:r>
      <w:r w:rsidRPr="0085479A">
        <w:t xml:space="preserve"> КЛАССА ОПАСНОСТИ (ПЗ-1)</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06"/>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Производственная деятельность:</w:t>
            </w:r>
          </w:p>
          <w:p w:rsidR="0085479A" w:rsidRPr="0085479A" w:rsidRDefault="0085479A" w:rsidP="0085479A">
            <w:r w:rsidRPr="0085479A">
              <w:t>Объекты производственного назначения</w:t>
            </w:r>
          </w:p>
          <w:p w:rsidR="0085479A" w:rsidRPr="0085479A" w:rsidRDefault="0085479A" w:rsidP="0085479A">
            <w:r w:rsidRPr="0085479A">
              <w:t>- предприятия и</w:t>
            </w:r>
          </w:p>
          <w:p w:rsidR="0085479A" w:rsidRPr="0085479A" w:rsidRDefault="0085479A" w:rsidP="0085479A">
            <w:r w:rsidRPr="0085479A">
              <w:t>сооружения производственных объектов IV-V классов опасности;</w:t>
            </w:r>
          </w:p>
          <w:p w:rsidR="0085479A" w:rsidRPr="0085479A" w:rsidRDefault="0085479A" w:rsidP="0085479A">
            <w:r w:rsidRPr="0085479A">
              <w:t>- объекты коммунально-складского назначения IV-V классов опасности;</w:t>
            </w:r>
          </w:p>
          <w:p w:rsidR="0085479A" w:rsidRPr="0085479A" w:rsidRDefault="0085479A" w:rsidP="0085479A">
            <w:r w:rsidRPr="0085479A">
              <w:t xml:space="preserve">- объекты автотранспорта IV-V классов опасности (авторемонтные предприятия, </w:t>
            </w:r>
            <w:r w:rsidRPr="0085479A">
              <w:lastRenderedPageBreak/>
              <w:t>автозаправочные станции)</w:t>
            </w:r>
          </w:p>
          <w:p w:rsidR="0085479A" w:rsidRPr="0085479A" w:rsidRDefault="0085479A" w:rsidP="0085479A"/>
        </w:tc>
        <w:tc>
          <w:tcPr>
            <w:tcW w:w="3420" w:type="dxa"/>
            <w:shd w:val="clear" w:color="auto" w:fill="auto"/>
          </w:tcPr>
          <w:p w:rsidR="0085479A" w:rsidRPr="0085479A" w:rsidRDefault="0085479A" w:rsidP="0085479A">
            <w:r w:rsidRPr="0085479A">
              <w:lastRenderedPageBreak/>
              <w:t xml:space="preserve">Минимальный размер земельного участка – не менее </w:t>
            </w:r>
            <w:smartTag w:uri="urn:schemas-microsoft-com:office:smarttags" w:element="metricconverter">
              <w:smartTagPr>
                <w:attr w:name="ProductID" w:val="0,02 га"/>
              </w:smartTagPr>
              <w:r w:rsidRPr="0085479A">
                <w:t>0,02 га</w:t>
              </w:r>
            </w:smartTag>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Максимальное количество этажей - 3 эт.</w:t>
            </w:r>
          </w:p>
          <w:p w:rsidR="0085479A" w:rsidRPr="0085479A" w:rsidRDefault="0085479A" w:rsidP="0085479A">
            <w:r w:rsidRPr="0085479A">
              <w:t xml:space="preserve">Высота - до </w:t>
            </w:r>
            <w:smartTag w:uri="urn:schemas-microsoft-com:office:smarttags" w:element="metricconverter">
              <w:smartTagPr>
                <w:attr w:name="ProductID" w:val="15 м"/>
              </w:smartTagPr>
              <w:r w:rsidRPr="0085479A">
                <w:t>15 м</w:t>
              </w:r>
            </w:smartTag>
          </w:p>
          <w:p w:rsidR="0085479A" w:rsidRPr="0085479A" w:rsidRDefault="0085479A" w:rsidP="0085479A">
            <w:r w:rsidRPr="0085479A">
              <w:t xml:space="preserve">Максимальная высота оград – </w:t>
            </w:r>
            <w:smartTag w:uri="urn:schemas-microsoft-com:office:smarttags" w:element="metricconverter">
              <w:smartTagPr>
                <w:attr w:name="ProductID" w:val="1,5 м"/>
              </w:smartTagPr>
              <w:r w:rsidRPr="0085479A">
                <w:t>1,5 м</w:t>
              </w:r>
            </w:smartTag>
          </w:p>
          <w:p w:rsidR="0085479A" w:rsidRPr="0085479A" w:rsidRDefault="0085479A" w:rsidP="0085479A">
            <w:r w:rsidRPr="0085479A">
              <w:t>Максимальный процент застройки – 70%</w:t>
            </w:r>
          </w:p>
          <w:p w:rsidR="0085479A" w:rsidRPr="0085479A" w:rsidRDefault="0085479A" w:rsidP="0085479A">
            <w:r w:rsidRPr="0085479A">
              <w:t>Минимальный процент озеленения – 10%.</w:t>
            </w:r>
          </w:p>
        </w:tc>
        <w:tc>
          <w:tcPr>
            <w:tcW w:w="3840" w:type="dxa"/>
            <w:shd w:val="clear" w:color="auto" w:fill="auto"/>
          </w:tcPr>
          <w:p w:rsidR="0085479A" w:rsidRPr="0085479A" w:rsidRDefault="0085479A" w:rsidP="0085479A">
            <w:r w:rsidRPr="0085479A">
              <w:t>Проектирование, строительство, реконструкция объектов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w:t>
            </w:r>
          </w:p>
          <w:p w:rsidR="0085479A" w:rsidRPr="0085479A" w:rsidRDefault="0085479A" w:rsidP="0085479A">
            <w:r w:rsidRPr="0085479A">
              <w:t xml:space="preserve">Строительство осуществлять в соответствии со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w:t>
            </w:r>
            <w:r w:rsidRPr="0085479A">
              <w:lastRenderedPageBreak/>
              <w:t>территории.</w:t>
            </w:r>
          </w:p>
        </w:tc>
      </w:tr>
    </w:tbl>
    <w:p w:rsidR="0085479A" w:rsidRPr="0085479A" w:rsidRDefault="0085479A" w:rsidP="0085479A">
      <w:pPr>
        <w:jc w:val="both"/>
      </w:pPr>
    </w:p>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402"/>
        <w:gridCol w:w="3788"/>
      </w:tblGrid>
      <w:tr w:rsidR="0085479A" w:rsidRPr="0085479A" w:rsidTr="00C4050D">
        <w:trPr>
          <w:trHeight w:val="387"/>
          <w:tblHeader/>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02"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88"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60"/>
        </w:trPr>
        <w:tc>
          <w:tcPr>
            <w:tcW w:w="2518" w:type="dxa"/>
            <w:shd w:val="clear" w:color="auto" w:fill="auto"/>
          </w:tcPr>
          <w:p w:rsidR="0085479A" w:rsidRPr="0085479A" w:rsidRDefault="0085479A" w:rsidP="0085479A">
            <w:r w:rsidRPr="0085479A">
              <w:t>1</w:t>
            </w:r>
          </w:p>
        </w:tc>
        <w:tc>
          <w:tcPr>
            <w:tcW w:w="3402" w:type="dxa"/>
            <w:shd w:val="clear" w:color="auto" w:fill="auto"/>
          </w:tcPr>
          <w:p w:rsidR="0085479A" w:rsidRPr="0085479A" w:rsidRDefault="0085479A" w:rsidP="0085479A">
            <w:r w:rsidRPr="0085479A">
              <w:t>2</w:t>
            </w:r>
          </w:p>
        </w:tc>
        <w:tc>
          <w:tcPr>
            <w:tcW w:w="3788" w:type="dxa"/>
            <w:shd w:val="clear" w:color="auto" w:fill="auto"/>
          </w:tcPr>
          <w:p w:rsidR="0085479A" w:rsidRPr="0085479A" w:rsidRDefault="0085479A" w:rsidP="0085479A">
            <w:r w:rsidRPr="0085479A">
              <w:t>3</w:t>
            </w:r>
          </w:p>
        </w:tc>
      </w:tr>
      <w:tr w:rsidR="0085479A" w:rsidRPr="0085479A" w:rsidTr="00C4050D">
        <w:trPr>
          <w:trHeight w:val="207"/>
        </w:trPr>
        <w:tc>
          <w:tcPr>
            <w:tcW w:w="2518"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tc>
        <w:tc>
          <w:tcPr>
            <w:tcW w:w="3402" w:type="dxa"/>
            <w:shd w:val="clear" w:color="auto" w:fill="auto"/>
          </w:tcPr>
          <w:p w:rsidR="0085479A" w:rsidRPr="0085479A" w:rsidRDefault="0085479A" w:rsidP="0085479A">
            <w:r w:rsidRPr="0085479A">
              <w:t>Максимальное количество этажей -1 эт.</w:t>
            </w:r>
          </w:p>
          <w:p w:rsidR="0085479A" w:rsidRPr="0085479A" w:rsidRDefault="0085479A" w:rsidP="0085479A">
            <w:r w:rsidRPr="0085479A">
              <w:t>Для объектов минимальный отступ от границ земельного участка –5 м;</w:t>
            </w:r>
          </w:p>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зоне производственных объектов СНиП, технических регламентов, СанПиН, и др. документов.</w:t>
            </w:r>
          </w:p>
          <w:p w:rsidR="0085479A" w:rsidRPr="0085479A" w:rsidRDefault="0085479A" w:rsidP="0085479A">
            <w:r w:rsidRPr="0085479A">
              <w:t>Максимальное количество этажей -1 эт.</w:t>
            </w:r>
          </w:p>
        </w:tc>
        <w:tc>
          <w:tcPr>
            <w:tcW w:w="3788"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tc>
      </w:tr>
      <w:tr w:rsidR="0085479A" w:rsidRPr="0085479A" w:rsidTr="00C4050D">
        <w:trPr>
          <w:trHeight w:val="207"/>
        </w:trPr>
        <w:tc>
          <w:tcPr>
            <w:tcW w:w="2518" w:type="dxa"/>
            <w:shd w:val="clear" w:color="auto" w:fill="auto"/>
          </w:tcPr>
          <w:p w:rsidR="0085479A" w:rsidRPr="0085479A" w:rsidRDefault="0085479A" w:rsidP="0085479A">
            <w:r w:rsidRPr="0085479A">
              <w:t>Обслуживание автотранспорта (стоянки автомобильного транспорта специализированной техники, стоянки автомобильного транспорта, для обслуживания объектов)</w:t>
            </w:r>
          </w:p>
        </w:tc>
        <w:tc>
          <w:tcPr>
            <w:tcW w:w="3402" w:type="dxa"/>
            <w:shd w:val="clear" w:color="auto" w:fill="auto"/>
          </w:tcPr>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tc>
        <w:tc>
          <w:tcPr>
            <w:tcW w:w="3788" w:type="dxa"/>
            <w:shd w:val="clear" w:color="auto" w:fill="auto"/>
          </w:tcPr>
          <w:p w:rsidR="0085479A" w:rsidRPr="0085479A" w:rsidRDefault="0085479A" w:rsidP="0085479A">
            <w:r w:rsidRPr="0085479A">
              <w:t>Новое строительство, реконструкцию и нормы расчета количества машино-мест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 по утвержденному проекту планировки, проекту межевания территории.</w:t>
            </w:r>
          </w:p>
        </w:tc>
      </w:tr>
    </w:tbl>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lastRenderedPageBreak/>
        <w:t xml:space="preserve">ЗОНА КОММУНАЛЬНЫХ ОБЪЕКТОВ </w:t>
      </w:r>
      <w:r w:rsidRPr="0085479A">
        <w:rPr>
          <w:lang w:val="en-US"/>
        </w:rPr>
        <w:t>IV</w:t>
      </w:r>
      <w:r w:rsidRPr="0085479A">
        <w:t xml:space="preserve">, </w:t>
      </w:r>
      <w:r w:rsidRPr="0085479A">
        <w:rPr>
          <w:lang w:val="en-US"/>
        </w:rPr>
        <w:t>V</w:t>
      </w:r>
      <w:r w:rsidRPr="0085479A">
        <w:t xml:space="preserve"> КЛАССА ОПАСНОСТИ (ПЗ-2)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9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Коммунальное обслуживание, склады - предприятия и</w:t>
            </w:r>
          </w:p>
          <w:p w:rsidR="0085479A" w:rsidRPr="0085479A" w:rsidRDefault="0085479A" w:rsidP="0085479A">
            <w:r w:rsidRPr="0085479A">
              <w:t>сооружения коммунальных объектов IV-V классов санитарной классификации предприятий;</w:t>
            </w:r>
          </w:p>
          <w:p w:rsidR="0085479A" w:rsidRPr="0085479A" w:rsidRDefault="0085479A" w:rsidP="0085479A">
            <w:r w:rsidRPr="0085479A">
              <w:t>- объекты складского назначения IV-V классов санитарной классификации предприятий;</w:t>
            </w:r>
          </w:p>
          <w:p w:rsidR="0085479A" w:rsidRPr="0085479A" w:rsidRDefault="0085479A" w:rsidP="0085479A">
            <w:r w:rsidRPr="0085479A">
              <w:t>- оптовые базы и склады;</w:t>
            </w:r>
          </w:p>
          <w:p w:rsidR="0085479A" w:rsidRPr="0085479A" w:rsidRDefault="0085479A" w:rsidP="0085479A">
            <w:r w:rsidRPr="0085479A">
              <w:t>-сооружения для хранения транспортных средств;</w:t>
            </w:r>
          </w:p>
          <w:p w:rsidR="0085479A" w:rsidRPr="0085479A" w:rsidRDefault="0085479A" w:rsidP="0085479A">
            <w:r w:rsidRPr="0085479A">
              <w:t>- предприятия автосервиса</w:t>
            </w:r>
          </w:p>
        </w:tc>
        <w:tc>
          <w:tcPr>
            <w:tcW w:w="3420" w:type="dxa"/>
            <w:shd w:val="clear" w:color="auto" w:fill="auto"/>
          </w:tcPr>
          <w:p w:rsidR="0085479A" w:rsidRPr="0085479A" w:rsidRDefault="0085479A" w:rsidP="0085479A">
            <w:r w:rsidRPr="0085479A">
              <w:t xml:space="preserve">Минимальный размер земельного участка – не менее </w:t>
            </w:r>
            <w:smartTag w:uri="urn:schemas-microsoft-com:office:smarttags" w:element="metricconverter">
              <w:smartTagPr>
                <w:attr w:name="ProductID" w:val="0,02 га"/>
              </w:smartTagPr>
              <w:r w:rsidRPr="0085479A">
                <w:t>0,02 га</w:t>
              </w:r>
            </w:smartTag>
            <w:r w:rsidRPr="0085479A">
              <w:t xml:space="preserve"> </w:t>
            </w:r>
          </w:p>
          <w:p w:rsidR="0085479A" w:rsidRPr="0085479A" w:rsidRDefault="0085479A" w:rsidP="0085479A">
            <w:r w:rsidRPr="0085479A">
              <w:t>Максимальное количество этажей - до 3 эт.</w:t>
            </w:r>
          </w:p>
          <w:p w:rsidR="0085479A" w:rsidRPr="0085479A" w:rsidRDefault="0085479A" w:rsidP="0085479A">
            <w:r w:rsidRPr="0085479A">
              <w:t xml:space="preserve">Высота - до </w:t>
            </w:r>
            <w:smartTag w:uri="urn:schemas-microsoft-com:office:smarttags" w:element="metricconverter">
              <w:smartTagPr>
                <w:attr w:name="ProductID" w:val="15 м"/>
              </w:smartTagPr>
              <w:r w:rsidRPr="0085479A">
                <w:t>15 м</w:t>
              </w:r>
            </w:smartTag>
          </w:p>
          <w:p w:rsidR="0085479A" w:rsidRPr="0085479A" w:rsidRDefault="0085479A" w:rsidP="0085479A">
            <w:r w:rsidRPr="0085479A">
              <w:t>Максимальный процент застройки – 70%</w:t>
            </w:r>
          </w:p>
          <w:p w:rsidR="0085479A" w:rsidRPr="0085479A" w:rsidRDefault="0085479A" w:rsidP="0085479A">
            <w:r w:rsidRPr="0085479A">
              <w:t xml:space="preserve">Отступ от красной линии - не менее </w:t>
            </w:r>
            <w:smartTag w:uri="urn:schemas-microsoft-com:office:smarttags" w:element="metricconverter">
              <w:smartTagPr>
                <w:attr w:name="ProductID" w:val="5 м"/>
              </w:smartTagPr>
              <w:r w:rsidRPr="0085479A">
                <w:t>5 м</w:t>
              </w:r>
            </w:smartTag>
            <w:r w:rsidRPr="0085479A">
              <w:t>. при новом строительстве</w:t>
            </w:r>
          </w:p>
          <w:p w:rsidR="0085479A" w:rsidRPr="0085479A" w:rsidRDefault="0085479A" w:rsidP="0085479A">
            <w:r w:rsidRPr="0085479A">
              <w:t xml:space="preserve">Максимальная высота оград – </w:t>
            </w:r>
            <w:smartTag w:uri="urn:schemas-microsoft-com:office:smarttags" w:element="metricconverter">
              <w:smartTagPr>
                <w:attr w:name="ProductID" w:val="1,5 м"/>
              </w:smartTagPr>
              <w:r w:rsidRPr="0085479A">
                <w:t>1,5 м</w:t>
              </w:r>
            </w:smartTag>
          </w:p>
        </w:tc>
        <w:tc>
          <w:tcPr>
            <w:tcW w:w="3840" w:type="dxa"/>
            <w:shd w:val="clear" w:color="auto" w:fill="auto"/>
          </w:tcPr>
          <w:p w:rsidR="0085479A" w:rsidRPr="0085479A" w:rsidRDefault="0085479A" w:rsidP="0085479A">
            <w:r w:rsidRPr="0085479A">
              <w:t xml:space="preserve">Отдельно-стоящие здания. </w:t>
            </w:r>
          </w:p>
          <w:p w:rsidR="0085479A" w:rsidRPr="0085479A" w:rsidRDefault="0085479A" w:rsidP="0085479A">
            <w:r w:rsidRPr="0085479A">
              <w:t>Проектирование, строительство, реконструкция объектов допускается в комплексе с отдельно-стоящими, встроено-пристроенными объектами инженерно-технического и административного назначения, необходимых для обеспечения объектов.</w:t>
            </w:r>
          </w:p>
          <w:p w:rsidR="0085479A" w:rsidRPr="0085479A" w:rsidRDefault="0085479A" w:rsidP="0085479A"/>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64"/>
        <w:gridCol w:w="3302"/>
        <w:gridCol w:w="4042"/>
      </w:tblGrid>
      <w:tr w:rsidR="0085479A" w:rsidRPr="0085479A" w:rsidTr="00C4050D">
        <w:trPr>
          <w:trHeight w:val="387"/>
        </w:trPr>
        <w:tc>
          <w:tcPr>
            <w:tcW w:w="2364"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302"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4042"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10"/>
        </w:trPr>
        <w:tc>
          <w:tcPr>
            <w:tcW w:w="2364" w:type="dxa"/>
            <w:shd w:val="clear" w:color="auto" w:fill="auto"/>
          </w:tcPr>
          <w:p w:rsidR="0085479A" w:rsidRPr="0085479A" w:rsidRDefault="0085479A" w:rsidP="0085479A">
            <w:r w:rsidRPr="0085479A">
              <w:t>1</w:t>
            </w:r>
          </w:p>
        </w:tc>
        <w:tc>
          <w:tcPr>
            <w:tcW w:w="3302" w:type="dxa"/>
            <w:shd w:val="clear" w:color="auto" w:fill="auto"/>
          </w:tcPr>
          <w:p w:rsidR="0085479A" w:rsidRPr="0085479A" w:rsidRDefault="0085479A" w:rsidP="0085479A">
            <w:r w:rsidRPr="0085479A">
              <w:t>2</w:t>
            </w:r>
          </w:p>
        </w:tc>
        <w:tc>
          <w:tcPr>
            <w:tcW w:w="4042" w:type="dxa"/>
            <w:shd w:val="clear" w:color="auto" w:fill="auto"/>
          </w:tcPr>
          <w:p w:rsidR="0085479A" w:rsidRPr="0085479A" w:rsidRDefault="0085479A" w:rsidP="0085479A">
            <w:r w:rsidRPr="0085479A">
              <w:t>3</w:t>
            </w:r>
          </w:p>
        </w:tc>
      </w:tr>
      <w:tr w:rsidR="0085479A" w:rsidRPr="0085479A" w:rsidTr="00C4050D">
        <w:trPr>
          <w:trHeight w:val="207"/>
        </w:trPr>
        <w:tc>
          <w:tcPr>
            <w:tcW w:w="2364"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tc>
        <w:tc>
          <w:tcPr>
            <w:tcW w:w="3302" w:type="dxa"/>
            <w:shd w:val="clear" w:color="auto" w:fill="auto"/>
          </w:tcPr>
          <w:p w:rsidR="0085479A" w:rsidRPr="0085479A" w:rsidRDefault="0085479A" w:rsidP="0085479A">
            <w:r w:rsidRPr="0085479A">
              <w:t>Максимальное количество этажей  -1 эт.</w:t>
            </w:r>
          </w:p>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СНиП, технических регламентов, СП, СанПиН, и др. документов.</w:t>
            </w:r>
          </w:p>
        </w:tc>
        <w:tc>
          <w:tcPr>
            <w:tcW w:w="4042" w:type="dxa"/>
            <w:shd w:val="clear" w:color="auto" w:fill="auto"/>
          </w:tcPr>
          <w:p w:rsidR="0085479A" w:rsidRPr="0085479A" w:rsidRDefault="0085479A" w:rsidP="0085479A">
            <w:r w:rsidRPr="0085479A">
              <w:t>Строительство осуществлять в соответствии со строительными нормами и правилами, СП, техническими регламентами по утвержденному проекту планировки территории.</w:t>
            </w:r>
          </w:p>
        </w:tc>
      </w:tr>
      <w:tr w:rsidR="0085479A" w:rsidRPr="0085479A" w:rsidTr="00C4050D">
        <w:trPr>
          <w:trHeight w:val="207"/>
        </w:trPr>
        <w:tc>
          <w:tcPr>
            <w:tcW w:w="2364" w:type="dxa"/>
            <w:shd w:val="clear" w:color="auto" w:fill="auto"/>
          </w:tcPr>
          <w:p w:rsidR="0085479A" w:rsidRPr="0085479A" w:rsidRDefault="0085479A" w:rsidP="0085479A">
            <w:r w:rsidRPr="0085479A">
              <w:lastRenderedPageBreak/>
              <w:t>Обслуживание автотранспорта (объекты хранения и обслуживания автомобильного транспорта)</w:t>
            </w:r>
          </w:p>
        </w:tc>
        <w:tc>
          <w:tcPr>
            <w:tcW w:w="3302" w:type="dxa"/>
            <w:shd w:val="clear" w:color="auto" w:fill="auto"/>
          </w:tcPr>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tc>
        <w:tc>
          <w:tcPr>
            <w:tcW w:w="4042" w:type="dxa"/>
            <w:shd w:val="clear" w:color="auto" w:fill="auto"/>
          </w:tcPr>
          <w:p w:rsidR="0085479A" w:rsidRPr="0085479A" w:rsidRDefault="0085479A" w:rsidP="0085479A">
            <w:r w:rsidRPr="0085479A">
              <w:t>Новое строительство, реконструкцию и нормы расчета количества машино-мест осуществлять в соответствии с требованиями к размещению таких объектов СНиП, СП, технических регламентов, СанПиН, и др. документов.</w:t>
            </w:r>
          </w:p>
        </w:tc>
      </w:tr>
    </w:tbl>
    <w:p w:rsidR="0085479A" w:rsidRPr="0085479A" w:rsidRDefault="0085479A" w:rsidP="0085479A"/>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384"/>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84"/>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rPr>
          <w:trHeight w:val="206"/>
        </w:trPr>
        <w:tc>
          <w:tcPr>
            <w:tcW w:w="2448" w:type="dxa"/>
            <w:shd w:val="clear" w:color="auto" w:fill="auto"/>
          </w:tcPr>
          <w:p w:rsidR="0085479A" w:rsidRPr="0085479A" w:rsidRDefault="0085479A" w:rsidP="0085479A">
            <w:r w:rsidRPr="0085479A">
              <w:t>Объекты хранения автотранспорта</w:t>
            </w:r>
          </w:p>
        </w:tc>
        <w:tc>
          <w:tcPr>
            <w:tcW w:w="3420" w:type="dxa"/>
            <w:shd w:val="clear" w:color="auto" w:fill="auto"/>
          </w:tcPr>
          <w:p w:rsidR="0085479A" w:rsidRPr="0085479A" w:rsidRDefault="0085479A" w:rsidP="0085479A">
            <w:r w:rsidRPr="0085479A">
              <w:t xml:space="preserve">Высота - до </w:t>
            </w:r>
            <w:smartTag w:uri="urn:schemas-microsoft-com:office:smarttags" w:element="metricconverter">
              <w:smartTagPr>
                <w:attr w:name="ProductID" w:val="3 м"/>
              </w:smartTagPr>
              <w:r w:rsidRPr="0085479A">
                <w:t>3 м</w:t>
              </w:r>
            </w:smartTag>
          </w:p>
        </w:tc>
        <w:tc>
          <w:tcPr>
            <w:tcW w:w="3840" w:type="dxa"/>
            <w:shd w:val="clear" w:color="auto" w:fill="auto"/>
          </w:tcPr>
          <w:p w:rsidR="0085479A" w:rsidRPr="0085479A" w:rsidRDefault="0085479A" w:rsidP="0085479A">
            <w:r w:rsidRPr="0085479A">
              <w:t>Отдельно стоящие, подземно-наземные.</w:t>
            </w:r>
          </w:p>
        </w:tc>
      </w:tr>
    </w:tbl>
    <w:p w:rsidR="0085479A" w:rsidRPr="0085479A" w:rsidRDefault="0085479A" w:rsidP="0085479A">
      <w:pPr>
        <w:jc w:val="both"/>
      </w:pPr>
      <w:r w:rsidRPr="0085479A">
        <w:t>ЗОНА ОЗЕЛЕНЕНИЙ САНИТАРНО-ЗАЩИТНЫХ ЗОН, САНИТАРНЫХ</w:t>
      </w:r>
    </w:p>
    <w:p w:rsidR="0085479A" w:rsidRPr="0085479A" w:rsidRDefault="0085479A" w:rsidP="0085479A">
      <w:pPr>
        <w:jc w:val="both"/>
      </w:pPr>
      <w:r w:rsidRPr="0085479A">
        <w:t>РАЗРЫВОВ (ПЗ-3)</w:t>
      </w:r>
    </w:p>
    <w:p w:rsidR="0085479A" w:rsidRPr="0085479A" w:rsidRDefault="0085479A" w:rsidP="0085479A">
      <w:pPr>
        <w:jc w:val="both"/>
      </w:pPr>
    </w:p>
    <w:p w:rsidR="0085479A" w:rsidRPr="0085479A" w:rsidRDefault="0085479A" w:rsidP="0085479A">
      <w:pPr>
        <w:jc w:val="both"/>
      </w:pPr>
      <w:r w:rsidRPr="0085479A">
        <w:t>1.ОСНОВНЫЕ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pPr w:leftFromText="180" w:rightFromText="180" w:vertAnchor="text" w:horzAnchor="margin" w:tblpY="78"/>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18"/>
        <w:gridCol w:w="3350"/>
        <w:gridCol w:w="3840"/>
      </w:tblGrid>
      <w:tr w:rsidR="0085479A" w:rsidRPr="0085479A" w:rsidTr="00C4050D">
        <w:trPr>
          <w:trHeight w:val="384"/>
        </w:trPr>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35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84"/>
        </w:trPr>
        <w:tc>
          <w:tcPr>
            <w:tcW w:w="2518" w:type="dxa"/>
            <w:shd w:val="clear" w:color="auto" w:fill="auto"/>
          </w:tcPr>
          <w:p w:rsidR="0085479A" w:rsidRPr="0085479A" w:rsidRDefault="0085479A" w:rsidP="0085479A">
            <w:r w:rsidRPr="0085479A">
              <w:t>1</w:t>
            </w:r>
          </w:p>
        </w:tc>
        <w:tc>
          <w:tcPr>
            <w:tcW w:w="335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rPr>
          <w:trHeight w:val="206"/>
        </w:trPr>
        <w:tc>
          <w:tcPr>
            <w:tcW w:w="2518" w:type="dxa"/>
            <w:shd w:val="clear" w:color="auto" w:fill="auto"/>
          </w:tcPr>
          <w:p w:rsidR="0085479A" w:rsidRPr="0085479A" w:rsidRDefault="0085479A" w:rsidP="0085479A">
            <w:r w:rsidRPr="0085479A">
              <w:t>Производственная деятельность (установление охранных или санитарно-защитных зон, санитарно-защитного озеленения -  территории леса, луга, заболоченные территории и прочие природные территории)</w:t>
            </w:r>
          </w:p>
        </w:tc>
        <w:tc>
          <w:tcPr>
            <w:tcW w:w="3350" w:type="dxa"/>
            <w:shd w:val="clear" w:color="auto" w:fill="auto"/>
          </w:tcPr>
          <w:p w:rsidR="0085479A" w:rsidRPr="0085479A" w:rsidRDefault="0085479A" w:rsidP="0085479A">
            <w:r w:rsidRPr="0085479A">
              <w:t>Не регламентируется</w:t>
            </w:r>
          </w:p>
        </w:tc>
        <w:tc>
          <w:tcPr>
            <w:tcW w:w="3840" w:type="dxa"/>
            <w:shd w:val="clear" w:color="auto" w:fill="auto"/>
          </w:tcPr>
          <w:p w:rsidR="0085479A" w:rsidRPr="0085479A" w:rsidRDefault="0085479A" w:rsidP="0085479A">
            <w:r w:rsidRPr="0085479A">
              <w:t>В соответствии с техническими  регламентами, СанПиН, СНиП,  СП,  и др.</w:t>
            </w:r>
          </w:p>
          <w:p w:rsidR="0085479A" w:rsidRPr="0085479A" w:rsidRDefault="0085479A" w:rsidP="0085479A">
            <w:r w:rsidRPr="0085479A">
              <w:t>Минимальную площадь озеленения санитарно-защитных зон следует принимать в зависимости от ширины зоны:</w:t>
            </w:r>
          </w:p>
          <w:p w:rsidR="0085479A" w:rsidRPr="0085479A" w:rsidRDefault="0085479A" w:rsidP="0085479A">
            <w:r w:rsidRPr="0085479A">
              <w:t>До 300 м – 60%</w:t>
            </w:r>
          </w:p>
          <w:p w:rsidR="0085479A" w:rsidRPr="0085479A" w:rsidRDefault="0085479A" w:rsidP="0085479A">
            <w:r w:rsidRPr="0085479A">
              <w:t>Св. 300 до 1000 – 50 %</w:t>
            </w:r>
          </w:p>
        </w:tc>
      </w:tr>
    </w:tbl>
    <w:p w:rsidR="0085479A" w:rsidRPr="0085479A" w:rsidRDefault="0085479A" w:rsidP="0085479A"/>
    <w:p w:rsidR="0085479A" w:rsidRPr="0085479A" w:rsidRDefault="0085479A" w:rsidP="0085479A">
      <w:pPr>
        <w:jc w:val="both"/>
      </w:pPr>
      <w:r w:rsidRPr="0085479A">
        <w:t>2.ВСПОМОГАТЕЛЬНЫЕ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r w:rsidRPr="0085479A">
        <w:t xml:space="preserve">3. УСЛОВНО РАЗРЕШЁННЫЕ ВИДЫ И ПАРАМЕТРЫ ИСПОЛЬЗОВАНИЯ </w:t>
      </w:r>
    </w:p>
    <w:p w:rsidR="0085479A" w:rsidRPr="0085479A" w:rsidRDefault="0085479A" w:rsidP="0085479A">
      <w:pPr>
        <w:jc w:val="both"/>
      </w:pPr>
      <w:r w:rsidRPr="0085479A">
        <w:t>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ЗОНЫ ИНЖЕНЕРНОЙ И ТРАНСПОРТНОЙ ИНФРАСТРУКТУР:</w:t>
      </w:r>
    </w:p>
    <w:p w:rsidR="0085479A" w:rsidRPr="0085479A" w:rsidRDefault="0085479A" w:rsidP="0085479A">
      <w:pPr>
        <w:jc w:val="both"/>
      </w:pPr>
    </w:p>
    <w:p w:rsidR="0085479A" w:rsidRPr="0085479A" w:rsidRDefault="0085479A" w:rsidP="0085479A">
      <w:pPr>
        <w:jc w:val="both"/>
      </w:pPr>
      <w:r w:rsidRPr="0085479A">
        <w:t>ЗОНЫ ОБЪЕКТОВ ИНЖЕНЕРНОЙ ИНФРАСТРУКТУРЫ (ИТЗ-1)</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14"/>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Коммунальное обслуживание (котельные, очистные сооружения, водозаборы, скважины, электроподстанции, распределительные сети, трансформаторные подстанции, газгольдеры, ГРП, ГРС)</w:t>
            </w:r>
          </w:p>
          <w:p w:rsidR="0085479A" w:rsidRPr="0085479A" w:rsidRDefault="0085479A" w:rsidP="0085479A"/>
          <w:p w:rsidR="0085479A" w:rsidRPr="0085479A" w:rsidRDefault="0085479A" w:rsidP="0085479A">
            <w:r w:rsidRPr="0085479A">
              <w:t>Связь (АТС, вышки связи и т.п.)</w:t>
            </w:r>
          </w:p>
          <w:p w:rsidR="0085479A" w:rsidRPr="0085479A" w:rsidRDefault="0085479A" w:rsidP="0085479A"/>
        </w:tc>
        <w:tc>
          <w:tcPr>
            <w:tcW w:w="3420" w:type="dxa"/>
            <w:shd w:val="clear" w:color="auto" w:fill="auto"/>
          </w:tcPr>
          <w:p w:rsidR="0085479A" w:rsidRPr="0085479A" w:rsidRDefault="0085479A" w:rsidP="0085479A">
            <w:r w:rsidRPr="0085479A">
              <w:t>Расстояние от объектов инженерного благоустройства до деревьев и кустарников следует принимать:</w:t>
            </w:r>
          </w:p>
          <w:p w:rsidR="0085479A" w:rsidRPr="0085479A" w:rsidRDefault="0085479A" w:rsidP="0085479A">
            <w:r w:rsidRPr="0085479A">
              <w:t xml:space="preserve">Газопровод и канализация – </w:t>
            </w:r>
            <w:smartTag w:uri="urn:schemas-microsoft-com:office:smarttags" w:element="metricconverter">
              <w:smartTagPr>
                <w:attr w:name="ProductID" w:val="1,5 м"/>
              </w:smartTagPr>
              <w:r w:rsidRPr="0085479A">
                <w:t>1,5 м</w:t>
              </w:r>
            </w:smartTag>
            <w:r w:rsidRPr="0085479A">
              <w:t>.;</w:t>
            </w:r>
          </w:p>
          <w:p w:rsidR="0085479A" w:rsidRPr="0085479A" w:rsidRDefault="0085479A" w:rsidP="0085479A">
            <w:r w:rsidRPr="0085479A">
              <w:t xml:space="preserve">Тепловая сеть – </w:t>
            </w:r>
            <w:smartTag w:uri="urn:schemas-microsoft-com:office:smarttags" w:element="metricconverter">
              <w:smartTagPr>
                <w:attr w:name="ProductID" w:val="2,0 м"/>
              </w:smartTagPr>
              <w:r w:rsidRPr="0085479A">
                <w:t>2,0 м</w:t>
              </w:r>
            </w:smartTag>
            <w:r w:rsidRPr="0085479A">
              <w:t>;</w:t>
            </w:r>
          </w:p>
          <w:p w:rsidR="0085479A" w:rsidRPr="0085479A" w:rsidRDefault="0085479A" w:rsidP="0085479A">
            <w:r w:rsidRPr="0085479A">
              <w:t xml:space="preserve">Водопровод, дренаж – </w:t>
            </w:r>
            <w:smartTag w:uri="urn:schemas-microsoft-com:office:smarttags" w:element="metricconverter">
              <w:smartTagPr>
                <w:attr w:name="ProductID" w:val="2,0 м"/>
              </w:smartTagPr>
              <w:r w:rsidRPr="0085479A">
                <w:t>2,0 м</w:t>
              </w:r>
            </w:smartTag>
            <w:r w:rsidRPr="0085479A">
              <w:t>;</w:t>
            </w:r>
          </w:p>
          <w:p w:rsidR="0085479A" w:rsidRPr="0085479A" w:rsidRDefault="0085479A" w:rsidP="0085479A">
            <w:r w:rsidRPr="0085479A">
              <w:t xml:space="preserve">Силовой кабель и кабель связи – </w:t>
            </w:r>
            <w:smartTag w:uri="urn:schemas-microsoft-com:office:smarttags" w:element="metricconverter">
              <w:smartTagPr>
                <w:attr w:name="ProductID" w:val="2,0 м"/>
              </w:smartTagPr>
              <w:r w:rsidRPr="0085479A">
                <w:t>2,0 м</w:t>
              </w:r>
            </w:smartTag>
            <w:r w:rsidRPr="0085479A">
              <w:t>.</w:t>
            </w:r>
          </w:p>
          <w:p w:rsidR="0085479A" w:rsidRPr="0085479A" w:rsidRDefault="0085479A" w:rsidP="0085479A">
            <w:r w:rsidRPr="0085479A">
              <w:t>Максимальное количество этажей-1 эт.</w:t>
            </w:r>
          </w:p>
          <w:p w:rsidR="0085479A" w:rsidRPr="0085479A" w:rsidRDefault="0085479A" w:rsidP="0085479A">
            <w:r w:rsidRPr="0085479A">
              <w:t xml:space="preserve"> - рекомендуемые минимальные санитарно-защитные зоны для котельных составляют </w:t>
            </w:r>
            <w:smartTag w:uri="urn:schemas-microsoft-com:office:smarttags" w:element="metricconverter">
              <w:smartTagPr>
                <w:attr w:name="ProductID" w:val="50 метров"/>
              </w:smartTagPr>
              <w:r w:rsidRPr="0085479A">
                <w:t>50 метров</w:t>
              </w:r>
            </w:smartTag>
            <w:r w:rsidRPr="0085479A">
              <w:t xml:space="preserve"> от каждой котельной (СанПиН 2.2.1/2.1.1.1200-03 пункт 7.1.10 «Санитарно-защитные зоны и санитарная классификация предприятий, сооружений и иных объектов» с изменениями от 9 сентября </w:t>
            </w:r>
            <w:smartTag w:uri="urn:schemas-microsoft-com:office:smarttags" w:element="metricconverter">
              <w:smartTagPr>
                <w:attr w:name="ProductID" w:val="2010 г"/>
              </w:smartTagPr>
              <w:r w:rsidRPr="0085479A">
                <w:t>2010 г</w:t>
              </w:r>
            </w:smartTag>
            <w:r w:rsidRPr="0085479A">
              <w:t>);</w:t>
            </w:r>
          </w:p>
          <w:p w:rsidR="0085479A" w:rsidRPr="0085479A" w:rsidRDefault="0085479A" w:rsidP="0085479A">
            <w:r w:rsidRPr="0085479A">
              <w:t xml:space="preserve">Газопровод высокого давления (0,6 мПа) – размер минимального расстояния </w:t>
            </w:r>
            <w:smartTag w:uri="urn:schemas-microsoft-com:office:smarttags" w:element="metricconverter">
              <w:smartTagPr>
                <w:attr w:name="ProductID" w:val="7,0 м"/>
              </w:smartTagPr>
              <w:r w:rsidRPr="0085479A">
                <w:t>7,0 м</w:t>
              </w:r>
            </w:smartTag>
            <w:r w:rsidRPr="0085479A">
              <w:t>.</w:t>
            </w:r>
          </w:p>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зоне объектов инженерной инфраструктуры, СНиП, технических регламентов, СанПиН, и др. документов.</w:t>
            </w:r>
          </w:p>
        </w:tc>
        <w:tc>
          <w:tcPr>
            <w:tcW w:w="3840" w:type="dxa"/>
            <w:shd w:val="clear" w:color="auto" w:fill="auto"/>
          </w:tcPr>
          <w:p w:rsidR="0085479A" w:rsidRPr="0085479A" w:rsidRDefault="0085479A" w:rsidP="0085479A">
            <w:r w:rsidRPr="0085479A">
              <w:t>Отдельно стоящие здания и сооружения.</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СНиП 2.06.15-85 «Инженерная защита территории от затопления и подтопления», СП 31.13330.2010 «СНиП 2.04.02-84 «Водоснабжение. Наружные сети и сооружения»,  со строительными нормами и правилами, СП, техническими регламентами, по утвержденному проекту планировки, проекту межевания территории.</w:t>
            </w:r>
          </w:p>
          <w:p w:rsidR="0085479A" w:rsidRPr="0085479A" w:rsidRDefault="0085479A" w:rsidP="0085479A">
            <w:r w:rsidRPr="0085479A">
              <w:t>Режим использования территории определяется в соответствии с назначением объекта согласно требованиям специальных нормативов и правил.</w:t>
            </w:r>
          </w:p>
          <w:p w:rsidR="0085479A" w:rsidRPr="0085479A" w:rsidRDefault="0085479A" w:rsidP="0085479A"/>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ЗОНА ОБЪЕКТОВ ТРАНСПОРТНОЙ ИНФРАСТРУКТУРЫ (ИТЗ-2)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04"/>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Автомобильный транспорт;</w:t>
            </w:r>
          </w:p>
          <w:p w:rsidR="0085479A" w:rsidRPr="0085479A" w:rsidRDefault="0085479A" w:rsidP="0085479A">
            <w:r w:rsidRPr="0085479A">
              <w:t>Железнодорожный транспорт;</w:t>
            </w:r>
          </w:p>
          <w:p w:rsidR="0085479A" w:rsidRPr="0085479A" w:rsidRDefault="0085479A" w:rsidP="0085479A">
            <w:r w:rsidRPr="0085479A">
              <w:t>Водный транспорт;</w:t>
            </w:r>
          </w:p>
          <w:p w:rsidR="0085479A" w:rsidRPr="0085479A" w:rsidRDefault="0085479A" w:rsidP="0085479A">
            <w:r w:rsidRPr="0085479A">
              <w:t>Трубопроводный транспорт;</w:t>
            </w:r>
          </w:p>
          <w:p w:rsidR="0085479A" w:rsidRPr="0085479A" w:rsidRDefault="0085479A" w:rsidP="0085479A"/>
          <w:p w:rsidR="0085479A" w:rsidRPr="0085479A" w:rsidRDefault="0085479A" w:rsidP="0085479A">
            <w:r w:rsidRPr="0085479A">
              <w:t>Обслуживание автотранспорта (автобусные павильоны, остановочные комплексы)</w:t>
            </w:r>
          </w:p>
        </w:tc>
        <w:tc>
          <w:tcPr>
            <w:tcW w:w="3420" w:type="dxa"/>
            <w:shd w:val="clear" w:color="auto" w:fill="auto"/>
          </w:tcPr>
          <w:p w:rsidR="0085479A" w:rsidRPr="0085479A" w:rsidRDefault="0085479A" w:rsidP="0085479A">
            <w:r w:rsidRPr="0085479A">
              <w:t>Расстояние между остановочными пунктами следует принимать – 400-600м.</w:t>
            </w:r>
          </w:p>
        </w:tc>
        <w:tc>
          <w:tcPr>
            <w:tcW w:w="3840" w:type="dxa"/>
            <w:shd w:val="clear" w:color="auto" w:fill="auto"/>
          </w:tcPr>
          <w:p w:rsidR="0085479A" w:rsidRPr="0085479A" w:rsidRDefault="0085479A" w:rsidP="0085479A">
            <w:r w:rsidRPr="0085479A">
              <w:t>В соответствии с техническими регламентами, СНиПами, СП, СанПиН и др. документами.</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04"/>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Обслуживание автотранспорта (объекты хранения и обслуживания автомобильного транспорта - автозаправочные станции, станции технического обслуживания, посты ГИБДД, объекты придорожного сервиса, автостоянки открытого типа, автопарки грузового и пассажирского транспорта)</w:t>
            </w:r>
          </w:p>
        </w:tc>
        <w:tc>
          <w:tcPr>
            <w:tcW w:w="3420" w:type="dxa"/>
            <w:shd w:val="clear" w:color="auto" w:fill="auto"/>
          </w:tcPr>
          <w:p w:rsidR="0085479A" w:rsidRPr="0085479A" w:rsidRDefault="0085479A" w:rsidP="0085479A">
            <w:r w:rsidRPr="0085479A">
              <w:t xml:space="preserve">Минимальный размер земельного участка </w:t>
            </w:r>
            <w:smartTag w:uri="urn:schemas-microsoft-com:office:smarttags" w:element="metricconverter">
              <w:smartTagPr>
                <w:attr w:name="ProductID" w:val="0,1 га"/>
              </w:smartTagPr>
              <w:r w:rsidRPr="0085479A">
                <w:t>0,1 га</w:t>
              </w:r>
            </w:smartTag>
            <w:r w:rsidRPr="0085479A">
              <w:t>.</w:t>
            </w:r>
          </w:p>
          <w:p w:rsidR="0085479A" w:rsidRPr="0085479A" w:rsidRDefault="0085479A" w:rsidP="0085479A">
            <w:r w:rsidRPr="0085479A">
              <w:t>Автозаправочные станции проектировать из расчета 1 топливораздаточная колонка на 1200 легковых автомобилей.</w:t>
            </w:r>
          </w:p>
          <w:p w:rsidR="0085479A" w:rsidRPr="0085479A" w:rsidRDefault="0085479A" w:rsidP="0085479A">
            <w:r w:rsidRPr="0085479A">
              <w:t>Станции техобслуживания – один пост на 200 легковых автомобилей.</w:t>
            </w:r>
          </w:p>
        </w:tc>
        <w:tc>
          <w:tcPr>
            <w:tcW w:w="3840" w:type="dxa"/>
            <w:shd w:val="clear" w:color="auto" w:fill="auto"/>
          </w:tcPr>
          <w:p w:rsidR="0085479A" w:rsidRPr="0085479A" w:rsidRDefault="0085479A" w:rsidP="0085479A">
            <w:r w:rsidRPr="0085479A">
              <w:t>В соответствии с техническими регламентами, СНиПами, СП, СанПиН и др. документами</w:t>
            </w:r>
          </w:p>
        </w:tc>
      </w:tr>
    </w:tbl>
    <w:p w:rsidR="0085479A" w:rsidRPr="0085479A" w:rsidRDefault="0085479A" w:rsidP="0085479A"/>
    <w:p w:rsidR="0085479A" w:rsidRPr="0085479A" w:rsidRDefault="0085479A" w:rsidP="0085479A">
      <w:pPr>
        <w:jc w:val="both"/>
      </w:pPr>
      <w:r w:rsidRPr="0085479A">
        <w:lastRenderedPageBreak/>
        <w:t>3. УСЛОВНО РАЗРЕШЁННЫЕ ВИДЫ И ПАРАМЕТРЫ ИСПОЛЬЗОВАНИЯ ЗЕМЕЛЬНЫХ УЧАСТКОВ И ОБЪЕКТОВ КАПИТАЛЬНОГО СТРОИТЕЛЬСТВА : нет.</w:t>
      </w:r>
    </w:p>
    <w:p w:rsidR="0085479A" w:rsidRPr="0085479A" w:rsidRDefault="0085479A" w:rsidP="0085479A">
      <w:pPr>
        <w:jc w:val="both"/>
      </w:pPr>
    </w:p>
    <w:p w:rsidR="0085479A" w:rsidRPr="0085479A" w:rsidRDefault="0085479A" w:rsidP="0085479A">
      <w:pPr>
        <w:jc w:val="both"/>
      </w:pPr>
      <w:r w:rsidRPr="0085479A">
        <w:t>ЗОНЫ СЕЛЬСКОХОЗЯЙСТВЕННОГО ИСПОЛЬЗОВАНИЯ:</w:t>
      </w:r>
    </w:p>
    <w:p w:rsidR="0085479A" w:rsidRPr="0085479A" w:rsidRDefault="0085479A" w:rsidP="0085479A">
      <w:pPr>
        <w:jc w:val="both"/>
      </w:pPr>
    </w:p>
    <w:p w:rsidR="0085479A" w:rsidRPr="0085479A" w:rsidRDefault="0085479A" w:rsidP="0085479A">
      <w:pPr>
        <w:jc w:val="both"/>
      </w:pPr>
      <w:r w:rsidRPr="0085479A">
        <w:t>ЗОНЫ СЕЛЬСКОХОЗЯЙСТВЕННЫХ УГОДИЙ (СХЗ-1)</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45"/>
        <w:gridCol w:w="3385"/>
        <w:gridCol w:w="3658"/>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16"/>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Растениеводство, выращивание зерновых и иных сельскохозяйственных культур, овощеводство, выращивание тонизирующих, лекарственных, цветочных культур, скотоводство (пашни, сенокосы)</w:t>
            </w:r>
          </w:p>
        </w:tc>
        <w:tc>
          <w:tcPr>
            <w:tcW w:w="3420" w:type="dxa"/>
            <w:shd w:val="clear" w:color="auto" w:fill="auto"/>
          </w:tcPr>
          <w:p w:rsidR="0085479A" w:rsidRPr="0085479A" w:rsidRDefault="0085479A" w:rsidP="0085479A">
            <w:r w:rsidRPr="0085479A">
              <w:t xml:space="preserve">Минимальная площадь земельных участков – </w:t>
            </w:r>
            <w:smartTag w:uri="urn:schemas-microsoft-com:office:smarttags" w:element="metricconverter">
              <w:smartTagPr>
                <w:attr w:name="ProductID" w:val="0,06 га"/>
              </w:smartTagPr>
              <w:r w:rsidRPr="0085479A">
                <w:t>0,06 га</w:t>
              </w:r>
            </w:smartTag>
          </w:p>
        </w:tc>
        <w:tc>
          <w:tcPr>
            <w:tcW w:w="3720" w:type="dxa"/>
            <w:shd w:val="clear" w:color="auto" w:fill="auto"/>
          </w:tcPr>
          <w:p w:rsidR="0085479A" w:rsidRPr="0085479A" w:rsidRDefault="0085479A" w:rsidP="0085479A">
            <w:r w:rsidRPr="0085479A">
              <w:t>В соответствии с техническими регламентами, СНиПами, СП, СанПиН и др. документами</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r w:rsidRPr="0085479A">
        <w:t>ЗОНЫ ВЕДЕНИЯ ДАЧНОГО ХОЗЯЙСТВА, САДОВОДСТВА И ОГОРОДНИЧЕСТВА (СХЗ-2)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90"/>
          <w:tblHeader/>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Садоводство (жилые дома сезонного проживания)</w:t>
            </w:r>
          </w:p>
          <w:p w:rsidR="0085479A" w:rsidRPr="0085479A" w:rsidRDefault="0085479A" w:rsidP="0085479A"/>
          <w:p w:rsidR="0085479A" w:rsidRPr="0085479A" w:rsidRDefault="0085479A" w:rsidP="0085479A">
            <w:r w:rsidRPr="0085479A">
              <w:t xml:space="preserve">Приусадебный участок личного подсобного </w:t>
            </w:r>
            <w:r w:rsidRPr="0085479A">
              <w:lastRenderedPageBreak/>
              <w:t>хозяйства</w:t>
            </w:r>
          </w:p>
        </w:tc>
        <w:tc>
          <w:tcPr>
            <w:tcW w:w="3420" w:type="dxa"/>
            <w:shd w:val="clear" w:color="auto" w:fill="auto"/>
          </w:tcPr>
          <w:p w:rsidR="0085479A" w:rsidRPr="0085479A" w:rsidRDefault="0085479A" w:rsidP="0085479A">
            <w:r w:rsidRPr="0085479A">
              <w:lastRenderedPageBreak/>
              <w:t xml:space="preserve">Максимальное количество  этажей -до 2эт. </w:t>
            </w:r>
          </w:p>
          <w:p w:rsidR="0085479A" w:rsidRPr="0085479A" w:rsidRDefault="0085479A" w:rsidP="0085479A">
            <w:r w:rsidRPr="0085479A">
              <w:t xml:space="preserve">Минимальная площадь земельного участка – </w:t>
            </w:r>
            <w:smartTag w:uri="urn:schemas-microsoft-com:office:smarttags" w:element="metricconverter">
              <w:smartTagPr>
                <w:attr w:name="ProductID" w:val="0,04 га"/>
              </w:smartTagPr>
              <w:r w:rsidRPr="0085479A">
                <w:t>0,04 га</w:t>
              </w:r>
            </w:smartTag>
            <w:r w:rsidRPr="0085479A">
              <w:t>,</w:t>
            </w:r>
          </w:p>
          <w:p w:rsidR="0085479A" w:rsidRPr="0085479A" w:rsidRDefault="0085479A" w:rsidP="0085479A">
            <w:r w:rsidRPr="0085479A">
              <w:t xml:space="preserve">Максимальная высота здания до конька – до </w:t>
            </w:r>
            <w:smartTag w:uri="urn:schemas-microsoft-com:office:smarttags" w:element="metricconverter">
              <w:smartTagPr>
                <w:attr w:name="ProductID" w:val="12 м"/>
              </w:smartTagPr>
              <w:r w:rsidRPr="0085479A">
                <w:t>12 м</w:t>
              </w:r>
            </w:smartTag>
            <w:r w:rsidRPr="0085479A">
              <w:t>;</w:t>
            </w:r>
          </w:p>
          <w:p w:rsidR="0085479A" w:rsidRPr="0085479A" w:rsidRDefault="0085479A" w:rsidP="0085479A">
            <w:r w:rsidRPr="0085479A">
              <w:t xml:space="preserve">Максимальный процент </w:t>
            </w:r>
            <w:r w:rsidRPr="0085479A">
              <w:lastRenderedPageBreak/>
              <w:t>застройки земельного участка – 20.</w:t>
            </w:r>
          </w:p>
          <w:p w:rsidR="0085479A" w:rsidRPr="0085479A" w:rsidRDefault="0085479A" w:rsidP="0085479A">
            <w:r w:rsidRPr="0085479A">
              <w:t xml:space="preserve">Минимальная длина стороны земельного участка по уличному фронту – </w:t>
            </w:r>
            <w:smartTag w:uri="urn:schemas-microsoft-com:office:smarttags" w:element="metricconverter">
              <w:smartTagPr>
                <w:attr w:name="ProductID" w:val="15 м"/>
              </w:smartTagPr>
              <w:r w:rsidRPr="0085479A">
                <w:t>15 м</w:t>
              </w:r>
            </w:smartTag>
            <w:r w:rsidRPr="0085479A">
              <w:t xml:space="preserve"> </w:t>
            </w:r>
          </w:p>
          <w:p w:rsidR="0085479A" w:rsidRPr="0085479A" w:rsidRDefault="0085479A" w:rsidP="0085479A">
            <w:r w:rsidRPr="0085479A">
              <w:t xml:space="preserve">Минимальная ширина/ глубина – </w:t>
            </w:r>
            <w:smartTag w:uri="urn:schemas-microsoft-com:office:smarttags" w:element="metricconverter">
              <w:smartTagPr>
                <w:attr w:name="ProductID" w:val="15 м"/>
              </w:smartTagPr>
              <w:r w:rsidRPr="0085479A">
                <w:t>15 м</w:t>
              </w:r>
            </w:smartTag>
            <w:r w:rsidRPr="0085479A">
              <w:t>.</w:t>
            </w:r>
          </w:p>
          <w:p w:rsidR="0085479A" w:rsidRPr="0085479A" w:rsidRDefault="0085479A" w:rsidP="0085479A">
            <w:r w:rsidRPr="0085479A">
              <w:t>Минимальный процент озеленения – 20%.</w:t>
            </w:r>
          </w:p>
          <w:p w:rsidR="0085479A" w:rsidRPr="0085479A" w:rsidRDefault="0085479A" w:rsidP="0085479A">
            <w:r w:rsidRPr="0085479A">
              <w:t xml:space="preserve">- Максимальная высота оград – </w:t>
            </w:r>
            <w:smartTag w:uri="urn:schemas-microsoft-com:office:smarttags" w:element="metricconverter">
              <w:smartTagPr>
                <w:attr w:name="ProductID" w:val="1,5 м"/>
              </w:smartTagPr>
              <w:r w:rsidRPr="0085479A">
                <w:t>1,5 м</w:t>
              </w:r>
            </w:smartTag>
            <w:r w:rsidRPr="0085479A">
              <w:t>, ограждения между участками должны устраиваться из прозрачных или не затеняющих материалов.</w:t>
            </w:r>
          </w:p>
          <w:p w:rsidR="0085479A" w:rsidRPr="0085479A" w:rsidRDefault="0085479A" w:rsidP="0085479A">
            <w:r w:rsidRPr="0085479A">
              <w:t xml:space="preserve">- Расстояние до домов, хозяйственных построек, расположенных на соседних земельных участках – не менее </w:t>
            </w:r>
            <w:smartTag w:uri="urn:schemas-microsoft-com:office:smarttags" w:element="metricconverter">
              <w:smartTagPr>
                <w:attr w:name="ProductID" w:val="6 м"/>
              </w:smartTagPr>
              <w:r w:rsidRPr="0085479A">
                <w:t>6 м</w:t>
              </w:r>
            </w:smartTag>
            <w:r w:rsidRPr="0085479A">
              <w:t xml:space="preserve">., </w:t>
            </w:r>
          </w:p>
          <w:p w:rsidR="0085479A" w:rsidRPr="0085479A" w:rsidRDefault="0085479A" w:rsidP="0085479A">
            <w:r w:rsidRPr="0085479A">
              <w:t xml:space="preserve">- Расстояние от домов до хозяйственных построек для скота и птицы – не менее </w:t>
            </w:r>
            <w:smartTag w:uri="urn:schemas-microsoft-com:office:smarttags" w:element="metricconverter">
              <w:smartTagPr>
                <w:attr w:name="ProductID" w:val="15 м"/>
              </w:smartTagPr>
              <w:r w:rsidRPr="0085479A">
                <w:t>15 м</w:t>
              </w:r>
            </w:smartTag>
            <w:r w:rsidRPr="0085479A">
              <w:t>.</w:t>
            </w:r>
          </w:p>
        </w:tc>
        <w:tc>
          <w:tcPr>
            <w:tcW w:w="3720" w:type="dxa"/>
            <w:shd w:val="clear" w:color="auto" w:fill="auto"/>
          </w:tcPr>
          <w:p w:rsidR="0085479A" w:rsidRPr="0085479A" w:rsidRDefault="0085479A" w:rsidP="0085479A">
            <w:r w:rsidRPr="0085479A">
              <w:lastRenderedPageBreak/>
              <w:t>Устройство ливневой канализации, прогулочных  и велосипедных дорожек в твердом покрытии; освещение</w:t>
            </w:r>
          </w:p>
        </w:tc>
      </w:tr>
    </w:tbl>
    <w:p w:rsidR="0085479A" w:rsidRPr="0085479A" w:rsidRDefault="0085479A" w:rsidP="0085479A"/>
    <w:p w:rsidR="0085479A" w:rsidRPr="0085479A" w:rsidRDefault="0085479A" w:rsidP="0085479A">
      <w:pPr>
        <w:jc w:val="both"/>
      </w:pPr>
      <w:r w:rsidRPr="0085479A">
        <w:t xml:space="preserve">2. ВСПОМОГАТЕЛЬНЫЕ ВИДЫ И ПАРАМЕТРЫ РАЗРЕШЁННОГО ИСПОЛЬЗОВАНИЯ ЗЕМЕЛЬНЫХ УЧАСТКОВ И ОБЪЕКТОВ КАПИТАЛЬНОГО СТРОИТЕЛЬСТВА: </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94"/>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p w:rsidR="0085479A" w:rsidRPr="0085479A" w:rsidRDefault="0085479A" w:rsidP="0085479A">
            <w:r w:rsidRPr="0085479A">
              <w:t>Садоводство (объекты хозяйственного назначения)</w:t>
            </w:r>
          </w:p>
          <w:p w:rsidR="0085479A" w:rsidRPr="0085479A" w:rsidRDefault="0085479A" w:rsidP="0085479A">
            <w:r w:rsidRPr="0085479A">
              <w:t xml:space="preserve">Обслуживание автотранспорта (объекты хранения индивидуального </w:t>
            </w:r>
            <w:r w:rsidRPr="0085479A">
              <w:lastRenderedPageBreak/>
              <w:t>автомобильного транспорта)</w:t>
            </w:r>
          </w:p>
        </w:tc>
        <w:tc>
          <w:tcPr>
            <w:tcW w:w="3420" w:type="dxa"/>
            <w:shd w:val="clear" w:color="auto" w:fill="auto"/>
          </w:tcPr>
          <w:p w:rsidR="0085479A" w:rsidRPr="0085479A" w:rsidRDefault="0085479A" w:rsidP="0085479A">
            <w:r w:rsidRPr="0085479A">
              <w:lastRenderedPageBreak/>
              <w:t>Допускается блокировка хозяйственных построек на смежных земельных участках при условии взаимного согласия собственников жилых домов.</w:t>
            </w:r>
          </w:p>
          <w:p w:rsidR="0085479A" w:rsidRPr="0085479A" w:rsidRDefault="0085479A" w:rsidP="0085479A">
            <w:r w:rsidRPr="0085479A">
              <w:t xml:space="preserve">Высота - до </w:t>
            </w:r>
            <w:smartTag w:uri="urn:schemas-microsoft-com:office:smarttags" w:element="metricconverter">
              <w:smartTagPr>
                <w:attr w:name="ProductID" w:val="3 м"/>
              </w:smartTagPr>
              <w:r w:rsidRPr="0085479A">
                <w:t>3 м</w:t>
              </w:r>
            </w:smartTag>
          </w:p>
          <w:p w:rsidR="0085479A" w:rsidRPr="0085479A" w:rsidRDefault="0085479A" w:rsidP="0085479A">
            <w:pPr>
              <w:rPr>
                <w:rFonts w:eastAsia="Arial"/>
                <w:lang w:eastAsia="ar-SA"/>
              </w:rPr>
            </w:pPr>
            <w:r w:rsidRPr="0085479A">
              <w:t xml:space="preserve">Расстояние от границ смежного земельного участка до хозяйственных построек - не менее </w:t>
            </w:r>
            <w:smartTag w:uri="urn:schemas-microsoft-com:office:smarttags" w:element="metricconverter">
              <w:smartTagPr>
                <w:attr w:name="ProductID" w:val="1 м"/>
              </w:smartTagPr>
              <w:r w:rsidRPr="0085479A">
                <w:t>1 м</w:t>
              </w:r>
            </w:smartTag>
          </w:p>
        </w:tc>
        <w:tc>
          <w:tcPr>
            <w:tcW w:w="3720" w:type="dxa"/>
            <w:shd w:val="clear" w:color="auto" w:fill="auto"/>
          </w:tcPr>
          <w:p w:rsidR="0085479A" w:rsidRPr="0085479A" w:rsidRDefault="0085479A" w:rsidP="0085479A">
            <w:r w:rsidRPr="0085479A">
              <w:t>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85479A" w:rsidRPr="0085479A" w:rsidRDefault="0085479A" w:rsidP="0085479A"/>
        </w:tc>
      </w:tr>
    </w:tbl>
    <w:p w:rsidR="0085479A" w:rsidRPr="0085479A" w:rsidRDefault="0085479A" w:rsidP="0085479A"/>
    <w:p w:rsidR="0085479A" w:rsidRPr="0085479A" w:rsidRDefault="0085479A" w:rsidP="0085479A">
      <w:pPr>
        <w:jc w:val="both"/>
      </w:pPr>
      <w:r w:rsidRPr="0085479A">
        <w:t xml:space="preserve">3. УСЛОВНО РАЗРЕШЁННЫЕ ВИДЫ И ПАРАМЕТРЫ ИСПОЛЬЗОВАНИЯ ЗЕМЕЛЬНЫХ УЧАСТКОВ И ОБЪЕКТОВ КАПИТАЛЬНОГО СТРОИТЕЛЬСТВА: </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78"/>
          <w:tblHeader/>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Бытовое обслуживание (объекты социально-бытового назначения)</w:t>
            </w:r>
          </w:p>
          <w:p w:rsidR="0085479A" w:rsidRPr="0085479A" w:rsidRDefault="0085479A" w:rsidP="0085479A">
            <w:r w:rsidRPr="0085479A">
              <w:t>Магазины (объекты торгового назначения)</w:t>
            </w:r>
          </w:p>
          <w:p w:rsidR="0085479A" w:rsidRPr="0085479A" w:rsidRDefault="0085479A" w:rsidP="0085479A">
            <w:r w:rsidRPr="0085479A">
              <w:t>Общественное управление (объекты административно-делового назначения)</w:t>
            </w:r>
          </w:p>
          <w:p w:rsidR="0085479A" w:rsidRPr="0085479A" w:rsidRDefault="0085479A" w:rsidP="0085479A">
            <w:r w:rsidRPr="0085479A">
              <w:t>Общественное питание (объекты общественного питания)</w:t>
            </w:r>
          </w:p>
          <w:p w:rsidR="0085479A" w:rsidRPr="0085479A" w:rsidRDefault="0085479A" w:rsidP="0085479A">
            <w:r w:rsidRPr="0085479A">
              <w:t>Здравоохранение (объекты здравоохранения)</w:t>
            </w:r>
          </w:p>
          <w:p w:rsidR="0085479A" w:rsidRPr="0085479A" w:rsidRDefault="0085479A" w:rsidP="0085479A">
            <w:r w:rsidRPr="0085479A">
              <w:t>Социальное обслуживание (объекты социального обеспечения)</w:t>
            </w:r>
          </w:p>
          <w:p w:rsidR="0085479A" w:rsidRPr="0085479A" w:rsidRDefault="0085479A" w:rsidP="0085479A">
            <w:r w:rsidRPr="0085479A">
              <w:t>Культурное развитие (объекты культурно досугового назначения)</w:t>
            </w:r>
          </w:p>
        </w:tc>
        <w:tc>
          <w:tcPr>
            <w:tcW w:w="3420" w:type="dxa"/>
            <w:shd w:val="clear" w:color="auto" w:fill="auto"/>
          </w:tcPr>
          <w:p w:rsidR="0085479A" w:rsidRPr="0085479A" w:rsidRDefault="0085479A" w:rsidP="0085479A">
            <w:r w:rsidRPr="0085479A">
              <w:t>Торговая площадь  – до 50 кв.м.</w:t>
            </w:r>
          </w:p>
          <w:p w:rsidR="0085479A" w:rsidRPr="0085479A" w:rsidRDefault="0085479A" w:rsidP="0085479A">
            <w:r w:rsidRPr="0085479A">
              <w:t xml:space="preserve">Максимальное количество этажей  – до 2 эт. </w:t>
            </w:r>
          </w:p>
          <w:p w:rsidR="0085479A" w:rsidRPr="0085479A" w:rsidRDefault="0085479A" w:rsidP="0085479A">
            <w:pPr>
              <w:rPr>
                <w:rFonts w:eastAsia="Arial"/>
                <w:lang w:eastAsia="ar-SA"/>
              </w:rPr>
            </w:pPr>
            <w:r w:rsidRPr="0085479A">
              <w:t>Вместимость – до 50 мест (для предприятий общественного питания</w:t>
            </w:r>
          </w:p>
        </w:tc>
        <w:tc>
          <w:tcPr>
            <w:tcW w:w="3720" w:type="dxa"/>
            <w:shd w:val="clear" w:color="auto" w:fill="auto"/>
          </w:tcPr>
          <w:p w:rsidR="0085479A" w:rsidRPr="0085479A" w:rsidRDefault="0085479A" w:rsidP="0085479A">
            <w:r w:rsidRPr="0085479A">
              <w:t>Отдельно стоящие. Новое строительство, реконструкцию осуществлять в соответствии с требованиями к размещению таких объектов СНиП, СП, технических регламентов, СанПиН, и др. документов. Отдельно стоящие объекты.</w:t>
            </w:r>
          </w:p>
          <w:p w:rsidR="0085479A" w:rsidRPr="0085479A" w:rsidRDefault="0085479A" w:rsidP="0085479A"/>
        </w:tc>
      </w:tr>
    </w:tbl>
    <w:p w:rsidR="0085479A" w:rsidRPr="0085479A" w:rsidRDefault="0085479A" w:rsidP="0085479A"/>
    <w:p w:rsidR="0085479A" w:rsidRPr="0085479A" w:rsidRDefault="0085479A" w:rsidP="0085479A">
      <w:pPr>
        <w:jc w:val="both"/>
      </w:pPr>
      <w:r w:rsidRPr="0085479A">
        <w:t>ЗОНЫ РЕКРЕАЦИОННОГО НАЗНАЧЕНИЯ:</w:t>
      </w:r>
    </w:p>
    <w:p w:rsidR="0085479A" w:rsidRPr="0085479A" w:rsidRDefault="0085479A" w:rsidP="0085479A">
      <w:pPr>
        <w:jc w:val="both"/>
      </w:pPr>
      <w:r w:rsidRPr="0085479A">
        <w:t>ЗОНЫ ЛЕСОВ (РЗ-1) .</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10"/>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 xml:space="preserve">Лесная (Леса, луга, заболоченные </w:t>
            </w:r>
            <w:r w:rsidRPr="0085479A">
              <w:lastRenderedPageBreak/>
              <w:t>территории и прочие природные территории)</w:t>
            </w:r>
          </w:p>
        </w:tc>
        <w:tc>
          <w:tcPr>
            <w:tcW w:w="342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204"/>
            </w:tblGrid>
            <w:tr w:rsidR="0085479A" w:rsidRPr="0085479A" w:rsidTr="00C4050D">
              <w:trPr>
                <w:trHeight w:val="398"/>
              </w:trPr>
              <w:tc>
                <w:tcPr>
                  <w:tcW w:w="0" w:type="auto"/>
                </w:tcPr>
                <w:p w:rsidR="0085479A" w:rsidRPr="0085479A" w:rsidRDefault="0085479A" w:rsidP="0085479A">
                  <w:pPr>
                    <w:rPr>
                      <w:rFonts w:eastAsia="Calibri"/>
                      <w:lang w:eastAsia="en-US"/>
                    </w:rPr>
                  </w:pPr>
                  <w:r w:rsidRPr="0085479A">
                    <w:rPr>
                      <w:rFonts w:eastAsia="Calibri"/>
                      <w:lang w:eastAsia="en-US"/>
                    </w:rPr>
                    <w:lastRenderedPageBreak/>
                    <w:t xml:space="preserve">Освоение лесов должно осуществляться строго по </w:t>
                  </w:r>
                  <w:r w:rsidRPr="0085479A">
                    <w:rPr>
                      <w:rFonts w:eastAsia="Calibri"/>
                      <w:lang w:eastAsia="en-US"/>
                    </w:rPr>
                    <w:lastRenderedPageBreak/>
                    <w:t xml:space="preserve">целевому назначению в соответствии с мероприятиями, предусмотренными лесохозяйственным регламентом. </w:t>
                  </w:r>
                </w:p>
              </w:tc>
            </w:tr>
          </w:tbl>
          <w:p w:rsidR="0085479A" w:rsidRPr="0085479A" w:rsidRDefault="0085479A" w:rsidP="0085479A"/>
        </w:tc>
        <w:tc>
          <w:tcPr>
            <w:tcW w:w="3840" w:type="dxa"/>
            <w:shd w:val="clear" w:color="auto" w:fill="auto"/>
          </w:tcPr>
          <w:p w:rsidR="0085479A" w:rsidRPr="0085479A" w:rsidRDefault="0085479A" w:rsidP="0085479A">
            <w:r w:rsidRPr="0085479A">
              <w:lastRenderedPageBreak/>
              <w:t xml:space="preserve">В соответствии с техническими регламентами, СанПиН, СП, и др. </w:t>
            </w:r>
            <w:r w:rsidRPr="0085479A">
              <w:lastRenderedPageBreak/>
              <w:t>документами</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 xml:space="preserve">3.УСЛОВНО РАЗРЕШЁННЫЕ ВИДЫ И ПАРАМЕТРЫ ИСПОЛЬЗОВАНИЯ ЗЕМЕЛЬНЫХ УЧАСТКОВ И ОБЪЕКТОВ КАПИТАЛЬНОГО СТРОИТЕЛЬСТВА: </w:t>
      </w:r>
    </w:p>
    <w:p w:rsidR="0085479A" w:rsidRPr="0085479A" w:rsidRDefault="0085479A" w:rsidP="0085479A"/>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85479A" w:rsidRPr="0085479A" w:rsidTr="00C4050D">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02"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c>
          <w:tcPr>
            <w:tcW w:w="2518" w:type="dxa"/>
            <w:shd w:val="clear" w:color="auto" w:fill="auto"/>
          </w:tcPr>
          <w:p w:rsidR="0085479A" w:rsidRPr="0085479A" w:rsidRDefault="0085479A" w:rsidP="0085479A">
            <w:r w:rsidRPr="0085479A">
              <w:t>1</w:t>
            </w:r>
          </w:p>
        </w:tc>
        <w:tc>
          <w:tcPr>
            <w:tcW w:w="3402" w:type="dxa"/>
            <w:shd w:val="clear" w:color="auto" w:fill="auto"/>
          </w:tcPr>
          <w:p w:rsidR="0085479A" w:rsidRPr="0085479A" w:rsidRDefault="0085479A" w:rsidP="0085479A">
            <w:r w:rsidRPr="0085479A">
              <w:t>2</w:t>
            </w:r>
          </w:p>
        </w:tc>
        <w:tc>
          <w:tcPr>
            <w:tcW w:w="3651" w:type="dxa"/>
            <w:shd w:val="clear" w:color="auto" w:fill="auto"/>
          </w:tcPr>
          <w:p w:rsidR="0085479A" w:rsidRPr="0085479A" w:rsidRDefault="0085479A" w:rsidP="0085479A">
            <w:r w:rsidRPr="0085479A">
              <w:t>3</w:t>
            </w:r>
          </w:p>
        </w:tc>
      </w:tr>
      <w:tr w:rsidR="0085479A" w:rsidRPr="0085479A" w:rsidTr="00C4050D">
        <w:tc>
          <w:tcPr>
            <w:tcW w:w="2518"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p w:rsidR="0085479A" w:rsidRPr="0085479A" w:rsidRDefault="0085479A" w:rsidP="0085479A">
            <w:r w:rsidRPr="0085479A">
              <w:t>Обслуживание автотранспорта (стоянки автомобильного транспорта)</w:t>
            </w:r>
          </w:p>
        </w:tc>
        <w:tc>
          <w:tcPr>
            <w:tcW w:w="3402" w:type="dxa"/>
            <w:shd w:val="clear" w:color="auto" w:fill="auto"/>
          </w:tcPr>
          <w:p w:rsidR="0085479A" w:rsidRPr="0085479A" w:rsidRDefault="0085479A" w:rsidP="0085479A">
            <w:r w:rsidRPr="0085479A">
              <w:t xml:space="preserve">Линейные объекты и здания, сооружения для обслуживания работников и для обеспечения деятельности линейного объекта. </w:t>
            </w:r>
          </w:p>
          <w:p w:rsidR="0085479A" w:rsidRPr="0085479A" w:rsidRDefault="0085479A" w:rsidP="0085479A"/>
        </w:tc>
        <w:tc>
          <w:tcPr>
            <w:tcW w:w="3651"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и по утвержденному проекту планировки, проекту межевания территории.</w:t>
            </w:r>
          </w:p>
        </w:tc>
      </w:tr>
    </w:tbl>
    <w:p w:rsidR="0085479A" w:rsidRPr="0085479A" w:rsidRDefault="0085479A" w:rsidP="0085479A">
      <w:pPr>
        <w:rPr>
          <w:rFonts w:eastAsia="Calibri"/>
          <w:lang w:eastAsia="en-US"/>
        </w:rPr>
      </w:pPr>
    </w:p>
    <w:p w:rsidR="0085479A" w:rsidRPr="0085479A" w:rsidRDefault="0085479A" w:rsidP="0085479A">
      <w:pPr>
        <w:jc w:val="both"/>
      </w:pPr>
      <w:r w:rsidRPr="0085479A">
        <w:t>ЗОНА ПРИРОДНОГО ЛАНДШАФТА (РЗ-2)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78"/>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rPr>
                <w:rFonts w:eastAsia="Calibri"/>
                <w:lang w:eastAsia="en-US"/>
              </w:rPr>
              <w:t>Охрана природных территорий (Городские леса, луга, заболоченные территории и прочие природные территории)</w:t>
            </w:r>
          </w:p>
        </w:tc>
        <w:tc>
          <w:tcPr>
            <w:tcW w:w="3420" w:type="dxa"/>
            <w:shd w:val="clear" w:color="auto" w:fill="auto"/>
          </w:tcPr>
          <w:p w:rsidR="0085479A" w:rsidRPr="0085479A" w:rsidRDefault="0085479A" w:rsidP="0085479A">
            <w:r w:rsidRPr="0085479A">
              <w:t xml:space="preserve">Не регламентируется </w:t>
            </w:r>
          </w:p>
          <w:p w:rsidR="0085479A" w:rsidRPr="0085479A" w:rsidRDefault="0085479A" w:rsidP="0085479A"/>
        </w:tc>
        <w:tc>
          <w:tcPr>
            <w:tcW w:w="3840" w:type="dxa"/>
            <w:shd w:val="clear" w:color="auto" w:fill="auto"/>
          </w:tcPr>
          <w:p w:rsidR="0085479A" w:rsidRPr="0085479A" w:rsidRDefault="0085479A" w:rsidP="0085479A">
            <w:r w:rsidRPr="0085479A">
              <w:t xml:space="preserve">В соответствии с техническими  регламентами, СанПиН, СП, и др. документами </w:t>
            </w:r>
          </w:p>
        </w:tc>
      </w:tr>
    </w:tbl>
    <w:p w:rsidR="0085479A" w:rsidRPr="0085479A" w:rsidRDefault="0085479A" w:rsidP="0085479A"/>
    <w:p w:rsidR="0085479A" w:rsidRPr="0085479A" w:rsidRDefault="0085479A" w:rsidP="0085479A">
      <w:pPr>
        <w:jc w:val="both"/>
      </w:pPr>
      <w:r w:rsidRPr="0085479A">
        <w:lastRenderedPageBreak/>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3.УСЛОВНО РАЗРЕШЁННЫЕ ВИДЫ И ПАРАМЕТРЫ ИСПОЛЬЗОВАНИЯ ЗЕМЕЛЬНЫХ УЧАСТКОВ И ОБЪЕКТОВ КАПИТАЛЬНОГО СТРОИТЕЛЬСТВА:</w:t>
      </w:r>
    </w:p>
    <w:p w:rsidR="0085479A" w:rsidRPr="0085479A" w:rsidRDefault="0085479A" w:rsidP="0085479A"/>
    <w:tbl>
      <w:tblPr>
        <w:tblpPr w:leftFromText="180" w:rightFromText="180" w:vertAnchor="text" w:tblpY="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18"/>
        <w:gridCol w:w="3402"/>
        <w:gridCol w:w="3651"/>
      </w:tblGrid>
      <w:tr w:rsidR="0085479A" w:rsidRPr="0085479A" w:rsidTr="00C4050D">
        <w:tc>
          <w:tcPr>
            <w:tcW w:w="251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02"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651"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c>
          <w:tcPr>
            <w:tcW w:w="2518" w:type="dxa"/>
            <w:shd w:val="clear" w:color="auto" w:fill="auto"/>
          </w:tcPr>
          <w:p w:rsidR="0085479A" w:rsidRPr="0085479A" w:rsidRDefault="0085479A" w:rsidP="0085479A">
            <w:r w:rsidRPr="0085479A">
              <w:t>1</w:t>
            </w:r>
          </w:p>
        </w:tc>
        <w:tc>
          <w:tcPr>
            <w:tcW w:w="3402" w:type="dxa"/>
            <w:shd w:val="clear" w:color="auto" w:fill="auto"/>
          </w:tcPr>
          <w:p w:rsidR="0085479A" w:rsidRPr="0085479A" w:rsidRDefault="0085479A" w:rsidP="0085479A">
            <w:r w:rsidRPr="0085479A">
              <w:t>2</w:t>
            </w:r>
          </w:p>
        </w:tc>
        <w:tc>
          <w:tcPr>
            <w:tcW w:w="3651" w:type="dxa"/>
            <w:shd w:val="clear" w:color="auto" w:fill="auto"/>
          </w:tcPr>
          <w:p w:rsidR="0085479A" w:rsidRPr="0085479A" w:rsidRDefault="0085479A" w:rsidP="0085479A">
            <w:r w:rsidRPr="0085479A">
              <w:t>3</w:t>
            </w:r>
          </w:p>
        </w:tc>
      </w:tr>
      <w:tr w:rsidR="0085479A" w:rsidRPr="0085479A" w:rsidTr="00C4050D">
        <w:tc>
          <w:tcPr>
            <w:tcW w:w="2518"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p w:rsidR="0085479A" w:rsidRPr="0085479A" w:rsidRDefault="0085479A" w:rsidP="0085479A">
            <w:r w:rsidRPr="0085479A">
              <w:t>Обслуживание автотранспорта (стоянки автомобильного транспорта)</w:t>
            </w:r>
          </w:p>
        </w:tc>
        <w:tc>
          <w:tcPr>
            <w:tcW w:w="3402" w:type="dxa"/>
            <w:shd w:val="clear" w:color="auto" w:fill="auto"/>
          </w:tcPr>
          <w:p w:rsidR="0085479A" w:rsidRPr="0085479A" w:rsidRDefault="0085479A" w:rsidP="0085479A">
            <w:r w:rsidRPr="0085479A">
              <w:t xml:space="preserve">Линейные объекты и здания, сооружения для обслуживания работников и для обеспечения деятельности линейного объекта. </w:t>
            </w:r>
          </w:p>
        </w:tc>
        <w:tc>
          <w:tcPr>
            <w:tcW w:w="3651" w:type="dxa"/>
            <w:shd w:val="clear" w:color="auto" w:fill="auto"/>
          </w:tcPr>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со  строительными нормами и правилами, техническими регламентами и по утвержденному проекту планировки, проекту межевания территории.</w:t>
            </w:r>
          </w:p>
        </w:tc>
      </w:tr>
    </w:tbl>
    <w:p w:rsidR="0085479A" w:rsidRPr="0085479A" w:rsidRDefault="0085479A" w:rsidP="0085479A"/>
    <w:p w:rsidR="0085479A" w:rsidRPr="0085479A" w:rsidRDefault="0085479A" w:rsidP="0085479A">
      <w:pPr>
        <w:jc w:val="both"/>
      </w:pPr>
      <w:r w:rsidRPr="0085479A">
        <w:t>ЗОНА ПАРКОВ, СКВЕРОВ, БУЛЬВАРОВ (РЗ -3)</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247"/>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Отдых (рекреация):</w:t>
            </w:r>
          </w:p>
          <w:p w:rsidR="0085479A" w:rsidRPr="0085479A" w:rsidRDefault="0085479A" w:rsidP="0085479A">
            <w:r w:rsidRPr="0085479A">
              <w:t>- объекты мест общего пользования, парки, скверы, бульвары</w:t>
            </w:r>
          </w:p>
        </w:tc>
        <w:tc>
          <w:tcPr>
            <w:tcW w:w="3420" w:type="dxa"/>
            <w:shd w:val="clear" w:color="auto" w:fill="auto"/>
          </w:tcPr>
          <w:p w:rsidR="0085479A" w:rsidRPr="0085479A" w:rsidRDefault="0085479A" w:rsidP="0085479A">
            <w:r w:rsidRPr="0085479A">
              <w:t>Озеленение ценными породами деревьев - не менее 50 %</w:t>
            </w:r>
          </w:p>
          <w:p w:rsidR="0085479A" w:rsidRPr="0085479A" w:rsidRDefault="0085479A" w:rsidP="0085479A">
            <w:r w:rsidRPr="0085479A">
              <w:t>территорию зеленых насаждений принимать 70-75% общей площади зоны; аллеи и дорожки – 30-25%.</w:t>
            </w:r>
          </w:p>
        </w:tc>
        <w:tc>
          <w:tcPr>
            <w:tcW w:w="3720" w:type="dxa"/>
            <w:shd w:val="clear" w:color="auto" w:fill="auto"/>
          </w:tcPr>
          <w:p w:rsidR="0085479A" w:rsidRPr="0085479A" w:rsidRDefault="0085479A" w:rsidP="0085479A">
            <w:r w:rsidRPr="0085479A">
              <w:t>Устройство ливневой канализации, прогулочных  и велосипедных дорожек в твердом покрытии; освещение</w:t>
            </w:r>
          </w:p>
          <w:p w:rsidR="0085479A" w:rsidRPr="0085479A" w:rsidRDefault="0085479A" w:rsidP="0085479A">
            <w:r w:rsidRPr="0085479A">
              <w:t>На территории сквера запрещается размещение застройки.</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со строительными нормами и правилами, СП, техническими регламентами</w:t>
            </w:r>
          </w:p>
        </w:tc>
      </w:tr>
    </w:tbl>
    <w:p w:rsidR="0085479A" w:rsidRPr="0085479A" w:rsidRDefault="0085479A" w:rsidP="0085479A">
      <w:pPr>
        <w:jc w:val="both"/>
      </w:pPr>
    </w:p>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ЗОНА ОБЪЕКТОВ И СООРУЖЕНИЙ ФИЗИЧЕСКОЙ КУЛЬТУРЫ И СПОРТА (РЗ-4)</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80"/>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Спорт (объекты спортивного назначения - спортивные сооружения крытые и открытые, физкультурно-оздоровительные сооружения, открытые спортивные площадки)</w:t>
            </w:r>
          </w:p>
        </w:tc>
        <w:tc>
          <w:tcPr>
            <w:tcW w:w="3420" w:type="dxa"/>
            <w:shd w:val="clear" w:color="auto" w:fill="auto"/>
          </w:tcPr>
          <w:p w:rsidR="0085479A" w:rsidRPr="0085479A" w:rsidRDefault="0085479A" w:rsidP="0085479A">
            <w:r w:rsidRPr="0085479A">
              <w:t xml:space="preserve">Отступ от красных линий – </w:t>
            </w:r>
            <w:smartTag w:uri="urn:schemas-microsoft-com:office:smarttags" w:element="metricconverter">
              <w:smartTagPr>
                <w:attr w:name="ProductID" w:val="5 м"/>
              </w:smartTagPr>
              <w:r w:rsidRPr="0085479A">
                <w:t>5 м</w:t>
              </w:r>
            </w:smartTag>
            <w:r w:rsidRPr="0085479A">
              <w:t>.</w:t>
            </w:r>
          </w:p>
          <w:p w:rsidR="0085479A" w:rsidRPr="0085479A" w:rsidRDefault="0085479A" w:rsidP="0085479A">
            <w:r w:rsidRPr="0085479A">
              <w:t>Площадь земельного участка для стоянок автомобиля - минимальный – 0,02 га, максимальный 0,03 га</w:t>
            </w:r>
          </w:p>
        </w:tc>
        <w:tc>
          <w:tcPr>
            <w:tcW w:w="3840" w:type="dxa"/>
            <w:shd w:val="clear" w:color="auto" w:fill="auto"/>
          </w:tcPr>
          <w:p w:rsidR="0085479A" w:rsidRPr="0085479A" w:rsidRDefault="0085479A" w:rsidP="0085479A">
            <w:r w:rsidRPr="0085479A">
              <w:t>Зона предназначена  для размещения физкультурно-спортивных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85479A" w:rsidRPr="0085479A" w:rsidRDefault="0085479A" w:rsidP="0085479A">
            <w:r w:rsidRPr="0085479A">
              <w:t>Параметры принимать в соответствии:</w:t>
            </w:r>
          </w:p>
          <w:p w:rsidR="0085479A" w:rsidRPr="0085479A" w:rsidRDefault="0085479A" w:rsidP="0085479A">
            <w:r w:rsidRPr="0085479A">
              <w:t xml:space="preserve">СП 42.13330.2011 (Актуализированная редакция СНиП 2.07.0189* «Градостроительство. Планировка и застройка городских и сельских поселений»); СП 118.13330.2012 (Актуализированная редакция </w:t>
            </w:r>
            <w:hyperlink r:id="rId16" w:history="1">
              <w:r w:rsidRPr="0085479A">
                <w:t>СНиП 31-06-2009</w:t>
              </w:r>
            </w:hyperlink>
            <w:r w:rsidRPr="0085479A">
              <w:t xml:space="preserve">)и СП 54.13330.2011. </w:t>
            </w:r>
          </w:p>
          <w:p w:rsidR="0085479A" w:rsidRPr="0085479A" w:rsidRDefault="0085479A" w:rsidP="0085479A">
            <w:r w:rsidRPr="0085479A">
              <w:t>(Актуализированная редакция СНиП 31-01-2003); другие действующие нормативные документы</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29"/>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 xml:space="preserve">Обслуживание автотранспорта </w:t>
            </w:r>
            <w:r w:rsidRPr="0085479A">
              <w:lastRenderedPageBreak/>
              <w:t>(гостевые автостоянки, автостоянки для временного хранения индивидуальных легковых автомобилей, автостоянки для временного хранения туристических автобусов)</w:t>
            </w:r>
          </w:p>
          <w:p w:rsidR="0085479A" w:rsidRPr="0085479A" w:rsidRDefault="0085479A" w:rsidP="0085479A"/>
        </w:tc>
        <w:tc>
          <w:tcPr>
            <w:tcW w:w="3420" w:type="dxa"/>
            <w:shd w:val="clear" w:color="auto" w:fill="auto"/>
          </w:tcPr>
          <w:p w:rsidR="0085479A" w:rsidRPr="0085479A" w:rsidRDefault="0085479A" w:rsidP="0085479A">
            <w:r w:rsidRPr="0085479A">
              <w:lastRenderedPageBreak/>
              <w:t xml:space="preserve">Максимальный размер земельного участка – 0,02 га, </w:t>
            </w:r>
            <w:r w:rsidRPr="0085479A">
              <w:lastRenderedPageBreak/>
              <w:t xml:space="preserve">минимальный 0,01 га. </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p w:rsidR="0085479A" w:rsidRPr="0085479A" w:rsidRDefault="0085479A" w:rsidP="0085479A">
            <w:r w:rsidRPr="0085479A">
              <w:t>Расстояние от площадок до окон не менее - 10м.</w:t>
            </w:r>
          </w:p>
          <w:p w:rsidR="0085479A" w:rsidRPr="0085479A" w:rsidRDefault="0085479A" w:rsidP="0085479A">
            <w:r w:rsidRPr="0085479A">
              <w:t>Расчет производить от вида объекта, его вместимости в соответствии со строительными нормами и правилами</w:t>
            </w:r>
          </w:p>
          <w:p w:rsidR="0085479A" w:rsidRPr="0085479A" w:rsidRDefault="0085479A" w:rsidP="0085479A"/>
        </w:tc>
        <w:tc>
          <w:tcPr>
            <w:tcW w:w="3840" w:type="dxa"/>
            <w:shd w:val="clear" w:color="auto" w:fill="auto"/>
          </w:tcPr>
          <w:p w:rsidR="0085479A" w:rsidRPr="0085479A" w:rsidRDefault="0085479A" w:rsidP="0085479A">
            <w:r w:rsidRPr="0085479A">
              <w:lastRenderedPageBreak/>
              <w:t>Зона предназначена  для размещения физкультурно-</w:t>
            </w:r>
            <w:r w:rsidRPr="0085479A">
              <w:lastRenderedPageBreak/>
              <w:t>спортивных объектов и комплексов общепоселенческого значения, а также обслуживающих объектов, вспомогательных по отношению к основному назначению зоны.</w:t>
            </w:r>
          </w:p>
          <w:p w:rsidR="0085479A" w:rsidRPr="0085479A" w:rsidRDefault="0085479A" w:rsidP="0085479A">
            <w:r w:rsidRPr="0085479A">
              <w:t>Строительство осуществлять в соответствии с СП 42.13330.2011 (Актуализированная редакция СНиП 2.07.0189* «Градостроительство. Планировка и застройка городских и сельских поселений»), СП, строительными нормами и правилами, техническими регламентами и по утвержденному проекту планировки, проекту межевания территории.</w:t>
            </w:r>
          </w:p>
        </w:tc>
      </w:tr>
    </w:tbl>
    <w:p w:rsidR="0085479A" w:rsidRPr="0085479A" w:rsidRDefault="0085479A" w:rsidP="0085479A"/>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w:t>
      </w:r>
    </w:p>
    <w:p w:rsidR="0085479A" w:rsidRPr="0085479A" w:rsidRDefault="0085479A" w:rsidP="0085479A"/>
    <w:tbl>
      <w:tblPr>
        <w:tblW w:w="97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84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84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73"/>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84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Здравоохранение (пункты оказания первой медицинской помощи)</w:t>
            </w:r>
          </w:p>
          <w:p w:rsidR="0085479A" w:rsidRPr="0085479A" w:rsidRDefault="0085479A" w:rsidP="0085479A">
            <w:r w:rsidRPr="0085479A">
              <w:t>Коммунальное обслуживание (туалеты)</w:t>
            </w:r>
          </w:p>
          <w:p w:rsidR="0085479A" w:rsidRPr="0085479A" w:rsidRDefault="0085479A" w:rsidP="0085479A">
            <w:r w:rsidRPr="0085479A">
              <w:t>Обеспечение внутреннего правопорядка (отделения, участковые пункты полиции)</w:t>
            </w:r>
          </w:p>
          <w:p w:rsidR="0085479A" w:rsidRPr="0085479A" w:rsidRDefault="0085479A" w:rsidP="0085479A">
            <w:r w:rsidRPr="0085479A">
              <w:t>Магазины (для обслуживания данной зоны), временные торговые объекты</w:t>
            </w:r>
          </w:p>
        </w:tc>
        <w:tc>
          <w:tcPr>
            <w:tcW w:w="3420" w:type="dxa"/>
            <w:shd w:val="clear" w:color="auto" w:fill="auto"/>
          </w:tcPr>
          <w:p w:rsidR="0085479A" w:rsidRPr="0085479A" w:rsidRDefault="0085479A" w:rsidP="0085479A">
            <w:r w:rsidRPr="0085479A">
              <w:t>Максимальный размер земельного участка – 0,02 га, минимальный 0,01 га.</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p w:rsidR="0085479A" w:rsidRPr="0085479A" w:rsidRDefault="0085479A" w:rsidP="0085479A">
            <w:r w:rsidRPr="0085479A">
              <w:t>Расстояние от площадок до окон не менее - 10м.</w:t>
            </w:r>
          </w:p>
          <w:p w:rsidR="0085479A" w:rsidRPr="0085479A" w:rsidRDefault="0085479A" w:rsidP="0085479A">
            <w:r w:rsidRPr="0085479A">
              <w:t>Расчет производить от вида объекта, его вместимости в соответствии со строительными нормами и правилами</w:t>
            </w:r>
          </w:p>
        </w:tc>
        <w:tc>
          <w:tcPr>
            <w:tcW w:w="3840" w:type="dxa"/>
            <w:shd w:val="clear" w:color="auto" w:fill="auto"/>
          </w:tcPr>
          <w:p w:rsidR="0085479A" w:rsidRPr="0085479A" w:rsidRDefault="0085479A" w:rsidP="0085479A">
            <w:r w:rsidRPr="0085479A">
              <w:t>Требования к параметрам сооружений и границам земельных участков в соответствии с СП 42.13330.2011 (Актуализированная редакция СНиП 2.07.0189* «Градостроительство. Планировка и застройка городских и сельских поселений»),  СП, строительными нормами и правилами, техническими регламентами и по утвержденному проекту планировки, проекту межевания территории.</w:t>
            </w:r>
          </w:p>
        </w:tc>
      </w:tr>
    </w:tbl>
    <w:p w:rsidR="0085479A" w:rsidRPr="0085479A" w:rsidRDefault="0085479A" w:rsidP="0085479A"/>
    <w:p w:rsidR="0085479A" w:rsidRPr="0085479A" w:rsidRDefault="0085479A" w:rsidP="0085479A">
      <w:pPr>
        <w:jc w:val="both"/>
      </w:pPr>
      <w:r w:rsidRPr="0085479A">
        <w:t>ЗОНЫ СПЕЦИАЛЬНОГО НАЗНАЧЕНИЯ:</w:t>
      </w:r>
    </w:p>
    <w:p w:rsidR="0085479A" w:rsidRPr="0085479A" w:rsidRDefault="0085479A" w:rsidP="0085479A">
      <w:pPr>
        <w:jc w:val="both"/>
      </w:pPr>
    </w:p>
    <w:p w:rsidR="0085479A" w:rsidRPr="0085479A" w:rsidRDefault="0085479A" w:rsidP="0085479A">
      <w:pPr>
        <w:jc w:val="both"/>
      </w:pPr>
      <w:r w:rsidRPr="0085479A">
        <w:lastRenderedPageBreak/>
        <w:t>ЗОНА КЛАДБИЩ (СНЗ-1)</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71"/>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pPr>
              <w:rPr>
                <w:rFonts w:eastAsia="Arial"/>
                <w:lang w:eastAsia="ar-SA"/>
              </w:rPr>
            </w:pPr>
            <w:r w:rsidRPr="0085479A">
              <w:rPr>
                <w:rFonts w:eastAsia="Arial"/>
                <w:lang w:eastAsia="ar-SA"/>
              </w:rPr>
              <w:t>Ритуальная деятельность (действующие кладбища)</w:t>
            </w:r>
          </w:p>
        </w:tc>
        <w:tc>
          <w:tcPr>
            <w:tcW w:w="3420" w:type="dxa"/>
            <w:shd w:val="clear" w:color="auto" w:fill="auto"/>
          </w:tcPr>
          <w:p w:rsidR="0085479A" w:rsidRPr="0085479A" w:rsidRDefault="0085479A" w:rsidP="0085479A">
            <w:pPr>
              <w:rPr>
                <w:rFonts w:eastAsia="Arial"/>
                <w:lang w:eastAsia="ar-SA"/>
              </w:rPr>
            </w:pPr>
            <w:r w:rsidRPr="0085479A">
              <w:rPr>
                <w:rFonts w:eastAsia="Arial"/>
                <w:lang w:eastAsia="ar-SA"/>
              </w:rPr>
              <w:t xml:space="preserve">Устройство ливневой канализации, дорожек в твердом покрытии </w:t>
            </w:r>
          </w:p>
          <w:p w:rsidR="0085479A" w:rsidRPr="0085479A" w:rsidRDefault="0085479A" w:rsidP="0085479A">
            <w:pPr>
              <w:rPr>
                <w:rFonts w:eastAsia="Arial"/>
                <w:lang w:eastAsia="ar-SA"/>
              </w:rPr>
            </w:pPr>
            <w:r w:rsidRPr="0085479A">
              <w:rPr>
                <w:rFonts w:eastAsia="Arial"/>
                <w:lang w:eastAsia="ar-SA"/>
              </w:rPr>
              <w:t>Площадь захоронений – не менее 65-75%</w:t>
            </w:r>
          </w:p>
          <w:p w:rsidR="0085479A" w:rsidRPr="0085479A" w:rsidRDefault="0085479A" w:rsidP="0085479A">
            <w:pPr>
              <w:rPr>
                <w:rFonts w:eastAsia="Arial"/>
                <w:lang w:eastAsia="ar-SA"/>
              </w:rPr>
            </w:pPr>
            <w:r w:rsidRPr="0085479A">
              <w:rPr>
                <w:rFonts w:eastAsia="Arial"/>
                <w:lang w:eastAsia="ar-SA"/>
              </w:rPr>
              <w:t>Максимальная высота оград – 2  м. Ограждение прозрачное.</w:t>
            </w:r>
          </w:p>
        </w:tc>
        <w:tc>
          <w:tcPr>
            <w:tcW w:w="3720" w:type="dxa"/>
            <w:shd w:val="clear" w:color="auto" w:fill="auto"/>
          </w:tcPr>
          <w:p w:rsidR="0085479A" w:rsidRPr="0085479A" w:rsidRDefault="0085479A" w:rsidP="0085479A">
            <w:r w:rsidRPr="0085479A">
              <w:t>Новое строительство осуществлять в соответствии с требованиями к размещению таких объектов, Федеральным Законом № 8-ФЗ « О погребении и похоронном деле» от 12 января 1996г., СП, СНиП, технических регламентов, СанПиН, и др. документов.</w:t>
            </w:r>
          </w:p>
          <w:p w:rsidR="0085479A" w:rsidRPr="0085479A" w:rsidRDefault="0085479A" w:rsidP="0085479A">
            <w:r w:rsidRPr="0085479A">
              <w:t>Предусмотреть мероприятия по отводу поверхностных вод, санитарной очистке и ограждению территории.</w:t>
            </w:r>
          </w:p>
        </w:tc>
      </w:tr>
      <w:tr w:rsidR="0085479A" w:rsidRPr="0085479A" w:rsidTr="00C4050D">
        <w:tc>
          <w:tcPr>
            <w:tcW w:w="2448" w:type="dxa"/>
            <w:shd w:val="clear" w:color="auto" w:fill="auto"/>
          </w:tcPr>
          <w:p w:rsidR="0085479A" w:rsidRPr="0085479A" w:rsidRDefault="0085479A" w:rsidP="0085479A">
            <w:pPr>
              <w:rPr>
                <w:rFonts w:eastAsia="Arial"/>
                <w:lang w:eastAsia="ar-SA"/>
              </w:rPr>
            </w:pPr>
            <w:r w:rsidRPr="0085479A">
              <w:rPr>
                <w:rFonts w:eastAsia="Arial"/>
                <w:lang w:eastAsia="ar-SA"/>
              </w:rPr>
              <w:t>Ритуальная деятельность (здания для проведения траурных гражданских обрядов)</w:t>
            </w:r>
          </w:p>
        </w:tc>
        <w:tc>
          <w:tcPr>
            <w:tcW w:w="3420" w:type="dxa"/>
            <w:shd w:val="clear" w:color="auto" w:fill="auto"/>
          </w:tcPr>
          <w:p w:rsidR="0085479A" w:rsidRPr="0085479A" w:rsidRDefault="0085479A" w:rsidP="0085479A">
            <w:pPr>
              <w:rPr>
                <w:rFonts w:eastAsia="Arial"/>
                <w:lang w:eastAsia="ar-SA"/>
              </w:rPr>
            </w:pPr>
            <w:r w:rsidRPr="0085479A">
              <w:rPr>
                <w:rFonts w:eastAsia="Arial"/>
                <w:lang w:eastAsia="ar-SA"/>
              </w:rPr>
              <w:t xml:space="preserve">Максимальная высота здания до конька – до </w:t>
            </w:r>
            <w:smartTag w:uri="urn:schemas-microsoft-com:office:smarttags" w:element="metricconverter">
              <w:smartTagPr>
                <w:attr w:name="ProductID" w:val="15 м"/>
              </w:smartTagPr>
              <w:r w:rsidRPr="0085479A">
                <w:rPr>
                  <w:rFonts w:eastAsia="Arial"/>
                  <w:lang w:eastAsia="ar-SA"/>
                </w:rPr>
                <w:t>15 м</w:t>
              </w:r>
            </w:smartTag>
            <w:r w:rsidRPr="0085479A">
              <w:rPr>
                <w:rFonts w:eastAsia="Arial"/>
                <w:lang w:eastAsia="ar-SA"/>
              </w:rPr>
              <w:t>.</w:t>
            </w:r>
          </w:p>
        </w:tc>
        <w:tc>
          <w:tcPr>
            <w:tcW w:w="3720" w:type="dxa"/>
            <w:shd w:val="clear" w:color="auto" w:fill="auto"/>
          </w:tcPr>
          <w:p w:rsidR="0085479A" w:rsidRPr="0085479A" w:rsidRDefault="0085479A" w:rsidP="0085479A">
            <w:r w:rsidRPr="0085479A">
              <w:t xml:space="preserve">В соответствии с техническими  регламентами, СанПиН, и др. </w:t>
            </w:r>
          </w:p>
        </w:tc>
      </w:tr>
    </w:tbl>
    <w:p w:rsidR="0085479A" w:rsidRPr="0085479A" w:rsidRDefault="0085479A" w:rsidP="0085479A"/>
    <w:p w:rsidR="0085479A" w:rsidRPr="0085479A" w:rsidRDefault="0085479A" w:rsidP="0085479A">
      <w:pPr>
        <w:jc w:val="both"/>
      </w:pPr>
      <w:r w:rsidRPr="0085479A">
        <w:t xml:space="preserve">2.ВСПОМОГАТЕЛЬНЫЕ ВИДЫ И ПАРАМЕТРЫ РАЗРЕШЁННОГО ИСПОЛЬЗОВАНИЯ ЗЕМЕЛЬНЫХ УЧАСТКОВ И ОБЪЕКТОВ КАПИТАЛЬНОГО СТРОИТЕЛЬСТВА: </w:t>
      </w: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140"/>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pPr>
              <w:rPr>
                <w:rFonts w:eastAsia="Arial"/>
                <w:lang w:eastAsia="ar-SA"/>
              </w:rPr>
            </w:pPr>
            <w:r w:rsidRPr="0085479A">
              <w:rPr>
                <w:rFonts w:eastAsia="Arial"/>
                <w:lang w:eastAsia="ar-SA"/>
              </w:rPr>
              <w:t>Ритуальная деятельность (здания и сооружения для обслуживания работников и для обеспечения деятельности объекта)</w:t>
            </w:r>
          </w:p>
        </w:tc>
        <w:tc>
          <w:tcPr>
            <w:tcW w:w="3420" w:type="dxa"/>
            <w:shd w:val="clear" w:color="auto" w:fill="auto"/>
          </w:tcPr>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tc>
        <w:tc>
          <w:tcPr>
            <w:tcW w:w="3720" w:type="dxa"/>
            <w:shd w:val="clear" w:color="auto" w:fill="auto"/>
          </w:tcPr>
          <w:p w:rsidR="0085479A" w:rsidRPr="0085479A" w:rsidRDefault="0085479A" w:rsidP="0085479A">
            <w:r w:rsidRPr="0085479A">
              <w:rPr>
                <w:rFonts w:eastAsia="Arial"/>
                <w:lang w:eastAsia="ar-SA"/>
              </w:rPr>
              <w:t xml:space="preserve">Новое строительство, реконструкцию осуществлять </w:t>
            </w:r>
            <w:r w:rsidRPr="0085479A">
              <w:t>по утвержденному проекту планировки и межевания территории</w:t>
            </w:r>
            <w:r w:rsidRPr="0085479A">
              <w:rPr>
                <w:rFonts w:eastAsia="Arial"/>
                <w:lang w:eastAsia="ar-SA"/>
              </w:rPr>
              <w:t xml:space="preserve">, в соответствии с требованиями к размещению таких объектов СП, СНиП, технических регламентов, СанПиН, и др. </w:t>
            </w:r>
          </w:p>
        </w:tc>
      </w:tr>
      <w:tr w:rsidR="0085479A" w:rsidRPr="0085479A" w:rsidTr="00C4050D">
        <w:tc>
          <w:tcPr>
            <w:tcW w:w="2448" w:type="dxa"/>
            <w:shd w:val="clear" w:color="auto" w:fill="auto"/>
          </w:tcPr>
          <w:p w:rsidR="0085479A" w:rsidRPr="0085479A" w:rsidRDefault="0085479A" w:rsidP="0085479A">
            <w:pPr>
              <w:rPr>
                <w:rFonts w:eastAsia="Arial"/>
                <w:lang w:eastAsia="ar-SA"/>
              </w:rPr>
            </w:pPr>
            <w:r w:rsidRPr="0085479A">
              <w:rPr>
                <w:rFonts w:eastAsia="Arial"/>
                <w:lang w:eastAsia="ar-SA"/>
              </w:rPr>
              <w:t xml:space="preserve">Обслуживание автотранспорта (стоянки автомобильного транспорта для обслуживания </w:t>
            </w:r>
            <w:r w:rsidRPr="0085479A">
              <w:rPr>
                <w:rFonts w:eastAsia="Arial"/>
                <w:lang w:eastAsia="ar-SA"/>
              </w:rPr>
              <w:lastRenderedPageBreak/>
              <w:t>объектов)</w:t>
            </w:r>
          </w:p>
        </w:tc>
        <w:tc>
          <w:tcPr>
            <w:tcW w:w="3420" w:type="dxa"/>
            <w:shd w:val="clear" w:color="auto" w:fill="auto"/>
          </w:tcPr>
          <w:p w:rsidR="0085479A" w:rsidRPr="0085479A" w:rsidRDefault="0085479A" w:rsidP="0085479A">
            <w:r w:rsidRPr="0085479A">
              <w:lastRenderedPageBreak/>
              <w:t>Расстояние от площадок до окон не менее - 10м.</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tc>
        <w:tc>
          <w:tcPr>
            <w:tcW w:w="3720" w:type="dxa"/>
            <w:shd w:val="clear" w:color="auto" w:fill="auto"/>
          </w:tcPr>
          <w:p w:rsidR="0085479A" w:rsidRPr="0085479A" w:rsidRDefault="0085479A" w:rsidP="0085479A">
            <w:r w:rsidRPr="0085479A">
              <w:rPr>
                <w:rFonts w:eastAsia="Arial"/>
                <w:lang w:eastAsia="ar-SA"/>
              </w:rPr>
              <w:t xml:space="preserve">Новое строительство, реконструкцию и нормы расчета количества машино-мест осуществлять </w:t>
            </w:r>
            <w:r w:rsidRPr="0085479A">
              <w:t>по утвержденному проекту планировки и межевания территории</w:t>
            </w:r>
            <w:r w:rsidRPr="0085479A">
              <w:rPr>
                <w:rFonts w:eastAsia="Arial"/>
                <w:lang w:eastAsia="ar-SA"/>
              </w:rPr>
              <w:t xml:space="preserve">, в соответствии с </w:t>
            </w:r>
            <w:r w:rsidRPr="0085479A">
              <w:rPr>
                <w:rFonts w:eastAsia="Arial"/>
                <w:lang w:eastAsia="ar-SA"/>
              </w:rPr>
              <w:lastRenderedPageBreak/>
              <w:t xml:space="preserve">требованиями к размещению таких объектов СНиП, СП, технических регламентов, СанПиН, и др. </w:t>
            </w:r>
          </w:p>
        </w:tc>
      </w:tr>
      <w:tr w:rsidR="0085479A" w:rsidRPr="0085479A" w:rsidTr="00C4050D">
        <w:tc>
          <w:tcPr>
            <w:tcW w:w="2448" w:type="dxa"/>
            <w:shd w:val="clear" w:color="auto" w:fill="auto"/>
          </w:tcPr>
          <w:p w:rsidR="0085479A" w:rsidRPr="0085479A" w:rsidRDefault="0085479A" w:rsidP="0085479A">
            <w:r w:rsidRPr="0085479A">
              <w:lastRenderedPageBreak/>
              <w:t>Коммунальное обслуживание (объекты инженерно-технического обеспечения)</w:t>
            </w:r>
          </w:p>
        </w:tc>
        <w:tc>
          <w:tcPr>
            <w:tcW w:w="3420" w:type="dxa"/>
            <w:shd w:val="clear" w:color="auto" w:fill="auto"/>
          </w:tcPr>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зоне режимных объектов, СНиП, технических регламентов, СП, СанПиН, и др. документов.</w:t>
            </w:r>
          </w:p>
          <w:p w:rsidR="0085479A" w:rsidRPr="0085479A" w:rsidRDefault="0085479A" w:rsidP="0085479A">
            <w:r w:rsidRPr="0085479A">
              <w:t>Максимальное количество этажей -1 эт.</w:t>
            </w:r>
          </w:p>
        </w:tc>
        <w:tc>
          <w:tcPr>
            <w:tcW w:w="3720" w:type="dxa"/>
            <w:shd w:val="clear" w:color="auto" w:fill="auto"/>
          </w:tcPr>
          <w:p w:rsidR="0085479A" w:rsidRPr="0085479A" w:rsidRDefault="0085479A" w:rsidP="0085479A">
            <w:r w:rsidRPr="0085479A">
              <w:t>Новое строительство, реконструкцию осуществлять по утвержденному проекту планировки и межевания территории, в соответствии с требованиями к размещению таких объектов СП, СНиП, технических регламентов, СанПиН, и др. документов.</w:t>
            </w:r>
          </w:p>
        </w:tc>
      </w:tr>
    </w:tbl>
    <w:p w:rsidR="0085479A" w:rsidRPr="0085479A" w:rsidRDefault="0085479A" w:rsidP="0085479A"/>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r w:rsidRPr="0085479A">
        <w:t>ЗОНЫ ЗАКРЫТЫХ КЛАДБИЩ (СНЗ-2)</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hideMark/>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hideMark/>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hideMark/>
          </w:tcPr>
          <w:p w:rsidR="0085479A" w:rsidRPr="0085479A" w:rsidRDefault="0085479A" w:rsidP="0085479A">
            <w:r w:rsidRPr="0085479A">
              <w:t>ОСОБЫЕ УСЛОВИЯ РЕАЛИЗАЦИИ РЕГЛАМЕНТА</w:t>
            </w:r>
          </w:p>
        </w:tc>
      </w:tr>
      <w:tr w:rsidR="0085479A" w:rsidRPr="0085479A" w:rsidTr="00C4050D">
        <w:trPr>
          <w:trHeight w:val="300"/>
        </w:trPr>
        <w:tc>
          <w:tcPr>
            <w:tcW w:w="2448" w:type="dxa"/>
            <w:shd w:val="clear" w:color="auto" w:fill="auto"/>
          </w:tcPr>
          <w:p w:rsidR="0085479A" w:rsidRPr="0085479A" w:rsidRDefault="0085479A" w:rsidP="0085479A">
            <w:r w:rsidRPr="0085479A">
              <w:t>1</w:t>
            </w:r>
          </w:p>
        </w:tc>
        <w:tc>
          <w:tcPr>
            <w:tcW w:w="3420" w:type="dxa"/>
            <w:shd w:val="clear" w:color="auto" w:fill="auto"/>
          </w:tcPr>
          <w:p w:rsidR="0085479A" w:rsidRPr="0085479A" w:rsidRDefault="0085479A" w:rsidP="0085479A">
            <w:r w:rsidRPr="0085479A">
              <w:t>2</w:t>
            </w:r>
          </w:p>
        </w:tc>
        <w:tc>
          <w:tcPr>
            <w:tcW w:w="3720" w:type="dxa"/>
            <w:shd w:val="clear" w:color="auto" w:fill="auto"/>
          </w:tcPr>
          <w:p w:rsidR="0085479A" w:rsidRPr="0085479A" w:rsidRDefault="0085479A" w:rsidP="0085479A">
            <w:r w:rsidRPr="0085479A">
              <w:t>3</w:t>
            </w:r>
          </w:p>
        </w:tc>
      </w:tr>
      <w:tr w:rsidR="0085479A" w:rsidRPr="0085479A" w:rsidTr="00C4050D">
        <w:tc>
          <w:tcPr>
            <w:tcW w:w="2448" w:type="dxa"/>
            <w:shd w:val="clear" w:color="auto" w:fill="auto"/>
            <w:hideMark/>
          </w:tcPr>
          <w:p w:rsidR="0085479A" w:rsidRPr="0085479A" w:rsidRDefault="0085479A" w:rsidP="0085479A">
            <w:pPr>
              <w:rPr>
                <w:rFonts w:eastAsia="Arial"/>
                <w:lang w:eastAsia="ar-SA"/>
              </w:rPr>
            </w:pPr>
            <w:r w:rsidRPr="0085479A">
              <w:rPr>
                <w:rFonts w:eastAsia="Arial"/>
                <w:lang w:eastAsia="ar-SA"/>
              </w:rPr>
              <w:t>Ритуальная деятельность (закрытые кладбища)</w:t>
            </w:r>
          </w:p>
        </w:tc>
        <w:tc>
          <w:tcPr>
            <w:tcW w:w="3420" w:type="dxa"/>
            <w:shd w:val="clear" w:color="auto" w:fill="auto"/>
            <w:hideMark/>
          </w:tcPr>
          <w:p w:rsidR="0085479A" w:rsidRPr="0085479A" w:rsidRDefault="0085479A" w:rsidP="0085479A">
            <w:pPr>
              <w:rPr>
                <w:rFonts w:eastAsia="Arial"/>
                <w:lang w:eastAsia="ar-SA"/>
              </w:rPr>
            </w:pPr>
            <w:r w:rsidRPr="0085479A">
              <w:rPr>
                <w:rFonts w:eastAsia="Arial"/>
                <w:lang w:eastAsia="ar-SA"/>
              </w:rPr>
              <w:t xml:space="preserve">Устройство ливневой канализации, дорожек в твердом покрытии </w:t>
            </w:r>
          </w:p>
          <w:p w:rsidR="0085479A" w:rsidRPr="0085479A" w:rsidRDefault="0085479A" w:rsidP="0085479A">
            <w:pPr>
              <w:rPr>
                <w:rFonts w:eastAsia="Arial"/>
                <w:lang w:eastAsia="ar-SA"/>
              </w:rPr>
            </w:pPr>
            <w:r w:rsidRPr="0085479A">
              <w:rPr>
                <w:rFonts w:eastAsia="Arial"/>
                <w:lang w:eastAsia="ar-SA"/>
              </w:rPr>
              <w:t>Площадь захоронений – не менее 65-75%</w:t>
            </w:r>
          </w:p>
          <w:p w:rsidR="0085479A" w:rsidRPr="0085479A" w:rsidRDefault="0085479A" w:rsidP="0085479A">
            <w:pPr>
              <w:rPr>
                <w:rFonts w:eastAsia="Arial"/>
                <w:lang w:eastAsia="ar-SA"/>
              </w:rPr>
            </w:pPr>
            <w:r w:rsidRPr="0085479A">
              <w:rPr>
                <w:rFonts w:eastAsia="Arial"/>
                <w:lang w:eastAsia="ar-SA"/>
              </w:rPr>
              <w:t>Максимальная высота оград – 2  м.</w:t>
            </w:r>
          </w:p>
          <w:p w:rsidR="0085479A" w:rsidRPr="0085479A" w:rsidRDefault="0085479A" w:rsidP="0085479A">
            <w:pPr>
              <w:rPr>
                <w:rFonts w:eastAsia="Arial"/>
                <w:lang w:eastAsia="ar-SA"/>
              </w:rPr>
            </w:pPr>
            <w:r w:rsidRPr="0085479A">
              <w:rPr>
                <w:rFonts w:eastAsia="Arial"/>
                <w:lang w:eastAsia="ar-SA"/>
              </w:rPr>
              <w:t>Ограждение прозрачное.</w:t>
            </w:r>
          </w:p>
        </w:tc>
        <w:tc>
          <w:tcPr>
            <w:tcW w:w="3720" w:type="dxa"/>
            <w:shd w:val="clear" w:color="auto" w:fill="auto"/>
            <w:hideMark/>
          </w:tcPr>
          <w:p w:rsidR="0085479A" w:rsidRPr="0085479A" w:rsidRDefault="0085479A" w:rsidP="0085479A">
            <w:r w:rsidRPr="0085479A">
              <w:t>Запрещается осуществлять новое строительство. Производится дозахоронение на зарезервированных в период действия кладбища участках. Предусмотреть мероприятия по отводу поверхностных вод, санитарной очистке и ограждению территории. Предусмотреть консервацию объекта.</w:t>
            </w:r>
          </w:p>
        </w:tc>
      </w:tr>
    </w:tbl>
    <w:p w:rsidR="0085479A" w:rsidRPr="0085479A" w:rsidRDefault="0085479A" w:rsidP="0085479A">
      <w:pPr>
        <w:jc w:val="both"/>
      </w:pPr>
    </w:p>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 нет.</w:t>
      </w:r>
    </w:p>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ЗОНА ОБЪЕКТОВ РАЗМЕЩЕНИЯ ОТХОДОВ ПОТРЕБЛЕНИЯ (СНЗ-3)</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28"/>
        <w:gridCol w:w="3354"/>
        <w:gridCol w:w="3606"/>
      </w:tblGrid>
      <w:tr w:rsidR="0085479A" w:rsidRPr="0085479A" w:rsidTr="00C4050D">
        <w:trPr>
          <w:trHeight w:val="55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332"/>
          <w:tblHeader/>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1</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2</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3</w:t>
            </w:r>
          </w:p>
        </w:tc>
      </w:tr>
      <w:tr w:rsidR="0085479A" w:rsidRPr="0085479A" w:rsidTr="00C4050D">
        <w:tc>
          <w:tcPr>
            <w:tcW w:w="2448" w:type="dxa"/>
            <w:shd w:val="clear" w:color="auto" w:fill="auto"/>
          </w:tcPr>
          <w:p w:rsidR="0085479A" w:rsidRPr="0085479A" w:rsidRDefault="0085479A" w:rsidP="0085479A">
            <w:r w:rsidRPr="0085479A">
              <w:t>Специальная</w:t>
            </w:r>
          </w:p>
          <w:p w:rsidR="0085479A" w:rsidRPr="0085479A" w:rsidRDefault="0085479A" w:rsidP="0085479A">
            <w:r w:rsidRPr="0085479A">
              <w:t>(Полигон ТБО (участок компостирования отходов без фекалий и навоза))</w:t>
            </w:r>
          </w:p>
        </w:tc>
        <w:tc>
          <w:tcPr>
            <w:tcW w:w="3420" w:type="dxa"/>
            <w:shd w:val="clear" w:color="auto" w:fill="auto"/>
          </w:tcPr>
          <w:p w:rsidR="0085479A" w:rsidRPr="0085479A" w:rsidRDefault="0085479A" w:rsidP="0085479A">
            <w:pPr>
              <w:rPr>
                <w:rFonts w:eastAsia="Arial"/>
                <w:lang w:eastAsia="ar-SA"/>
              </w:rPr>
            </w:pPr>
            <w:r w:rsidRPr="0085479A">
              <w:t>Применяются параметры в соответствии с требованиями СанПин 2.1.7.1322-03 «Гигиенические требования к размещению и обезвреживанию отходов производства и потребления», СП 2.1.7.1038-01 «Почва, очистка населенных мест, отходы производства и потребления, санитарная охрана почвы» и др.</w:t>
            </w:r>
          </w:p>
        </w:tc>
        <w:tc>
          <w:tcPr>
            <w:tcW w:w="3720" w:type="dxa"/>
            <w:shd w:val="clear" w:color="auto" w:fill="auto"/>
          </w:tcPr>
          <w:p w:rsidR="0085479A" w:rsidRPr="0085479A" w:rsidRDefault="0085479A" w:rsidP="0085479A">
            <w:r w:rsidRPr="0085479A">
              <w:rPr>
                <w:rFonts w:eastAsia="Arial"/>
                <w:lang w:eastAsia="ar-SA"/>
              </w:rPr>
              <w:t>Строительство объектов капитального строительства запрещено.</w:t>
            </w:r>
            <w:r w:rsidRPr="0085479A">
              <w:t xml:space="preserve"> </w:t>
            </w:r>
          </w:p>
          <w:p w:rsidR="0085479A" w:rsidRPr="0085479A" w:rsidRDefault="0085479A" w:rsidP="0085479A">
            <w:r w:rsidRPr="0085479A">
              <w:t xml:space="preserve">Новое строительство, реконструкцию осуществлять по утвержденному проекту планировки и межевания территории , в соответствии с требованиями к размещению таких объектов СП, СНиП, технических регламентов, СанПиН, и др. </w:t>
            </w:r>
          </w:p>
        </w:tc>
      </w:tr>
      <w:tr w:rsidR="0085479A" w:rsidRPr="0085479A" w:rsidTr="00C4050D">
        <w:tc>
          <w:tcPr>
            <w:tcW w:w="2448" w:type="dxa"/>
            <w:shd w:val="clear" w:color="auto" w:fill="auto"/>
          </w:tcPr>
          <w:p w:rsidR="0085479A" w:rsidRPr="0085479A" w:rsidRDefault="0085479A" w:rsidP="0085479A">
            <w:r w:rsidRPr="0085479A">
              <w:t>Специальная</w:t>
            </w:r>
          </w:p>
          <w:p w:rsidR="0085479A" w:rsidRPr="0085479A" w:rsidRDefault="0085479A" w:rsidP="0085479A">
            <w:r w:rsidRPr="0085479A">
              <w:t>(Мусороперегрузочные станции)</w:t>
            </w:r>
          </w:p>
        </w:tc>
        <w:tc>
          <w:tcPr>
            <w:tcW w:w="3420" w:type="dxa"/>
            <w:shd w:val="clear" w:color="auto" w:fill="auto"/>
          </w:tcPr>
          <w:p w:rsidR="0085479A" w:rsidRPr="0085479A" w:rsidRDefault="0085479A" w:rsidP="0085479A">
            <w:r w:rsidRPr="0085479A">
              <w:t>Применяются параметры в соответствии с требованиями СП 2.1.7.1038-01 «Почва, очистка населенных мест, отходы производства и потребления, санитарная охрана почвы», СанПин 42-128-4690-88,  и др.</w:t>
            </w:r>
          </w:p>
        </w:tc>
        <w:tc>
          <w:tcPr>
            <w:tcW w:w="3720" w:type="dxa"/>
            <w:shd w:val="clear" w:color="auto" w:fill="auto"/>
          </w:tcPr>
          <w:p w:rsidR="0085479A" w:rsidRPr="0085479A" w:rsidRDefault="0085479A" w:rsidP="0085479A">
            <w:r w:rsidRPr="0085479A">
              <w:t>Новое строительство, реконструкцию осуществлять по утвержденному проекту планировки и межевания территории, в соответствии с требованиями к размещению таких объектов СП, СНиП, технических регламентов, СанПиН, и др.</w:t>
            </w:r>
          </w:p>
        </w:tc>
      </w:tr>
      <w:tr w:rsidR="0085479A" w:rsidRPr="0085479A" w:rsidTr="00C4050D">
        <w:tc>
          <w:tcPr>
            <w:tcW w:w="2448" w:type="dxa"/>
            <w:shd w:val="clear" w:color="auto" w:fill="auto"/>
          </w:tcPr>
          <w:p w:rsidR="0085479A" w:rsidRPr="0085479A" w:rsidRDefault="0085479A" w:rsidP="0085479A">
            <w:r w:rsidRPr="0085479A">
              <w:t xml:space="preserve">Специальная </w:t>
            </w:r>
          </w:p>
          <w:p w:rsidR="0085479A" w:rsidRPr="0085479A" w:rsidRDefault="0085479A" w:rsidP="0085479A">
            <w:r w:rsidRPr="0085479A">
              <w:t>(Скотомогильник)</w:t>
            </w:r>
          </w:p>
        </w:tc>
        <w:tc>
          <w:tcPr>
            <w:tcW w:w="3420" w:type="dxa"/>
            <w:shd w:val="clear" w:color="auto" w:fill="auto"/>
          </w:tcPr>
          <w:p w:rsidR="0085479A" w:rsidRPr="0085479A" w:rsidRDefault="0085479A" w:rsidP="0085479A">
            <w:r w:rsidRPr="0085479A">
              <w:rPr>
                <w:rFonts w:eastAsia="Arial"/>
                <w:lang w:eastAsia="ar-SA"/>
              </w:rPr>
              <w:t>Для скотомогильников площадь не менее 0,06га, до жилых общественных зданий животноводческих ферм 1000м, скотопрогонов и пастбищ -200м, автомобильных и железных дорог 50-300м, в зависимости от их категории, ограждения глухим забором не менее 2 м с въездными воротами.</w:t>
            </w:r>
          </w:p>
        </w:tc>
        <w:tc>
          <w:tcPr>
            <w:tcW w:w="3720" w:type="dxa"/>
            <w:shd w:val="clear" w:color="auto" w:fill="auto"/>
          </w:tcPr>
          <w:p w:rsidR="0085479A" w:rsidRPr="0085479A" w:rsidRDefault="0085479A" w:rsidP="0085479A">
            <w:pPr>
              <w:rPr>
                <w:rFonts w:eastAsia="Arial"/>
                <w:lang w:eastAsia="ar-SA"/>
              </w:rPr>
            </w:pPr>
            <w:r w:rsidRPr="0085479A">
              <w:rPr>
                <w:rFonts w:eastAsia="Arial"/>
                <w:lang w:eastAsia="ar-SA"/>
              </w:rPr>
              <w:t>Строительство объектов капитального строительства запрещено</w:t>
            </w:r>
          </w:p>
          <w:p w:rsidR="0085479A" w:rsidRPr="0085479A" w:rsidRDefault="0085479A" w:rsidP="0085479A">
            <w:r w:rsidRPr="0085479A">
              <w:t>В соответствии с техническими  регламентами, СанПиН, СП, и др. документами</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p w:rsidR="0085479A" w:rsidRPr="0085479A" w:rsidRDefault="0085479A" w:rsidP="0085479A">
      <w:pPr>
        <w:jc w:val="both"/>
      </w:pPr>
    </w:p>
    <w:p w:rsidR="0085479A" w:rsidRPr="0085479A" w:rsidRDefault="0085479A" w:rsidP="0085479A">
      <w:pPr>
        <w:jc w:val="both"/>
      </w:pPr>
      <w:r w:rsidRPr="0085479A">
        <w:t>ЗОНЫ РЕЖИМНЫХ ОБЪЕКТОВ (СНЗ-4)</w:t>
      </w:r>
    </w:p>
    <w:p w:rsidR="0085479A" w:rsidRPr="0085479A" w:rsidRDefault="0085479A" w:rsidP="0085479A">
      <w:pPr>
        <w:jc w:val="both"/>
      </w:pPr>
    </w:p>
    <w:p w:rsidR="0085479A" w:rsidRPr="0085479A" w:rsidRDefault="0085479A" w:rsidP="0085479A">
      <w:pPr>
        <w:jc w:val="both"/>
      </w:pPr>
      <w:r w:rsidRPr="0085479A">
        <w:t>1. ОСНОВНЫЕ ВИДЫ И ПАРАМЕТРЫ РАЗРЕШЁННОГО ИСПОЛЬЗОВАНИЯ ЗЕМЕЛЬНЫХ УЧАСТКОВ И ОБЪЕКТОВ КАПИТАЛЬНОГО СТРОИТЕЛЬСТВА:</w:t>
      </w:r>
    </w:p>
    <w:p w:rsidR="0085479A" w:rsidRPr="0085479A" w:rsidRDefault="0085479A" w:rsidP="0085479A"/>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tcPr>
          <w:p w:rsidR="0085479A" w:rsidRPr="0085479A" w:rsidRDefault="0085479A" w:rsidP="0085479A">
            <w:r w:rsidRPr="0085479A">
              <w:t>ОСОБЫЕ УСЛОВИЯ РЕАЛИЗАЦИИ РЕГЛАМЕНТА</w:t>
            </w:r>
          </w:p>
        </w:tc>
      </w:tr>
      <w:tr w:rsidR="0085479A" w:rsidRPr="0085479A" w:rsidTr="00C4050D">
        <w:trPr>
          <w:trHeight w:val="75"/>
        </w:trPr>
        <w:tc>
          <w:tcPr>
            <w:tcW w:w="2448" w:type="dxa"/>
            <w:shd w:val="clear" w:color="auto" w:fill="auto"/>
          </w:tcPr>
          <w:p w:rsidR="0085479A" w:rsidRPr="0085479A" w:rsidRDefault="0085479A" w:rsidP="0085479A">
            <w:pPr>
              <w:rPr>
                <w:lang w:val="en-US"/>
              </w:rPr>
            </w:pPr>
            <w:r w:rsidRPr="0085479A">
              <w:rPr>
                <w:lang w:val="en-US"/>
              </w:rPr>
              <w:t>1</w:t>
            </w:r>
          </w:p>
        </w:tc>
        <w:tc>
          <w:tcPr>
            <w:tcW w:w="3420" w:type="dxa"/>
            <w:shd w:val="clear" w:color="auto" w:fill="auto"/>
          </w:tcPr>
          <w:p w:rsidR="0085479A" w:rsidRPr="0085479A" w:rsidRDefault="0085479A" w:rsidP="0085479A">
            <w:pPr>
              <w:rPr>
                <w:lang w:val="en-US"/>
              </w:rPr>
            </w:pPr>
            <w:r w:rsidRPr="0085479A">
              <w:rPr>
                <w:lang w:val="en-US"/>
              </w:rPr>
              <w:t>2</w:t>
            </w:r>
          </w:p>
        </w:tc>
        <w:tc>
          <w:tcPr>
            <w:tcW w:w="3720" w:type="dxa"/>
            <w:shd w:val="clear" w:color="auto" w:fill="auto"/>
          </w:tcPr>
          <w:p w:rsidR="0085479A" w:rsidRPr="0085479A" w:rsidRDefault="0085479A" w:rsidP="0085479A">
            <w:pPr>
              <w:rPr>
                <w:lang w:val="en-US"/>
              </w:rPr>
            </w:pPr>
            <w:r w:rsidRPr="0085479A">
              <w:rPr>
                <w:lang w:val="en-US"/>
              </w:rPr>
              <w:t>3</w:t>
            </w:r>
          </w:p>
        </w:tc>
      </w:tr>
      <w:tr w:rsidR="0085479A" w:rsidRPr="0085479A" w:rsidTr="00C4050D">
        <w:tc>
          <w:tcPr>
            <w:tcW w:w="2448" w:type="dxa"/>
            <w:shd w:val="clear" w:color="auto" w:fill="auto"/>
          </w:tcPr>
          <w:p w:rsidR="0085479A" w:rsidRPr="0085479A" w:rsidRDefault="0085479A" w:rsidP="0085479A">
            <w:pPr>
              <w:rPr>
                <w:rFonts w:eastAsia="Arial"/>
                <w:lang w:eastAsia="ar-SA"/>
              </w:rPr>
            </w:pPr>
            <w:r w:rsidRPr="0085479A">
              <w:rPr>
                <w:rFonts w:eastAsia="Arial"/>
                <w:lang w:eastAsia="ar-SA"/>
              </w:rPr>
              <w:t>Обеспечение внутреннего правопорядка</w:t>
            </w:r>
          </w:p>
          <w:p w:rsidR="0085479A" w:rsidRPr="0085479A" w:rsidRDefault="0085479A" w:rsidP="0085479A">
            <w:pPr>
              <w:rPr>
                <w:rFonts w:eastAsia="Arial"/>
                <w:lang w:eastAsia="ar-SA"/>
              </w:rPr>
            </w:pPr>
            <w:r w:rsidRPr="0085479A">
              <w:rPr>
                <w:rFonts w:eastAsia="Arial"/>
                <w:lang w:eastAsia="ar-SA"/>
              </w:rPr>
              <w:t>(Пожарное депо)</w:t>
            </w:r>
          </w:p>
        </w:tc>
        <w:tc>
          <w:tcPr>
            <w:tcW w:w="3420" w:type="dxa"/>
            <w:shd w:val="clear" w:color="auto" w:fill="auto"/>
          </w:tcPr>
          <w:p w:rsidR="0085479A" w:rsidRPr="0085479A" w:rsidRDefault="0085479A" w:rsidP="0085479A">
            <w:pPr>
              <w:rPr>
                <w:rFonts w:eastAsia="Arial"/>
                <w:lang w:eastAsia="ar-SA"/>
              </w:rPr>
            </w:pPr>
            <w:r w:rsidRPr="0085479A">
              <w:rPr>
                <w:rFonts w:eastAsia="Arial"/>
                <w:lang w:eastAsia="ar-SA"/>
              </w:rPr>
              <w:t>Принимать по заданию на проектирование.</w:t>
            </w:r>
          </w:p>
          <w:p w:rsidR="0085479A" w:rsidRPr="0085479A" w:rsidRDefault="0085479A" w:rsidP="0085479A">
            <w:pPr>
              <w:rPr>
                <w:rFonts w:eastAsia="Arial"/>
                <w:lang w:eastAsia="ar-SA"/>
              </w:rPr>
            </w:pPr>
            <w:r w:rsidRPr="0085479A">
              <w:rPr>
                <w:rFonts w:eastAsia="Arial"/>
                <w:lang w:eastAsia="ar-SA"/>
              </w:rPr>
              <w:t xml:space="preserve">Отступ от красных линий не менее </w:t>
            </w:r>
            <w:smartTag w:uri="urn:schemas-microsoft-com:office:smarttags" w:element="metricconverter">
              <w:smartTagPr>
                <w:attr w:name="ProductID" w:val="5 м"/>
              </w:smartTagPr>
              <w:r w:rsidRPr="0085479A">
                <w:rPr>
                  <w:rFonts w:eastAsia="Arial"/>
                  <w:lang w:eastAsia="ar-SA"/>
                </w:rPr>
                <w:t>5 м</w:t>
              </w:r>
            </w:smartTag>
            <w:r w:rsidRPr="0085479A">
              <w:rPr>
                <w:rFonts w:eastAsia="Arial"/>
                <w:lang w:eastAsia="ar-SA"/>
              </w:rPr>
              <w:t>.;</w:t>
            </w:r>
          </w:p>
        </w:tc>
        <w:tc>
          <w:tcPr>
            <w:tcW w:w="3720" w:type="dxa"/>
            <w:shd w:val="clear" w:color="auto" w:fill="auto"/>
          </w:tcPr>
          <w:p w:rsidR="0085479A" w:rsidRPr="0085479A" w:rsidRDefault="0085479A" w:rsidP="0085479A">
            <w:r w:rsidRPr="0085479A">
              <w:t xml:space="preserve">В соответствии с техническими  регламентами, СанПиН, </w:t>
            </w:r>
            <w:r w:rsidRPr="0085479A">
              <w:rPr>
                <w:rFonts w:eastAsia="Arial"/>
                <w:lang w:eastAsia="ar-SA"/>
              </w:rPr>
              <w:t xml:space="preserve">Федеральным законом от 22 июля </w:t>
            </w:r>
            <w:smartTag w:uri="urn:schemas-microsoft-com:office:smarttags" w:element="metricconverter">
              <w:smartTagPr>
                <w:attr w:name="ProductID" w:val="2008 г"/>
              </w:smartTagPr>
              <w:r w:rsidRPr="0085479A">
                <w:rPr>
                  <w:rFonts w:eastAsia="Arial"/>
                  <w:lang w:eastAsia="ar-SA"/>
                </w:rPr>
                <w:t>2008 г</w:t>
              </w:r>
            </w:smartTag>
            <w:r w:rsidRPr="0085479A">
              <w:rPr>
                <w:rFonts w:eastAsia="Arial"/>
                <w:lang w:eastAsia="ar-SA"/>
              </w:rPr>
              <w:t xml:space="preserve">. № 123 – ФЗ «Технический регламент о требованиях пожарной безопасности» </w:t>
            </w:r>
            <w:r w:rsidRPr="0085479A">
              <w:t>и др. документами.</w:t>
            </w:r>
          </w:p>
        </w:tc>
      </w:tr>
    </w:tbl>
    <w:p w:rsidR="0085479A" w:rsidRPr="0085479A" w:rsidRDefault="0085479A" w:rsidP="0085479A"/>
    <w:p w:rsidR="0085479A" w:rsidRPr="0085479A" w:rsidRDefault="0085479A" w:rsidP="0085479A">
      <w:pPr>
        <w:jc w:val="both"/>
      </w:pPr>
      <w:r w:rsidRPr="0085479A">
        <w:t>2. ВСПОМОГАТЕЛЬНЫЕ ВИДЫ И ПАРАМЕТРЫ РАЗРЕШЁННОГО ИСПОЛЬЗОВАНИЯ ЗЕМЕЛЬНЫХ УЧАСТКОВ И ОБЪЕКТОВ КАПИТАЛЬНОГО СТРОИТЕЛЬСТВА:</w:t>
      </w:r>
    </w:p>
    <w:p w:rsidR="0085479A" w:rsidRPr="0085479A" w:rsidRDefault="0085479A" w:rsidP="0085479A">
      <w:pPr>
        <w:jc w:val="both"/>
      </w:pPr>
    </w:p>
    <w:tbl>
      <w:tblPr>
        <w:tblW w:w="9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3420"/>
        <w:gridCol w:w="3720"/>
      </w:tblGrid>
      <w:tr w:rsidR="0085479A" w:rsidRPr="0085479A" w:rsidTr="00C4050D">
        <w:trPr>
          <w:trHeight w:val="552"/>
        </w:trPr>
        <w:tc>
          <w:tcPr>
            <w:tcW w:w="2448" w:type="dxa"/>
            <w:tcBorders>
              <w:top w:val="single" w:sz="12" w:space="0" w:color="auto"/>
              <w:left w:val="single" w:sz="12" w:space="0" w:color="auto"/>
              <w:bottom w:val="single" w:sz="12" w:space="0" w:color="auto"/>
            </w:tcBorders>
            <w:shd w:val="clear" w:color="auto" w:fill="auto"/>
            <w:hideMark/>
          </w:tcPr>
          <w:p w:rsidR="0085479A" w:rsidRPr="0085479A" w:rsidRDefault="0085479A" w:rsidP="0085479A">
            <w:r w:rsidRPr="0085479A">
              <w:t>ВИДЫ ИСПОЛЬЗОВАНИЯ</w:t>
            </w:r>
          </w:p>
        </w:tc>
        <w:tc>
          <w:tcPr>
            <w:tcW w:w="3420" w:type="dxa"/>
            <w:tcBorders>
              <w:top w:val="single" w:sz="12" w:space="0" w:color="auto"/>
              <w:bottom w:val="single" w:sz="12" w:space="0" w:color="auto"/>
            </w:tcBorders>
            <w:shd w:val="clear" w:color="auto" w:fill="auto"/>
            <w:hideMark/>
          </w:tcPr>
          <w:p w:rsidR="0085479A" w:rsidRPr="0085479A" w:rsidRDefault="0085479A" w:rsidP="0085479A">
            <w:r w:rsidRPr="0085479A">
              <w:t>ПАРАМЕТРЫ РАЗРЕШЕННОГО ИСПОЛЬЗОВАНИЯ</w:t>
            </w:r>
          </w:p>
        </w:tc>
        <w:tc>
          <w:tcPr>
            <w:tcW w:w="3720" w:type="dxa"/>
            <w:tcBorders>
              <w:top w:val="single" w:sz="12" w:space="0" w:color="auto"/>
              <w:bottom w:val="single" w:sz="12" w:space="0" w:color="auto"/>
              <w:right w:val="single" w:sz="12" w:space="0" w:color="auto"/>
            </w:tcBorders>
            <w:shd w:val="clear" w:color="auto" w:fill="auto"/>
            <w:hideMark/>
          </w:tcPr>
          <w:p w:rsidR="0085479A" w:rsidRPr="0085479A" w:rsidRDefault="0085479A" w:rsidP="0085479A">
            <w:r w:rsidRPr="0085479A">
              <w:t>ОСОБЫЕ УСЛОВИЯ РЕАЛИЗАЦИИ РЕГЛАМЕНТА</w:t>
            </w:r>
          </w:p>
        </w:tc>
      </w:tr>
      <w:tr w:rsidR="0085479A" w:rsidRPr="0085479A" w:rsidTr="00C4050D">
        <w:trPr>
          <w:trHeight w:val="139"/>
        </w:trPr>
        <w:tc>
          <w:tcPr>
            <w:tcW w:w="2448" w:type="dxa"/>
            <w:shd w:val="clear" w:color="auto" w:fill="auto"/>
          </w:tcPr>
          <w:p w:rsidR="0085479A" w:rsidRPr="0085479A" w:rsidRDefault="0085479A" w:rsidP="0085479A">
            <w:pPr>
              <w:rPr>
                <w:lang w:val="en-US"/>
              </w:rPr>
            </w:pPr>
            <w:r w:rsidRPr="0085479A">
              <w:rPr>
                <w:lang w:val="en-US"/>
              </w:rPr>
              <w:t>1</w:t>
            </w:r>
          </w:p>
        </w:tc>
        <w:tc>
          <w:tcPr>
            <w:tcW w:w="3420" w:type="dxa"/>
            <w:shd w:val="clear" w:color="auto" w:fill="auto"/>
          </w:tcPr>
          <w:p w:rsidR="0085479A" w:rsidRPr="0085479A" w:rsidRDefault="0085479A" w:rsidP="0085479A">
            <w:pPr>
              <w:rPr>
                <w:lang w:val="en-US"/>
              </w:rPr>
            </w:pPr>
            <w:r w:rsidRPr="0085479A">
              <w:rPr>
                <w:lang w:val="en-US"/>
              </w:rPr>
              <w:t>2</w:t>
            </w:r>
          </w:p>
        </w:tc>
        <w:tc>
          <w:tcPr>
            <w:tcW w:w="3720" w:type="dxa"/>
            <w:shd w:val="clear" w:color="auto" w:fill="auto"/>
          </w:tcPr>
          <w:p w:rsidR="0085479A" w:rsidRPr="0085479A" w:rsidRDefault="0085479A" w:rsidP="0085479A">
            <w:pPr>
              <w:rPr>
                <w:lang w:val="en-US"/>
              </w:rPr>
            </w:pPr>
            <w:r w:rsidRPr="0085479A">
              <w:rPr>
                <w:lang w:val="en-US"/>
              </w:rPr>
              <w:t>3</w:t>
            </w:r>
          </w:p>
        </w:tc>
      </w:tr>
      <w:tr w:rsidR="0085479A" w:rsidRPr="0085479A" w:rsidTr="00C4050D">
        <w:tc>
          <w:tcPr>
            <w:tcW w:w="2448" w:type="dxa"/>
            <w:shd w:val="clear" w:color="auto" w:fill="auto"/>
            <w:hideMark/>
          </w:tcPr>
          <w:p w:rsidR="0085479A" w:rsidRPr="0085479A" w:rsidRDefault="0085479A" w:rsidP="0085479A">
            <w:r w:rsidRPr="0085479A">
              <w:rPr>
                <w:rFonts w:eastAsia="Arial"/>
                <w:lang w:eastAsia="ar-SA"/>
              </w:rPr>
              <w:t>Обслуживание автотранспорта (стоянки автомобильного транспорта для обслуживания объектов)</w:t>
            </w:r>
          </w:p>
        </w:tc>
        <w:tc>
          <w:tcPr>
            <w:tcW w:w="3420" w:type="dxa"/>
            <w:shd w:val="clear" w:color="auto" w:fill="auto"/>
            <w:hideMark/>
          </w:tcPr>
          <w:p w:rsidR="0085479A" w:rsidRPr="0085479A" w:rsidRDefault="0085479A" w:rsidP="0085479A">
            <w:r w:rsidRPr="0085479A">
              <w:t>Высота - до 3 м</w:t>
            </w:r>
          </w:p>
          <w:p w:rsidR="0085479A" w:rsidRPr="0085479A" w:rsidRDefault="0085479A" w:rsidP="0085479A">
            <w:r w:rsidRPr="0085479A">
              <w:t>Расстояние от площадок до окон не менее - 10м.</w:t>
            </w:r>
          </w:p>
          <w:p w:rsidR="0085479A" w:rsidRPr="0085479A" w:rsidRDefault="0085479A" w:rsidP="0085479A">
            <w:r w:rsidRPr="0085479A">
              <w:t xml:space="preserve">Отступ от красных линий – не менее </w:t>
            </w:r>
            <w:smartTag w:uri="urn:schemas-microsoft-com:office:smarttags" w:element="metricconverter">
              <w:smartTagPr>
                <w:attr w:name="ProductID" w:val="5 м"/>
              </w:smartTagPr>
              <w:r w:rsidRPr="0085479A">
                <w:t>5 м</w:t>
              </w:r>
            </w:smartTag>
            <w:r w:rsidRPr="0085479A">
              <w:t>.</w:t>
            </w:r>
          </w:p>
          <w:p w:rsidR="0085479A" w:rsidRPr="0085479A" w:rsidRDefault="0085479A" w:rsidP="0085479A"/>
        </w:tc>
        <w:tc>
          <w:tcPr>
            <w:tcW w:w="3720" w:type="dxa"/>
            <w:shd w:val="clear" w:color="auto" w:fill="auto"/>
            <w:hideMark/>
          </w:tcPr>
          <w:p w:rsidR="0085479A" w:rsidRPr="0085479A" w:rsidRDefault="0085479A" w:rsidP="0085479A">
            <w:r w:rsidRPr="0085479A">
              <w:t>Отдельно стоящие, пристроенные к объектам основного вида использования</w:t>
            </w:r>
          </w:p>
          <w:p w:rsidR="0085479A" w:rsidRPr="0085479A" w:rsidRDefault="0085479A" w:rsidP="0085479A">
            <w:r w:rsidRPr="0085479A">
              <w:rPr>
                <w:rFonts w:eastAsia="Arial"/>
                <w:lang w:eastAsia="ar-SA"/>
              </w:rPr>
              <w:t xml:space="preserve">Новое строительство, реконструкцию и нормы расчета количества машино-мест осуществлять </w:t>
            </w:r>
            <w:r w:rsidRPr="0085479A">
              <w:t>по утвержденному проекту планировки и межевания территории</w:t>
            </w:r>
            <w:r w:rsidRPr="0085479A">
              <w:rPr>
                <w:rFonts w:eastAsia="Arial"/>
                <w:lang w:eastAsia="ar-SA"/>
              </w:rPr>
              <w:t>, в соответствии с требованиями к размещению таких объектов СНиП, технических регламентов, СанПиН, СП, и др. документов.</w:t>
            </w:r>
          </w:p>
        </w:tc>
      </w:tr>
      <w:tr w:rsidR="0085479A" w:rsidRPr="0085479A" w:rsidTr="00C4050D">
        <w:trPr>
          <w:trHeight w:val="615"/>
        </w:trPr>
        <w:tc>
          <w:tcPr>
            <w:tcW w:w="2448" w:type="dxa"/>
            <w:shd w:val="clear" w:color="auto" w:fill="auto"/>
          </w:tcPr>
          <w:p w:rsidR="0085479A" w:rsidRPr="0085479A" w:rsidRDefault="0085479A" w:rsidP="0085479A">
            <w:r w:rsidRPr="0085479A">
              <w:t>Коммунальное обслуживание (объекты инженерно-технического обеспечения)</w:t>
            </w:r>
          </w:p>
        </w:tc>
        <w:tc>
          <w:tcPr>
            <w:tcW w:w="3420" w:type="dxa"/>
            <w:shd w:val="clear" w:color="auto" w:fill="auto"/>
          </w:tcPr>
          <w:p w:rsidR="0085479A" w:rsidRPr="0085479A" w:rsidRDefault="0085479A" w:rsidP="0085479A">
            <w:r w:rsidRPr="0085479A">
              <w:t>Площадь земельных участков принимать, при проектировании объектов,  в соответствии с требованиями к размещению таких объектов в зоне режимных объектов, СНиП, технических регламентов, СП, СанПиН, и др. документов.</w:t>
            </w:r>
          </w:p>
          <w:p w:rsidR="0085479A" w:rsidRPr="0085479A" w:rsidRDefault="0085479A" w:rsidP="0085479A">
            <w:r w:rsidRPr="0085479A">
              <w:t>Максимальное количество этажей -1 эт.</w:t>
            </w:r>
          </w:p>
        </w:tc>
        <w:tc>
          <w:tcPr>
            <w:tcW w:w="3720" w:type="dxa"/>
            <w:shd w:val="clear" w:color="auto" w:fill="auto"/>
          </w:tcPr>
          <w:p w:rsidR="0085479A" w:rsidRPr="0085479A" w:rsidRDefault="0085479A" w:rsidP="0085479A">
            <w:r w:rsidRPr="0085479A">
              <w:t>Новое строительство, реконструкцию осуществлять по утвержденному проекту планировки и межевания территории, в соответствии с требованиями к размещению таких объектов СП, СНиП, технических регламентов, СанПиН, и др. документов.</w:t>
            </w:r>
          </w:p>
        </w:tc>
      </w:tr>
    </w:tbl>
    <w:p w:rsidR="0085479A" w:rsidRPr="0085479A" w:rsidRDefault="0085479A" w:rsidP="0085479A">
      <w:pPr>
        <w:jc w:val="both"/>
      </w:pPr>
    </w:p>
    <w:p w:rsidR="0085479A" w:rsidRPr="0085479A" w:rsidRDefault="0085479A" w:rsidP="0085479A">
      <w:pPr>
        <w:jc w:val="both"/>
      </w:pPr>
      <w:r w:rsidRPr="0085479A">
        <w:t>3. УСЛОВНО РАЗРЕШЁННЫЕ ВИДЫ И ПАРАМЕТРЫ ИСПОЛЬЗОВАНИЯ ЗЕМЕЛЬНЫХ УЧАСТКОВ И ОБЪЕКТОВ КАПИТАЛЬНОГО СТРОИТЕЛЬСТВА: нет.</w:t>
      </w:r>
    </w:p>
    <w:sectPr w:rsidR="0085479A" w:rsidRPr="0085479A">
      <w:headerReference w:type="defaul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2C3" w:rsidRDefault="002052C3" w:rsidP="008E499F">
      <w:r>
        <w:separator/>
      </w:r>
    </w:p>
  </w:endnote>
  <w:endnote w:type="continuationSeparator" w:id="0">
    <w:p w:rsidR="002052C3" w:rsidRDefault="002052C3" w:rsidP="008E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Journal">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Helvetica_Condenced-Norm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0D" w:rsidRPr="002211AB" w:rsidRDefault="00C4050D" w:rsidP="007D5B0A">
    <w:r>
      <w:rPr>
        <w:noProof/>
      </w:rPr>
      <mc:AlternateContent>
        <mc:Choice Requires="wps">
          <w:drawing>
            <wp:anchor distT="0" distB="0" distL="114300" distR="114300" simplePos="0" relativeHeight="251659264" behindDoc="0" locked="0" layoutInCell="1" allowOverlap="1" wp14:anchorId="68FD684C" wp14:editId="5C972032">
              <wp:simplePos x="0" y="0"/>
              <wp:positionH relativeFrom="column">
                <wp:posOffset>4598035</wp:posOffset>
              </wp:positionH>
              <wp:positionV relativeFrom="paragraph">
                <wp:posOffset>2395220</wp:posOffset>
              </wp:positionV>
              <wp:extent cx="2446020" cy="617220"/>
              <wp:effectExtent l="0" t="4445" r="2540" b="127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50D" w:rsidRPr="002211AB" w:rsidRDefault="00C4050D" w:rsidP="007D5B0A">
                          <w:r w:rsidRPr="002211AB">
                            <w:t xml:space="preserve">                                                       Формат              А4</w:t>
                          </w:r>
                        </w:p>
                        <w:p w:rsidR="00C4050D" w:rsidRPr="002211AB" w:rsidRDefault="00C4050D" w:rsidP="007D5B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margin-left:362.05pt;margin-top:188.6pt;width:192.6pt;height:48.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" filled="f" stroked="f">
              <v:textbox style="mso-fit-shape-to-text:t">
                <w:txbxContent>
                  <w:p w:rsidR="007D5B0A" w:rsidRPr="002211AB" w:rsidRDefault="007D5B0A" w:rsidP="007D5B0A">
                    <w:r w:rsidRPr="002211AB">
                      <w:t xml:space="preserve">                                                       Формат              А</w:t>
                    </w:r>
                    <w:proofErr w:type="gramStart"/>
                    <w:r w:rsidRPr="002211AB">
                      <w:t>4</w:t>
                    </w:r>
                    <w:proofErr w:type="gramEnd"/>
                  </w:p>
                  <w:p w:rsidR="007D5B0A" w:rsidRPr="002211AB" w:rsidRDefault="007D5B0A" w:rsidP="007D5B0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CBB1048" wp14:editId="1F6C6623">
              <wp:simplePos x="0" y="0"/>
              <wp:positionH relativeFrom="column">
                <wp:posOffset>2460625</wp:posOffset>
              </wp:positionH>
              <wp:positionV relativeFrom="paragraph">
                <wp:posOffset>386080</wp:posOffset>
              </wp:positionV>
              <wp:extent cx="3796030" cy="332105"/>
              <wp:effectExtent l="3175" t="0" r="127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3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50D" w:rsidRPr="002211AB" w:rsidRDefault="00C4050D" w:rsidP="007D5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7" type="#_x0000_t202" style="position:absolute;margin-left:193.75pt;margin-top:30.4pt;width:298.9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XGxA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" filled="f" stroked="f">
              <v:textbox>
                <w:txbxContent>
                  <w:p w:rsidR="007D5B0A" w:rsidRPr="002211AB" w:rsidRDefault="007D5B0A" w:rsidP="007D5B0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2C3" w:rsidRDefault="002052C3" w:rsidP="008E499F">
      <w:r>
        <w:separator/>
      </w:r>
    </w:p>
  </w:footnote>
  <w:footnote w:type="continuationSeparator" w:id="0">
    <w:p w:rsidR="002052C3" w:rsidRDefault="002052C3" w:rsidP="008E4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0D" w:rsidRPr="008E499F" w:rsidRDefault="00C4050D" w:rsidP="008E499F">
    <w:pPr>
      <w:pStyle w:val="ab"/>
      <w:ind w:firstLine="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4064D"/>
    <w:multiLevelType w:val="hybridMultilevel"/>
    <w:tmpl w:val="4028CDA6"/>
    <w:lvl w:ilvl="0" w:tplc="FFFFFFFF">
      <w:start w:val="1"/>
      <w:numFmt w:val="decimal"/>
      <w:pStyle w:val="a"/>
      <w:lvlText w:val="%1."/>
      <w:lvlJc w:val="left"/>
      <w:pPr>
        <w:tabs>
          <w:tab w:val="num" w:pos="1800"/>
        </w:tabs>
        <w:ind w:left="1800" w:hanging="360"/>
      </w:pPr>
      <w:rPr>
        <w:rFonts w:hint="default"/>
      </w:rPr>
    </w:lvl>
    <w:lvl w:ilvl="1" w:tplc="FFFFFFFF">
      <w:start w:val="1"/>
      <w:numFmt w:val="bullet"/>
      <w:lvlText w:val=""/>
      <w:lvlJc w:val="left"/>
      <w:pPr>
        <w:tabs>
          <w:tab w:val="num" w:pos="2520"/>
        </w:tabs>
        <w:ind w:left="2520" w:hanging="360"/>
      </w:pPr>
      <w:rPr>
        <w:rFonts w:ascii="Symbol" w:hAnsi="Symbol"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ADF348B"/>
    <w:multiLevelType w:val="multilevel"/>
    <w:tmpl w:val="1856ED04"/>
    <w:lvl w:ilvl="0">
      <w:start w:val="1"/>
      <w:numFmt w:val="decimal"/>
      <w:pStyle w:val="3"/>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AF91BD8"/>
    <w:multiLevelType w:val="hybridMultilevel"/>
    <w:tmpl w:val="C92E853C"/>
    <w:lvl w:ilvl="0" w:tplc="04190001">
      <w:start w:val="1"/>
      <w:numFmt w:val="bullet"/>
      <w:lvlText w:val=""/>
      <w:lvlJc w:val="left"/>
      <w:pPr>
        <w:tabs>
          <w:tab w:val="num" w:pos="660"/>
        </w:tabs>
        <w:ind w:left="660" w:hanging="360"/>
      </w:pPr>
      <w:rPr>
        <w:rFonts w:ascii="Symbol" w:hAnsi="Symbol" w:hint="default"/>
      </w:rPr>
    </w:lvl>
    <w:lvl w:ilvl="1" w:tplc="04190003">
      <w:start w:val="1"/>
      <w:numFmt w:val="bullet"/>
      <w:lvlText w:val="o"/>
      <w:lvlJc w:val="left"/>
      <w:pPr>
        <w:tabs>
          <w:tab w:val="num" w:pos="1380"/>
        </w:tabs>
        <w:ind w:left="1380" w:hanging="360"/>
      </w:pPr>
      <w:rPr>
        <w:rFonts w:ascii="Courier New" w:hAnsi="Courier New" w:cs="Courier New"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cs="Courier New" w:hint="default"/>
      </w:rPr>
    </w:lvl>
    <w:lvl w:ilvl="5" w:tplc="04190005">
      <w:start w:val="1"/>
      <w:numFmt w:val="bullet"/>
      <w:lvlText w:val=""/>
      <w:lvlJc w:val="left"/>
      <w:pPr>
        <w:tabs>
          <w:tab w:val="num" w:pos="4260"/>
        </w:tabs>
        <w:ind w:left="4260" w:hanging="360"/>
      </w:pPr>
      <w:rPr>
        <w:rFonts w:ascii="Wingdings" w:hAnsi="Wingdings" w:hint="default"/>
      </w:rPr>
    </w:lvl>
    <w:lvl w:ilvl="6" w:tplc="04190001">
      <w:start w:val="1"/>
      <w:numFmt w:val="bullet"/>
      <w:lvlText w:val=""/>
      <w:lvlJc w:val="left"/>
      <w:pPr>
        <w:tabs>
          <w:tab w:val="num" w:pos="4980"/>
        </w:tabs>
        <w:ind w:left="4980" w:hanging="360"/>
      </w:pPr>
      <w:rPr>
        <w:rFonts w:ascii="Symbol" w:hAnsi="Symbol" w:hint="default"/>
      </w:rPr>
    </w:lvl>
    <w:lvl w:ilvl="7" w:tplc="04190003">
      <w:start w:val="1"/>
      <w:numFmt w:val="bullet"/>
      <w:lvlText w:val="o"/>
      <w:lvlJc w:val="left"/>
      <w:pPr>
        <w:tabs>
          <w:tab w:val="num" w:pos="5700"/>
        </w:tabs>
        <w:ind w:left="5700" w:hanging="360"/>
      </w:pPr>
      <w:rPr>
        <w:rFonts w:ascii="Courier New" w:hAnsi="Courier New" w:cs="Courier New" w:hint="default"/>
      </w:rPr>
    </w:lvl>
    <w:lvl w:ilvl="8" w:tplc="04190005">
      <w:start w:val="1"/>
      <w:numFmt w:val="bullet"/>
      <w:lvlText w:val=""/>
      <w:lvlJc w:val="left"/>
      <w:pPr>
        <w:tabs>
          <w:tab w:val="num" w:pos="6420"/>
        </w:tabs>
        <w:ind w:left="6420" w:hanging="360"/>
      </w:pPr>
      <w:rPr>
        <w:rFonts w:ascii="Wingdings" w:hAnsi="Wingdings" w:hint="default"/>
      </w:rPr>
    </w:lvl>
  </w:abstractNum>
  <w:abstractNum w:abstractNumId="3">
    <w:nsid w:val="0B126901"/>
    <w:multiLevelType w:val="singleLevel"/>
    <w:tmpl w:val="0832C2C2"/>
    <w:lvl w:ilvl="0">
      <w:start w:val="6"/>
      <w:numFmt w:val="decimal"/>
      <w:lvlText w:val="%1. "/>
      <w:legacy w:legacy="1" w:legacySpace="0" w:legacyIndent="283"/>
      <w:lvlJc w:val="left"/>
      <w:pPr>
        <w:ind w:left="283" w:hanging="283"/>
      </w:pPr>
      <w:rPr>
        <w:b w:val="0"/>
        <w:i w:val="0"/>
        <w:sz w:val="24"/>
        <w:szCs w:val="24"/>
      </w:rPr>
    </w:lvl>
  </w:abstractNum>
  <w:abstractNum w:abstractNumId="4">
    <w:nsid w:val="13183AB2"/>
    <w:multiLevelType w:val="multilevel"/>
    <w:tmpl w:val="CF3EFB2E"/>
    <w:lvl w:ilvl="0">
      <w:start w:val="1"/>
      <w:numFmt w:val="decimal"/>
      <w:lvlText w:val="%1."/>
      <w:legacy w:legacy="1" w:legacySpace="0" w:legacyIndent="360"/>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B4F5422"/>
    <w:multiLevelType w:val="hybridMultilevel"/>
    <w:tmpl w:val="EDA8D3BE"/>
    <w:lvl w:ilvl="0" w:tplc="55D8B26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21EB77E5"/>
    <w:multiLevelType w:val="singleLevel"/>
    <w:tmpl w:val="3D38FABE"/>
    <w:lvl w:ilvl="0">
      <w:start w:val="1"/>
      <w:numFmt w:val="decimal"/>
      <w:lvlText w:val="%1. "/>
      <w:legacy w:legacy="1" w:legacySpace="0" w:legacyIndent="283"/>
      <w:lvlJc w:val="left"/>
      <w:pPr>
        <w:ind w:left="283" w:hanging="283"/>
      </w:pPr>
      <w:rPr>
        <w:b w:val="0"/>
        <w:i w:val="0"/>
        <w:sz w:val="24"/>
        <w:szCs w:val="24"/>
      </w:rPr>
    </w:lvl>
  </w:abstractNum>
  <w:abstractNum w:abstractNumId="7">
    <w:nsid w:val="22C35B98"/>
    <w:multiLevelType w:val="multilevel"/>
    <w:tmpl w:val="DC7AF938"/>
    <w:lvl w:ilvl="0">
      <w:start w:val="1"/>
      <w:numFmt w:val="decimal"/>
      <w:lvlText w:val="%1."/>
      <w:lvlJc w:val="left"/>
      <w:pPr>
        <w:tabs>
          <w:tab w:val="num" w:pos="420"/>
        </w:tabs>
        <w:ind w:left="420" w:hanging="420"/>
      </w:pPr>
      <w:rPr>
        <w:color w:val="auto"/>
      </w:rPr>
    </w:lvl>
    <w:lvl w:ilvl="1">
      <w:start w:val="1"/>
      <w:numFmt w:val="decimal"/>
      <w:lvlText w:val="%1.%2."/>
      <w:lvlJc w:val="left"/>
      <w:pPr>
        <w:tabs>
          <w:tab w:val="num" w:pos="958"/>
        </w:tabs>
        <w:ind w:left="958" w:hanging="420"/>
      </w:pPr>
      <w:rPr>
        <w:color w:val="auto"/>
      </w:rPr>
    </w:lvl>
    <w:lvl w:ilvl="2">
      <w:start w:val="1"/>
      <w:numFmt w:val="decimal"/>
      <w:lvlText w:val="%1.%2.%3."/>
      <w:lvlJc w:val="left"/>
      <w:pPr>
        <w:tabs>
          <w:tab w:val="num" w:pos="1796"/>
        </w:tabs>
        <w:ind w:left="1796" w:hanging="720"/>
      </w:pPr>
      <w:rPr>
        <w:color w:val="auto"/>
      </w:rPr>
    </w:lvl>
    <w:lvl w:ilvl="3">
      <w:start w:val="1"/>
      <w:numFmt w:val="decimal"/>
      <w:lvlText w:val="%1.%2.%3.%4."/>
      <w:lvlJc w:val="left"/>
      <w:pPr>
        <w:tabs>
          <w:tab w:val="num" w:pos="2334"/>
        </w:tabs>
        <w:ind w:left="2334" w:hanging="720"/>
      </w:pPr>
      <w:rPr>
        <w:color w:val="auto"/>
      </w:rPr>
    </w:lvl>
    <w:lvl w:ilvl="4">
      <w:start w:val="1"/>
      <w:numFmt w:val="decimal"/>
      <w:lvlText w:val="%1.%2.%3.%4.%5."/>
      <w:lvlJc w:val="left"/>
      <w:pPr>
        <w:tabs>
          <w:tab w:val="num" w:pos="3232"/>
        </w:tabs>
        <w:ind w:left="3232" w:hanging="1080"/>
      </w:pPr>
      <w:rPr>
        <w:color w:val="auto"/>
      </w:rPr>
    </w:lvl>
    <w:lvl w:ilvl="5">
      <w:start w:val="1"/>
      <w:numFmt w:val="decimal"/>
      <w:lvlText w:val="%1.%2.%3.%4.%5.%6."/>
      <w:lvlJc w:val="left"/>
      <w:pPr>
        <w:tabs>
          <w:tab w:val="num" w:pos="3770"/>
        </w:tabs>
        <w:ind w:left="3770" w:hanging="1080"/>
      </w:pPr>
      <w:rPr>
        <w:color w:val="auto"/>
      </w:rPr>
    </w:lvl>
    <w:lvl w:ilvl="6">
      <w:start w:val="1"/>
      <w:numFmt w:val="decimal"/>
      <w:lvlText w:val="%1.%2.%3.%4.%5.%6.%7."/>
      <w:lvlJc w:val="left"/>
      <w:pPr>
        <w:tabs>
          <w:tab w:val="num" w:pos="4668"/>
        </w:tabs>
        <w:ind w:left="4668" w:hanging="1440"/>
      </w:pPr>
      <w:rPr>
        <w:color w:val="auto"/>
      </w:rPr>
    </w:lvl>
    <w:lvl w:ilvl="7">
      <w:start w:val="1"/>
      <w:numFmt w:val="decimal"/>
      <w:lvlText w:val="%1.%2.%3.%4.%5.%6.%7.%8."/>
      <w:lvlJc w:val="left"/>
      <w:pPr>
        <w:tabs>
          <w:tab w:val="num" w:pos="5206"/>
        </w:tabs>
        <w:ind w:left="5206" w:hanging="1440"/>
      </w:pPr>
      <w:rPr>
        <w:color w:val="auto"/>
      </w:rPr>
    </w:lvl>
    <w:lvl w:ilvl="8">
      <w:start w:val="1"/>
      <w:numFmt w:val="decimal"/>
      <w:lvlText w:val="%1.%2.%3.%4.%5.%6.%7.%8.%9."/>
      <w:lvlJc w:val="left"/>
      <w:pPr>
        <w:tabs>
          <w:tab w:val="num" w:pos="6104"/>
        </w:tabs>
        <w:ind w:left="6104" w:hanging="1800"/>
      </w:pPr>
      <w:rPr>
        <w:color w:val="auto"/>
      </w:rPr>
    </w:lvl>
  </w:abstractNum>
  <w:abstractNum w:abstractNumId="8">
    <w:nsid w:val="2BAB6F7A"/>
    <w:multiLevelType w:val="hybridMultilevel"/>
    <w:tmpl w:val="314C92B2"/>
    <w:lvl w:ilvl="0" w:tplc="FFFFFFFF">
      <w:start w:val="1"/>
      <w:numFmt w:val="decimal"/>
      <w:pStyle w:val="2"/>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2C1303D8"/>
    <w:multiLevelType w:val="singleLevel"/>
    <w:tmpl w:val="1C7E94A8"/>
    <w:lvl w:ilvl="0">
      <w:start w:val="5"/>
      <w:numFmt w:val="decimal"/>
      <w:lvlText w:val="%1. "/>
      <w:legacy w:legacy="1" w:legacySpace="0" w:legacyIndent="283"/>
      <w:lvlJc w:val="left"/>
      <w:pPr>
        <w:ind w:left="283" w:hanging="283"/>
      </w:pPr>
      <w:rPr>
        <w:b w:val="0"/>
        <w:i w:val="0"/>
        <w:sz w:val="24"/>
        <w:szCs w:val="24"/>
      </w:rPr>
    </w:lvl>
  </w:abstractNum>
  <w:abstractNum w:abstractNumId="10">
    <w:nsid w:val="2CAB67CC"/>
    <w:multiLevelType w:val="singleLevel"/>
    <w:tmpl w:val="433E2502"/>
    <w:lvl w:ilvl="0">
      <w:start w:val="1"/>
      <w:numFmt w:val="decimal"/>
      <w:pStyle w:val="a0"/>
      <w:lvlText w:val="%1."/>
      <w:lvlJc w:val="left"/>
      <w:pPr>
        <w:tabs>
          <w:tab w:val="num" w:pos="360"/>
        </w:tabs>
        <w:ind w:left="340" w:hanging="340"/>
      </w:pPr>
      <w:rPr>
        <w:rFonts w:ascii="Times New Roman" w:hAnsi="Times New Roman" w:hint="default"/>
        <w:b w:val="0"/>
        <w:i/>
        <w:sz w:val="24"/>
      </w:rPr>
    </w:lvl>
  </w:abstractNum>
  <w:abstractNum w:abstractNumId="11">
    <w:nsid w:val="2CB259F2"/>
    <w:multiLevelType w:val="hybridMultilevel"/>
    <w:tmpl w:val="15C8F8E8"/>
    <w:lvl w:ilvl="0" w:tplc="BCF8F376">
      <w:start w:val="1"/>
      <w:numFmt w:val="decimal"/>
      <w:pStyle w:val="a1"/>
      <w:lvlText w:val="%1."/>
      <w:lvlJc w:val="left"/>
      <w:pPr>
        <w:tabs>
          <w:tab w:val="num" w:pos="720"/>
        </w:tabs>
        <w:ind w:left="720" w:hanging="360"/>
      </w:pPr>
      <w:rPr>
        <w:rFonts w:cs="Times New Roman"/>
      </w:rPr>
    </w:lvl>
    <w:lvl w:ilvl="1" w:tplc="BA18D4C2">
      <w:start w:val="1"/>
      <w:numFmt w:val="decimal"/>
      <w:lvlText w:val="%2."/>
      <w:lvlJc w:val="left"/>
      <w:pPr>
        <w:tabs>
          <w:tab w:val="num" w:pos="1440"/>
        </w:tabs>
        <w:ind w:left="1440" w:hanging="360"/>
      </w:pPr>
      <w:rPr>
        <w:rFonts w:cs="Times New Roman"/>
      </w:rPr>
    </w:lvl>
    <w:lvl w:ilvl="2" w:tplc="BBAC65CE">
      <w:start w:val="1"/>
      <w:numFmt w:val="decimal"/>
      <w:lvlText w:val="%3."/>
      <w:lvlJc w:val="left"/>
      <w:pPr>
        <w:tabs>
          <w:tab w:val="num" w:pos="2160"/>
        </w:tabs>
        <w:ind w:left="2160" w:hanging="360"/>
      </w:pPr>
      <w:rPr>
        <w:rFonts w:cs="Times New Roman"/>
      </w:rPr>
    </w:lvl>
    <w:lvl w:ilvl="3" w:tplc="192E447E">
      <w:start w:val="1"/>
      <w:numFmt w:val="decimal"/>
      <w:lvlText w:val="%4."/>
      <w:lvlJc w:val="left"/>
      <w:pPr>
        <w:tabs>
          <w:tab w:val="num" w:pos="2880"/>
        </w:tabs>
        <w:ind w:left="2880" w:hanging="360"/>
      </w:pPr>
      <w:rPr>
        <w:rFonts w:cs="Times New Roman"/>
      </w:rPr>
    </w:lvl>
    <w:lvl w:ilvl="4" w:tplc="E250A544">
      <w:start w:val="1"/>
      <w:numFmt w:val="decimal"/>
      <w:lvlText w:val="%5."/>
      <w:lvlJc w:val="left"/>
      <w:pPr>
        <w:tabs>
          <w:tab w:val="num" w:pos="3600"/>
        </w:tabs>
        <w:ind w:left="3600" w:hanging="360"/>
      </w:pPr>
      <w:rPr>
        <w:rFonts w:cs="Times New Roman"/>
      </w:rPr>
    </w:lvl>
    <w:lvl w:ilvl="5" w:tplc="A07A0C0E">
      <w:start w:val="1"/>
      <w:numFmt w:val="decimal"/>
      <w:lvlText w:val="%6."/>
      <w:lvlJc w:val="left"/>
      <w:pPr>
        <w:tabs>
          <w:tab w:val="num" w:pos="4320"/>
        </w:tabs>
        <w:ind w:left="4320" w:hanging="360"/>
      </w:pPr>
      <w:rPr>
        <w:rFonts w:cs="Times New Roman"/>
      </w:rPr>
    </w:lvl>
    <w:lvl w:ilvl="6" w:tplc="F326B35E">
      <w:start w:val="1"/>
      <w:numFmt w:val="decimal"/>
      <w:lvlText w:val="%7."/>
      <w:lvlJc w:val="left"/>
      <w:pPr>
        <w:tabs>
          <w:tab w:val="num" w:pos="5040"/>
        </w:tabs>
        <w:ind w:left="5040" w:hanging="360"/>
      </w:pPr>
      <w:rPr>
        <w:rFonts w:cs="Times New Roman"/>
      </w:rPr>
    </w:lvl>
    <w:lvl w:ilvl="7" w:tplc="B2620A3A">
      <w:start w:val="1"/>
      <w:numFmt w:val="decimal"/>
      <w:lvlText w:val="%8."/>
      <w:lvlJc w:val="left"/>
      <w:pPr>
        <w:tabs>
          <w:tab w:val="num" w:pos="5760"/>
        </w:tabs>
        <w:ind w:left="5760" w:hanging="360"/>
      </w:pPr>
      <w:rPr>
        <w:rFonts w:cs="Times New Roman"/>
      </w:rPr>
    </w:lvl>
    <w:lvl w:ilvl="8" w:tplc="CF1AB86C">
      <w:start w:val="1"/>
      <w:numFmt w:val="decimal"/>
      <w:lvlText w:val="%9."/>
      <w:lvlJc w:val="left"/>
      <w:pPr>
        <w:tabs>
          <w:tab w:val="num" w:pos="6480"/>
        </w:tabs>
        <w:ind w:left="6480" w:hanging="360"/>
      </w:pPr>
      <w:rPr>
        <w:rFonts w:cs="Times New Roman"/>
      </w:rPr>
    </w:lvl>
  </w:abstractNum>
  <w:abstractNum w:abstractNumId="12">
    <w:nsid w:val="344B50E3"/>
    <w:multiLevelType w:val="hybridMultilevel"/>
    <w:tmpl w:val="6B5ACA70"/>
    <w:lvl w:ilvl="0" w:tplc="2A24152A">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AD005D0"/>
    <w:multiLevelType w:val="singleLevel"/>
    <w:tmpl w:val="99FA8632"/>
    <w:lvl w:ilvl="0">
      <w:start w:val="1"/>
      <w:numFmt w:val="bullet"/>
      <w:lvlText w:val="―"/>
      <w:lvlJc w:val="left"/>
      <w:pPr>
        <w:tabs>
          <w:tab w:val="num" w:pos="360"/>
        </w:tabs>
        <w:ind w:left="360" w:hanging="360"/>
      </w:pPr>
      <w:rPr>
        <w:rFonts w:ascii="Times New Roman" w:hAnsi="Times New Roman" w:cs="Times New Roman" w:hint="default"/>
        <w:sz w:val="16"/>
        <w:szCs w:val="16"/>
      </w:rPr>
    </w:lvl>
  </w:abstractNum>
  <w:abstractNum w:abstractNumId="14">
    <w:nsid w:val="3B630478"/>
    <w:multiLevelType w:val="hybridMultilevel"/>
    <w:tmpl w:val="2656036E"/>
    <w:lvl w:ilvl="0" w:tplc="FFFFFFFF">
      <w:numFmt w:val="bullet"/>
      <w:lvlText w:val="-"/>
      <w:lvlJc w:val="left"/>
      <w:pPr>
        <w:tabs>
          <w:tab w:val="num" w:pos="710"/>
        </w:tabs>
        <w:ind w:left="710" w:hanging="284"/>
      </w:pPr>
      <w:rPr>
        <w:rFonts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5">
    <w:nsid w:val="3E2D07E6"/>
    <w:multiLevelType w:val="singleLevel"/>
    <w:tmpl w:val="516AAA68"/>
    <w:lvl w:ilvl="0">
      <w:start w:val="2"/>
      <w:numFmt w:val="decimal"/>
      <w:lvlText w:val="%1. "/>
      <w:legacy w:legacy="1" w:legacySpace="0" w:legacyIndent="283"/>
      <w:lvlJc w:val="left"/>
      <w:pPr>
        <w:ind w:left="283" w:hanging="283"/>
      </w:pPr>
      <w:rPr>
        <w:b w:val="0"/>
        <w:i w:val="0"/>
        <w:sz w:val="24"/>
        <w:szCs w:val="24"/>
      </w:rPr>
    </w:lvl>
  </w:abstractNum>
  <w:abstractNum w:abstractNumId="16">
    <w:nsid w:val="3EDC50CA"/>
    <w:multiLevelType w:val="singleLevel"/>
    <w:tmpl w:val="48E25D6A"/>
    <w:lvl w:ilvl="0">
      <w:start w:val="7"/>
      <w:numFmt w:val="decimal"/>
      <w:lvlText w:val="%1. "/>
      <w:legacy w:legacy="1" w:legacySpace="0" w:legacyIndent="283"/>
      <w:lvlJc w:val="left"/>
      <w:pPr>
        <w:ind w:left="283" w:hanging="283"/>
      </w:pPr>
      <w:rPr>
        <w:b w:val="0"/>
        <w:i w:val="0"/>
        <w:sz w:val="24"/>
        <w:szCs w:val="24"/>
      </w:rPr>
    </w:lvl>
  </w:abstractNum>
  <w:abstractNum w:abstractNumId="17">
    <w:nsid w:val="43AB30B9"/>
    <w:multiLevelType w:val="hybridMultilevel"/>
    <w:tmpl w:val="D47C3A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AAD0D1C"/>
    <w:multiLevelType w:val="singleLevel"/>
    <w:tmpl w:val="289A1D6E"/>
    <w:lvl w:ilvl="0">
      <w:numFmt w:val="bullet"/>
      <w:lvlText w:val="–"/>
      <w:lvlJc w:val="left"/>
      <w:pPr>
        <w:tabs>
          <w:tab w:val="num" w:pos="927"/>
        </w:tabs>
        <w:ind w:left="927" w:hanging="360"/>
      </w:pPr>
      <w:rPr>
        <w:rFonts w:hint="default"/>
      </w:rPr>
    </w:lvl>
  </w:abstractNum>
  <w:abstractNum w:abstractNumId="19">
    <w:nsid w:val="4E8F166A"/>
    <w:multiLevelType w:val="hybridMultilevel"/>
    <w:tmpl w:val="877C0B0C"/>
    <w:lvl w:ilvl="0" w:tplc="0419000F">
      <w:start w:val="1"/>
      <w:numFmt w:val="bullet"/>
      <w:pStyle w:val="a2"/>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4EE02200"/>
    <w:multiLevelType w:val="singleLevel"/>
    <w:tmpl w:val="ECFE6290"/>
    <w:lvl w:ilvl="0">
      <w:start w:val="1"/>
      <w:numFmt w:val="bullet"/>
      <w:pStyle w:val="1"/>
      <w:lvlText w:val=""/>
      <w:lvlJc w:val="left"/>
      <w:pPr>
        <w:tabs>
          <w:tab w:val="num" w:pos="927"/>
        </w:tabs>
        <w:ind w:left="567" w:firstLine="0"/>
      </w:pPr>
      <w:rPr>
        <w:rFonts w:ascii="Symbol" w:hAnsi="Symbol" w:hint="default"/>
      </w:rPr>
    </w:lvl>
  </w:abstractNum>
  <w:abstractNum w:abstractNumId="21">
    <w:nsid w:val="53314FB2"/>
    <w:multiLevelType w:val="singleLevel"/>
    <w:tmpl w:val="F0464C8A"/>
    <w:lvl w:ilvl="0">
      <w:start w:val="1"/>
      <w:numFmt w:val="decimal"/>
      <w:lvlText w:val="%1. "/>
      <w:legacy w:legacy="1" w:legacySpace="0" w:legacyIndent="283"/>
      <w:lvlJc w:val="left"/>
      <w:pPr>
        <w:ind w:left="283" w:hanging="283"/>
      </w:pPr>
      <w:rPr>
        <w:b w:val="0"/>
        <w:i w:val="0"/>
        <w:sz w:val="24"/>
        <w:szCs w:val="24"/>
      </w:rPr>
    </w:lvl>
  </w:abstractNum>
  <w:abstractNum w:abstractNumId="22">
    <w:nsid w:val="53937AB8"/>
    <w:multiLevelType w:val="singleLevel"/>
    <w:tmpl w:val="A4B66570"/>
    <w:lvl w:ilvl="0">
      <w:start w:val="5"/>
      <w:numFmt w:val="decimal"/>
      <w:lvlText w:val="%1. "/>
      <w:legacy w:legacy="1" w:legacySpace="0" w:legacyIndent="283"/>
      <w:lvlJc w:val="left"/>
      <w:pPr>
        <w:ind w:left="283" w:hanging="283"/>
      </w:pPr>
      <w:rPr>
        <w:b w:val="0"/>
        <w:i w:val="0"/>
        <w:sz w:val="24"/>
        <w:szCs w:val="24"/>
      </w:rPr>
    </w:lvl>
  </w:abstractNum>
  <w:abstractNum w:abstractNumId="23">
    <w:nsid w:val="548A0636"/>
    <w:multiLevelType w:val="hybridMultilevel"/>
    <w:tmpl w:val="4DC854CA"/>
    <w:lvl w:ilvl="0" w:tplc="FFFFFFFF">
      <w:start w:val="4"/>
      <w:numFmt w:val="decimal"/>
      <w:pStyle w:val="10"/>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24">
    <w:nsid w:val="5AD4539C"/>
    <w:multiLevelType w:val="singleLevel"/>
    <w:tmpl w:val="223EF356"/>
    <w:lvl w:ilvl="0">
      <w:start w:val="1"/>
      <w:numFmt w:val="bullet"/>
      <w:pStyle w:val="a3"/>
      <w:lvlText w:val=""/>
      <w:lvlJc w:val="left"/>
      <w:pPr>
        <w:tabs>
          <w:tab w:val="num" w:pos="927"/>
        </w:tabs>
        <w:ind w:left="907" w:hanging="340"/>
      </w:pPr>
      <w:rPr>
        <w:rFonts w:ascii="Symbol" w:hAnsi="Symbol" w:hint="default"/>
      </w:rPr>
    </w:lvl>
  </w:abstractNum>
  <w:abstractNum w:abstractNumId="25">
    <w:nsid w:val="5B157F86"/>
    <w:multiLevelType w:val="hybridMultilevel"/>
    <w:tmpl w:val="666835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D3A137B"/>
    <w:multiLevelType w:val="hybridMultilevel"/>
    <w:tmpl w:val="A07E8DFC"/>
    <w:lvl w:ilvl="0" w:tplc="11040FF0">
      <w:start w:val="1"/>
      <w:numFmt w:val="bullet"/>
      <w:pStyle w:val="a4"/>
      <w:lvlText w:val=""/>
      <w:lvlJc w:val="left"/>
      <w:pPr>
        <w:tabs>
          <w:tab w:val="num" w:pos="0"/>
        </w:tabs>
        <w:ind w:left="357" w:firstLine="712"/>
      </w:pPr>
      <w:rPr>
        <w:rFonts w:ascii="Symbol" w:hAnsi="Symbol" w:hint="default"/>
      </w:rPr>
    </w:lvl>
    <w:lvl w:ilvl="1" w:tplc="D9AAC830" w:tentative="1">
      <w:start w:val="1"/>
      <w:numFmt w:val="bullet"/>
      <w:lvlText w:val="o"/>
      <w:lvlJc w:val="left"/>
      <w:pPr>
        <w:tabs>
          <w:tab w:val="num" w:pos="2149"/>
        </w:tabs>
        <w:ind w:left="2149" w:hanging="360"/>
      </w:pPr>
      <w:rPr>
        <w:rFonts w:ascii="Courier New" w:hAnsi="Courier New" w:cs="Courier New" w:hint="default"/>
      </w:rPr>
    </w:lvl>
    <w:lvl w:ilvl="2" w:tplc="96D4E7BE" w:tentative="1">
      <w:start w:val="1"/>
      <w:numFmt w:val="bullet"/>
      <w:lvlText w:val=""/>
      <w:lvlJc w:val="left"/>
      <w:pPr>
        <w:tabs>
          <w:tab w:val="num" w:pos="2869"/>
        </w:tabs>
        <w:ind w:left="2869" w:hanging="360"/>
      </w:pPr>
      <w:rPr>
        <w:rFonts w:ascii="Wingdings" w:hAnsi="Wingdings" w:hint="default"/>
      </w:rPr>
    </w:lvl>
    <w:lvl w:ilvl="3" w:tplc="EBB2A632" w:tentative="1">
      <w:start w:val="1"/>
      <w:numFmt w:val="bullet"/>
      <w:lvlText w:val=""/>
      <w:lvlJc w:val="left"/>
      <w:pPr>
        <w:tabs>
          <w:tab w:val="num" w:pos="3589"/>
        </w:tabs>
        <w:ind w:left="3589" w:hanging="360"/>
      </w:pPr>
      <w:rPr>
        <w:rFonts w:ascii="Symbol" w:hAnsi="Symbol" w:hint="default"/>
      </w:rPr>
    </w:lvl>
    <w:lvl w:ilvl="4" w:tplc="4DF87ED0" w:tentative="1">
      <w:start w:val="1"/>
      <w:numFmt w:val="bullet"/>
      <w:lvlText w:val="o"/>
      <w:lvlJc w:val="left"/>
      <w:pPr>
        <w:tabs>
          <w:tab w:val="num" w:pos="4309"/>
        </w:tabs>
        <w:ind w:left="4309" w:hanging="360"/>
      </w:pPr>
      <w:rPr>
        <w:rFonts w:ascii="Courier New" w:hAnsi="Courier New" w:cs="Courier New" w:hint="default"/>
      </w:rPr>
    </w:lvl>
    <w:lvl w:ilvl="5" w:tplc="576093A4" w:tentative="1">
      <w:start w:val="1"/>
      <w:numFmt w:val="bullet"/>
      <w:lvlText w:val=""/>
      <w:lvlJc w:val="left"/>
      <w:pPr>
        <w:tabs>
          <w:tab w:val="num" w:pos="5029"/>
        </w:tabs>
        <w:ind w:left="5029" w:hanging="360"/>
      </w:pPr>
      <w:rPr>
        <w:rFonts w:ascii="Wingdings" w:hAnsi="Wingdings" w:hint="default"/>
      </w:rPr>
    </w:lvl>
    <w:lvl w:ilvl="6" w:tplc="94FAA43C" w:tentative="1">
      <w:start w:val="1"/>
      <w:numFmt w:val="bullet"/>
      <w:lvlText w:val=""/>
      <w:lvlJc w:val="left"/>
      <w:pPr>
        <w:tabs>
          <w:tab w:val="num" w:pos="5749"/>
        </w:tabs>
        <w:ind w:left="5749" w:hanging="360"/>
      </w:pPr>
      <w:rPr>
        <w:rFonts w:ascii="Symbol" w:hAnsi="Symbol" w:hint="default"/>
      </w:rPr>
    </w:lvl>
    <w:lvl w:ilvl="7" w:tplc="31D06994" w:tentative="1">
      <w:start w:val="1"/>
      <w:numFmt w:val="bullet"/>
      <w:lvlText w:val="o"/>
      <w:lvlJc w:val="left"/>
      <w:pPr>
        <w:tabs>
          <w:tab w:val="num" w:pos="6469"/>
        </w:tabs>
        <w:ind w:left="6469" w:hanging="360"/>
      </w:pPr>
      <w:rPr>
        <w:rFonts w:ascii="Courier New" w:hAnsi="Courier New" w:cs="Courier New" w:hint="default"/>
      </w:rPr>
    </w:lvl>
    <w:lvl w:ilvl="8" w:tplc="D334E80A" w:tentative="1">
      <w:start w:val="1"/>
      <w:numFmt w:val="bullet"/>
      <w:lvlText w:val=""/>
      <w:lvlJc w:val="left"/>
      <w:pPr>
        <w:tabs>
          <w:tab w:val="num" w:pos="7189"/>
        </w:tabs>
        <w:ind w:left="7189" w:hanging="360"/>
      </w:pPr>
      <w:rPr>
        <w:rFonts w:ascii="Wingdings" w:hAnsi="Wingdings" w:hint="default"/>
      </w:rPr>
    </w:lvl>
  </w:abstractNum>
  <w:abstractNum w:abstractNumId="27">
    <w:nsid w:val="77ED2378"/>
    <w:multiLevelType w:val="singleLevel"/>
    <w:tmpl w:val="D572FE36"/>
    <w:lvl w:ilvl="0">
      <w:start w:val="4"/>
      <w:numFmt w:val="decimal"/>
      <w:lvlText w:val="%1. "/>
      <w:legacy w:legacy="1" w:legacySpace="0" w:legacyIndent="283"/>
      <w:lvlJc w:val="left"/>
      <w:pPr>
        <w:ind w:left="283" w:hanging="283"/>
      </w:pPr>
      <w:rPr>
        <w:b w:val="0"/>
        <w:i w:val="0"/>
        <w:sz w:val="24"/>
        <w:szCs w:val="24"/>
      </w:rPr>
    </w:lvl>
  </w:abstractNum>
  <w:num w:numId="1">
    <w:abstractNumId w:val="23"/>
  </w:num>
  <w:num w:numId="2">
    <w:abstractNumId w:val="11"/>
  </w:num>
  <w:num w:numId="3">
    <w:abstractNumId w:val="26"/>
  </w:num>
  <w:num w:numId="4">
    <w:abstractNumId w:val="19"/>
  </w:num>
  <w:num w:numId="5">
    <w:abstractNumId w:val="1"/>
  </w:num>
  <w:num w:numId="6">
    <w:abstractNumId w:val="24"/>
  </w:num>
  <w:num w:numId="7">
    <w:abstractNumId w:val="10"/>
  </w:num>
  <w:num w:numId="8">
    <w:abstractNumId w:val="8"/>
  </w:num>
  <w:num w:numId="9">
    <w:abstractNumId w:val="18"/>
  </w:num>
  <w:num w:numId="10">
    <w:abstractNumId w:val="0"/>
  </w:num>
  <w:num w:numId="11">
    <w:abstractNumId w:val="20"/>
  </w:num>
  <w:num w:numId="12">
    <w:abstractNumId w:val="5"/>
  </w:num>
  <w:num w:numId="13">
    <w:abstractNumId w:val="17"/>
  </w:num>
  <w:num w:numId="14">
    <w:abstractNumId w:val="14"/>
  </w:num>
  <w:num w:numId="15">
    <w:abstractNumId w:val="13"/>
  </w:num>
  <w:num w:numId="16">
    <w:abstractNumId w:val="1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1"/>
    <w:lvlOverride w:ilvl="0">
      <w:startOverride w:val="1"/>
    </w:lvlOverride>
  </w:num>
  <w:num w:numId="22">
    <w:abstractNumId w:val="21"/>
    <w:lvlOverride w:ilvl="0">
      <w:lvl w:ilvl="0">
        <w:start w:val="1"/>
        <w:numFmt w:val="decimal"/>
        <w:lvlText w:val="%1. "/>
        <w:legacy w:legacy="1" w:legacySpace="0" w:legacyIndent="283"/>
        <w:lvlJc w:val="left"/>
        <w:pPr>
          <w:ind w:left="283" w:hanging="283"/>
        </w:pPr>
        <w:rPr>
          <w:b w:val="0"/>
          <w:i w:val="0"/>
          <w:sz w:val="24"/>
          <w:szCs w:val="24"/>
        </w:rPr>
      </w:lvl>
    </w:lvlOverride>
  </w:num>
  <w:num w:numId="23">
    <w:abstractNumId w:val="22"/>
    <w:lvlOverride w:ilvl="0">
      <w:startOverride w:val="5"/>
    </w:lvlOverride>
  </w:num>
  <w:num w:numId="24">
    <w:abstractNumId w:val="3"/>
    <w:lvlOverride w:ilvl="0">
      <w:startOverride w:val="6"/>
    </w:lvlOverride>
  </w:num>
  <w:num w:numId="25">
    <w:abstractNumId w:val="16"/>
    <w:lvlOverride w:ilvl="0">
      <w:startOverride w:val="7"/>
    </w:lvlOverride>
  </w:num>
  <w:num w:numId="26">
    <w:abstractNumId w:val="6"/>
    <w:lvlOverride w:ilvl="0">
      <w:startOverride w:val="1"/>
    </w:lvlOverride>
  </w:num>
  <w:num w:numId="27">
    <w:abstractNumId w:val="15"/>
    <w:lvlOverride w:ilvl="0">
      <w:startOverride w:val="2"/>
    </w:lvlOverride>
  </w:num>
  <w:num w:numId="28">
    <w:abstractNumId w:val="27"/>
    <w:lvlOverride w:ilvl="0">
      <w:startOverride w:val="4"/>
    </w:lvlOverride>
  </w:num>
  <w:num w:numId="29">
    <w:abstractNumId w:val="9"/>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F5E"/>
    <w:rsid w:val="00030FAA"/>
    <w:rsid w:val="00051120"/>
    <w:rsid w:val="001523A2"/>
    <w:rsid w:val="0017343B"/>
    <w:rsid w:val="001B3A3C"/>
    <w:rsid w:val="001D1E78"/>
    <w:rsid w:val="002052C3"/>
    <w:rsid w:val="003F4BAC"/>
    <w:rsid w:val="004D02A5"/>
    <w:rsid w:val="005347CD"/>
    <w:rsid w:val="005952B3"/>
    <w:rsid w:val="005F6182"/>
    <w:rsid w:val="00794AB4"/>
    <w:rsid w:val="007B07EA"/>
    <w:rsid w:val="007D5B0A"/>
    <w:rsid w:val="0085479A"/>
    <w:rsid w:val="008C5964"/>
    <w:rsid w:val="008E499F"/>
    <w:rsid w:val="009233C2"/>
    <w:rsid w:val="009F41AE"/>
    <w:rsid w:val="00AE0215"/>
    <w:rsid w:val="00C4050D"/>
    <w:rsid w:val="00F2108E"/>
    <w:rsid w:val="00F37F5E"/>
    <w:rsid w:val="00FD5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able of authorities"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37F5E"/>
    <w:pPr>
      <w:spacing w:after="0" w:line="240" w:lineRule="auto"/>
    </w:pPr>
    <w:rPr>
      <w:rFonts w:ascii="Times New Roman" w:eastAsia="Times New Roman" w:hAnsi="Times New Roman" w:cs="Times New Roman"/>
      <w:sz w:val="24"/>
      <w:szCs w:val="24"/>
      <w:lang w:eastAsia="ru-RU"/>
    </w:rPr>
  </w:style>
  <w:style w:type="paragraph" w:styleId="11">
    <w:name w:val="heading 1"/>
    <w:basedOn w:val="a5"/>
    <w:next w:val="a5"/>
    <w:link w:val="12"/>
    <w:qFormat/>
    <w:rsid w:val="007D5B0A"/>
    <w:pPr>
      <w:keepNext/>
      <w:overflowPunct w:val="0"/>
      <w:autoSpaceDE w:val="0"/>
      <w:autoSpaceDN w:val="0"/>
      <w:adjustRightInd w:val="0"/>
      <w:spacing w:line="360" w:lineRule="auto"/>
      <w:ind w:firstLine="720"/>
      <w:outlineLvl w:val="0"/>
    </w:pPr>
    <w:rPr>
      <w:b/>
      <w:sz w:val="28"/>
      <w:lang w:val="x-none" w:eastAsia="x-none"/>
    </w:rPr>
  </w:style>
  <w:style w:type="paragraph" w:styleId="20">
    <w:name w:val="heading 2"/>
    <w:basedOn w:val="a6"/>
    <w:next w:val="a5"/>
    <w:link w:val="21"/>
    <w:qFormat/>
    <w:rsid w:val="007D5B0A"/>
    <w:pPr>
      <w:ind w:firstLine="709"/>
      <w:jc w:val="left"/>
      <w:outlineLvl w:val="1"/>
    </w:pPr>
  </w:style>
  <w:style w:type="paragraph" w:styleId="30">
    <w:name w:val="heading 3"/>
    <w:basedOn w:val="a5"/>
    <w:next w:val="a5"/>
    <w:link w:val="31"/>
    <w:qFormat/>
    <w:rsid w:val="007D5B0A"/>
    <w:pPr>
      <w:overflowPunct w:val="0"/>
      <w:autoSpaceDE w:val="0"/>
      <w:autoSpaceDN w:val="0"/>
      <w:adjustRightInd w:val="0"/>
      <w:spacing w:line="360" w:lineRule="auto"/>
      <w:ind w:firstLine="709"/>
      <w:jc w:val="both"/>
      <w:outlineLvl w:val="2"/>
    </w:pPr>
    <w:rPr>
      <w:b/>
      <w:lang w:val="x-none" w:eastAsia="x-none"/>
    </w:rPr>
  </w:style>
  <w:style w:type="paragraph" w:styleId="4">
    <w:name w:val="heading 4"/>
    <w:basedOn w:val="a5"/>
    <w:next w:val="a5"/>
    <w:link w:val="40"/>
    <w:qFormat/>
    <w:rsid w:val="007D5B0A"/>
    <w:pPr>
      <w:keepNext/>
      <w:overflowPunct w:val="0"/>
      <w:autoSpaceDE w:val="0"/>
      <w:autoSpaceDN w:val="0"/>
      <w:adjustRightInd w:val="0"/>
      <w:spacing w:line="360" w:lineRule="auto"/>
      <w:ind w:firstLine="720"/>
      <w:jc w:val="both"/>
      <w:textAlignment w:val="baseline"/>
      <w:outlineLvl w:val="3"/>
    </w:pPr>
    <w:rPr>
      <w:b/>
      <w:sz w:val="20"/>
      <w:szCs w:val="20"/>
      <w:lang w:val="x-none" w:eastAsia="x-none"/>
    </w:rPr>
  </w:style>
  <w:style w:type="paragraph" w:styleId="5">
    <w:name w:val="heading 5"/>
    <w:basedOn w:val="a5"/>
    <w:next w:val="a5"/>
    <w:link w:val="50"/>
    <w:qFormat/>
    <w:rsid w:val="007D5B0A"/>
    <w:pPr>
      <w:keepNext/>
      <w:overflowPunct w:val="0"/>
      <w:autoSpaceDE w:val="0"/>
      <w:autoSpaceDN w:val="0"/>
      <w:adjustRightInd w:val="0"/>
      <w:spacing w:line="360" w:lineRule="auto"/>
      <w:ind w:firstLine="720"/>
      <w:jc w:val="both"/>
      <w:textAlignment w:val="baseline"/>
      <w:outlineLvl w:val="4"/>
    </w:pPr>
    <w:rPr>
      <w:szCs w:val="20"/>
      <w:lang w:val="x-none" w:eastAsia="x-none"/>
    </w:rPr>
  </w:style>
  <w:style w:type="paragraph" w:styleId="6">
    <w:name w:val="heading 6"/>
    <w:basedOn w:val="a5"/>
    <w:next w:val="a5"/>
    <w:link w:val="60"/>
    <w:qFormat/>
    <w:rsid w:val="007D5B0A"/>
    <w:pPr>
      <w:keepNext/>
      <w:tabs>
        <w:tab w:val="left" w:pos="2197"/>
      </w:tabs>
      <w:overflowPunct w:val="0"/>
      <w:autoSpaceDE w:val="0"/>
      <w:autoSpaceDN w:val="0"/>
      <w:adjustRightInd w:val="0"/>
      <w:spacing w:line="360" w:lineRule="auto"/>
      <w:ind w:firstLine="720"/>
      <w:jc w:val="center"/>
      <w:textAlignment w:val="baseline"/>
      <w:outlineLvl w:val="5"/>
    </w:pPr>
    <w:rPr>
      <w:b/>
      <w:bCs/>
      <w:szCs w:val="20"/>
      <w:lang w:val="x-none" w:eastAsia="x-none"/>
    </w:rPr>
  </w:style>
  <w:style w:type="paragraph" w:styleId="7">
    <w:name w:val="heading 7"/>
    <w:basedOn w:val="a5"/>
    <w:next w:val="a5"/>
    <w:link w:val="70"/>
    <w:qFormat/>
    <w:rsid w:val="007D5B0A"/>
    <w:pPr>
      <w:keepNext/>
      <w:overflowPunct w:val="0"/>
      <w:autoSpaceDE w:val="0"/>
      <w:autoSpaceDN w:val="0"/>
      <w:adjustRightInd w:val="0"/>
      <w:spacing w:line="360" w:lineRule="auto"/>
      <w:ind w:firstLine="720"/>
      <w:jc w:val="center"/>
      <w:outlineLvl w:val="6"/>
    </w:pPr>
    <w:rPr>
      <w:b/>
      <w:sz w:val="36"/>
    </w:rPr>
  </w:style>
  <w:style w:type="paragraph" w:styleId="8">
    <w:name w:val="heading 8"/>
    <w:basedOn w:val="a5"/>
    <w:next w:val="a5"/>
    <w:link w:val="80"/>
    <w:qFormat/>
    <w:rsid w:val="007D5B0A"/>
    <w:pPr>
      <w:keepNext/>
      <w:overflowPunct w:val="0"/>
      <w:autoSpaceDE w:val="0"/>
      <w:autoSpaceDN w:val="0"/>
      <w:adjustRightInd w:val="0"/>
      <w:spacing w:line="360" w:lineRule="auto"/>
      <w:ind w:firstLine="720"/>
      <w:jc w:val="both"/>
      <w:outlineLvl w:val="7"/>
    </w:pPr>
    <w:rPr>
      <w:b/>
      <w:i/>
      <w:iCs/>
      <w:sz w:val="20"/>
      <w:lang w:val="x-none" w:eastAsia="x-none"/>
    </w:rPr>
  </w:style>
  <w:style w:type="paragraph" w:styleId="9">
    <w:name w:val="heading 9"/>
    <w:basedOn w:val="a5"/>
    <w:next w:val="a5"/>
    <w:link w:val="90"/>
    <w:qFormat/>
    <w:rsid w:val="007D5B0A"/>
    <w:pPr>
      <w:keepNext/>
      <w:overflowPunct w:val="0"/>
      <w:autoSpaceDE w:val="0"/>
      <w:autoSpaceDN w:val="0"/>
      <w:adjustRightInd w:val="0"/>
      <w:spacing w:line="360" w:lineRule="auto"/>
      <w:ind w:right="-100" w:firstLine="720"/>
      <w:jc w:val="center"/>
      <w:outlineLvl w:val="8"/>
    </w:pPr>
    <w:rPr>
      <w:b/>
      <w:sz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No Spacing"/>
    <w:uiPriority w:val="1"/>
    <w:qFormat/>
    <w:rsid w:val="007D5B0A"/>
    <w:pPr>
      <w:spacing w:after="0" w:line="240" w:lineRule="auto"/>
    </w:pPr>
  </w:style>
  <w:style w:type="character" w:customStyle="1" w:styleId="12">
    <w:name w:val="Заголовок 1 Знак"/>
    <w:basedOn w:val="a7"/>
    <w:link w:val="11"/>
    <w:rsid w:val="007D5B0A"/>
    <w:rPr>
      <w:rFonts w:ascii="Times New Roman" w:eastAsia="Times New Roman" w:hAnsi="Times New Roman" w:cs="Times New Roman"/>
      <w:b/>
      <w:sz w:val="28"/>
      <w:szCs w:val="24"/>
      <w:lang w:val="x-none" w:eastAsia="x-none"/>
    </w:rPr>
  </w:style>
  <w:style w:type="character" w:customStyle="1" w:styleId="21">
    <w:name w:val="Заголовок 2 Знак"/>
    <w:basedOn w:val="a7"/>
    <w:link w:val="20"/>
    <w:rsid w:val="007D5B0A"/>
    <w:rPr>
      <w:rFonts w:ascii="Times New Roman" w:eastAsia="Times New Roman" w:hAnsi="Times New Roman" w:cs="Times New Roman"/>
      <w:b/>
      <w:bCs/>
      <w:sz w:val="24"/>
      <w:szCs w:val="24"/>
      <w:lang w:val="x-none" w:eastAsia="x-none"/>
    </w:rPr>
  </w:style>
  <w:style w:type="character" w:customStyle="1" w:styleId="31">
    <w:name w:val="Заголовок 3 Знак"/>
    <w:basedOn w:val="a7"/>
    <w:link w:val="30"/>
    <w:rsid w:val="007D5B0A"/>
    <w:rPr>
      <w:rFonts w:ascii="Times New Roman" w:eastAsia="Times New Roman" w:hAnsi="Times New Roman" w:cs="Times New Roman"/>
      <w:b/>
      <w:sz w:val="24"/>
      <w:szCs w:val="24"/>
      <w:lang w:val="x-none" w:eastAsia="x-none"/>
    </w:rPr>
  </w:style>
  <w:style w:type="character" w:customStyle="1" w:styleId="40">
    <w:name w:val="Заголовок 4 Знак"/>
    <w:basedOn w:val="a7"/>
    <w:link w:val="4"/>
    <w:rsid w:val="007D5B0A"/>
    <w:rPr>
      <w:rFonts w:ascii="Times New Roman" w:eastAsia="Times New Roman" w:hAnsi="Times New Roman" w:cs="Times New Roman"/>
      <w:b/>
      <w:sz w:val="20"/>
      <w:szCs w:val="20"/>
      <w:lang w:val="x-none" w:eastAsia="x-none"/>
    </w:rPr>
  </w:style>
  <w:style w:type="character" w:customStyle="1" w:styleId="50">
    <w:name w:val="Заголовок 5 Знак"/>
    <w:basedOn w:val="a7"/>
    <w:link w:val="5"/>
    <w:rsid w:val="007D5B0A"/>
    <w:rPr>
      <w:rFonts w:ascii="Times New Roman" w:eastAsia="Times New Roman" w:hAnsi="Times New Roman" w:cs="Times New Roman"/>
      <w:sz w:val="24"/>
      <w:szCs w:val="20"/>
      <w:lang w:val="x-none" w:eastAsia="x-none"/>
    </w:rPr>
  </w:style>
  <w:style w:type="character" w:customStyle="1" w:styleId="60">
    <w:name w:val="Заголовок 6 Знак"/>
    <w:basedOn w:val="a7"/>
    <w:link w:val="6"/>
    <w:rsid w:val="007D5B0A"/>
    <w:rPr>
      <w:rFonts w:ascii="Times New Roman" w:eastAsia="Times New Roman" w:hAnsi="Times New Roman" w:cs="Times New Roman"/>
      <w:b/>
      <w:bCs/>
      <w:sz w:val="24"/>
      <w:szCs w:val="20"/>
      <w:lang w:val="x-none" w:eastAsia="x-none"/>
    </w:rPr>
  </w:style>
  <w:style w:type="character" w:customStyle="1" w:styleId="70">
    <w:name w:val="Заголовок 7 Знак"/>
    <w:basedOn w:val="a7"/>
    <w:link w:val="7"/>
    <w:rsid w:val="007D5B0A"/>
    <w:rPr>
      <w:rFonts w:ascii="Times New Roman" w:eastAsia="Times New Roman" w:hAnsi="Times New Roman" w:cs="Times New Roman"/>
      <w:b/>
      <w:sz w:val="36"/>
      <w:szCs w:val="24"/>
      <w:lang w:eastAsia="ru-RU"/>
    </w:rPr>
  </w:style>
  <w:style w:type="character" w:customStyle="1" w:styleId="80">
    <w:name w:val="Заголовок 8 Знак"/>
    <w:basedOn w:val="a7"/>
    <w:link w:val="8"/>
    <w:rsid w:val="007D5B0A"/>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7"/>
    <w:link w:val="9"/>
    <w:rsid w:val="007D5B0A"/>
    <w:rPr>
      <w:rFonts w:ascii="Times New Roman" w:eastAsia="Times New Roman" w:hAnsi="Times New Roman" w:cs="Times New Roman"/>
      <w:b/>
      <w:sz w:val="20"/>
      <w:szCs w:val="24"/>
      <w:lang w:val="x-none" w:eastAsia="x-none"/>
    </w:rPr>
  </w:style>
  <w:style w:type="numbering" w:customStyle="1" w:styleId="13">
    <w:name w:val="Нет списка1"/>
    <w:next w:val="a9"/>
    <w:uiPriority w:val="99"/>
    <w:semiHidden/>
    <w:unhideWhenUsed/>
    <w:rsid w:val="007D5B0A"/>
  </w:style>
  <w:style w:type="numbering" w:customStyle="1" w:styleId="110">
    <w:name w:val="Нет списка11"/>
    <w:next w:val="a9"/>
    <w:uiPriority w:val="99"/>
    <w:semiHidden/>
    <w:unhideWhenUsed/>
    <w:rsid w:val="007D5B0A"/>
  </w:style>
  <w:style w:type="character" w:customStyle="1" w:styleId="ConsPlusNormal">
    <w:name w:val="ConsPlusNormal Знак"/>
    <w:link w:val="ConsPlusNormal0"/>
    <w:locked/>
    <w:rsid w:val="007D5B0A"/>
    <w:rPr>
      <w:rFonts w:ascii="Arial" w:hAnsi="Arial" w:cs="Arial"/>
    </w:rPr>
  </w:style>
  <w:style w:type="paragraph" w:customStyle="1" w:styleId="ConsPlusNormal0">
    <w:name w:val="ConsPlusNormal"/>
    <w:link w:val="ConsPlusNormal"/>
    <w:rsid w:val="007D5B0A"/>
    <w:pPr>
      <w:widowControl w:val="0"/>
      <w:autoSpaceDE w:val="0"/>
      <w:autoSpaceDN w:val="0"/>
      <w:adjustRightInd w:val="0"/>
      <w:spacing w:after="0" w:line="240" w:lineRule="auto"/>
      <w:ind w:firstLine="720"/>
    </w:pPr>
    <w:rPr>
      <w:rFonts w:ascii="Arial" w:hAnsi="Arial" w:cs="Arial"/>
    </w:rPr>
  </w:style>
  <w:style w:type="numbering" w:customStyle="1" w:styleId="111">
    <w:name w:val="Нет списка111"/>
    <w:next w:val="a9"/>
    <w:semiHidden/>
    <w:rsid w:val="007D5B0A"/>
  </w:style>
  <w:style w:type="paragraph" w:styleId="ab">
    <w:name w:val="header"/>
    <w:basedOn w:val="a5"/>
    <w:link w:val="ac"/>
    <w:rsid w:val="007D5B0A"/>
    <w:pPr>
      <w:tabs>
        <w:tab w:val="center" w:pos="4677"/>
        <w:tab w:val="right" w:pos="9355"/>
      </w:tabs>
      <w:overflowPunct w:val="0"/>
      <w:autoSpaceDE w:val="0"/>
      <w:autoSpaceDN w:val="0"/>
      <w:adjustRightInd w:val="0"/>
      <w:spacing w:line="360" w:lineRule="auto"/>
      <w:ind w:firstLine="720"/>
      <w:jc w:val="both"/>
    </w:pPr>
    <w:rPr>
      <w:lang w:val="x-none" w:eastAsia="x-none"/>
    </w:rPr>
  </w:style>
  <w:style w:type="character" w:customStyle="1" w:styleId="ac">
    <w:name w:val="Верхний колонтитул Знак"/>
    <w:basedOn w:val="a7"/>
    <w:link w:val="ab"/>
    <w:rsid w:val="007D5B0A"/>
    <w:rPr>
      <w:rFonts w:ascii="Times New Roman" w:eastAsia="Times New Roman" w:hAnsi="Times New Roman" w:cs="Times New Roman"/>
      <w:sz w:val="24"/>
      <w:szCs w:val="24"/>
      <w:lang w:val="x-none" w:eastAsia="x-none"/>
    </w:rPr>
  </w:style>
  <w:style w:type="paragraph" w:styleId="ad">
    <w:name w:val="footer"/>
    <w:basedOn w:val="a5"/>
    <w:link w:val="ae"/>
    <w:uiPriority w:val="99"/>
    <w:rsid w:val="007D5B0A"/>
    <w:pPr>
      <w:tabs>
        <w:tab w:val="center" w:pos="4677"/>
        <w:tab w:val="right" w:pos="9355"/>
      </w:tabs>
      <w:overflowPunct w:val="0"/>
      <w:autoSpaceDE w:val="0"/>
      <w:autoSpaceDN w:val="0"/>
      <w:adjustRightInd w:val="0"/>
      <w:spacing w:line="360" w:lineRule="auto"/>
      <w:ind w:firstLine="720"/>
      <w:jc w:val="both"/>
    </w:pPr>
    <w:rPr>
      <w:lang w:val="x-none" w:eastAsia="x-none"/>
    </w:rPr>
  </w:style>
  <w:style w:type="character" w:customStyle="1" w:styleId="ae">
    <w:name w:val="Нижний колонтитул Знак"/>
    <w:basedOn w:val="a7"/>
    <w:link w:val="ad"/>
    <w:uiPriority w:val="99"/>
    <w:rsid w:val="007D5B0A"/>
    <w:rPr>
      <w:rFonts w:ascii="Times New Roman" w:eastAsia="Times New Roman" w:hAnsi="Times New Roman" w:cs="Times New Roman"/>
      <w:sz w:val="24"/>
      <w:szCs w:val="24"/>
      <w:lang w:val="x-none" w:eastAsia="x-none"/>
    </w:rPr>
  </w:style>
  <w:style w:type="character" w:styleId="af">
    <w:name w:val="page number"/>
    <w:basedOn w:val="a7"/>
    <w:rsid w:val="007D5B0A"/>
  </w:style>
  <w:style w:type="paragraph" w:styleId="a6">
    <w:name w:val="Title"/>
    <w:basedOn w:val="a5"/>
    <w:link w:val="af0"/>
    <w:qFormat/>
    <w:rsid w:val="007D5B0A"/>
    <w:pPr>
      <w:overflowPunct w:val="0"/>
      <w:autoSpaceDE w:val="0"/>
      <w:autoSpaceDN w:val="0"/>
      <w:adjustRightInd w:val="0"/>
      <w:spacing w:line="360" w:lineRule="auto"/>
      <w:ind w:firstLine="600"/>
      <w:jc w:val="center"/>
    </w:pPr>
    <w:rPr>
      <w:b/>
      <w:bCs/>
      <w:lang w:val="x-none" w:eastAsia="x-none"/>
    </w:rPr>
  </w:style>
  <w:style w:type="character" w:customStyle="1" w:styleId="af0">
    <w:name w:val="Название Знак"/>
    <w:basedOn w:val="a7"/>
    <w:link w:val="a6"/>
    <w:rsid w:val="007D5B0A"/>
    <w:rPr>
      <w:rFonts w:ascii="Times New Roman" w:eastAsia="Times New Roman" w:hAnsi="Times New Roman" w:cs="Times New Roman"/>
      <w:b/>
      <w:bCs/>
      <w:sz w:val="24"/>
      <w:szCs w:val="24"/>
      <w:lang w:val="x-none" w:eastAsia="x-none"/>
    </w:rPr>
  </w:style>
  <w:style w:type="paragraph" w:customStyle="1" w:styleId="Twordpage">
    <w:name w:val="Tword_page"/>
    <w:basedOn w:val="a5"/>
    <w:rsid w:val="007D5B0A"/>
    <w:pPr>
      <w:overflowPunct w:val="0"/>
      <w:autoSpaceDE w:val="0"/>
      <w:autoSpaceDN w:val="0"/>
      <w:adjustRightInd w:val="0"/>
      <w:spacing w:line="360" w:lineRule="auto"/>
      <w:ind w:firstLine="720"/>
      <w:jc w:val="center"/>
    </w:pPr>
    <w:rPr>
      <w:rFonts w:ascii="Arial" w:hAnsi="Arial"/>
      <w:i/>
      <w:sz w:val="18"/>
    </w:rPr>
  </w:style>
  <w:style w:type="paragraph" w:customStyle="1" w:styleId="af1">
    <w:name w:val="Заголовок ПЗ"/>
    <w:link w:val="af2"/>
    <w:rsid w:val="007D5B0A"/>
    <w:pPr>
      <w:spacing w:after="0" w:line="240" w:lineRule="auto"/>
      <w:jc w:val="center"/>
    </w:pPr>
    <w:rPr>
      <w:rFonts w:ascii="ISOCPEUR" w:eastAsia="Times New Roman" w:hAnsi="ISOCPEUR" w:cs="Times New Roman"/>
      <w:b/>
      <w:i/>
      <w:sz w:val="28"/>
      <w:szCs w:val="24"/>
      <w:lang w:eastAsia="ru-RU"/>
    </w:rPr>
  </w:style>
  <w:style w:type="paragraph" w:customStyle="1" w:styleId="14">
    <w:name w:val="Текст ПЗ Первая строка:  1 см"/>
    <w:rsid w:val="007D5B0A"/>
    <w:pPr>
      <w:spacing w:after="0" w:line="240" w:lineRule="auto"/>
      <w:ind w:firstLine="567"/>
      <w:jc w:val="both"/>
    </w:pPr>
    <w:rPr>
      <w:rFonts w:ascii="ISOCPEUR" w:eastAsia="Times New Roman" w:hAnsi="ISOCPEUR" w:cs="Times New Roman"/>
      <w:i/>
      <w:sz w:val="28"/>
      <w:szCs w:val="20"/>
      <w:lang w:eastAsia="ru-RU"/>
    </w:rPr>
  </w:style>
  <w:style w:type="character" w:styleId="af3">
    <w:name w:val="Hyperlink"/>
    <w:rsid w:val="007D5B0A"/>
    <w:rPr>
      <w:color w:val="0000FF"/>
      <w:u w:val="single"/>
    </w:rPr>
  </w:style>
  <w:style w:type="paragraph" w:styleId="af4">
    <w:name w:val="Body Text"/>
    <w:aliases w:val="Заголовок главы"/>
    <w:basedOn w:val="a5"/>
    <w:link w:val="af5"/>
    <w:rsid w:val="007D5B0A"/>
    <w:pPr>
      <w:tabs>
        <w:tab w:val="left" w:pos="5940"/>
      </w:tabs>
      <w:overflowPunct w:val="0"/>
      <w:autoSpaceDE w:val="0"/>
      <w:autoSpaceDN w:val="0"/>
      <w:adjustRightInd w:val="0"/>
      <w:spacing w:line="360" w:lineRule="auto"/>
      <w:ind w:firstLine="720"/>
      <w:jc w:val="both"/>
    </w:pPr>
    <w:rPr>
      <w:sz w:val="28"/>
      <w:lang w:val="x-none" w:eastAsia="x-none"/>
    </w:rPr>
  </w:style>
  <w:style w:type="character" w:customStyle="1" w:styleId="af5">
    <w:name w:val="Основной текст Знак"/>
    <w:aliases w:val="Заголовок главы Знак"/>
    <w:basedOn w:val="a7"/>
    <w:link w:val="af4"/>
    <w:rsid w:val="007D5B0A"/>
    <w:rPr>
      <w:rFonts w:ascii="Times New Roman" w:eastAsia="Times New Roman" w:hAnsi="Times New Roman" w:cs="Times New Roman"/>
      <w:sz w:val="28"/>
      <w:szCs w:val="24"/>
      <w:lang w:val="x-none" w:eastAsia="x-none"/>
    </w:rPr>
  </w:style>
  <w:style w:type="table" w:styleId="af6">
    <w:name w:val="Table Grid"/>
    <w:basedOn w:val="a8"/>
    <w:rsid w:val="007D5B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7D5B0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7">
    <w:name w:val="Знак Знак"/>
    <w:locked/>
    <w:rsid w:val="007D5B0A"/>
    <w:rPr>
      <w:b/>
      <w:szCs w:val="24"/>
      <w:lang w:val="ru-RU" w:eastAsia="ru-RU" w:bidi="ar-SA"/>
    </w:rPr>
  </w:style>
  <w:style w:type="paragraph" w:customStyle="1" w:styleId="e9">
    <w:name w:val="ÎñíîâíîÈe9 òåêñò"/>
    <w:basedOn w:val="a5"/>
    <w:rsid w:val="007D5B0A"/>
    <w:pPr>
      <w:widowControl w:val="0"/>
      <w:overflowPunct w:val="0"/>
      <w:autoSpaceDE w:val="0"/>
      <w:autoSpaceDN w:val="0"/>
      <w:adjustRightInd w:val="0"/>
      <w:spacing w:line="360" w:lineRule="auto"/>
      <w:ind w:firstLine="720"/>
      <w:jc w:val="center"/>
    </w:pPr>
    <w:rPr>
      <w:sz w:val="28"/>
      <w:szCs w:val="20"/>
    </w:rPr>
  </w:style>
  <w:style w:type="character" w:customStyle="1" w:styleId="22">
    <w:name w:val="Знак Знак2"/>
    <w:locked/>
    <w:rsid w:val="007D5B0A"/>
    <w:rPr>
      <w:b/>
      <w:bCs/>
      <w:sz w:val="24"/>
      <w:lang w:val="ru-RU" w:eastAsia="ru-RU" w:bidi="ar-SA"/>
    </w:rPr>
  </w:style>
  <w:style w:type="paragraph" w:styleId="af8">
    <w:name w:val="Balloon Text"/>
    <w:basedOn w:val="a5"/>
    <w:link w:val="af9"/>
    <w:rsid w:val="007D5B0A"/>
    <w:pPr>
      <w:overflowPunct w:val="0"/>
      <w:autoSpaceDE w:val="0"/>
      <w:autoSpaceDN w:val="0"/>
      <w:adjustRightInd w:val="0"/>
      <w:spacing w:line="360" w:lineRule="auto"/>
      <w:ind w:firstLine="720"/>
      <w:jc w:val="both"/>
    </w:pPr>
    <w:rPr>
      <w:rFonts w:ascii="Tahoma" w:hAnsi="Tahoma"/>
      <w:sz w:val="16"/>
      <w:szCs w:val="16"/>
      <w:lang w:val="x-none" w:eastAsia="x-none"/>
    </w:rPr>
  </w:style>
  <w:style w:type="character" w:customStyle="1" w:styleId="af9">
    <w:name w:val="Текст выноски Знак"/>
    <w:basedOn w:val="a7"/>
    <w:link w:val="af8"/>
    <w:rsid w:val="007D5B0A"/>
    <w:rPr>
      <w:rFonts w:ascii="Tahoma" w:eastAsia="Times New Roman" w:hAnsi="Tahoma" w:cs="Times New Roman"/>
      <w:sz w:val="16"/>
      <w:szCs w:val="16"/>
      <w:lang w:val="x-none" w:eastAsia="x-none"/>
    </w:rPr>
  </w:style>
  <w:style w:type="paragraph" w:styleId="afa">
    <w:name w:val="Plain Text"/>
    <w:basedOn w:val="a5"/>
    <w:link w:val="afb"/>
    <w:rsid w:val="007D5B0A"/>
    <w:pPr>
      <w:overflowPunct w:val="0"/>
      <w:autoSpaceDE w:val="0"/>
      <w:autoSpaceDN w:val="0"/>
      <w:adjustRightInd w:val="0"/>
      <w:spacing w:line="360" w:lineRule="auto"/>
      <w:ind w:firstLine="720"/>
      <w:jc w:val="both"/>
    </w:pPr>
    <w:rPr>
      <w:rFonts w:ascii="Courier New" w:hAnsi="Courier New"/>
      <w:sz w:val="20"/>
      <w:szCs w:val="20"/>
      <w:lang w:val="x-none" w:eastAsia="x-none"/>
    </w:rPr>
  </w:style>
  <w:style w:type="character" w:customStyle="1" w:styleId="afb">
    <w:name w:val="Текст Знак"/>
    <w:basedOn w:val="a7"/>
    <w:link w:val="afa"/>
    <w:rsid w:val="007D5B0A"/>
    <w:rPr>
      <w:rFonts w:ascii="Courier New" w:eastAsia="Times New Roman" w:hAnsi="Courier New" w:cs="Times New Roman"/>
      <w:sz w:val="20"/>
      <w:szCs w:val="20"/>
      <w:lang w:val="x-none" w:eastAsia="x-none"/>
    </w:rPr>
  </w:style>
  <w:style w:type="character" w:customStyle="1" w:styleId="PlainTextChar">
    <w:name w:val="Plain Text Char"/>
    <w:locked/>
    <w:rsid w:val="007D5B0A"/>
    <w:rPr>
      <w:rFonts w:ascii="Courier New" w:hAnsi="Courier New"/>
      <w:lang w:val="ru-RU" w:eastAsia="ru-RU" w:bidi="ar-SA"/>
    </w:rPr>
  </w:style>
  <w:style w:type="paragraph" w:styleId="23">
    <w:name w:val="Body Text Indent 2"/>
    <w:basedOn w:val="a5"/>
    <w:link w:val="24"/>
    <w:rsid w:val="007D5B0A"/>
    <w:pPr>
      <w:overflowPunct w:val="0"/>
      <w:autoSpaceDE w:val="0"/>
      <w:autoSpaceDN w:val="0"/>
      <w:adjustRightInd w:val="0"/>
      <w:spacing w:after="120" w:line="480" w:lineRule="auto"/>
      <w:ind w:left="283" w:firstLine="720"/>
      <w:jc w:val="both"/>
    </w:pPr>
  </w:style>
  <w:style w:type="character" w:customStyle="1" w:styleId="24">
    <w:name w:val="Основной текст с отступом 2 Знак"/>
    <w:basedOn w:val="a7"/>
    <w:link w:val="23"/>
    <w:rsid w:val="007D5B0A"/>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rsid w:val="007D5B0A"/>
    <w:pPr>
      <w:overflowPunct w:val="0"/>
      <w:autoSpaceDE w:val="0"/>
      <w:autoSpaceDN w:val="0"/>
      <w:adjustRightInd w:val="0"/>
      <w:spacing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7D5B0A"/>
    <w:rPr>
      <w:rFonts w:ascii="Times New Roman" w:eastAsia="Times New Roman" w:hAnsi="Times New Roman" w:cs="Times New Roman"/>
      <w:sz w:val="28"/>
      <w:szCs w:val="20"/>
      <w:lang w:eastAsia="ru-RU"/>
    </w:rPr>
  </w:style>
  <w:style w:type="paragraph" w:customStyle="1" w:styleId="afc">
    <w:name w:val="Текст штампа"/>
    <w:link w:val="afd"/>
    <w:rsid w:val="007D5B0A"/>
    <w:pPr>
      <w:spacing w:after="0" w:line="240" w:lineRule="auto"/>
      <w:jc w:val="center"/>
    </w:pPr>
    <w:rPr>
      <w:rFonts w:ascii="ISOCPEUR" w:eastAsia="Times New Roman" w:hAnsi="ISOCPEUR" w:cs="Times New Roman"/>
      <w:i/>
      <w:sz w:val="18"/>
      <w:szCs w:val="24"/>
      <w:lang w:eastAsia="ru-RU"/>
    </w:rPr>
  </w:style>
  <w:style w:type="paragraph" w:customStyle="1" w:styleId="afe">
    <w:name w:val="Текст шифра"/>
    <w:basedOn w:val="afc"/>
    <w:rsid w:val="007D5B0A"/>
    <w:rPr>
      <w:iCs/>
      <w:w w:val="90"/>
      <w:sz w:val="32"/>
      <w:szCs w:val="14"/>
    </w:rPr>
  </w:style>
  <w:style w:type="paragraph" w:customStyle="1" w:styleId="aff">
    <w:name w:val="Номер листа"/>
    <w:basedOn w:val="afc"/>
    <w:rsid w:val="007D5B0A"/>
    <w:rPr>
      <w:iCs/>
      <w:w w:val="90"/>
      <w:sz w:val="32"/>
      <w:szCs w:val="14"/>
    </w:rPr>
  </w:style>
  <w:style w:type="character" w:customStyle="1" w:styleId="afd">
    <w:name w:val="Текст штампа Знак"/>
    <w:link w:val="afc"/>
    <w:rsid w:val="007D5B0A"/>
    <w:rPr>
      <w:rFonts w:ascii="ISOCPEUR" w:eastAsia="Times New Roman" w:hAnsi="ISOCPEUR" w:cs="Times New Roman"/>
      <w:i/>
      <w:sz w:val="18"/>
      <w:szCs w:val="24"/>
      <w:lang w:eastAsia="ru-RU"/>
    </w:rPr>
  </w:style>
  <w:style w:type="paragraph" w:styleId="aff0">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1"/>
    <w:rsid w:val="007D5B0A"/>
    <w:pPr>
      <w:overflowPunct w:val="0"/>
      <w:autoSpaceDE w:val="0"/>
      <w:autoSpaceDN w:val="0"/>
      <w:adjustRightInd w:val="0"/>
      <w:spacing w:after="120" w:line="360" w:lineRule="auto"/>
      <w:ind w:left="283" w:firstLine="720"/>
      <w:jc w:val="both"/>
    </w:pPr>
    <w:rPr>
      <w:lang w:val="x-none" w:eastAsia="x-none"/>
    </w:rPr>
  </w:style>
  <w:style w:type="character" w:customStyle="1" w:styleId="aff1">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link w:val="aff0"/>
    <w:rsid w:val="007D5B0A"/>
    <w:rPr>
      <w:rFonts w:ascii="Times New Roman" w:eastAsia="Times New Roman" w:hAnsi="Times New Roman" w:cs="Times New Roman"/>
      <w:sz w:val="24"/>
      <w:szCs w:val="24"/>
      <w:lang w:val="x-none" w:eastAsia="x-none"/>
    </w:rPr>
  </w:style>
  <w:style w:type="paragraph" w:styleId="aff2">
    <w:name w:val="List Paragraph"/>
    <w:basedOn w:val="a5"/>
    <w:uiPriority w:val="34"/>
    <w:qFormat/>
    <w:rsid w:val="007D5B0A"/>
    <w:pPr>
      <w:overflowPunct w:val="0"/>
      <w:autoSpaceDE w:val="0"/>
      <w:autoSpaceDN w:val="0"/>
      <w:adjustRightInd w:val="0"/>
      <w:spacing w:line="360" w:lineRule="auto"/>
      <w:ind w:left="708" w:firstLine="720"/>
      <w:jc w:val="both"/>
    </w:pPr>
  </w:style>
  <w:style w:type="paragraph" w:customStyle="1" w:styleId="aff3">
    <w:name w:val="заг. указ. литературы"/>
    <w:basedOn w:val="a5"/>
    <w:rsid w:val="007D5B0A"/>
    <w:pPr>
      <w:tabs>
        <w:tab w:val="left" w:pos="9000"/>
        <w:tab w:val="right" w:pos="9360"/>
      </w:tabs>
      <w:suppressAutoHyphens/>
      <w:overflowPunct w:val="0"/>
      <w:autoSpaceDE w:val="0"/>
      <w:autoSpaceDN w:val="0"/>
      <w:adjustRightInd w:val="0"/>
      <w:spacing w:line="360" w:lineRule="auto"/>
      <w:ind w:firstLine="720"/>
      <w:jc w:val="both"/>
    </w:pPr>
    <w:rPr>
      <w:rFonts w:ascii="Arial" w:eastAsia="Courier" w:hAnsi="Arial"/>
      <w:szCs w:val="20"/>
      <w:lang w:val="en-US"/>
    </w:rPr>
  </w:style>
  <w:style w:type="paragraph" w:styleId="25">
    <w:name w:val="Body Text 2"/>
    <w:basedOn w:val="a5"/>
    <w:link w:val="26"/>
    <w:rsid w:val="007D5B0A"/>
    <w:pPr>
      <w:overflowPunct w:val="0"/>
      <w:autoSpaceDE w:val="0"/>
      <w:autoSpaceDN w:val="0"/>
      <w:adjustRightInd w:val="0"/>
      <w:spacing w:after="120" w:line="480" w:lineRule="auto"/>
      <w:ind w:firstLine="720"/>
      <w:jc w:val="both"/>
    </w:pPr>
  </w:style>
  <w:style w:type="character" w:customStyle="1" w:styleId="26">
    <w:name w:val="Основной текст 2 Знак"/>
    <w:basedOn w:val="a7"/>
    <w:link w:val="25"/>
    <w:rsid w:val="007D5B0A"/>
    <w:rPr>
      <w:rFonts w:ascii="Times New Roman" w:eastAsia="Times New Roman" w:hAnsi="Times New Roman" w:cs="Times New Roman"/>
      <w:sz w:val="24"/>
      <w:szCs w:val="24"/>
      <w:lang w:eastAsia="ru-RU"/>
    </w:rPr>
  </w:style>
  <w:style w:type="paragraph" w:styleId="32">
    <w:name w:val="Body Text 3"/>
    <w:basedOn w:val="a5"/>
    <w:link w:val="33"/>
    <w:unhideWhenUsed/>
    <w:rsid w:val="007D5B0A"/>
    <w:pPr>
      <w:spacing w:after="120"/>
    </w:pPr>
    <w:rPr>
      <w:sz w:val="16"/>
      <w:szCs w:val="16"/>
    </w:rPr>
  </w:style>
  <w:style w:type="character" w:customStyle="1" w:styleId="33">
    <w:name w:val="Основной текст 3 Знак"/>
    <w:basedOn w:val="a7"/>
    <w:link w:val="32"/>
    <w:rsid w:val="007D5B0A"/>
    <w:rPr>
      <w:rFonts w:ascii="Times New Roman" w:eastAsia="Times New Roman" w:hAnsi="Times New Roman" w:cs="Times New Roman"/>
      <w:sz w:val="16"/>
      <w:szCs w:val="16"/>
      <w:lang w:eastAsia="ru-RU"/>
    </w:rPr>
  </w:style>
  <w:style w:type="paragraph" w:styleId="aff4">
    <w:name w:val="caption"/>
    <w:basedOn w:val="a5"/>
    <w:next w:val="a5"/>
    <w:qFormat/>
    <w:rsid w:val="007D5B0A"/>
    <w:pPr>
      <w:suppressAutoHyphens/>
      <w:spacing w:line="336" w:lineRule="auto"/>
      <w:jc w:val="center"/>
    </w:pPr>
    <w:rPr>
      <w:lang w:val="uk-UA"/>
    </w:rPr>
  </w:style>
  <w:style w:type="paragraph" w:styleId="15">
    <w:name w:val="toc 1"/>
    <w:basedOn w:val="a5"/>
    <w:next w:val="a5"/>
    <w:autoRedefine/>
    <w:rsid w:val="007D5B0A"/>
    <w:pPr>
      <w:tabs>
        <w:tab w:val="right" w:leader="dot" w:pos="9355"/>
      </w:tabs>
      <w:spacing w:line="336" w:lineRule="auto"/>
      <w:ind w:right="851"/>
    </w:pPr>
    <w:rPr>
      <w:caps/>
    </w:rPr>
  </w:style>
  <w:style w:type="paragraph" w:styleId="27">
    <w:name w:val="toc 2"/>
    <w:basedOn w:val="a5"/>
    <w:next w:val="a5"/>
    <w:autoRedefine/>
    <w:rsid w:val="007D5B0A"/>
    <w:pPr>
      <w:tabs>
        <w:tab w:val="right" w:leader="dot" w:pos="9355"/>
      </w:tabs>
      <w:spacing w:line="336" w:lineRule="auto"/>
      <w:ind w:left="284" w:right="851"/>
    </w:pPr>
  </w:style>
  <w:style w:type="paragraph" w:styleId="34">
    <w:name w:val="toc 3"/>
    <w:basedOn w:val="a5"/>
    <w:next w:val="a5"/>
    <w:autoRedefine/>
    <w:rsid w:val="007D5B0A"/>
    <w:pPr>
      <w:tabs>
        <w:tab w:val="right" w:leader="dot" w:pos="9355"/>
      </w:tabs>
      <w:spacing w:line="336" w:lineRule="auto"/>
      <w:ind w:left="567" w:right="851"/>
    </w:pPr>
  </w:style>
  <w:style w:type="paragraph" w:styleId="41">
    <w:name w:val="toc 4"/>
    <w:basedOn w:val="a5"/>
    <w:next w:val="a5"/>
    <w:autoRedefine/>
    <w:rsid w:val="007D5B0A"/>
    <w:pPr>
      <w:tabs>
        <w:tab w:val="right" w:leader="dot" w:pos="9356"/>
      </w:tabs>
      <w:spacing w:line="336" w:lineRule="auto"/>
      <w:ind w:left="284" w:right="851"/>
    </w:pPr>
  </w:style>
  <w:style w:type="paragraph" w:customStyle="1" w:styleId="aff5">
    <w:name w:val="Переменные"/>
    <w:basedOn w:val="af4"/>
    <w:rsid w:val="007D5B0A"/>
    <w:pPr>
      <w:tabs>
        <w:tab w:val="clear" w:pos="5940"/>
        <w:tab w:val="left" w:pos="482"/>
      </w:tabs>
      <w:overflowPunct/>
      <w:autoSpaceDE/>
      <w:autoSpaceDN/>
      <w:adjustRightInd/>
      <w:spacing w:line="336" w:lineRule="auto"/>
      <w:ind w:left="482" w:hanging="482"/>
      <w:jc w:val="left"/>
    </w:pPr>
    <w:rPr>
      <w:sz w:val="24"/>
      <w:lang w:val="ru-RU" w:eastAsia="ru-RU"/>
    </w:rPr>
  </w:style>
  <w:style w:type="paragraph" w:styleId="aff6">
    <w:name w:val="Document Map"/>
    <w:basedOn w:val="a5"/>
    <w:link w:val="aff7"/>
    <w:rsid w:val="007D5B0A"/>
    <w:pPr>
      <w:shd w:val="clear" w:color="auto" w:fill="000080"/>
    </w:pPr>
  </w:style>
  <w:style w:type="character" w:customStyle="1" w:styleId="aff7">
    <w:name w:val="Схема документа Знак"/>
    <w:basedOn w:val="a7"/>
    <w:link w:val="aff6"/>
    <w:rsid w:val="007D5B0A"/>
    <w:rPr>
      <w:rFonts w:ascii="Times New Roman" w:eastAsia="Times New Roman" w:hAnsi="Times New Roman" w:cs="Times New Roman"/>
      <w:sz w:val="24"/>
      <w:szCs w:val="24"/>
      <w:shd w:val="clear" w:color="auto" w:fill="000080"/>
      <w:lang w:eastAsia="ru-RU"/>
    </w:rPr>
  </w:style>
  <w:style w:type="paragraph" w:customStyle="1" w:styleId="aff8">
    <w:name w:val="Формула"/>
    <w:basedOn w:val="af4"/>
    <w:rsid w:val="007D5B0A"/>
    <w:pPr>
      <w:tabs>
        <w:tab w:val="clear" w:pos="5940"/>
        <w:tab w:val="center" w:pos="4536"/>
        <w:tab w:val="right" w:pos="9356"/>
      </w:tabs>
      <w:overflowPunct/>
      <w:autoSpaceDE/>
      <w:autoSpaceDN/>
      <w:adjustRightInd/>
      <w:spacing w:line="336" w:lineRule="auto"/>
      <w:ind w:firstLine="0"/>
      <w:jc w:val="left"/>
    </w:pPr>
    <w:rPr>
      <w:sz w:val="24"/>
      <w:lang w:val="ru-RU" w:eastAsia="ru-RU"/>
    </w:rPr>
  </w:style>
  <w:style w:type="paragraph" w:customStyle="1" w:styleId="aff9">
    <w:name w:val="Чертежный"/>
    <w:rsid w:val="007D5B0A"/>
    <w:pPr>
      <w:spacing w:after="0" w:line="240" w:lineRule="auto"/>
      <w:jc w:val="both"/>
    </w:pPr>
    <w:rPr>
      <w:rFonts w:ascii="ISOCPEUR" w:eastAsia="Times New Roman" w:hAnsi="ISOCPEUR" w:cs="Times New Roman"/>
      <w:i/>
      <w:sz w:val="28"/>
      <w:szCs w:val="20"/>
      <w:lang w:val="uk-UA" w:eastAsia="ru-RU"/>
    </w:rPr>
  </w:style>
  <w:style w:type="paragraph" w:customStyle="1" w:styleId="affa">
    <w:name w:val="Листинг программы"/>
    <w:rsid w:val="007D5B0A"/>
    <w:pPr>
      <w:suppressAutoHyphens/>
      <w:spacing w:after="0" w:line="240" w:lineRule="auto"/>
    </w:pPr>
    <w:rPr>
      <w:rFonts w:ascii="Times New Roman" w:eastAsia="Times New Roman" w:hAnsi="Times New Roman" w:cs="Times New Roman"/>
      <w:noProof/>
      <w:sz w:val="20"/>
      <w:szCs w:val="20"/>
      <w:lang w:eastAsia="ru-RU"/>
    </w:rPr>
  </w:style>
  <w:style w:type="paragraph" w:styleId="affb">
    <w:name w:val="annotation text"/>
    <w:basedOn w:val="a5"/>
    <w:link w:val="affc"/>
    <w:rsid w:val="007D5B0A"/>
    <w:rPr>
      <w:rFonts w:ascii="Journal" w:hAnsi="Journal"/>
    </w:rPr>
  </w:style>
  <w:style w:type="character" w:customStyle="1" w:styleId="affc">
    <w:name w:val="Текст примечания Знак"/>
    <w:basedOn w:val="a7"/>
    <w:link w:val="affb"/>
    <w:rsid w:val="007D5B0A"/>
    <w:rPr>
      <w:rFonts w:ascii="Journal" w:eastAsia="Times New Roman" w:hAnsi="Journal" w:cs="Times New Roman"/>
      <w:sz w:val="24"/>
      <w:szCs w:val="24"/>
      <w:lang w:eastAsia="ru-RU"/>
    </w:rPr>
  </w:style>
  <w:style w:type="paragraph" w:styleId="35">
    <w:name w:val="Body Text Indent 3"/>
    <w:basedOn w:val="a5"/>
    <w:link w:val="36"/>
    <w:rsid w:val="007D5B0A"/>
    <w:pPr>
      <w:ind w:firstLine="709"/>
    </w:pPr>
  </w:style>
  <w:style w:type="character" w:customStyle="1" w:styleId="36">
    <w:name w:val="Основной текст с отступом 3 Знак"/>
    <w:basedOn w:val="a7"/>
    <w:link w:val="35"/>
    <w:rsid w:val="007D5B0A"/>
    <w:rPr>
      <w:rFonts w:ascii="Times New Roman" w:eastAsia="Times New Roman" w:hAnsi="Times New Roman" w:cs="Times New Roman"/>
      <w:sz w:val="24"/>
      <w:szCs w:val="24"/>
      <w:lang w:eastAsia="ru-RU"/>
    </w:rPr>
  </w:style>
  <w:style w:type="character" w:styleId="affd">
    <w:name w:val="Strong"/>
    <w:qFormat/>
    <w:rsid w:val="007D5B0A"/>
    <w:rPr>
      <w:rFonts w:cs="Times New Roman"/>
      <w:b/>
      <w:bCs/>
    </w:rPr>
  </w:style>
  <w:style w:type="paragraph" w:customStyle="1" w:styleId="37">
    <w:name w:val="заголовок 3"/>
    <w:basedOn w:val="a5"/>
    <w:next w:val="a5"/>
    <w:rsid w:val="007D5B0A"/>
    <w:pPr>
      <w:keepNext/>
      <w:autoSpaceDE w:val="0"/>
      <w:autoSpaceDN w:val="0"/>
    </w:pPr>
    <w:rPr>
      <w:sz w:val="28"/>
      <w:szCs w:val="28"/>
      <w:lang w:val="en-US"/>
    </w:rPr>
  </w:style>
  <w:style w:type="paragraph" w:customStyle="1" w:styleId="91">
    <w:name w:val="заголовок 9"/>
    <w:basedOn w:val="a5"/>
    <w:next w:val="a5"/>
    <w:rsid w:val="007D5B0A"/>
    <w:pPr>
      <w:keepNext/>
      <w:autoSpaceDE w:val="0"/>
      <w:autoSpaceDN w:val="0"/>
      <w:spacing w:before="60"/>
      <w:jc w:val="both"/>
    </w:pPr>
  </w:style>
  <w:style w:type="paragraph" w:customStyle="1" w:styleId="71">
    <w:name w:val="заголовок 7"/>
    <w:basedOn w:val="a5"/>
    <w:next w:val="a5"/>
    <w:uiPriority w:val="99"/>
    <w:rsid w:val="007D5B0A"/>
    <w:pPr>
      <w:keepNext/>
      <w:autoSpaceDE w:val="0"/>
      <w:autoSpaceDN w:val="0"/>
      <w:jc w:val="center"/>
    </w:pPr>
    <w:rPr>
      <w:lang w:val="en-US"/>
    </w:rPr>
  </w:style>
  <w:style w:type="paragraph" w:customStyle="1" w:styleId="a4">
    <w:name w:val="черт без отступа Знак Знак Знак"/>
    <w:basedOn w:val="a5"/>
    <w:autoRedefine/>
    <w:rsid w:val="007D5B0A"/>
    <w:pPr>
      <w:widowControl w:val="0"/>
      <w:numPr>
        <w:numId w:val="3"/>
      </w:numPr>
      <w:tabs>
        <w:tab w:val="clear" w:pos="0"/>
        <w:tab w:val="num" w:pos="993"/>
      </w:tabs>
      <w:spacing w:line="348" w:lineRule="auto"/>
      <w:ind w:left="0" w:right="284" w:firstLine="567"/>
      <w:jc w:val="both"/>
    </w:pPr>
    <w:rPr>
      <w:snapToGrid w:val="0"/>
    </w:rPr>
  </w:style>
  <w:style w:type="paragraph" w:customStyle="1" w:styleId="16">
    <w:name w:val="ПЗ 1"/>
    <w:basedOn w:val="a5"/>
    <w:autoRedefine/>
    <w:rsid w:val="007D5B0A"/>
    <w:pPr>
      <w:spacing w:before="240" w:line="360" w:lineRule="auto"/>
      <w:ind w:left="1080" w:hanging="371"/>
      <w:jc w:val="both"/>
      <w:outlineLvl w:val="0"/>
    </w:pPr>
    <w:rPr>
      <w:b/>
      <w:sz w:val="28"/>
      <w:szCs w:val="28"/>
    </w:rPr>
  </w:style>
  <w:style w:type="paragraph" w:customStyle="1" w:styleId="28">
    <w:name w:val="ПЗ 2"/>
    <w:basedOn w:val="a5"/>
    <w:autoRedefine/>
    <w:rsid w:val="007D5B0A"/>
    <w:pPr>
      <w:spacing w:after="240" w:line="276" w:lineRule="auto"/>
      <w:ind w:left="1440" w:hanging="720"/>
      <w:jc w:val="both"/>
      <w:outlineLvl w:val="1"/>
    </w:pPr>
    <w:rPr>
      <w:b/>
      <w:spacing w:val="-4"/>
    </w:rPr>
  </w:style>
  <w:style w:type="paragraph" w:customStyle="1" w:styleId="38">
    <w:name w:val="ПЗ 3"/>
    <w:basedOn w:val="a5"/>
    <w:autoRedefine/>
    <w:rsid w:val="007D5B0A"/>
    <w:pPr>
      <w:spacing w:before="120" w:after="120" w:line="276" w:lineRule="auto"/>
      <w:ind w:firstLine="709"/>
      <w:outlineLvl w:val="2"/>
    </w:pPr>
    <w:rPr>
      <w:b/>
      <w:bCs/>
    </w:rPr>
  </w:style>
  <w:style w:type="paragraph" w:customStyle="1" w:styleId="42">
    <w:name w:val="ПЗ 4"/>
    <w:basedOn w:val="a5"/>
    <w:autoRedefine/>
    <w:rsid w:val="007D5B0A"/>
    <w:pPr>
      <w:spacing w:line="360" w:lineRule="auto"/>
      <w:ind w:right="284"/>
      <w:jc w:val="both"/>
    </w:pPr>
    <w:rPr>
      <w:b/>
      <w:sz w:val="28"/>
      <w:szCs w:val="28"/>
    </w:rPr>
  </w:style>
  <w:style w:type="paragraph" w:customStyle="1" w:styleId="affe">
    <w:name w:val="текст"/>
    <w:basedOn w:val="23"/>
    <w:rsid w:val="007D5B0A"/>
    <w:pPr>
      <w:overflowPunct/>
      <w:autoSpaceDE/>
      <w:autoSpaceDN/>
      <w:adjustRightInd/>
      <w:ind w:firstLine="0"/>
      <w:jc w:val="left"/>
    </w:pPr>
  </w:style>
  <w:style w:type="paragraph" w:customStyle="1" w:styleId="a2">
    <w:name w:val="черт с отступом"/>
    <w:basedOn w:val="a5"/>
    <w:rsid w:val="007D5B0A"/>
    <w:pPr>
      <w:numPr>
        <w:numId w:val="4"/>
      </w:numPr>
      <w:spacing w:line="360" w:lineRule="auto"/>
      <w:ind w:right="284"/>
      <w:jc w:val="both"/>
    </w:pPr>
    <w:rPr>
      <w:sz w:val="28"/>
      <w:szCs w:val="28"/>
    </w:rPr>
  </w:style>
  <w:style w:type="paragraph" w:customStyle="1" w:styleId="afff">
    <w:name w:val="Стиль"/>
    <w:rsid w:val="007D5B0A"/>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rsid w:val="007D5B0A"/>
    <w:pPr>
      <w:numPr>
        <w:numId w:val="5"/>
      </w:numPr>
      <w:tabs>
        <w:tab w:val="num" w:pos="1440"/>
      </w:tabs>
      <w:spacing w:line="360" w:lineRule="auto"/>
      <w:ind w:left="1224" w:hanging="504"/>
      <w:jc w:val="both"/>
      <w:outlineLvl w:val="3"/>
    </w:pPr>
    <w:rPr>
      <w:b/>
      <w:snapToGrid w:val="0"/>
      <w:sz w:val="28"/>
      <w:szCs w:val="32"/>
    </w:rPr>
  </w:style>
  <w:style w:type="paragraph" w:customStyle="1" w:styleId="10">
    <w:name w:val="заголовок пз 1 Знак"/>
    <w:basedOn w:val="aff0"/>
    <w:autoRedefine/>
    <w:rsid w:val="007D5B0A"/>
    <w:pPr>
      <w:numPr>
        <w:numId w:val="1"/>
      </w:numPr>
      <w:overflowPunct/>
      <w:autoSpaceDE/>
      <w:autoSpaceDN/>
      <w:adjustRightInd/>
      <w:spacing w:after="0"/>
      <w:outlineLvl w:val="0"/>
    </w:pPr>
    <w:rPr>
      <w:b/>
      <w:snapToGrid w:val="0"/>
      <w:sz w:val="28"/>
      <w:szCs w:val="32"/>
      <w:lang w:val="ru-RU" w:eastAsia="ru-RU"/>
    </w:rPr>
  </w:style>
  <w:style w:type="paragraph" w:customStyle="1" w:styleId="17">
    <w:name w:val="Обычный1"/>
    <w:rsid w:val="007D5B0A"/>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5"/>
    <w:autoRedefine/>
    <w:rsid w:val="007D5B0A"/>
    <w:pPr>
      <w:spacing w:line="360" w:lineRule="auto"/>
      <w:ind w:left="566" w:hanging="283"/>
    </w:pPr>
  </w:style>
  <w:style w:type="paragraph" w:customStyle="1" w:styleId="afff0">
    <w:name w:val="текст письма"/>
    <w:basedOn w:val="a5"/>
    <w:rsid w:val="007D5B0A"/>
    <w:pPr>
      <w:spacing w:line="360" w:lineRule="auto"/>
    </w:pPr>
    <w:rPr>
      <w:rFonts w:ascii="Times New Roman CYR" w:hAnsi="Times New Roman CYR"/>
      <w:snapToGrid w:val="0"/>
      <w:szCs w:val="20"/>
    </w:rPr>
  </w:style>
  <w:style w:type="paragraph" w:customStyle="1" w:styleId="xl57">
    <w:name w:val="xl57"/>
    <w:basedOn w:val="a5"/>
    <w:rsid w:val="007D5B0A"/>
    <w:pPr>
      <w:spacing w:before="100" w:beforeAutospacing="1" w:after="100" w:afterAutospacing="1"/>
      <w:jc w:val="center"/>
    </w:pPr>
    <w:rPr>
      <w:rFonts w:ascii="Times New Roman CYR" w:hAnsi="Times New Roman CYR" w:cs="Times New Roman CYR"/>
    </w:rPr>
  </w:style>
  <w:style w:type="paragraph" w:customStyle="1" w:styleId="18">
    <w:name w:val="заголовок 1"/>
    <w:basedOn w:val="a5"/>
    <w:next w:val="a5"/>
    <w:rsid w:val="007D5B0A"/>
    <w:pPr>
      <w:keepNext/>
      <w:suppressAutoHyphens/>
      <w:autoSpaceDE w:val="0"/>
      <w:autoSpaceDN w:val="0"/>
      <w:spacing w:before="360" w:after="60" w:line="360" w:lineRule="auto"/>
      <w:ind w:firstLine="709"/>
    </w:pPr>
    <w:rPr>
      <w:b/>
      <w:bCs/>
      <w:snapToGrid w:val="0"/>
      <w:spacing w:val="2"/>
      <w:kern w:val="28"/>
    </w:rPr>
  </w:style>
  <w:style w:type="paragraph" w:customStyle="1" w:styleId="43">
    <w:name w:val="заголовок 4"/>
    <w:basedOn w:val="a5"/>
    <w:next w:val="a5"/>
    <w:rsid w:val="007D5B0A"/>
    <w:pPr>
      <w:keepNext/>
      <w:autoSpaceDE w:val="0"/>
      <w:autoSpaceDN w:val="0"/>
    </w:pPr>
    <w:rPr>
      <w:snapToGrid w:val="0"/>
    </w:rPr>
  </w:style>
  <w:style w:type="paragraph" w:customStyle="1" w:styleId="2a">
    <w:name w:val="заголовок 2"/>
    <w:basedOn w:val="a5"/>
    <w:next w:val="a5"/>
    <w:rsid w:val="007D5B0A"/>
    <w:pPr>
      <w:keepNext/>
      <w:autoSpaceDE w:val="0"/>
      <w:autoSpaceDN w:val="0"/>
    </w:pPr>
    <w:rPr>
      <w:b/>
      <w:bCs/>
      <w:snapToGrid w:val="0"/>
    </w:rPr>
  </w:style>
  <w:style w:type="paragraph" w:customStyle="1" w:styleId="51">
    <w:name w:val="заголовок 5"/>
    <w:basedOn w:val="a5"/>
    <w:next w:val="a5"/>
    <w:rsid w:val="007D5B0A"/>
    <w:pPr>
      <w:keepNext/>
      <w:autoSpaceDE w:val="0"/>
      <w:autoSpaceDN w:val="0"/>
      <w:jc w:val="center"/>
    </w:pPr>
    <w:rPr>
      <w:snapToGrid w:val="0"/>
      <w:lang w:val="en-US"/>
    </w:rPr>
  </w:style>
  <w:style w:type="paragraph" w:customStyle="1" w:styleId="61">
    <w:name w:val="заголовок 6"/>
    <w:basedOn w:val="a5"/>
    <w:next w:val="a5"/>
    <w:rsid w:val="007D5B0A"/>
    <w:pPr>
      <w:keepNext/>
      <w:autoSpaceDE w:val="0"/>
      <w:autoSpaceDN w:val="0"/>
      <w:jc w:val="center"/>
    </w:pPr>
    <w:rPr>
      <w:b/>
      <w:bCs/>
      <w:snapToGrid w:val="0"/>
      <w:sz w:val="32"/>
      <w:szCs w:val="32"/>
    </w:rPr>
  </w:style>
  <w:style w:type="paragraph" w:customStyle="1" w:styleId="81">
    <w:name w:val="заголовок 8"/>
    <w:basedOn w:val="a5"/>
    <w:next w:val="a5"/>
    <w:rsid w:val="007D5B0A"/>
    <w:pPr>
      <w:keepNext/>
      <w:autoSpaceDE w:val="0"/>
      <w:autoSpaceDN w:val="0"/>
    </w:pPr>
    <w:rPr>
      <w:snapToGrid w:val="0"/>
    </w:rPr>
  </w:style>
  <w:style w:type="paragraph" w:customStyle="1" w:styleId="410">
    <w:name w:val="Заголовок 41"/>
    <w:basedOn w:val="a5"/>
    <w:next w:val="a5"/>
    <w:rsid w:val="007D5B0A"/>
    <w:pPr>
      <w:keepNext/>
      <w:jc w:val="center"/>
      <w:outlineLvl w:val="3"/>
    </w:pPr>
    <w:rPr>
      <w:snapToGrid w:val="0"/>
      <w:szCs w:val="20"/>
    </w:rPr>
  </w:style>
  <w:style w:type="character" w:customStyle="1" w:styleId="BODYTEXTNORMAL">
    <w:name w:val="BODY TEXT NORMAL Знак"/>
    <w:link w:val="BODYTEXTNORMAL0"/>
    <w:locked/>
    <w:rsid w:val="007D5B0A"/>
    <w:rPr>
      <w:rFonts w:ascii="Arial" w:hAnsi="Arial"/>
    </w:rPr>
  </w:style>
  <w:style w:type="paragraph" w:customStyle="1" w:styleId="BODYTEXTNORMAL0">
    <w:name w:val="BODY TEXT NORMAL"/>
    <w:basedOn w:val="a5"/>
    <w:link w:val="BODYTEXTNORMAL"/>
    <w:rsid w:val="007D5B0A"/>
    <w:pPr>
      <w:spacing w:before="120"/>
      <w:ind w:left="1077"/>
      <w:jc w:val="both"/>
    </w:pPr>
    <w:rPr>
      <w:rFonts w:ascii="Arial" w:eastAsiaTheme="minorHAnsi" w:hAnsi="Arial" w:cstheme="minorBidi"/>
      <w:sz w:val="22"/>
      <w:szCs w:val="22"/>
      <w:lang w:eastAsia="en-US"/>
    </w:rPr>
  </w:style>
  <w:style w:type="paragraph" w:styleId="afff1">
    <w:name w:val="Block Text"/>
    <w:basedOn w:val="a5"/>
    <w:rsid w:val="007D5B0A"/>
    <w:pPr>
      <w:spacing w:before="120" w:line="320" w:lineRule="exact"/>
      <w:ind w:left="284" w:right="567" w:firstLine="567"/>
      <w:jc w:val="both"/>
    </w:pPr>
    <w:rPr>
      <w:snapToGrid w:val="0"/>
    </w:rPr>
  </w:style>
  <w:style w:type="paragraph" w:customStyle="1" w:styleId="2b">
    <w:name w:val="заголовок пз 2 Знак Знак Знак"/>
    <w:basedOn w:val="aff0"/>
    <w:rsid w:val="007D5B0A"/>
    <w:pPr>
      <w:tabs>
        <w:tab w:val="num" w:pos="907"/>
      </w:tabs>
      <w:overflowPunct/>
      <w:autoSpaceDE/>
      <w:autoSpaceDN/>
      <w:adjustRightInd/>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D5B0A"/>
    <w:rPr>
      <w:b/>
      <w:sz w:val="28"/>
      <w:szCs w:val="32"/>
      <w:lang w:val="ru-RU" w:eastAsia="ru-RU" w:bidi="ar-SA"/>
    </w:rPr>
  </w:style>
  <w:style w:type="character" w:customStyle="1" w:styleId="19">
    <w:name w:val="заголовок пз 1 Знак Знак"/>
    <w:rsid w:val="007D5B0A"/>
    <w:rPr>
      <w:b/>
      <w:sz w:val="28"/>
      <w:szCs w:val="32"/>
      <w:lang w:val="ru-RU" w:eastAsia="ru-RU" w:bidi="ar-SA"/>
    </w:rPr>
  </w:style>
  <w:style w:type="paragraph" w:customStyle="1" w:styleId="afff2">
    <w:name w:val="текст Знак"/>
    <w:basedOn w:val="23"/>
    <w:autoRedefine/>
    <w:rsid w:val="007D5B0A"/>
    <w:pPr>
      <w:overflowPunct/>
      <w:autoSpaceDE/>
      <w:autoSpaceDN/>
      <w:adjustRightInd/>
      <w:ind w:firstLine="0"/>
      <w:jc w:val="left"/>
    </w:pPr>
  </w:style>
  <w:style w:type="character" w:customStyle="1" w:styleId="afff3">
    <w:name w:val="текст Знак Знак"/>
    <w:rsid w:val="007D5B0A"/>
    <w:rPr>
      <w:snapToGrid w:val="0"/>
      <w:sz w:val="28"/>
      <w:szCs w:val="28"/>
      <w:lang w:val="ru-RU" w:eastAsia="ru-RU" w:bidi="ar-SA"/>
    </w:rPr>
  </w:style>
  <w:style w:type="character" w:customStyle="1" w:styleId="afff4">
    <w:name w:val="черт без отступа Знак Знак Знак Знак"/>
    <w:rsid w:val="007D5B0A"/>
    <w:rPr>
      <w:snapToGrid w:val="0"/>
      <w:sz w:val="24"/>
      <w:szCs w:val="24"/>
      <w:lang w:val="ru-RU" w:eastAsia="ru-RU" w:bidi="ar-SA"/>
    </w:rPr>
  </w:style>
  <w:style w:type="character" w:customStyle="1" w:styleId="afff5">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D5B0A"/>
    <w:rPr>
      <w:sz w:val="32"/>
      <w:szCs w:val="32"/>
      <w:lang w:val="ru-RU" w:eastAsia="ru-RU" w:bidi="ar-SA"/>
    </w:rPr>
  </w:style>
  <w:style w:type="character" w:customStyle="1" w:styleId="2d">
    <w:name w:val="Основной текст с отступом 2 Знак Знак"/>
    <w:rsid w:val="007D5B0A"/>
    <w:rPr>
      <w:snapToGrid w:val="0"/>
      <w:sz w:val="28"/>
      <w:lang w:val="ru-RU" w:eastAsia="ru-RU" w:bidi="ar-SA"/>
    </w:rPr>
  </w:style>
  <w:style w:type="paragraph" w:customStyle="1" w:styleId="Preformat">
    <w:name w:val="Preformat"/>
    <w:rsid w:val="007D5B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6">
    <w:name w:val="Пояснительная записка"/>
    <w:basedOn w:val="a5"/>
    <w:rsid w:val="007D5B0A"/>
    <w:pPr>
      <w:spacing w:line="360" w:lineRule="auto"/>
      <w:ind w:firstLine="567"/>
      <w:jc w:val="both"/>
    </w:pPr>
    <w:rPr>
      <w:snapToGrid w:val="0"/>
      <w:szCs w:val="20"/>
    </w:rPr>
  </w:style>
  <w:style w:type="paragraph" w:customStyle="1" w:styleId="afff7">
    <w:name w:val="т с новой стр"/>
    <w:basedOn w:val="a5"/>
    <w:autoRedefine/>
    <w:rsid w:val="007D5B0A"/>
    <w:pPr>
      <w:pageBreakBefore/>
      <w:spacing w:line="360" w:lineRule="auto"/>
      <w:ind w:firstLine="851"/>
      <w:jc w:val="both"/>
    </w:pPr>
    <w:rPr>
      <w:snapToGrid w:val="0"/>
      <w:szCs w:val="20"/>
    </w:rPr>
  </w:style>
  <w:style w:type="paragraph" w:customStyle="1" w:styleId="2e">
    <w:name w:val="заголовок пз 2"/>
    <w:basedOn w:val="aff0"/>
    <w:rsid w:val="007D5B0A"/>
    <w:pPr>
      <w:tabs>
        <w:tab w:val="num" w:pos="1049"/>
      </w:tabs>
      <w:overflowPunct/>
      <w:autoSpaceDE/>
      <w:autoSpaceDN/>
      <w:adjustRightInd/>
      <w:spacing w:after="0"/>
      <w:ind w:left="1049" w:hanging="198"/>
      <w:outlineLvl w:val="3"/>
    </w:pPr>
    <w:rPr>
      <w:b/>
      <w:snapToGrid w:val="0"/>
      <w:sz w:val="28"/>
      <w:szCs w:val="32"/>
      <w:lang w:val="ru-RU" w:eastAsia="ru-RU"/>
    </w:rPr>
  </w:style>
  <w:style w:type="character" w:customStyle="1" w:styleId="2f">
    <w:name w:val="заголовок пз 2 Знак"/>
    <w:rsid w:val="007D5B0A"/>
    <w:rPr>
      <w:b/>
      <w:sz w:val="28"/>
      <w:szCs w:val="32"/>
      <w:lang w:val="ru-RU" w:eastAsia="ru-RU" w:bidi="ar-SA"/>
    </w:rPr>
  </w:style>
  <w:style w:type="paragraph" w:customStyle="1" w:styleId="39">
    <w:name w:val="Стиль Заголовок 3"/>
    <w:basedOn w:val="30"/>
    <w:autoRedefine/>
    <w:rsid w:val="007D5B0A"/>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D5B0A"/>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D5B0A"/>
    <w:pPr>
      <w:keepNext/>
      <w:overflowPunct/>
      <w:autoSpaceDE/>
      <w:autoSpaceDN/>
      <w:adjustRightInd/>
      <w:spacing w:before="120" w:after="120"/>
    </w:pPr>
    <w:rPr>
      <w:b w:val="0"/>
      <w:bCs/>
      <w:i/>
      <w:snapToGrid w:val="0"/>
      <w:sz w:val="28"/>
      <w:szCs w:val="20"/>
    </w:rPr>
  </w:style>
  <w:style w:type="character" w:customStyle="1" w:styleId="1a">
    <w:name w:val="текст Знак Знак1"/>
    <w:rsid w:val="007D5B0A"/>
    <w:rPr>
      <w:snapToGrid w:val="0"/>
      <w:sz w:val="28"/>
      <w:lang w:val="ru-RU" w:eastAsia="ru-RU" w:bidi="ar-SA"/>
    </w:rPr>
  </w:style>
  <w:style w:type="paragraph" w:customStyle="1" w:styleId="afff8">
    <w:name w:val="черт без отступа"/>
    <w:basedOn w:val="a5"/>
    <w:autoRedefine/>
    <w:rsid w:val="007D5B0A"/>
    <w:pPr>
      <w:widowControl w:val="0"/>
      <w:tabs>
        <w:tab w:val="num" w:pos="993"/>
      </w:tabs>
      <w:spacing w:line="360" w:lineRule="auto"/>
      <w:ind w:right="284" w:firstLine="709"/>
      <w:jc w:val="both"/>
    </w:pPr>
    <w:rPr>
      <w:snapToGrid w:val="0"/>
    </w:rPr>
  </w:style>
  <w:style w:type="character" w:customStyle="1" w:styleId="2f0">
    <w:name w:val="заголовок пз 2 Знак Знак"/>
    <w:rsid w:val="007D5B0A"/>
    <w:rPr>
      <w:b/>
      <w:sz w:val="28"/>
      <w:szCs w:val="32"/>
      <w:lang w:val="ru-RU" w:eastAsia="ru-RU" w:bidi="ar-SA"/>
    </w:rPr>
  </w:style>
  <w:style w:type="paragraph" w:customStyle="1" w:styleId="1b">
    <w:name w:val="заголовок пз 1"/>
    <w:basedOn w:val="aff0"/>
    <w:autoRedefine/>
    <w:rsid w:val="007D5B0A"/>
    <w:pPr>
      <w:tabs>
        <w:tab w:val="num" w:pos="993"/>
      </w:tabs>
      <w:overflowPunct/>
      <w:autoSpaceDE/>
      <w:autoSpaceDN/>
      <w:adjustRightInd/>
      <w:spacing w:after="0"/>
      <w:ind w:left="993" w:hanging="426"/>
      <w:outlineLvl w:val="0"/>
    </w:pPr>
    <w:rPr>
      <w:b/>
      <w:snapToGrid w:val="0"/>
      <w:sz w:val="28"/>
      <w:szCs w:val="32"/>
      <w:lang w:val="ru-RU" w:eastAsia="ru-RU"/>
    </w:rPr>
  </w:style>
  <w:style w:type="character" w:customStyle="1" w:styleId="1c">
    <w:name w:val="заголовок пз 1 Знак Знак Знак"/>
    <w:rsid w:val="007D5B0A"/>
    <w:rPr>
      <w:b/>
      <w:snapToGrid w:val="0"/>
      <w:sz w:val="28"/>
      <w:szCs w:val="32"/>
      <w:lang w:val="ru-RU" w:eastAsia="ru-RU" w:bidi="ar-SA"/>
    </w:rPr>
  </w:style>
  <w:style w:type="character" w:customStyle="1" w:styleId="afff9">
    <w:name w:val="Знак"/>
    <w:rsid w:val="007D5B0A"/>
    <w:rPr>
      <w:rFonts w:ascii="Courier New" w:hAnsi="Courier New" w:cs="Courier New"/>
      <w:lang w:val="ru-RU" w:eastAsia="ru-RU" w:bidi="ar-SA"/>
    </w:rPr>
  </w:style>
  <w:style w:type="character" w:customStyle="1" w:styleId="afffa">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D5B0A"/>
    <w:rPr>
      <w:sz w:val="32"/>
      <w:szCs w:val="32"/>
      <w:lang w:val="ru-RU" w:eastAsia="ru-RU" w:bidi="ar-SA"/>
    </w:rPr>
  </w:style>
  <w:style w:type="paragraph" w:styleId="afffb">
    <w:name w:val="annotation subject"/>
    <w:basedOn w:val="affb"/>
    <w:next w:val="affb"/>
    <w:link w:val="afffc"/>
    <w:rsid w:val="007D5B0A"/>
    <w:rPr>
      <w:rFonts w:ascii="Times New Roman" w:hAnsi="Times New Roman"/>
      <w:b/>
      <w:bCs/>
      <w:snapToGrid w:val="0"/>
      <w:sz w:val="20"/>
      <w:szCs w:val="20"/>
    </w:rPr>
  </w:style>
  <w:style w:type="character" w:customStyle="1" w:styleId="afffc">
    <w:name w:val="Тема примечания Знак"/>
    <w:basedOn w:val="affc"/>
    <w:link w:val="afffb"/>
    <w:rsid w:val="007D5B0A"/>
    <w:rPr>
      <w:rFonts w:ascii="Times New Roman" w:eastAsia="Times New Roman" w:hAnsi="Times New Roman" w:cs="Times New Roman"/>
      <w:b/>
      <w:bCs/>
      <w:snapToGrid w:val="0"/>
      <w:sz w:val="20"/>
      <w:szCs w:val="20"/>
      <w:lang w:eastAsia="ru-RU"/>
    </w:rPr>
  </w:style>
  <w:style w:type="paragraph" w:styleId="2f1">
    <w:name w:val="List 2"/>
    <w:basedOn w:val="a5"/>
    <w:rsid w:val="007D5B0A"/>
    <w:pPr>
      <w:spacing w:line="360" w:lineRule="auto"/>
      <w:ind w:left="566" w:hanging="283"/>
    </w:pPr>
    <w:rPr>
      <w:snapToGrid w:val="0"/>
      <w:szCs w:val="20"/>
    </w:rPr>
  </w:style>
  <w:style w:type="paragraph" w:styleId="afffd">
    <w:name w:val="footnote text"/>
    <w:basedOn w:val="a5"/>
    <w:link w:val="afffe"/>
    <w:rsid w:val="007D5B0A"/>
    <w:rPr>
      <w:rFonts w:ascii="Arial" w:hAnsi="Arial"/>
      <w:snapToGrid w:val="0"/>
      <w:sz w:val="20"/>
      <w:szCs w:val="20"/>
    </w:rPr>
  </w:style>
  <w:style w:type="character" w:customStyle="1" w:styleId="afffe">
    <w:name w:val="Текст сноски Знак"/>
    <w:basedOn w:val="a7"/>
    <w:link w:val="afffd"/>
    <w:rsid w:val="007D5B0A"/>
    <w:rPr>
      <w:rFonts w:ascii="Arial" w:eastAsia="Times New Roman" w:hAnsi="Arial" w:cs="Times New Roman"/>
      <w:snapToGrid w:val="0"/>
      <w:sz w:val="20"/>
      <w:szCs w:val="20"/>
      <w:lang w:eastAsia="ru-RU"/>
    </w:rPr>
  </w:style>
  <w:style w:type="paragraph" w:customStyle="1" w:styleId="210">
    <w:name w:val="Основной текст с отступом 21"/>
    <w:basedOn w:val="a5"/>
    <w:rsid w:val="007D5B0A"/>
    <w:pPr>
      <w:spacing w:line="360" w:lineRule="auto"/>
      <w:ind w:firstLine="709"/>
      <w:jc w:val="both"/>
    </w:pPr>
    <w:rPr>
      <w:snapToGrid w:val="0"/>
      <w:szCs w:val="20"/>
    </w:rPr>
  </w:style>
  <w:style w:type="paragraph" w:customStyle="1" w:styleId="211">
    <w:name w:val="Основной текст 21"/>
    <w:basedOn w:val="a5"/>
    <w:rsid w:val="007D5B0A"/>
    <w:pPr>
      <w:spacing w:before="240"/>
      <w:ind w:firstLine="709"/>
    </w:pPr>
    <w:rPr>
      <w:b/>
      <w:snapToGrid w:val="0"/>
      <w:szCs w:val="20"/>
    </w:rPr>
  </w:style>
  <w:style w:type="paragraph" w:styleId="a1">
    <w:name w:val="List"/>
    <w:basedOn w:val="a5"/>
    <w:uiPriority w:val="99"/>
    <w:rsid w:val="007D5B0A"/>
    <w:pPr>
      <w:numPr>
        <w:numId w:val="2"/>
      </w:numPr>
      <w:tabs>
        <w:tab w:val="num" w:pos="1276"/>
      </w:tabs>
      <w:spacing w:after="240"/>
      <w:ind w:left="1276" w:hanging="425"/>
      <w:jc w:val="both"/>
    </w:pPr>
    <w:rPr>
      <w:rFonts w:ascii="Arial" w:hAnsi="Arial"/>
      <w:szCs w:val="20"/>
    </w:rPr>
  </w:style>
  <w:style w:type="character" w:styleId="affff">
    <w:name w:val="FollowedHyperlink"/>
    <w:uiPriority w:val="99"/>
    <w:rsid w:val="007D5B0A"/>
    <w:rPr>
      <w:color w:val="800080"/>
      <w:u w:val="single"/>
    </w:rPr>
  </w:style>
  <w:style w:type="character" w:customStyle="1" w:styleId="EmailStyle122">
    <w:name w:val="EmailStyle122"/>
    <w:rsid w:val="007D5B0A"/>
    <w:rPr>
      <w:rFonts w:ascii="Arial" w:hAnsi="Arial" w:cs="Arial"/>
      <w:color w:val="000000"/>
      <w:sz w:val="20"/>
    </w:rPr>
  </w:style>
  <w:style w:type="paragraph" w:customStyle="1" w:styleId="Iiynieoaeuiaycaienea">
    <w:name w:val="Iiynieoaeuiay caienea"/>
    <w:basedOn w:val="a5"/>
    <w:rsid w:val="007D5B0A"/>
    <w:pPr>
      <w:overflowPunct w:val="0"/>
      <w:autoSpaceDE w:val="0"/>
      <w:autoSpaceDN w:val="0"/>
      <w:adjustRightInd w:val="0"/>
      <w:spacing w:line="360" w:lineRule="auto"/>
      <w:ind w:firstLine="567"/>
      <w:jc w:val="both"/>
      <w:textAlignment w:val="baseline"/>
    </w:pPr>
    <w:rPr>
      <w:szCs w:val="20"/>
    </w:rPr>
  </w:style>
  <w:style w:type="character" w:customStyle="1" w:styleId="catcentertext">
    <w:name w:val="catcentertext"/>
    <w:basedOn w:val="a7"/>
    <w:rsid w:val="007D5B0A"/>
  </w:style>
  <w:style w:type="paragraph" w:styleId="a3">
    <w:name w:val="Normal (Web)"/>
    <w:aliases w:val="Обычный (Web)"/>
    <w:basedOn w:val="a5"/>
    <w:uiPriority w:val="99"/>
    <w:rsid w:val="007D5B0A"/>
    <w:pPr>
      <w:numPr>
        <w:numId w:val="6"/>
      </w:numPr>
      <w:tabs>
        <w:tab w:val="clear" w:pos="927"/>
      </w:tabs>
      <w:spacing w:before="100" w:beforeAutospacing="1" w:after="100" w:afterAutospacing="1"/>
      <w:ind w:left="0" w:firstLine="0"/>
    </w:pPr>
    <w:rPr>
      <w:rFonts w:ascii="Arial Unicode MS" w:eastAsia="Arial Unicode MS" w:hAnsi="Arial Unicode MS" w:cs="Arial Unicode MS"/>
    </w:rPr>
  </w:style>
  <w:style w:type="paragraph" w:customStyle="1" w:styleId="affff0">
    <w:name w:val="a"/>
    <w:basedOn w:val="a5"/>
    <w:rsid w:val="007D5B0A"/>
    <w:pPr>
      <w:spacing w:before="100" w:beforeAutospacing="1" w:after="100" w:afterAutospacing="1"/>
    </w:pPr>
  </w:style>
  <w:style w:type="character" w:styleId="affff1">
    <w:name w:val="Emphasis"/>
    <w:qFormat/>
    <w:rsid w:val="007D5B0A"/>
    <w:rPr>
      <w:i/>
      <w:iCs/>
    </w:rPr>
  </w:style>
  <w:style w:type="paragraph" w:customStyle="1" w:styleId="affff2">
    <w:name w:val="Таблицы"/>
    <w:basedOn w:val="af4"/>
    <w:rsid w:val="007D5B0A"/>
    <w:pPr>
      <w:tabs>
        <w:tab w:val="clear" w:pos="5940"/>
      </w:tabs>
      <w:overflowPunct/>
      <w:adjustRightInd/>
      <w:spacing w:line="240" w:lineRule="auto"/>
      <w:ind w:firstLine="0"/>
      <w:jc w:val="center"/>
    </w:pPr>
    <w:rPr>
      <w:sz w:val="24"/>
      <w:lang w:val="en-US" w:eastAsia="ru-RU"/>
    </w:rPr>
  </w:style>
  <w:style w:type="paragraph" w:styleId="a0">
    <w:name w:val="List Number"/>
    <w:basedOn w:val="a5"/>
    <w:rsid w:val="007D5B0A"/>
    <w:pPr>
      <w:numPr>
        <w:numId w:val="7"/>
      </w:numPr>
      <w:spacing w:before="60" w:after="60"/>
      <w:jc w:val="both"/>
    </w:pPr>
    <w:rPr>
      <w:szCs w:val="20"/>
    </w:rPr>
  </w:style>
  <w:style w:type="character" w:styleId="affff3">
    <w:name w:val="Placeholder Text"/>
    <w:uiPriority w:val="99"/>
    <w:semiHidden/>
    <w:rsid w:val="007D5B0A"/>
    <w:rPr>
      <w:color w:val="808080"/>
    </w:rPr>
  </w:style>
  <w:style w:type="character" w:styleId="affff4">
    <w:name w:val="annotation reference"/>
    <w:rsid w:val="007D5B0A"/>
    <w:rPr>
      <w:sz w:val="16"/>
      <w:szCs w:val="16"/>
    </w:rPr>
  </w:style>
  <w:style w:type="paragraph" w:customStyle="1" w:styleId="2">
    <w:name w:val="Стиль2"/>
    <w:basedOn w:val="a0"/>
    <w:rsid w:val="007D5B0A"/>
    <w:pPr>
      <w:numPr>
        <w:numId w:val="8"/>
      </w:numPr>
      <w:autoSpaceDE w:val="0"/>
      <w:autoSpaceDN w:val="0"/>
      <w:adjustRightInd w:val="0"/>
      <w:spacing w:before="120" w:after="0" w:line="360" w:lineRule="auto"/>
    </w:pPr>
    <w:rPr>
      <w:sz w:val="28"/>
    </w:rPr>
  </w:style>
  <w:style w:type="paragraph" w:styleId="affff5">
    <w:name w:val="TOC Heading"/>
    <w:basedOn w:val="11"/>
    <w:next w:val="a5"/>
    <w:uiPriority w:val="39"/>
    <w:qFormat/>
    <w:rsid w:val="007D5B0A"/>
    <w:pPr>
      <w:keepLines/>
      <w:overflowPunct/>
      <w:autoSpaceDE/>
      <w:autoSpaceDN/>
      <w:adjustRightInd/>
      <w:spacing w:before="480" w:line="276" w:lineRule="auto"/>
      <w:ind w:firstLine="0"/>
      <w:outlineLvl w:val="9"/>
    </w:pPr>
    <w:rPr>
      <w:rFonts w:ascii="Cambria" w:hAnsi="Cambria"/>
      <w:bCs/>
      <w:color w:val="365F91"/>
      <w:szCs w:val="28"/>
      <w:lang w:val="ru-RU" w:eastAsia="en-US"/>
    </w:rPr>
  </w:style>
  <w:style w:type="character" w:styleId="affff6">
    <w:name w:val="footnote reference"/>
    <w:uiPriority w:val="99"/>
    <w:unhideWhenUsed/>
    <w:rsid w:val="007D5B0A"/>
    <w:rPr>
      <w:vertAlign w:val="superscript"/>
    </w:rPr>
  </w:style>
  <w:style w:type="character" w:styleId="affff7">
    <w:name w:val="line number"/>
    <w:basedOn w:val="a7"/>
    <w:uiPriority w:val="99"/>
    <w:unhideWhenUsed/>
    <w:rsid w:val="007D5B0A"/>
  </w:style>
  <w:style w:type="paragraph" w:customStyle="1" w:styleId="44">
    <w:name w:val="Заголовок4"/>
    <w:basedOn w:val="30"/>
    <w:rsid w:val="007D5B0A"/>
    <w:pPr>
      <w:keepNext/>
      <w:tabs>
        <w:tab w:val="left" w:pos="9540"/>
      </w:tabs>
      <w:overflowPunct/>
      <w:autoSpaceDE/>
      <w:autoSpaceDN/>
      <w:adjustRightInd/>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7D5B0A"/>
    <w:pPr>
      <w:ind w:right="-102" w:firstLine="902"/>
    </w:pPr>
  </w:style>
  <w:style w:type="paragraph" w:customStyle="1" w:styleId="62">
    <w:name w:val="çàãîëîâîê 6"/>
    <w:basedOn w:val="a5"/>
    <w:next w:val="a5"/>
    <w:rsid w:val="007D5B0A"/>
    <w:pPr>
      <w:keepNext/>
      <w:ind w:firstLine="709"/>
      <w:jc w:val="center"/>
    </w:pPr>
    <w:rPr>
      <w:b/>
      <w:sz w:val="28"/>
      <w:szCs w:val="20"/>
    </w:rPr>
  </w:style>
  <w:style w:type="paragraph" w:customStyle="1" w:styleId="xl48">
    <w:name w:val="xl48"/>
    <w:basedOn w:val="a5"/>
    <w:rsid w:val="007D5B0A"/>
    <w:pPr>
      <w:pBdr>
        <w:left w:val="single" w:sz="4" w:space="0" w:color="auto"/>
        <w:right w:val="single" w:sz="4" w:space="0" w:color="auto"/>
      </w:pBdr>
      <w:spacing w:before="100" w:beforeAutospacing="1" w:after="100" w:afterAutospacing="1"/>
      <w:ind w:firstLine="709"/>
      <w:jc w:val="center"/>
      <w:textAlignment w:val="center"/>
    </w:pPr>
    <w:rPr>
      <w:b/>
    </w:rPr>
  </w:style>
  <w:style w:type="paragraph" w:styleId="53">
    <w:name w:val="toc 5"/>
    <w:basedOn w:val="a5"/>
    <w:next w:val="a5"/>
    <w:autoRedefine/>
    <w:rsid w:val="007D5B0A"/>
    <w:pPr>
      <w:ind w:left="960" w:firstLine="709"/>
    </w:pPr>
    <w:rPr>
      <w:b/>
    </w:rPr>
  </w:style>
  <w:style w:type="paragraph" w:customStyle="1" w:styleId="affff8">
    <w:name w:val="Нижн.колонтитул нечетн."/>
    <w:basedOn w:val="ad"/>
    <w:rsid w:val="007D5B0A"/>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7D5B0A"/>
    <w:pPr>
      <w:spacing w:line="240" w:lineRule="atLeast"/>
      <w:ind w:firstLine="709"/>
      <w:jc w:val="both"/>
    </w:pPr>
    <w:rPr>
      <w:b/>
      <w:sz w:val="28"/>
      <w:szCs w:val="20"/>
    </w:rPr>
  </w:style>
  <w:style w:type="paragraph" w:customStyle="1" w:styleId="affff9">
    <w:name w:val="Литературный источник"/>
    <w:basedOn w:val="a5"/>
    <w:rsid w:val="007D5B0A"/>
    <w:pPr>
      <w:tabs>
        <w:tab w:val="num" w:pos="720"/>
      </w:tabs>
      <w:suppressAutoHyphens/>
      <w:spacing w:line="360" w:lineRule="auto"/>
      <w:ind w:firstLine="709"/>
      <w:outlineLvl w:val="1"/>
    </w:pPr>
    <w:rPr>
      <w:b/>
      <w:noProof/>
      <w:sz w:val="28"/>
      <w:szCs w:val="20"/>
    </w:rPr>
  </w:style>
  <w:style w:type="paragraph" w:customStyle="1" w:styleId="BodyText21">
    <w:name w:val="Body Text 21"/>
    <w:basedOn w:val="a5"/>
    <w:rsid w:val="007D5B0A"/>
    <w:pPr>
      <w:ind w:firstLine="851"/>
      <w:jc w:val="both"/>
    </w:pPr>
    <w:rPr>
      <w:b/>
      <w:sz w:val="28"/>
      <w:szCs w:val="20"/>
    </w:rPr>
  </w:style>
  <w:style w:type="paragraph" w:customStyle="1" w:styleId="82">
    <w:name w:val="указатель 8"/>
    <w:basedOn w:val="a5"/>
    <w:next w:val="a5"/>
    <w:autoRedefine/>
    <w:rsid w:val="007D5B0A"/>
    <w:pPr>
      <w:autoSpaceDE w:val="0"/>
      <w:autoSpaceDN w:val="0"/>
      <w:ind w:left="1600" w:hanging="200"/>
    </w:pPr>
    <w:rPr>
      <w:b/>
      <w:sz w:val="26"/>
      <w:szCs w:val="20"/>
    </w:rPr>
  </w:style>
  <w:style w:type="paragraph" w:customStyle="1" w:styleId="1d">
    <w:name w:val="оглавление 1"/>
    <w:basedOn w:val="a5"/>
    <w:next w:val="a5"/>
    <w:autoRedefine/>
    <w:rsid w:val="007D5B0A"/>
    <w:pPr>
      <w:autoSpaceDE w:val="0"/>
      <w:autoSpaceDN w:val="0"/>
      <w:ind w:firstLine="709"/>
    </w:pPr>
    <w:rPr>
      <w:b/>
      <w:sz w:val="26"/>
      <w:szCs w:val="20"/>
    </w:rPr>
  </w:style>
  <w:style w:type="paragraph" w:customStyle="1" w:styleId="1e">
    <w:name w:val="указатель 1"/>
    <w:basedOn w:val="a5"/>
    <w:next w:val="a5"/>
    <w:autoRedefine/>
    <w:rsid w:val="007D5B0A"/>
    <w:pPr>
      <w:autoSpaceDE w:val="0"/>
      <w:autoSpaceDN w:val="0"/>
      <w:ind w:left="200" w:hanging="200"/>
    </w:pPr>
    <w:rPr>
      <w:b/>
      <w:sz w:val="26"/>
      <w:szCs w:val="20"/>
    </w:rPr>
  </w:style>
  <w:style w:type="paragraph" w:customStyle="1" w:styleId="72">
    <w:name w:val="указатель 7"/>
    <w:basedOn w:val="a5"/>
    <w:next w:val="a5"/>
    <w:autoRedefine/>
    <w:rsid w:val="007D5B0A"/>
    <w:pPr>
      <w:autoSpaceDE w:val="0"/>
      <w:autoSpaceDN w:val="0"/>
      <w:ind w:left="1400" w:hanging="200"/>
    </w:pPr>
    <w:rPr>
      <w:b/>
      <w:sz w:val="26"/>
      <w:szCs w:val="20"/>
    </w:rPr>
  </w:style>
  <w:style w:type="paragraph" w:customStyle="1" w:styleId="affffa">
    <w:name w:val="указатель"/>
    <w:basedOn w:val="a5"/>
    <w:next w:val="1e"/>
    <w:rsid w:val="007D5B0A"/>
    <w:pPr>
      <w:autoSpaceDE w:val="0"/>
      <w:autoSpaceDN w:val="0"/>
      <w:ind w:firstLine="709"/>
    </w:pPr>
    <w:rPr>
      <w:b/>
      <w:sz w:val="26"/>
      <w:szCs w:val="20"/>
    </w:rPr>
  </w:style>
  <w:style w:type="character" w:customStyle="1" w:styleId="affffb">
    <w:name w:val="номер страницы"/>
    <w:rsid w:val="007D5B0A"/>
  </w:style>
  <w:style w:type="character" w:customStyle="1" w:styleId="affffc">
    <w:name w:val="Основной шрифт"/>
    <w:uiPriority w:val="99"/>
    <w:rsid w:val="007D5B0A"/>
  </w:style>
  <w:style w:type="paragraph" w:customStyle="1" w:styleId="xl24">
    <w:name w:val="xl24"/>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uiPriority w:val="99"/>
    <w:rsid w:val="007D5B0A"/>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rsid w:val="007D5B0A"/>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rsid w:val="007D5B0A"/>
    <w:pPr>
      <w:spacing w:before="100" w:beforeAutospacing="1" w:after="100" w:afterAutospacing="1"/>
      <w:ind w:firstLine="709"/>
      <w:jc w:val="center"/>
    </w:pPr>
    <w:rPr>
      <w:rFonts w:ascii="Arial" w:hAnsi="Arial"/>
      <w:b/>
      <w:sz w:val="22"/>
      <w:szCs w:val="22"/>
    </w:rPr>
  </w:style>
  <w:style w:type="paragraph" w:customStyle="1" w:styleId="xl30">
    <w:name w:val="xl30"/>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32">
    <w:name w:val="xl32"/>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u w:val="single"/>
    </w:rPr>
  </w:style>
  <w:style w:type="paragraph" w:customStyle="1" w:styleId="xl33">
    <w:name w:val="xl33"/>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rsid w:val="007D5B0A"/>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5">
    <w:name w:val="xl35"/>
    <w:basedOn w:val="a5"/>
    <w:uiPriority w:val="99"/>
    <w:rsid w:val="007D5B0A"/>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6">
    <w:name w:val="xl36"/>
    <w:basedOn w:val="a5"/>
    <w:uiPriority w:val="99"/>
    <w:rsid w:val="007D5B0A"/>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rsid w:val="007D5B0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rPr>
  </w:style>
  <w:style w:type="paragraph" w:customStyle="1" w:styleId="xl38">
    <w:name w:val="xl38"/>
    <w:basedOn w:val="a5"/>
    <w:uiPriority w:val="99"/>
    <w:rsid w:val="007D5B0A"/>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rsid w:val="007D5B0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41">
    <w:name w:val="xl41"/>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rsid w:val="007D5B0A"/>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rsid w:val="007D5B0A"/>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rsid w:val="007D5B0A"/>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rsid w:val="007D5B0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rsid w:val="007D5B0A"/>
    <w:pPr>
      <w:spacing w:before="100" w:beforeAutospacing="1" w:after="100" w:afterAutospacing="1"/>
      <w:ind w:firstLine="709"/>
      <w:jc w:val="center"/>
    </w:pPr>
    <w:rPr>
      <w:rFonts w:ascii="Arial" w:hAnsi="Arial"/>
      <w:b/>
      <w:sz w:val="22"/>
      <w:szCs w:val="22"/>
    </w:rPr>
  </w:style>
  <w:style w:type="paragraph" w:customStyle="1" w:styleId="xl23">
    <w:name w:val="xl23"/>
    <w:basedOn w:val="a5"/>
    <w:rsid w:val="007D5B0A"/>
    <w:pPr>
      <w:spacing w:before="100" w:beforeAutospacing="1" w:after="100" w:afterAutospacing="1"/>
      <w:ind w:firstLine="709"/>
    </w:pPr>
    <w:rPr>
      <w:rFonts w:ascii="Arial" w:hAnsi="Arial"/>
      <w:b/>
      <w:sz w:val="22"/>
      <w:szCs w:val="22"/>
    </w:rPr>
  </w:style>
  <w:style w:type="paragraph" w:customStyle="1" w:styleId="xl49">
    <w:name w:val="xl49"/>
    <w:basedOn w:val="a5"/>
    <w:rsid w:val="007D5B0A"/>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rsid w:val="007D5B0A"/>
    <w:pPr>
      <w:spacing w:before="100" w:beforeAutospacing="1" w:after="100" w:afterAutospacing="1"/>
      <w:ind w:firstLine="709"/>
      <w:jc w:val="center"/>
    </w:pPr>
    <w:rPr>
      <w:rFonts w:ascii="Arial" w:hAnsi="Arial"/>
      <w:bCs/>
      <w:sz w:val="22"/>
      <w:szCs w:val="22"/>
    </w:rPr>
  </w:style>
  <w:style w:type="paragraph" w:customStyle="1" w:styleId="xl51">
    <w:name w:val="xl51"/>
    <w:basedOn w:val="a5"/>
    <w:rsid w:val="007D5B0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rsid w:val="007D5B0A"/>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rsid w:val="007D5B0A"/>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rsid w:val="007D5B0A"/>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rsid w:val="007D5B0A"/>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rsid w:val="007D5B0A"/>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rsid w:val="007D5B0A"/>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rsid w:val="007D5B0A"/>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rsid w:val="007D5B0A"/>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rsid w:val="007D5B0A"/>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rsid w:val="007D5B0A"/>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rsid w:val="007D5B0A"/>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rsid w:val="007D5B0A"/>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rsid w:val="007D5B0A"/>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d">
    <w:name w:val="List Bullet"/>
    <w:basedOn w:val="a5"/>
    <w:autoRedefine/>
    <w:rsid w:val="007D5B0A"/>
    <w:pPr>
      <w:tabs>
        <w:tab w:val="num" w:pos="360"/>
      </w:tabs>
      <w:ind w:left="360" w:hanging="360"/>
    </w:pPr>
    <w:rPr>
      <w:b/>
      <w:sz w:val="26"/>
      <w:szCs w:val="20"/>
    </w:rPr>
  </w:style>
  <w:style w:type="paragraph" w:styleId="3b">
    <w:name w:val="List Bullet 3"/>
    <w:basedOn w:val="a5"/>
    <w:autoRedefine/>
    <w:rsid w:val="007D5B0A"/>
    <w:pPr>
      <w:tabs>
        <w:tab w:val="num" w:pos="926"/>
      </w:tabs>
      <w:ind w:left="926" w:hanging="360"/>
    </w:pPr>
    <w:rPr>
      <w:b/>
      <w:sz w:val="26"/>
      <w:szCs w:val="20"/>
    </w:rPr>
  </w:style>
  <w:style w:type="paragraph" w:styleId="45">
    <w:name w:val="List Bullet 4"/>
    <w:basedOn w:val="a5"/>
    <w:autoRedefine/>
    <w:rsid w:val="007D5B0A"/>
    <w:pPr>
      <w:tabs>
        <w:tab w:val="num" w:pos="1209"/>
      </w:tabs>
      <w:ind w:left="1209" w:hanging="360"/>
    </w:pPr>
    <w:rPr>
      <w:b/>
      <w:sz w:val="26"/>
      <w:szCs w:val="20"/>
    </w:rPr>
  </w:style>
  <w:style w:type="paragraph" w:styleId="54">
    <w:name w:val="List Bullet 5"/>
    <w:basedOn w:val="a5"/>
    <w:autoRedefine/>
    <w:rsid w:val="007D5B0A"/>
    <w:pPr>
      <w:tabs>
        <w:tab w:val="num" w:pos="1492"/>
      </w:tabs>
      <w:ind w:left="1492" w:hanging="360"/>
    </w:pPr>
    <w:rPr>
      <w:b/>
      <w:sz w:val="26"/>
      <w:szCs w:val="20"/>
    </w:rPr>
  </w:style>
  <w:style w:type="paragraph" w:styleId="2f2">
    <w:name w:val="List Number 2"/>
    <w:basedOn w:val="a5"/>
    <w:rsid w:val="007D5B0A"/>
    <w:pPr>
      <w:tabs>
        <w:tab w:val="num" w:pos="643"/>
      </w:tabs>
      <w:ind w:left="643" w:hanging="360"/>
    </w:pPr>
    <w:rPr>
      <w:b/>
      <w:sz w:val="26"/>
      <w:szCs w:val="20"/>
    </w:rPr>
  </w:style>
  <w:style w:type="paragraph" w:styleId="3c">
    <w:name w:val="List Number 3"/>
    <w:basedOn w:val="a5"/>
    <w:rsid w:val="007D5B0A"/>
    <w:pPr>
      <w:tabs>
        <w:tab w:val="num" w:pos="926"/>
      </w:tabs>
      <w:ind w:left="926" w:hanging="360"/>
    </w:pPr>
    <w:rPr>
      <w:b/>
      <w:sz w:val="26"/>
      <w:szCs w:val="20"/>
    </w:rPr>
  </w:style>
  <w:style w:type="paragraph" w:styleId="46">
    <w:name w:val="List Number 4"/>
    <w:basedOn w:val="a5"/>
    <w:rsid w:val="007D5B0A"/>
    <w:pPr>
      <w:tabs>
        <w:tab w:val="num" w:pos="1209"/>
      </w:tabs>
      <w:ind w:left="1209" w:hanging="360"/>
    </w:pPr>
    <w:rPr>
      <w:b/>
      <w:sz w:val="26"/>
      <w:szCs w:val="20"/>
    </w:rPr>
  </w:style>
  <w:style w:type="paragraph" w:styleId="55">
    <w:name w:val="List Number 5"/>
    <w:basedOn w:val="a5"/>
    <w:rsid w:val="007D5B0A"/>
    <w:pPr>
      <w:tabs>
        <w:tab w:val="num" w:pos="1492"/>
      </w:tabs>
      <w:ind w:left="1492" w:hanging="360"/>
    </w:pPr>
    <w:rPr>
      <w:b/>
      <w:sz w:val="26"/>
      <w:szCs w:val="20"/>
    </w:rPr>
  </w:style>
  <w:style w:type="paragraph" w:customStyle="1" w:styleId="affffe">
    <w:name w:val="Заг.пункта"/>
    <w:basedOn w:val="a5"/>
    <w:next w:val="af4"/>
    <w:rsid w:val="007D5B0A"/>
    <w:pPr>
      <w:keepNext/>
      <w:keepLines/>
      <w:widowControl w:val="0"/>
      <w:suppressAutoHyphens/>
      <w:spacing w:before="120" w:after="120"/>
      <w:ind w:firstLine="709"/>
      <w:jc w:val="center"/>
    </w:pPr>
    <w:rPr>
      <w:rFonts w:ascii="Arial" w:hAnsi="Arial"/>
      <w:sz w:val="28"/>
      <w:szCs w:val="20"/>
    </w:rPr>
  </w:style>
  <w:style w:type="paragraph" w:customStyle="1" w:styleId="1f">
    <w:name w:val="çàãîëîâîê 1"/>
    <w:basedOn w:val="a5"/>
    <w:next w:val="a5"/>
    <w:rsid w:val="007D5B0A"/>
    <w:pPr>
      <w:keepNext/>
      <w:ind w:firstLine="709"/>
      <w:jc w:val="center"/>
    </w:pPr>
    <w:rPr>
      <w:b/>
      <w:szCs w:val="20"/>
    </w:rPr>
  </w:style>
  <w:style w:type="paragraph" w:customStyle="1" w:styleId="afffff">
    <w:name w:val="Строка Внимание"/>
    <w:basedOn w:val="af4"/>
    <w:next w:val="afffff0"/>
    <w:rsid w:val="007D5B0A"/>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0">
    <w:name w:val="Salutation"/>
    <w:basedOn w:val="a5"/>
    <w:next w:val="a5"/>
    <w:link w:val="afffff1"/>
    <w:rsid w:val="007D5B0A"/>
    <w:pPr>
      <w:ind w:firstLine="709"/>
    </w:pPr>
    <w:rPr>
      <w:b/>
    </w:rPr>
  </w:style>
  <w:style w:type="character" w:customStyle="1" w:styleId="afffff1">
    <w:name w:val="Приветствие Знак"/>
    <w:basedOn w:val="a7"/>
    <w:link w:val="afffff0"/>
    <w:rsid w:val="007D5B0A"/>
    <w:rPr>
      <w:rFonts w:ascii="Times New Roman" w:eastAsia="Times New Roman" w:hAnsi="Times New Roman" w:cs="Times New Roman"/>
      <w:b/>
      <w:sz w:val="24"/>
      <w:szCs w:val="24"/>
      <w:lang w:eastAsia="ru-RU"/>
    </w:rPr>
  </w:style>
  <w:style w:type="paragraph" w:customStyle="1" w:styleId="afffff2">
    <w:name w:val="Инициалы для ссылки"/>
    <w:basedOn w:val="af4"/>
    <w:next w:val="a5"/>
    <w:rsid w:val="007D5B0A"/>
    <w:pPr>
      <w:keepNext/>
      <w:tabs>
        <w:tab w:val="clear" w:pos="5940"/>
      </w:tabs>
      <w:spacing w:before="240" w:line="240" w:lineRule="auto"/>
      <w:ind w:firstLine="709"/>
      <w:jc w:val="left"/>
      <w:textAlignment w:val="baseline"/>
    </w:pPr>
    <w:rPr>
      <w:rFonts w:ascii="Courier New" w:hAnsi="Courier New"/>
      <w:b/>
      <w:sz w:val="24"/>
      <w:szCs w:val="20"/>
      <w:lang w:val="ru-RU" w:eastAsia="ru-RU"/>
    </w:rPr>
  </w:style>
  <w:style w:type="paragraph" w:styleId="afffff3">
    <w:name w:val="Subtitle"/>
    <w:basedOn w:val="a5"/>
    <w:link w:val="afffff4"/>
    <w:qFormat/>
    <w:rsid w:val="007D5B0A"/>
    <w:pPr>
      <w:ind w:firstLine="709"/>
      <w:jc w:val="center"/>
    </w:pPr>
    <w:rPr>
      <w:bCs/>
    </w:rPr>
  </w:style>
  <w:style w:type="character" w:customStyle="1" w:styleId="afffff4">
    <w:name w:val="Подзаголовок Знак"/>
    <w:basedOn w:val="a7"/>
    <w:link w:val="afffff3"/>
    <w:rsid w:val="007D5B0A"/>
    <w:rPr>
      <w:rFonts w:ascii="Times New Roman" w:eastAsia="Times New Roman" w:hAnsi="Times New Roman" w:cs="Times New Roman"/>
      <w:bCs/>
      <w:sz w:val="24"/>
      <w:szCs w:val="24"/>
      <w:lang w:eastAsia="ru-RU"/>
    </w:rPr>
  </w:style>
  <w:style w:type="paragraph" w:customStyle="1" w:styleId="afffff5">
    <w:name w:val="Штамп"/>
    <w:rsid w:val="007D5B0A"/>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5"/>
    <w:next w:val="a5"/>
    <w:autoRedefine/>
    <w:rsid w:val="007D5B0A"/>
    <w:pPr>
      <w:ind w:left="1200" w:firstLine="709"/>
    </w:pPr>
    <w:rPr>
      <w:b/>
    </w:rPr>
  </w:style>
  <w:style w:type="paragraph" w:styleId="73">
    <w:name w:val="toc 7"/>
    <w:basedOn w:val="a5"/>
    <w:next w:val="a5"/>
    <w:autoRedefine/>
    <w:rsid w:val="007D5B0A"/>
    <w:pPr>
      <w:ind w:left="1440" w:firstLine="709"/>
    </w:pPr>
    <w:rPr>
      <w:b/>
    </w:rPr>
  </w:style>
  <w:style w:type="paragraph" w:styleId="83">
    <w:name w:val="toc 8"/>
    <w:basedOn w:val="a5"/>
    <w:next w:val="a5"/>
    <w:autoRedefine/>
    <w:rsid w:val="007D5B0A"/>
    <w:pPr>
      <w:ind w:left="1680" w:firstLine="709"/>
    </w:pPr>
    <w:rPr>
      <w:b/>
    </w:rPr>
  </w:style>
  <w:style w:type="paragraph" w:styleId="92">
    <w:name w:val="toc 9"/>
    <w:basedOn w:val="a5"/>
    <w:next w:val="a5"/>
    <w:autoRedefine/>
    <w:rsid w:val="007D5B0A"/>
    <w:pPr>
      <w:ind w:left="1920" w:firstLine="709"/>
    </w:pPr>
    <w:rPr>
      <w:b/>
    </w:rPr>
  </w:style>
  <w:style w:type="paragraph" w:customStyle="1" w:styleId="afffff6">
    <w:name w:val="Обычный.Нормальный"/>
    <w:rsid w:val="007D5B0A"/>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5"/>
    <w:rsid w:val="007D5B0A"/>
    <w:pPr>
      <w:widowControl w:val="0"/>
      <w:ind w:firstLine="567"/>
      <w:jc w:val="both"/>
    </w:pPr>
    <w:rPr>
      <w:sz w:val="28"/>
      <w:szCs w:val="20"/>
    </w:rPr>
  </w:style>
  <w:style w:type="paragraph" w:customStyle="1" w:styleId="IauiPbA9">
    <w:name w:val="Iau?iPbA9"/>
    <w:rsid w:val="007D5B0A"/>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7D5B0A"/>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7D5B0A"/>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5"/>
    <w:next w:val="a5"/>
    <w:rsid w:val="007D5B0A"/>
    <w:pPr>
      <w:keepNext/>
      <w:pBdr>
        <w:bottom w:val="double" w:sz="12" w:space="1" w:color="auto"/>
      </w:pBdr>
      <w:jc w:val="center"/>
    </w:pPr>
    <w:rPr>
      <w:rFonts w:ascii="Arial Black" w:hAnsi="Arial Black"/>
      <w:b/>
      <w:szCs w:val="20"/>
    </w:rPr>
  </w:style>
  <w:style w:type="paragraph" w:customStyle="1" w:styleId="Fee2">
    <w:name w:val="ОсновнFeeй текст 2"/>
    <w:rsid w:val="007D5B0A"/>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5"/>
    <w:rsid w:val="007D5B0A"/>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rsid w:val="007D5B0A"/>
    <w:pPr>
      <w:ind w:left="851" w:firstLine="709"/>
      <w:jc w:val="both"/>
    </w:pPr>
    <w:rPr>
      <w:b/>
      <w:sz w:val="28"/>
      <w:szCs w:val="20"/>
    </w:rPr>
  </w:style>
  <w:style w:type="paragraph" w:customStyle="1" w:styleId="220">
    <w:name w:val="Основной текст с отступом 22"/>
    <w:basedOn w:val="a5"/>
    <w:rsid w:val="007D5B0A"/>
    <w:pPr>
      <w:spacing w:line="360" w:lineRule="auto"/>
      <w:ind w:firstLine="709"/>
      <w:jc w:val="both"/>
    </w:pPr>
    <w:rPr>
      <w:szCs w:val="20"/>
    </w:rPr>
  </w:style>
  <w:style w:type="paragraph" w:customStyle="1" w:styleId="212">
    <w:name w:val="Îñíîâíîé òåêñò 21"/>
    <w:basedOn w:val="a5"/>
    <w:rsid w:val="007D5B0A"/>
    <w:pPr>
      <w:spacing w:line="360" w:lineRule="auto"/>
      <w:ind w:firstLine="709"/>
      <w:jc w:val="both"/>
    </w:pPr>
    <w:rPr>
      <w:szCs w:val="20"/>
    </w:rPr>
  </w:style>
  <w:style w:type="paragraph" w:styleId="afffff7">
    <w:name w:val="table of authorities"/>
    <w:basedOn w:val="a5"/>
    <w:next w:val="a5"/>
    <w:rsid w:val="007D5B0A"/>
    <w:pPr>
      <w:spacing w:line="360" w:lineRule="auto"/>
      <w:ind w:left="240" w:hanging="240"/>
      <w:jc w:val="both"/>
    </w:pPr>
    <w:rPr>
      <w:rFonts w:ascii="Tahoma" w:hAnsi="Tahoma"/>
      <w:szCs w:val="20"/>
    </w:rPr>
  </w:style>
  <w:style w:type="paragraph" w:customStyle="1" w:styleId="afffff8">
    <w:name w:val="Абзац Г"/>
    <w:basedOn w:val="a5"/>
    <w:rsid w:val="007D5B0A"/>
    <w:pPr>
      <w:spacing w:after="120" w:line="300" w:lineRule="auto"/>
      <w:ind w:firstLine="709"/>
      <w:jc w:val="both"/>
    </w:pPr>
    <w:rPr>
      <w:rFonts w:eastAsia="Helvetica_Condenced-Normal"/>
      <w:szCs w:val="20"/>
    </w:rPr>
  </w:style>
  <w:style w:type="paragraph" w:customStyle="1" w:styleId="afffff9">
    <w:name w:val="Заголовок статьи"/>
    <w:basedOn w:val="a5"/>
    <w:next w:val="a5"/>
    <w:rsid w:val="007D5B0A"/>
    <w:pPr>
      <w:autoSpaceDE w:val="0"/>
      <w:autoSpaceDN w:val="0"/>
      <w:adjustRightInd w:val="0"/>
      <w:ind w:left="1612" w:hanging="892"/>
      <w:jc w:val="both"/>
    </w:pPr>
    <w:rPr>
      <w:rFonts w:ascii="Arial" w:hAnsi="Arial"/>
      <w:sz w:val="20"/>
      <w:szCs w:val="20"/>
    </w:rPr>
  </w:style>
  <w:style w:type="character" w:customStyle="1" w:styleId="afffffa">
    <w:name w:val="Не вступил в силу"/>
    <w:rsid w:val="007D5B0A"/>
    <w:rPr>
      <w:color w:val="008080"/>
      <w:sz w:val="20"/>
      <w:szCs w:val="20"/>
    </w:rPr>
  </w:style>
  <w:style w:type="paragraph" w:styleId="HTML">
    <w:name w:val="HTML Preformatted"/>
    <w:basedOn w:val="a5"/>
    <w:link w:val="HTML0"/>
    <w:rsid w:val="007D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rsid w:val="007D5B0A"/>
    <w:rPr>
      <w:rFonts w:ascii="Courier New" w:eastAsia="Times New Roman" w:hAnsi="Courier New" w:cs="Courier New"/>
      <w:sz w:val="20"/>
      <w:szCs w:val="20"/>
      <w:lang w:eastAsia="ru-RU"/>
    </w:rPr>
  </w:style>
  <w:style w:type="paragraph" w:customStyle="1" w:styleId="afffffb">
    <w:name w:val="Комментарий"/>
    <w:basedOn w:val="a5"/>
    <w:next w:val="a5"/>
    <w:rsid w:val="007D5B0A"/>
    <w:pPr>
      <w:autoSpaceDE w:val="0"/>
      <w:autoSpaceDN w:val="0"/>
      <w:adjustRightInd w:val="0"/>
      <w:ind w:left="170"/>
      <w:jc w:val="both"/>
    </w:pPr>
    <w:rPr>
      <w:rFonts w:ascii="Arial" w:hAnsi="Arial"/>
      <w:i/>
      <w:iCs/>
      <w:color w:val="800080"/>
      <w:sz w:val="20"/>
      <w:szCs w:val="20"/>
    </w:rPr>
  </w:style>
  <w:style w:type="paragraph" w:customStyle="1" w:styleId="1f0">
    <w:name w:val="Цитата1"/>
    <w:basedOn w:val="a5"/>
    <w:rsid w:val="007D5B0A"/>
    <w:pPr>
      <w:overflowPunct w:val="0"/>
      <w:autoSpaceDE w:val="0"/>
      <w:autoSpaceDN w:val="0"/>
      <w:adjustRightInd w:val="0"/>
      <w:spacing w:line="360" w:lineRule="auto"/>
      <w:ind w:left="181" w:right="143" w:firstLine="543"/>
      <w:textAlignment w:val="baseline"/>
    </w:pPr>
    <w:rPr>
      <w:szCs w:val="20"/>
    </w:rPr>
  </w:style>
  <w:style w:type="paragraph" w:customStyle="1" w:styleId="311">
    <w:name w:val="Основной текст с отступом 31"/>
    <w:basedOn w:val="a5"/>
    <w:rsid w:val="007D5B0A"/>
    <w:pPr>
      <w:tabs>
        <w:tab w:val="left" w:pos="-4253"/>
        <w:tab w:val="left" w:pos="-4111"/>
        <w:tab w:val="left" w:pos="1170"/>
      </w:tabs>
      <w:suppressAutoHyphens/>
      <w:ind w:right="-142" w:firstLine="544"/>
      <w:jc w:val="both"/>
    </w:pPr>
    <w:rPr>
      <w:sz w:val="28"/>
      <w:szCs w:val="28"/>
      <w:lang w:eastAsia="ar-SA"/>
    </w:rPr>
  </w:style>
  <w:style w:type="paragraph" w:customStyle="1" w:styleId="afffffc">
    <w:name w:val="Таблица"/>
    <w:basedOn w:val="afffff7"/>
    <w:rsid w:val="007D5B0A"/>
    <w:pPr>
      <w:spacing w:line="240" w:lineRule="auto"/>
      <w:ind w:left="0" w:firstLine="0"/>
      <w:jc w:val="center"/>
    </w:pPr>
    <w:rPr>
      <w:rFonts w:ascii="Times New Roman" w:hAnsi="Times New Roman"/>
    </w:rPr>
  </w:style>
  <w:style w:type="paragraph" w:customStyle="1" w:styleId="FR3">
    <w:name w:val="FR3"/>
    <w:rsid w:val="007D5B0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5"/>
    <w:rsid w:val="007D5B0A"/>
    <w:pPr>
      <w:spacing w:before="100" w:beforeAutospacing="1" w:after="100" w:afterAutospacing="1"/>
    </w:pPr>
  </w:style>
  <w:style w:type="paragraph" w:customStyle="1" w:styleId="100">
    <w:name w:val="10"/>
    <w:basedOn w:val="a5"/>
    <w:rsid w:val="007D5B0A"/>
    <w:pPr>
      <w:spacing w:before="100" w:beforeAutospacing="1" w:after="100" w:afterAutospacing="1"/>
    </w:pPr>
  </w:style>
  <w:style w:type="paragraph" w:customStyle="1" w:styleId="a40">
    <w:name w:val="a4"/>
    <w:basedOn w:val="a5"/>
    <w:rsid w:val="007D5B0A"/>
    <w:pPr>
      <w:spacing w:before="100" w:beforeAutospacing="1" w:after="100" w:afterAutospacing="1"/>
    </w:pPr>
  </w:style>
  <w:style w:type="paragraph" w:customStyle="1" w:styleId="a00">
    <w:name w:val="a0"/>
    <w:basedOn w:val="a5"/>
    <w:rsid w:val="007D5B0A"/>
    <w:pPr>
      <w:spacing w:before="100" w:beforeAutospacing="1" w:after="100" w:afterAutospacing="1"/>
    </w:pPr>
  </w:style>
  <w:style w:type="paragraph" w:customStyle="1" w:styleId="FR4">
    <w:name w:val="FR4"/>
    <w:rsid w:val="007D5B0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1">
    <w:name w:val="Основной текст Знак1"/>
    <w:aliases w:val="Заголовок главы Знак1"/>
    <w:locked/>
    <w:rsid w:val="007D5B0A"/>
    <w:rPr>
      <w:b/>
      <w:sz w:val="24"/>
      <w:szCs w:val="24"/>
    </w:rPr>
  </w:style>
  <w:style w:type="character" w:customStyle="1" w:styleId="af2">
    <w:name w:val="Заголовок ПЗ Знак"/>
    <w:link w:val="af1"/>
    <w:rsid w:val="007D5B0A"/>
    <w:rPr>
      <w:rFonts w:ascii="ISOCPEUR" w:eastAsia="Times New Roman" w:hAnsi="ISOCPEUR" w:cs="Times New Roman"/>
      <w:b/>
      <w:i/>
      <w:sz w:val="28"/>
      <w:szCs w:val="24"/>
      <w:lang w:eastAsia="ru-RU"/>
    </w:rPr>
  </w:style>
  <w:style w:type="paragraph" w:customStyle="1" w:styleId="1f2">
    <w:name w:val="Стиль1"/>
    <w:basedOn w:val="11"/>
    <w:autoRedefine/>
    <w:uiPriority w:val="99"/>
    <w:rsid w:val="007D5B0A"/>
    <w:pPr>
      <w:pageBreakBefore/>
      <w:overflowPunct/>
      <w:autoSpaceDE/>
      <w:autoSpaceDN/>
      <w:adjustRightInd/>
      <w:spacing w:before="200" w:after="200"/>
      <w:ind w:firstLine="709"/>
    </w:pPr>
    <w:rPr>
      <w:rFonts w:ascii="Arial" w:hAnsi="Arial" w:cs="Arial"/>
      <w:bCs/>
      <w:i/>
      <w:iCs/>
      <w:kern w:val="32"/>
      <w:sz w:val="24"/>
      <w:lang w:val="ru-RU" w:eastAsia="ru-RU"/>
    </w:rPr>
  </w:style>
  <w:style w:type="paragraph" w:customStyle="1" w:styleId="2f3">
    <w:name w:val="Обычный2"/>
    <w:uiPriority w:val="99"/>
    <w:rsid w:val="007D5B0A"/>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5"/>
    <w:autoRedefine/>
    <w:rsid w:val="007D5B0A"/>
    <w:pPr>
      <w:suppressAutoHyphens/>
      <w:jc w:val="center"/>
    </w:pPr>
    <w:rPr>
      <w:rFonts w:ascii="Arial" w:hAnsi="Arial" w:cs="Arial"/>
      <w:sz w:val="20"/>
      <w:szCs w:val="20"/>
    </w:rPr>
  </w:style>
  <w:style w:type="paragraph" w:customStyle="1" w:styleId="3e">
    <w:name w:val="Обычный3"/>
    <w:rsid w:val="007D5B0A"/>
    <w:pPr>
      <w:spacing w:after="0" w:line="240" w:lineRule="auto"/>
    </w:pPr>
    <w:rPr>
      <w:rFonts w:ascii="Times New Roman" w:eastAsia="Times New Roman" w:hAnsi="Times New Roman" w:cs="Times New Roman"/>
      <w:snapToGrid w:val="0"/>
      <w:sz w:val="20"/>
      <w:szCs w:val="20"/>
      <w:lang w:eastAsia="ru-RU"/>
    </w:rPr>
  </w:style>
  <w:style w:type="character" w:customStyle="1" w:styleId="1f3">
    <w:name w:val="Основной шрифт абзаца1"/>
    <w:rsid w:val="007D5B0A"/>
  </w:style>
  <w:style w:type="paragraph" w:customStyle="1" w:styleId="221">
    <w:name w:val="Основной текст 22"/>
    <w:basedOn w:val="a5"/>
    <w:rsid w:val="007D5B0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ConsNormal">
    <w:name w:val="ConsNormal"/>
    <w:rsid w:val="007D5B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5"/>
    <w:rsid w:val="007D5B0A"/>
    <w:pPr>
      <w:spacing w:after="120"/>
      <w:ind w:left="566"/>
    </w:pPr>
    <w:rPr>
      <w:sz w:val="20"/>
      <w:szCs w:val="20"/>
    </w:rPr>
  </w:style>
  <w:style w:type="paragraph" w:styleId="3f">
    <w:name w:val="List 3"/>
    <w:basedOn w:val="a5"/>
    <w:rsid w:val="007D5B0A"/>
    <w:pPr>
      <w:ind w:left="849" w:hanging="283"/>
    </w:pPr>
    <w:rPr>
      <w:sz w:val="20"/>
      <w:szCs w:val="20"/>
    </w:rPr>
  </w:style>
  <w:style w:type="paragraph" w:customStyle="1" w:styleId="312">
    <w:name w:val="Заголовок 31"/>
    <w:basedOn w:val="3e"/>
    <w:next w:val="3e"/>
    <w:rsid w:val="007D5B0A"/>
    <w:pPr>
      <w:keepNext/>
    </w:pPr>
    <w:rPr>
      <w:snapToGrid/>
      <w:sz w:val="28"/>
      <w:lang w:val="en-US"/>
    </w:rPr>
  </w:style>
  <w:style w:type="paragraph" w:customStyle="1" w:styleId="710">
    <w:name w:val="Заголовок 71"/>
    <w:basedOn w:val="3e"/>
    <w:next w:val="3e"/>
    <w:rsid w:val="007D5B0A"/>
    <w:pPr>
      <w:keepNext/>
      <w:jc w:val="center"/>
    </w:pPr>
    <w:rPr>
      <w:snapToGrid/>
      <w:sz w:val="24"/>
      <w:lang w:val="en-US"/>
    </w:rPr>
  </w:style>
  <w:style w:type="paragraph" w:customStyle="1" w:styleId="1f4">
    <w:name w:val="Основной текст1"/>
    <w:basedOn w:val="3e"/>
    <w:rsid w:val="007D5B0A"/>
    <w:pPr>
      <w:spacing w:before="40"/>
      <w:jc w:val="both"/>
    </w:pPr>
    <w:rPr>
      <w:snapToGrid/>
      <w:sz w:val="24"/>
    </w:rPr>
  </w:style>
  <w:style w:type="paragraph" w:customStyle="1" w:styleId="910">
    <w:name w:val="Заголовок 91"/>
    <w:basedOn w:val="3e"/>
    <w:next w:val="3e"/>
    <w:rsid w:val="007D5B0A"/>
    <w:pPr>
      <w:keepNext/>
      <w:spacing w:before="60"/>
      <w:jc w:val="both"/>
    </w:pPr>
    <w:rPr>
      <w:snapToGrid/>
      <w:sz w:val="24"/>
    </w:rPr>
  </w:style>
  <w:style w:type="paragraph" w:customStyle="1" w:styleId="112">
    <w:name w:val="Заголовок 11"/>
    <w:basedOn w:val="3e"/>
    <w:next w:val="3e"/>
    <w:rsid w:val="007D5B0A"/>
    <w:pPr>
      <w:keepNext/>
      <w:jc w:val="center"/>
    </w:pPr>
    <w:rPr>
      <w:snapToGrid/>
      <w:sz w:val="32"/>
      <w:lang w:val="en-US"/>
    </w:rPr>
  </w:style>
  <w:style w:type="paragraph" w:customStyle="1" w:styleId="510">
    <w:name w:val="Заголовок 51"/>
    <w:basedOn w:val="3e"/>
    <w:next w:val="3e"/>
    <w:rsid w:val="007D5B0A"/>
    <w:pPr>
      <w:keepNext/>
      <w:jc w:val="center"/>
    </w:pPr>
    <w:rPr>
      <w:b/>
      <w:snapToGrid/>
      <w:sz w:val="32"/>
    </w:rPr>
  </w:style>
  <w:style w:type="paragraph" w:customStyle="1" w:styleId="610">
    <w:name w:val="Заголовок 61"/>
    <w:basedOn w:val="3e"/>
    <w:next w:val="3e"/>
    <w:rsid w:val="007D5B0A"/>
    <w:pPr>
      <w:keepNext/>
    </w:pPr>
    <w:rPr>
      <w:b/>
      <w:snapToGrid/>
      <w:sz w:val="32"/>
    </w:rPr>
  </w:style>
  <w:style w:type="paragraph" w:customStyle="1" w:styleId="420">
    <w:name w:val="Заголовок 42"/>
    <w:basedOn w:val="a5"/>
    <w:next w:val="a5"/>
    <w:rsid w:val="007D5B0A"/>
    <w:pPr>
      <w:keepNext/>
      <w:jc w:val="center"/>
      <w:outlineLvl w:val="3"/>
    </w:pPr>
    <w:rPr>
      <w:szCs w:val="20"/>
    </w:rPr>
  </w:style>
  <w:style w:type="paragraph" w:customStyle="1" w:styleId="a">
    <w:name w:val="Нумерованый список"/>
    <w:basedOn w:val="a5"/>
    <w:next w:val="a0"/>
    <w:rsid w:val="007D5B0A"/>
    <w:pPr>
      <w:numPr>
        <w:numId w:val="10"/>
      </w:numPr>
    </w:pPr>
    <w:rPr>
      <w:rFonts w:ascii="Times New Roman CYR" w:hAnsi="Times New Roman CYR"/>
      <w:szCs w:val="20"/>
    </w:rPr>
  </w:style>
  <w:style w:type="paragraph" w:customStyle="1" w:styleId="cont">
    <w:name w:val="cont"/>
    <w:basedOn w:val="a5"/>
    <w:rsid w:val="007D5B0A"/>
    <w:pPr>
      <w:spacing w:before="100" w:beforeAutospacing="1" w:after="100" w:afterAutospacing="1"/>
    </w:pPr>
  </w:style>
  <w:style w:type="paragraph" w:customStyle="1" w:styleId="1f5">
    <w:name w:val="1"/>
    <w:basedOn w:val="a5"/>
    <w:rsid w:val="007D5B0A"/>
    <w:pPr>
      <w:keepNext/>
      <w:ind w:right="-141"/>
    </w:pPr>
    <w:rPr>
      <w:rFonts w:ascii="Arial Black" w:hAnsi="Arial Black"/>
      <w:i/>
      <w:iCs/>
      <w:sz w:val="40"/>
      <w:szCs w:val="40"/>
    </w:rPr>
  </w:style>
  <w:style w:type="paragraph" w:customStyle="1" w:styleId="afffffd">
    <w:name w:val="Ñòèëü ìîé"/>
    <w:basedOn w:val="a5"/>
    <w:rsid w:val="007D5B0A"/>
    <w:pPr>
      <w:spacing w:line="360" w:lineRule="auto"/>
      <w:ind w:firstLine="709"/>
      <w:jc w:val="both"/>
    </w:pPr>
    <w:rPr>
      <w:szCs w:val="20"/>
    </w:rPr>
  </w:style>
  <w:style w:type="paragraph" w:customStyle="1" w:styleId="snews">
    <w:name w:val="snews"/>
    <w:basedOn w:val="a5"/>
    <w:rsid w:val="007D5B0A"/>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d"/>
    <w:rsid w:val="007D5B0A"/>
    <w:pPr>
      <w:numPr>
        <w:numId w:val="11"/>
      </w:numPr>
      <w:tabs>
        <w:tab w:val="clear" w:pos="927"/>
        <w:tab w:val="num" w:pos="360"/>
      </w:tabs>
      <w:spacing w:after="120"/>
      <w:ind w:left="360" w:hanging="360"/>
      <w:jc w:val="both"/>
    </w:pPr>
    <w:rPr>
      <w:b w:val="0"/>
      <w:sz w:val="24"/>
    </w:rPr>
  </w:style>
  <w:style w:type="paragraph" w:customStyle="1" w:styleId="afffffe">
    <w:name w:val="Пз"/>
    <w:basedOn w:val="a5"/>
    <w:rsid w:val="007D5B0A"/>
    <w:pPr>
      <w:ind w:firstLine="284"/>
      <w:jc w:val="both"/>
    </w:pPr>
    <w:rPr>
      <w:szCs w:val="20"/>
    </w:rPr>
  </w:style>
  <w:style w:type="paragraph" w:customStyle="1" w:styleId="affffff">
    <w:name w:val="Краткий обратный адрес"/>
    <w:basedOn w:val="a5"/>
    <w:rsid w:val="007D5B0A"/>
    <w:pPr>
      <w:autoSpaceDE w:val="0"/>
      <w:autoSpaceDN w:val="0"/>
    </w:pPr>
  </w:style>
  <w:style w:type="numbering" w:customStyle="1" w:styleId="2f5">
    <w:name w:val="Нет списка2"/>
    <w:next w:val="a9"/>
    <w:semiHidden/>
    <w:rsid w:val="007D5B0A"/>
  </w:style>
  <w:style w:type="table" w:customStyle="1" w:styleId="1f6">
    <w:name w:val="Сетка таблицы1"/>
    <w:basedOn w:val="a8"/>
    <w:next w:val="af6"/>
    <w:rsid w:val="007D5B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Веб-таблица 31"/>
    <w:basedOn w:val="a8"/>
    <w:next w:val="-3"/>
    <w:rsid w:val="007D5B0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table of authorities"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37F5E"/>
    <w:pPr>
      <w:spacing w:after="0" w:line="240" w:lineRule="auto"/>
    </w:pPr>
    <w:rPr>
      <w:rFonts w:ascii="Times New Roman" w:eastAsia="Times New Roman" w:hAnsi="Times New Roman" w:cs="Times New Roman"/>
      <w:sz w:val="24"/>
      <w:szCs w:val="24"/>
      <w:lang w:eastAsia="ru-RU"/>
    </w:rPr>
  </w:style>
  <w:style w:type="paragraph" w:styleId="11">
    <w:name w:val="heading 1"/>
    <w:basedOn w:val="a5"/>
    <w:next w:val="a5"/>
    <w:link w:val="12"/>
    <w:qFormat/>
    <w:rsid w:val="007D5B0A"/>
    <w:pPr>
      <w:keepNext/>
      <w:overflowPunct w:val="0"/>
      <w:autoSpaceDE w:val="0"/>
      <w:autoSpaceDN w:val="0"/>
      <w:adjustRightInd w:val="0"/>
      <w:spacing w:line="360" w:lineRule="auto"/>
      <w:ind w:firstLine="720"/>
      <w:outlineLvl w:val="0"/>
    </w:pPr>
    <w:rPr>
      <w:b/>
      <w:sz w:val="28"/>
      <w:lang w:val="x-none" w:eastAsia="x-none"/>
    </w:rPr>
  </w:style>
  <w:style w:type="paragraph" w:styleId="20">
    <w:name w:val="heading 2"/>
    <w:basedOn w:val="a6"/>
    <w:next w:val="a5"/>
    <w:link w:val="21"/>
    <w:qFormat/>
    <w:rsid w:val="007D5B0A"/>
    <w:pPr>
      <w:ind w:firstLine="709"/>
      <w:jc w:val="left"/>
      <w:outlineLvl w:val="1"/>
    </w:pPr>
  </w:style>
  <w:style w:type="paragraph" w:styleId="30">
    <w:name w:val="heading 3"/>
    <w:basedOn w:val="a5"/>
    <w:next w:val="a5"/>
    <w:link w:val="31"/>
    <w:qFormat/>
    <w:rsid w:val="007D5B0A"/>
    <w:pPr>
      <w:overflowPunct w:val="0"/>
      <w:autoSpaceDE w:val="0"/>
      <w:autoSpaceDN w:val="0"/>
      <w:adjustRightInd w:val="0"/>
      <w:spacing w:line="360" w:lineRule="auto"/>
      <w:ind w:firstLine="709"/>
      <w:jc w:val="both"/>
      <w:outlineLvl w:val="2"/>
    </w:pPr>
    <w:rPr>
      <w:b/>
      <w:lang w:val="x-none" w:eastAsia="x-none"/>
    </w:rPr>
  </w:style>
  <w:style w:type="paragraph" w:styleId="4">
    <w:name w:val="heading 4"/>
    <w:basedOn w:val="a5"/>
    <w:next w:val="a5"/>
    <w:link w:val="40"/>
    <w:qFormat/>
    <w:rsid w:val="007D5B0A"/>
    <w:pPr>
      <w:keepNext/>
      <w:overflowPunct w:val="0"/>
      <w:autoSpaceDE w:val="0"/>
      <w:autoSpaceDN w:val="0"/>
      <w:adjustRightInd w:val="0"/>
      <w:spacing w:line="360" w:lineRule="auto"/>
      <w:ind w:firstLine="720"/>
      <w:jc w:val="both"/>
      <w:textAlignment w:val="baseline"/>
      <w:outlineLvl w:val="3"/>
    </w:pPr>
    <w:rPr>
      <w:b/>
      <w:sz w:val="20"/>
      <w:szCs w:val="20"/>
      <w:lang w:val="x-none" w:eastAsia="x-none"/>
    </w:rPr>
  </w:style>
  <w:style w:type="paragraph" w:styleId="5">
    <w:name w:val="heading 5"/>
    <w:basedOn w:val="a5"/>
    <w:next w:val="a5"/>
    <w:link w:val="50"/>
    <w:qFormat/>
    <w:rsid w:val="007D5B0A"/>
    <w:pPr>
      <w:keepNext/>
      <w:overflowPunct w:val="0"/>
      <w:autoSpaceDE w:val="0"/>
      <w:autoSpaceDN w:val="0"/>
      <w:adjustRightInd w:val="0"/>
      <w:spacing w:line="360" w:lineRule="auto"/>
      <w:ind w:firstLine="720"/>
      <w:jc w:val="both"/>
      <w:textAlignment w:val="baseline"/>
      <w:outlineLvl w:val="4"/>
    </w:pPr>
    <w:rPr>
      <w:szCs w:val="20"/>
      <w:lang w:val="x-none" w:eastAsia="x-none"/>
    </w:rPr>
  </w:style>
  <w:style w:type="paragraph" w:styleId="6">
    <w:name w:val="heading 6"/>
    <w:basedOn w:val="a5"/>
    <w:next w:val="a5"/>
    <w:link w:val="60"/>
    <w:qFormat/>
    <w:rsid w:val="007D5B0A"/>
    <w:pPr>
      <w:keepNext/>
      <w:tabs>
        <w:tab w:val="left" w:pos="2197"/>
      </w:tabs>
      <w:overflowPunct w:val="0"/>
      <w:autoSpaceDE w:val="0"/>
      <w:autoSpaceDN w:val="0"/>
      <w:adjustRightInd w:val="0"/>
      <w:spacing w:line="360" w:lineRule="auto"/>
      <w:ind w:firstLine="720"/>
      <w:jc w:val="center"/>
      <w:textAlignment w:val="baseline"/>
      <w:outlineLvl w:val="5"/>
    </w:pPr>
    <w:rPr>
      <w:b/>
      <w:bCs/>
      <w:szCs w:val="20"/>
      <w:lang w:val="x-none" w:eastAsia="x-none"/>
    </w:rPr>
  </w:style>
  <w:style w:type="paragraph" w:styleId="7">
    <w:name w:val="heading 7"/>
    <w:basedOn w:val="a5"/>
    <w:next w:val="a5"/>
    <w:link w:val="70"/>
    <w:qFormat/>
    <w:rsid w:val="007D5B0A"/>
    <w:pPr>
      <w:keepNext/>
      <w:overflowPunct w:val="0"/>
      <w:autoSpaceDE w:val="0"/>
      <w:autoSpaceDN w:val="0"/>
      <w:adjustRightInd w:val="0"/>
      <w:spacing w:line="360" w:lineRule="auto"/>
      <w:ind w:firstLine="720"/>
      <w:jc w:val="center"/>
      <w:outlineLvl w:val="6"/>
    </w:pPr>
    <w:rPr>
      <w:b/>
      <w:sz w:val="36"/>
    </w:rPr>
  </w:style>
  <w:style w:type="paragraph" w:styleId="8">
    <w:name w:val="heading 8"/>
    <w:basedOn w:val="a5"/>
    <w:next w:val="a5"/>
    <w:link w:val="80"/>
    <w:qFormat/>
    <w:rsid w:val="007D5B0A"/>
    <w:pPr>
      <w:keepNext/>
      <w:overflowPunct w:val="0"/>
      <w:autoSpaceDE w:val="0"/>
      <w:autoSpaceDN w:val="0"/>
      <w:adjustRightInd w:val="0"/>
      <w:spacing w:line="360" w:lineRule="auto"/>
      <w:ind w:firstLine="720"/>
      <w:jc w:val="both"/>
      <w:outlineLvl w:val="7"/>
    </w:pPr>
    <w:rPr>
      <w:b/>
      <w:i/>
      <w:iCs/>
      <w:sz w:val="20"/>
      <w:lang w:val="x-none" w:eastAsia="x-none"/>
    </w:rPr>
  </w:style>
  <w:style w:type="paragraph" w:styleId="9">
    <w:name w:val="heading 9"/>
    <w:basedOn w:val="a5"/>
    <w:next w:val="a5"/>
    <w:link w:val="90"/>
    <w:qFormat/>
    <w:rsid w:val="007D5B0A"/>
    <w:pPr>
      <w:keepNext/>
      <w:overflowPunct w:val="0"/>
      <w:autoSpaceDE w:val="0"/>
      <w:autoSpaceDN w:val="0"/>
      <w:adjustRightInd w:val="0"/>
      <w:spacing w:line="360" w:lineRule="auto"/>
      <w:ind w:right="-100" w:firstLine="720"/>
      <w:jc w:val="center"/>
      <w:outlineLvl w:val="8"/>
    </w:pPr>
    <w:rPr>
      <w:b/>
      <w:sz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No Spacing"/>
    <w:uiPriority w:val="1"/>
    <w:qFormat/>
    <w:rsid w:val="007D5B0A"/>
    <w:pPr>
      <w:spacing w:after="0" w:line="240" w:lineRule="auto"/>
    </w:pPr>
  </w:style>
  <w:style w:type="character" w:customStyle="1" w:styleId="12">
    <w:name w:val="Заголовок 1 Знак"/>
    <w:basedOn w:val="a7"/>
    <w:link w:val="11"/>
    <w:rsid w:val="007D5B0A"/>
    <w:rPr>
      <w:rFonts w:ascii="Times New Roman" w:eastAsia="Times New Roman" w:hAnsi="Times New Roman" w:cs="Times New Roman"/>
      <w:b/>
      <w:sz w:val="28"/>
      <w:szCs w:val="24"/>
      <w:lang w:val="x-none" w:eastAsia="x-none"/>
    </w:rPr>
  </w:style>
  <w:style w:type="character" w:customStyle="1" w:styleId="21">
    <w:name w:val="Заголовок 2 Знак"/>
    <w:basedOn w:val="a7"/>
    <w:link w:val="20"/>
    <w:rsid w:val="007D5B0A"/>
    <w:rPr>
      <w:rFonts w:ascii="Times New Roman" w:eastAsia="Times New Roman" w:hAnsi="Times New Roman" w:cs="Times New Roman"/>
      <w:b/>
      <w:bCs/>
      <w:sz w:val="24"/>
      <w:szCs w:val="24"/>
      <w:lang w:val="x-none" w:eastAsia="x-none"/>
    </w:rPr>
  </w:style>
  <w:style w:type="character" w:customStyle="1" w:styleId="31">
    <w:name w:val="Заголовок 3 Знак"/>
    <w:basedOn w:val="a7"/>
    <w:link w:val="30"/>
    <w:rsid w:val="007D5B0A"/>
    <w:rPr>
      <w:rFonts w:ascii="Times New Roman" w:eastAsia="Times New Roman" w:hAnsi="Times New Roman" w:cs="Times New Roman"/>
      <w:b/>
      <w:sz w:val="24"/>
      <w:szCs w:val="24"/>
      <w:lang w:val="x-none" w:eastAsia="x-none"/>
    </w:rPr>
  </w:style>
  <w:style w:type="character" w:customStyle="1" w:styleId="40">
    <w:name w:val="Заголовок 4 Знак"/>
    <w:basedOn w:val="a7"/>
    <w:link w:val="4"/>
    <w:rsid w:val="007D5B0A"/>
    <w:rPr>
      <w:rFonts w:ascii="Times New Roman" w:eastAsia="Times New Roman" w:hAnsi="Times New Roman" w:cs="Times New Roman"/>
      <w:b/>
      <w:sz w:val="20"/>
      <w:szCs w:val="20"/>
      <w:lang w:val="x-none" w:eastAsia="x-none"/>
    </w:rPr>
  </w:style>
  <w:style w:type="character" w:customStyle="1" w:styleId="50">
    <w:name w:val="Заголовок 5 Знак"/>
    <w:basedOn w:val="a7"/>
    <w:link w:val="5"/>
    <w:rsid w:val="007D5B0A"/>
    <w:rPr>
      <w:rFonts w:ascii="Times New Roman" w:eastAsia="Times New Roman" w:hAnsi="Times New Roman" w:cs="Times New Roman"/>
      <w:sz w:val="24"/>
      <w:szCs w:val="20"/>
      <w:lang w:val="x-none" w:eastAsia="x-none"/>
    </w:rPr>
  </w:style>
  <w:style w:type="character" w:customStyle="1" w:styleId="60">
    <w:name w:val="Заголовок 6 Знак"/>
    <w:basedOn w:val="a7"/>
    <w:link w:val="6"/>
    <w:rsid w:val="007D5B0A"/>
    <w:rPr>
      <w:rFonts w:ascii="Times New Roman" w:eastAsia="Times New Roman" w:hAnsi="Times New Roman" w:cs="Times New Roman"/>
      <w:b/>
      <w:bCs/>
      <w:sz w:val="24"/>
      <w:szCs w:val="20"/>
      <w:lang w:val="x-none" w:eastAsia="x-none"/>
    </w:rPr>
  </w:style>
  <w:style w:type="character" w:customStyle="1" w:styleId="70">
    <w:name w:val="Заголовок 7 Знак"/>
    <w:basedOn w:val="a7"/>
    <w:link w:val="7"/>
    <w:rsid w:val="007D5B0A"/>
    <w:rPr>
      <w:rFonts w:ascii="Times New Roman" w:eastAsia="Times New Roman" w:hAnsi="Times New Roman" w:cs="Times New Roman"/>
      <w:b/>
      <w:sz w:val="36"/>
      <w:szCs w:val="24"/>
      <w:lang w:eastAsia="ru-RU"/>
    </w:rPr>
  </w:style>
  <w:style w:type="character" w:customStyle="1" w:styleId="80">
    <w:name w:val="Заголовок 8 Знак"/>
    <w:basedOn w:val="a7"/>
    <w:link w:val="8"/>
    <w:rsid w:val="007D5B0A"/>
    <w:rPr>
      <w:rFonts w:ascii="Times New Roman" w:eastAsia="Times New Roman" w:hAnsi="Times New Roman" w:cs="Times New Roman"/>
      <w:b/>
      <w:i/>
      <w:iCs/>
      <w:sz w:val="20"/>
      <w:szCs w:val="24"/>
      <w:lang w:val="x-none" w:eastAsia="x-none"/>
    </w:rPr>
  </w:style>
  <w:style w:type="character" w:customStyle="1" w:styleId="90">
    <w:name w:val="Заголовок 9 Знак"/>
    <w:basedOn w:val="a7"/>
    <w:link w:val="9"/>
    <w:rsid w:val="007D5B0A"/>
    <w:rPr>
      <w:rFonts w:ascii="Times New Roman" w:eastAsia="Times New Roman" w:hAnsi="Times New Roman" w:cs="Times New Roman"/>
      <w:b/>
      <w:sz w:val="20"/>
      <w:szCs w:val="24"/>
      <w:lang w:val="x-none" w:eastAsia="x-none"/>
    </w:rPr>
  </w:style>
  <w:style w:type="numbering" w:customStyle="1" w:styleId="13">
    <w:name w:val="Нет списка1"/>
    <w:next w:val="a9"/>
    <w:uiPriority w:val="99"/>
    <w:semiHidden/>
    <w:unhideWhenUsed/>
    <w:rsid w:val="007D5B0A"/>
  </w:style>
  <w:style w:type="numbering" w:customStyle="1" w:styleId="110">
    <w:name w:val="Нет списка11"/>
    <w:next w:val="a9"/>
    <w:uiPriority w:val="99"/>
    <w:semiHidden/>
    <w:unhideWhenUsed/>
    <w:rsid w:val="007D5B0A"/>
  </w:style>
  <w:style w:type="character" w:customStyle="1" w:styleId="ConsPlusNormal">
    <w:name w:val="ConsPlusNormal Знак"/>
    <w:link w:val="ConsPlusNormal0"/>
    <w:locked/>
    <w:rsid w:val="007D5B0A"/>
    <w:rPr>
      <w:rFonts w:ascii="Arial" w:hAnsi="Arial" w:cs="Arial"/>
    </w:rPr>
  </w:style>
  <w:style w:type="paragraph" w:customStyle="1" w:styleId="ConsPlusNormal0">
    <w:name w:val="ConsPlusNormal"/>
    <w:link w:val="ConsPlusNormal"/>
    <w:rsid w:val="007D5B0A"/>
    <w:pPr>
      <w:widowControl w:val="0"/>
      <w:autoSpaceDE w:val="0"/>
      <w:autoSpaceDN w:val="0"/>
      <w:adjustRightInd w:val="0"/>
      <w:spacing w:after="0" w:line="240" w:lineRule="auto"/>
      <w:ind w:firstLine="720"/>
    </w:pPr>
    <w:rPr>
      <w:rFonts w:ascii="Arial" w:hAnsi="Arial" w:cs="Arial"/>
    </w:rPr>
  </w:style>
  <w:style w:type="numbering" w:customStyle="1" w:styleId="111">
    <w:name w:val="Нет списка111"/>
    <w:next w:val="a9"/>
    <w:semiHidden/>
    <w:rsid w:val="007D5B0A"/>
  </w:style>
  <w:style w:type="paragraph" w:styleId="ab">
    <w:name w:val="header"/>
    <w:basedOn w:val="a5"/>
    <w:link w:val="ac"/>
    <w:rsid w:val="007D5B0A"/>
    <w:pPr>
      <w:tabs>
        <w:tab w:val="center" w:pos="4677"/>
        <w:tab w:val="right" w:pos="9355"/>
      </w:tabs>
      <w:overflowPunct w:val="0"/>
      <w:autoSpaceDE w:val="0"/>
      <w:autoSpaceDN w:val="0"/>
      <w:adjustRightInd w:val="0"/>
      <w:spacing w:line="360" w:lineRule="auto"/>
      <w:ind w:firstLine="720"/>
      <w:jc w:val="both"/>
    </w:pPr>
    <w:rPr>
      <w:lang w:val="x-none" w:eastAsia="x-none"/>
    </w:rPr>
  </w:style>
  <w:style w:type="character" w:customStyle="1" w:styleId="ac">
    <w:name w:val="Верхний колонтитул Знак"/>
    <w:basedOn w:val="a7"/>
    <w:link w:val="ab"/>
    <w:rsid w:val="007D5B0A"/>
    <w:rPr>
      <w:rFonts w:ascii="Times New Roman" w:eastAsia="Times New Roman" w:hAnsi="Times New Roman" w:cs="Times New Roman"/>
      <w:sz w:val="24"/>
      <w:szCs w:val="24"/>
      <w:lang w:val="x-none" w:eastAsia="x-none"/>
    </w:rPr>
  </w:style>
  <w:style w:type="paragraph" w:styleId="ad">
    <w:name w:val="footer"/>
    <w:basedOn w:val="a5"/>
    <w:link w:val="ae"/>
    <w:uiPriority w:val="99"/>
    <w:rsid w:val="007D5B0A"/>
    <w:pPr>
      <w:tabs>
        <w:tab w:val="center" w:pos="4677"/>
        <w:tab w:val="right" w:pos="9355"/>
      </w:tabs>
      <w:overflowPunct w:val="0"/>
      <w:autoSpaceDE w:val="0"/>
      <w:autoSpaceDN w:val="0"/>
      <w:adjustRightInd w:val="0"/>
      <w:spacing w:line="360" w:lineRule="auto"/>
      <w:ind w:firstLine="720"/>
      <w:jc w:val="both"/>
    </w:pPr>
    <w:rPr>
      <w:lang w:val="x-none" w:eastAsia="x-none"/>
    </w:rPr>
  </w:style>
  <w:style w:type="character" w:customStyle="1" w:styleId="ae">
    <w:name w:val="Нижний колонтитул Знак"/>
    <w:basedOn w:val="a7"/>
    <w:link w:val="ad"/>
    <w:uiPriority w:val="99"/>
    <w:rsid w:val="007D5B0A"/>
    <w:rPr>
      <w:rFonts w:ascii="Times New Roman" w:eastAsia="Times New Roman" w:hAnsi="Times New Roman" w:cs="Times New Roman"/>
      <w:sz w:val="24"/>
      <w:szCs w:val="24"/>
      <w:lang w:val="x-none" w:eastAsia="x-none"/>
    </w:rPr>
  </w:style>
  <w:style w:type="character" w:styleId="af">
    <w:name w:val="page number"/>
    <w:basedOn w:val="a7"/>
    <w:rsid w:val="007D5B0A"/>
  </w:style>
  <w:style w:type="paragraph" w:styleId="a6">
    <w:name w:val="Title"/>
    <w:basedOn w:val="a5"/>
    <w:link w:val="af0"/>
    <w:qFormat/>
    <w:rsid w:val="007D5B0A"/>
    <w:pPr>
      <w:overflowPunct w:val="0"/>
      <w:autoSpaceDE w:val="0"/>
      <w:autoSpaceDN w:val="0"/>
      <w:adjustRightInd w:val="0"/>
      <w:spacing w:line="360" w:lineRule="auto"/>
      <w:ind w:firstLine="600"/>
      <w:jc w:val="center"/>
    </w:pPr>
    <w:rPr>
      <w:b/>
      <w:bCs/>
      <w:lang w:val="x-none" w:eastAsia="x-none"/>
    </w:rPr>
  </w:style>
  <w:style w:type="character" w:customStyle="1" w:styleId="af0">
    <w:name w:val="Название Знак"/>
    <w:basedOn w:val="a7"/>
    <w:link w:val="a6"/>
    <w:rsid w:val="007D5B0A"/>
    <w:rPr>
      <w:rFonts w:ascii="Times New Roman" w:eastAsia="Times New Roman" w:hAnsi="Times New Roman" w:cs="Times New Roman"/>
      <w:b/>
      <w:bCs/>
      <w:sz w:val="24"/>
      <w:szCs w:val="24"/>
      <w:lang w:val="x-none" w:eastAsia="x-none"/>
    </w:rPr>
  </w:style>
  <w:style w:type="paragraph" w:customStyle="1" w:styleId="Twordpage">
    <w:name w:val="Tword_page"/>
    <w:basedOn w:val="a5"/>
    <w:rsid w:val="007D5B0A"/>
    <w:pPr>
      <w:overflowPunct w:val="0"/>
      <w:autoSpaceDE w:val="0"/>
      <w:autoSpaceDN w:val="0"/>
      <w:adjustRightInd w:val="0"/>
      <w:spacing w:line="360" w:lineRule="auto"/>
      <w:ind w:firstLine="720"/>
      <w:jc w:val="center"/>
    </w:pPr>
    <w:rPr>
      <w:rFonts w:ascii="Arial" w:hAnsi="Arial"/>
      <w:i/>
      <w:sz w:val="18"/>
    </w:rPr>
  </w:style>
  <w:style w:type="paragraph" w:customStyle="1" w:styleId="af1">
    <w:name w:val="Заголовок ПЗ"/>
    <w:link w:val="af2"/>
    <w:rsid w:val="007D5B0A"/>
    <w:pPr>
      <w:spacing w:after="0" w:line="240" w:lineRule="auto"/>
      <w:jc w:val="center"/>
    </w:pPr>
    <w:rPr>
      <w:rFonts w:ascii="ISOCPEUR" w:eastAsia="Times New Roman" w:hAnsi="ISOCPEUR" w:cs="Times New Roman"/>
      <w:b/>
      <w:i/>
      <w:sz w:val="28"/>
      <w:szCs w:val="24"/>
      <w:lang w:eastAsia="ru-RU"/>
    </w:rPr>
  </w:style>
  <w:style w:type="paragraph" w:customStyle="1" w:styleId="14">
    <w:name w:val="Текст ПЗ Первая строка:  1 см"/>
    <w:rsid w:val="007D5B0A"/>
    <w:pPr>
      <w:spacing w:after="0" w:line="240" w:lineRule="auto"/>
      <w:ind w:firstLine="567"/>
      <w:jc w:val="both"/>
    </w:pPr>
    <w:rPr>
      <w:rFonts w:ascii="ISOCPEUR" w:eastAsia="Times New Roman" w:hAnsi="ISOCPEUR" w:cs="Times New Roman"/>
      <w:i/>
      <w:sz w:val="28"/>
      <w:szCs w:val="20"/>
      <w:lang w:eastAsia="ru-RU"/>
    </w:rPr>
  </w:style>
  <w:style w:type="character" w:styleId="af3">
    <w:name w:val="Hyperlink"/>
    <w:rsid w:val="007D5B0A"/>
    <w:rPr>
      <w:color w:val="0000FF"/>
      <w:u w:val="single"/>
    </w:rPr>
  </w:style>
  <w:style w:type="paragraph" w:styleId="af4">
    <w:name w:val="Body Text"/>
    <w:aliases w:val="Заголовок главы"/>
    <w:basedOn w:val="a5"/>
    <w:link w:val="af5"/>
    <w:rsid w:val="007D5B0A"/>
    <w:pPr>
      <w:tabs>
        <w:tab w:val="left" w:pos="5940"/>
      </w:tabs>
      <w:overflowPunct w:val="0"/>
      <w:autoSpaceDE w:val="0"/>
      <w:autoSpaceDN w:val="0"/>
      <w:adjustRightInd w:val="0"/>
      <w:spacing w:line="360" w:lineRule="auto"/>
      <w:ind w:firstLine="720"/>
      <w:jc w:val="both"/>
    </w:pPr>
    <w:rPr>
      <w:sz w:val="28"/>
      <w:lang w:val="x-none" w:eastAsia="x-none"/>
    </w:rPr>
  </w:style>
  <w:style w:type="character" w:customStyle="1" w:styleId="af5">
    <w:name w:val="Основной текст Знак"/>
    <w:aliases w:val="Заголовок главы Знак"/>
    <w:basedOn w:val="a7"/>
    <w:link w:val="af4"/>
    <w:rsid w:val="007D5B0A"/>
    <w:rPr>
      <w:rFonts w:ascii="Times New Roman" w:eastAsia="Times New Roman" w:hAnsi="Times New Roman" w:cs="Times New Roman"/>
      <w:sz w:val="28"/>
      <w:szCs w:val="24"/>
      <w:lang w:val="x-none" w:eastAsia="x-none"/>
    </w:rPr>
  </w:style>
  <w:style w:type="table" w:styleId="af6">
    <w:name w:val="Table Grid"/>
    <w:basedOn w:val="a8"/>
    <w:rsid w:val="007D5B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3">
    <w:name w:val="Table Web 3"/>
    <w:basedOn w:val="a8"/>
    <w:rsid w:val="007D5B0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7">
    <w:name w:val="Знак Знак"/>
    <w:locked/>
    <w:rsid w:val="007D5B0A"/>
    <w:rPr>
      <w:b/>
      <w:szCs w:val="24"/>
      <w:lang w:val="ru-RU" w:eastAsia="ru-RU" w:bidi="ar-SA"/>
    </w:rPr>
  </w:style>
  <w:style w:type="paragraph" w:customStyle="1" w:styleId="e9">
    <w:name w:val="ÎñíîâíîÈe9 òåêñò"/>
    <w:basedOn w:val="a5"/>
    <w:rsid w:val="007D5B0A"/>
    <w:pPr>
      <w:widowControl w:val="0"/>
      <w:overflowPunct w:val="0"/>
      <w:autoSpaceDE w:val="0"/>
      <w:autoSpaceDN w:val="0"/>
      <w:adjustRightInd w:val="0"/>
      <w:spacing w:line="360" w:lineRule="auto"/>
      <w:ind w:firstLine="720"/>
      <w:jc w:val="center"/>
    </w:pPr>
    <w:rPr>
      <w:sz w:val="28"/>
      <w:szCs w:val="20"/>
    </w:rPr>
  </w:style>
  <w:style w:type="character" w:customStyle="1" w:styleId="22">
    <w:name w:val="Знак Знак2"/>
    <w:locked/>
    <w:rsid w:val="007D5B0A"/>
    <w:rPr>
      <w:b/>
      <w:bCs/>
      <w:sz w:val="24"/>
      <w:lang w:val="ru-RU" w:eastAsia="ru-RU" w:bidi="ar-SA"/>
    </w:rPr>
  </w:style>
  <w:style w:type="paragraph" w:styleId="af8">
    <w:name w:val="Balloon Text"/>
    <w:basedOn w:val="a5"/>
    <w:link w:val="af9"/>
    <w:rsid w:val="007D5B0A"/>
    <w:pPr>
      <w:overflowPunct w:val="0"/>
      <w:autoSpaceDE w:val="0"/>
      <w:autoSpaceDN w:val="0"/>
      <w:adjustRightInd w:val="0"/>
      <w:spacing w:line="360" w:lineRule="auto"/>
      <w:ind w:firstLine="720"/>
      <w:jc w:val="both"/>
    </w:pPr>
    <w:rPr>
      <w:rFonts w:ascii="Tahoma" w:hAnsi="Tahoma"/>
      <w:sz w:val="16"/>
      <w:szCs w:val="16"/>
      <w:lang w:val="x-none" w:eastAsia="x-none"/>
    </w:rPr>
  </w:style>
  <w:style w:type="character" w:customStyle="1" w:styleId="af9">
    <w:name w:val="Текст выноски Знак"/>
    <w:basedOn w:val="a7"/>
    <w:link w:val="af8"/>
    <w:rsid w:val="007D5B0A"/>
    <w:rPr>
      <w:rFonts w:ascii="Tahoma" w:eastAsia="Times New Roman" w:hAnsi="Tahoma" w:cs="Times New Roman"/>
      <w:sz w:val="16"/>
      <w:szCs w:val="16"/>
      <w:lang w:val="x-none" w:eastAsia="x-none"/>
    </w:rPr>
  </w:style>
  <w:style w:type="paragraph" w:styleId="afa">
    <w:name w:val="Plain Text"/>
    <w:basedOn w:val="a5"/>
    <w:link w:val="afb"/>
    <w:rsid w:val="007D5B0A"/>
    <w:pPr>
      <w:overflowPunct w:val="0"/>
      <w:autoSpaceDE w:val="0"/>
      <w:autoSpaceDN w:val="0"/>
      <w:adjustRightInd w:val="0"/>
      <w:spacing w:line="360" w:lineRule="auto"/>
      <w:ind w:firstLine="720"/>
      <w:jc w:val="both"/>
    </w:pPr>
    <w:rPr>
      <w:rFonts w:ascii="Courier New" w:hAnsi="Courier New"/>
      <w:sz w:val="20"/>
      <w:szCs w:val="20"/>
      <w:lang w:val="x-none" w:eastAsia="x-none"/>
    </w:rPr>
  </w:style>
  <w:style w:type="character" w:customStyle="1" w:styleId="afb">
    <w:name w:val="Текст Знак"/>
    <w:basedOn w:val="a7"/>
    <w:link w:val="afa"/>
    <w:rsid w:val="007D5B0A"/>
    <w:rPr>
      <w:rFonts w:ascii="Courier New" w:eastAsia="Times New Roman" w:hAnsi="Courier New" w:cs="Times New Roman"/>
      <w:sz w:val="20"/>
      <w:szCs w:val="20"/>
      <w:lang w:val="x-none" w:eastAsia="x-none"/>
    </w:rPr>
  </w:style>
  <w:style w:type="character" w:customStyle="1" w:styleId="PlainTextChar">
    <w:name w:val="Plain Text Char"/>
    <w:locked/>
    <w:rsid w:val="007D5B0A"/>
    <w:rPr>
      <w:rFonts w:ascii="Courier New" w:hAnsi="Courier New"/>
      <w:lang w:val="ru-RU" w:eastAsia="ru-RU" w:bidi="ar-SA"/>
    </w:rPr>
  </w:style>
  <w:style w:type="paragraph" w:styleId="23">
    <w:name w:val="Body Text Indent 2"/>
    <w:basedOn w:val="a5"/>
    <w:link w:val="24"/>
    <w:rsid w:val="007D5B0A"/>
    <w:pPr>
      <w:overflowPunct w:val="0"/>
      <w:autoSpaceDE w:val="0"/>
      <w:autoSpaceDN w:val="0"/>
      <w:adjustRightInd w:val="0"/>
      <w:spacing w:after="120" w:line="480" w:lineRule="auto"/>
      <w:ind w:left="283" w:firstLine="720"/>
      <w:jc w:val="both"/>
    </w:pPr>
  </w:style>
  <w:style w:type="character" w:customStyle="1" w:styleId="24">
    <w:name w:val="Основной текст с отступом 2 Знак"/>
    <w:basedOn w:val="a7"/>
    <w:link w:val="23"/>
    <w:rsid w:val="007D5B0A"/>
    <w:rPr>
      <w:rFonts w:ascii="Times New Roman" w:eastAsia="Times New Roman" w:hAnsi="Times New Roman" w:cs="Times New Roman"/>
      <w:sz w:val="24"/>
      <w:szCs w:val="24"/>
      <w:lang w:eastAsia="ru-RU"/>
    </w:rPr>
  </w:style>
  <w:style w:type="paragraph" w:customStyle="1" w:styleId="125">
    <w:name w:val="Стиль Первая строка:  125 см Междустр.интервал:  полуторный"/>
    <w:basedOn w:val="a5"/>
    <w:link w:val="1250"/>
    <w:rsid w:val="007D5B0A"/>
    <w:pPr>
      <w:overflowPunct w:val="0"/>
      <w:autoSpaceDE w:val="0"/>
      <w:autoSpaceDN w:val="0"/>
      <w:adjustRightInd w:val="0"/>
      <w:spacing w:line="360" w:lineRule="auto"/>
      <w:ind w:firstLine="709"/>
      <w:jc w:val="both"/>
    </w:pPr>
    <w:rPr>
      <w:sz w:val="28"/>
      <w:szCs w:val="20"/>
    </w:rPr>
  </w:style>
  <w:style w:type="character" w:customStyle="1" w:styleId="1250">
    <w:name w:val="Стиль Первая строка:  125 см Междустр.интервал:  полуторный Знак"/>
    <w:link w:val="125"/>
    <w:rsid w:val="007D5B0A"/>
    <w:rPr>
      <w:rFonts w:ascii="Times New Roman" w:eastAsia="Times New Roman" w:hAnsi="Times New Roman" w:cs="Times New Roman"/>
      <w:sz w:val="28"/>
      <w:szCs w:val="20"/>
      <w:lang w:eastAsia="ru-RU"/>
    </w:rPr>
  </w:style>
  <w:style w:type="paragraph" w:customStyle="1" w:styleId="afc">
    <w:name w:val="Текст штампа"/>
    <w:link w:val="afd"/>
    <w:rsid w:val="007D5B0A"/>
    <w:pPr>
      <w:spacing w:after="0" w:line="240" w:lineRule="auto"/>
      <w:jc w:val="center"/>
    </w:pPr>
    <w:rPr>
      <w:rFonts w:ascii="ISOCPEUR" w:eastAsia="Times New Roman" w:hAnsi="ISOCPEUR" w:cs="Times New Roman"/>
      <w:i/>
      <w:sz w:val="18"/>
      <w:szCs w:val="24"/>
      <w:lang w:eastAsia="ru-RU"/>
    </w:rPr>
  </w:style>
  <w:style w:type="paragraph" w:customStyle="1" w:styleId="afe">
    <w:name w:val="Текст шифра"/>
    <w:basedOn w:val="afc"/>
    <w:rsid w:val="007D5B0A"/>
    <w:rPr>
      <w:iCs/>
      <w:w w:val="90"/>
      <w:sz w:val="32"/>
      <w:szCs w:val="14"/>
    </w:rPr>
  </w:style>
  <w:style w:type="paragraph" w:customStyle="1" w:styleId="aff">
    <w:name w:val="Номер листа"/>
    <w:basedOn w:val="afc"/>
    <w:rsid w:val="007D5B0A"/>
    <w:rPr>
      <w:iCs/>
      <w:w w:val="90"/>
      <w:sz w:val="32"/>
      <w:szCs w:val="14"/>
    </w:rPr>
  </w:style>
  <w:style w:type="character" w:customStyle="1" w:styleId="afd">
    <w:name w:val="Текст штампа Знак"/>
    <w:link w:val="afc"/>
    <w:rsid w:val="007D5B0A"/>
    <w:rPr>
      <w:rFonts w:ascii="ISOCPEUR" w:eastAsia="Times New Roman" w:hAnsi="ISOCPEUR" w:cs="Times New Roman"/>
      <w:i/>
      <w:sz w:val="18"/>
      <w:szCs w:val="24"/>
      <w:lang w:eastAsia="ru-RU"/>
    </w:rPr>
  </w:style>
  <w:style w:type="paragraph" w:styleId="aff0">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5"/>
    <w:link w:val="aff1"/>
    <w:rsid w:val="007D5B0A"/>
    <w:pPr>
      <w:overflowPunct w:val="0"/>
      <w:autoSpaceDE w:val="0"/>
      <w:autoSpaceDN w:val="0"/>
      <w:adjustRightInd w:val="0"/>
      <w:spacing w:after="120" w:line="360" w:lineRule="auto"/>
      <w:ind w:left="283" w:firstLine="720"/>
      <w:jc w:val="both"/>
    </w:pPr>
    <w:rPr>
      <w:lang w:val="x-none" w:eastAsia="x-none"/>
    </w:rPr>
  </w:style>
  <w:style w:type="character" w:customStyle="1" w:styleId="aff1">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link w:val="aff0"/>
    <w:rsid w:val="007D5B0A"/>
    <w:rPr>
      <w:rFonts w:ascii="Times New Roman" w:eastAsia="Times New Roman" w:hAnsi="Times New Roman" w:cs="Times New Roman"/>
      <w:sz w:val="24"/>
      <w:szCs w:val="24"/>
      <w:lang w:val="x-none" w:eastAsia="x-none"/>
    </w:rPr>
  </w:style>
  <w:style w:type="paragraph" w:styleId="aff2">
    <w:name w:val="List Paragraph"/>
    <w:basedOn w:val="a5"/>
    <w:uiPriority w:val="34"/>
    <w:qFormat/>
    <w:rsid w:val="007D5B0A"/>
    <w:pPr>
      <w:overflowPunct w:val="0"/>
      <w:autoSpaceDE w:val="0"/>
      <w:autoSpaceDN w:val="0"/>
      <w:adjustRightInd w:val="0"/>
      <w:spacing w:line="360" w:lineRule="auto"/>
      <w:ind w:left="708" w:firstLine="720"/>
      <w:jc w:val="both"/>
    </w:pPr>
  </w:style>
  <w:style w:type="paragraph" w:customStyle="1" w:styleId="aff3">
    <w:name w:val="заг. указ. литературы"/>
    <w:basedOn w:val="a5"/>
    <w:rsid w:val="007D5B0A"/>
    <w:pPr>
      <w:tabs>
        <w:tab w:val="left" w:pos="9000"/>
        <w:tab w:val="right" w:pos="9360"/>
      </w:tabs>
      <w:suppressAutoHyphens/>
      <w:overflowPunct w:val="0"/>
      <w:autoSpaceDE w:val="0"/>
      <w:autoSpaceDN w:val="0"/>
      <w:adjustRightInd w:val="0"/>
      <w:spacing w:line="360" w:lineRule="auto"/>
      <w:ind w:firstLine="720"/>
      <w:jc w:val="both"/>
    </w:pPr>
    <w:rPr>
      <w:rFonts w:ascii="Arial" w:eastAsia="Courier" w:hAnsi="Arial"/>
      <w:szCs w:val="20"/>
      <w:lang w:val="en-US"/>
    </w:rPr>
  </w:style>
  <w:style w:type="paragraph" w:styleId="25">
    <w:name w:val="Body Text 2"/>
    <w:basedOn w:val="a5"/>
    <w:link w:val="26"/>
    <w:rsid w:val="007D5B0A"/>
    <w:pPr>
      <w:overflowPunct w:val="0"/>
      <w:autoSpaceDE w:val="0"/>
      <w:autoSpaceDN w:val="0"/>
      <w:adjustRightInd w:val="0"/>
      <w:spacing w:after="120" w:line="480" w:lineRule="auto"/>
      <w:ind w:firstLine="720"/>
      <w:jc w:val="both"/>
    </w:pPr>
  </w:style>
  <w:style w:type="character" w:customStyle="1" w:styleId="26">
    <w:name w:val="Основной текст 2 Знак"/>
    <w:basedOn w:val="a7"/>
    <w:link w:val="25"/>
    <w:rsid w:val="007D5B0A"/>
    <w:rPr>
      <w:rFonts w:ascii="Times New Roman" w:eastAsia="Times New Roman" w:hAnsi="Times New Roman" w:cs="Times New Roman"/>
      <w:sz w:val="24"/>
      <w:szCs w:val="24"/>
      <w:lang w:eastAsia="ru-RU"/>
    </w:rPr>
  </w:style>
  <w:style w:type="paragraph" w:styleId="32">
    <w:name w:val="Body Text 3"/>
    <w:basedOn w:val="a5"/>
    <w:link w:val="33"/>
    <w:unhideWhenUsed/>
    <w:rsid w:val="007D5B0A"/>
    <w:pPr>
      <w:spacing w:after="120"/>
    </w:pPr>
    <w:rPr>
      <w:sz w:val="16"/>
      <w:szCs w:val="16"/>
    </w:rPr>
  </w:style>
  <w:style w:type="character" w:customStyle="1" w:styleId="33">
    <w:name w:val="Основной текст 3 Знак"/>
    <w:basedOn w:val="a7"/>
    <w:link w:val="32"/>
    <w:rsid w:val="007D5B0A"/>
    <w:rPr>
      <w:rFonts w:ascii="Times New Roman" w:eastAsia="Times New Roman" w:hAnsi="Times New Roman" w:cs="Times New Roman"/>
      <w:sz w:val="16"/>
      <w:szCs w:val="16"/>
      <w:lang w:eastAsia="ru-RU"/>
    </w:rPr>
  </w:style>
  <w:style w:type="paragraph" w:styleId="aff4">
    <w:name w:val="caption"/>
    <w:basedOn w:val="a5"/>
    <w:next w:val="a5"/>
    <w:qFormat/>
    <w:rsid w:val="007D5B0A"/>
    <w:pPr>
      <w:suppressAutoHyphens/>
      <w:spacing w:line="336" w:lineRule="auto"/>
      <w:jc w:val="center"/>
    </w:pPr>
    <w:rPr>
      <w:lang w:val="uk-UA"/>
    </w:rPr>
  </w:style>
  <w:style w:type="paragraph" w:styleId="15">
    <w:name w:val="toc 1"/>
    <w:basedOn w:val="a5"/>
    <w:next w:val="a5"/>
    <w:autoRedefine/>
    <w:rsid w:val="007D5B0A"/>
    <w:pPr>
      <w:tabs>
        <w:tab w:val="right" w:leader="dot" w:pos="9355"/>
      </w:tabs>
      <w:spacing w:line="336" w:lineRule="auto"/>
      <w:ind w:right="851"/>
    </w:pPr>
    <w:rPr>
      <w:caps/>
    </w:rPr>
  </w:style>
  <w:style w:type="paragraph" w:styleId="27">
    <w:name w:val="toc 2"/>
    <w:basedOn w:val="a5"/>
    <w:next w:val="a5"/>
    <w:autoRedefine/>
    <w:rsid w:val="007D5B0A"/>
    <w:pPr>
      <w:tabs>
        <w:tab w:val="right" w:leader="dot" w:pos="9355"/>
      </w:tabs>
      <w:spacing w:line="336" w:lineRule="auto"/>
      <w:ind w:left="284" w:right="851"/>
    </w:pPr>
  </w:style>
  <w:style w:type="paragraph" w:styleId="34">
    <w:name w:val="toc 3"/>
    <w:basedOn w:val="a5"/>
    <w:next w:val="a5"/>
    <w:autoRedefine/>
    <w:rsid w:val="007D5B0A"/>
    <w:pPr>
      <w:tabs>
        <w:tab w:val="right" w:leader="dot" w:pos="9355"/>
      </w:tabs>
      <w:spacing w:line="336" w:lineRule="auto"/>
      <w:ind w:left="567" w:right="851"/>
    </w:pPr>
  </w:style>
  <w:style w:type="paragraph" w:styleId="41">
    <w:name w:val="toc 4"/>
    <w:basedOn w:val="a5"/>
    <w:next w:val="a5"/>
    <w:autoRedefine/>
    <w:rsid w:val="007D5B0A"/>
    <w:pPr>
      <w:tabs>
        <w:tab w:val="right" w:leader="dot" w:pos="9356"/>
      </w:tabs>
      <w:spacing w:line="336" w:lineRule="auto"/>
      <w:ind w:left="284" w:right="851"/>
    </w:pPr>
  </w:style>
  <w:style w:type="paragraph" w:customStyle="1" w:styleId="aff5">
    <w:name w:val="Переменные"/>
    <w:basedOn w:val="af4"/>
    <w:rsid w:val="007D5B0A"/>
    <w:pPr>
      <w:tabs>
        <w:tab w:val="clear" w:pos="5940"/>
        <w:tab w:val="left" w:pos="482"/>
      </w:tabs>
      <w:overflowPunct/>
      <w:autoSpaceDE/>
      <w:autoSpaceDN/>
      <w:adjustRightInd/>
      <w:spacing w:line="336" w:lineRule="auto"/>
      <w:ind w:left="482" w:hanging="482"/>
      <w:jc w:val="left"/>
    </w:pPr>
    <w:rPr>
      <w:sz w:val="24"/>
      <w:lang w:val="ru-RU" w:eastAsia="ru-RU"/>
    </w:rPr>
  </w:style>
  <w:style w:type="paragraph" w:styleId="aff6">
    <w:name w:val="Document Map"/>
    <w:basedOn w:val="a5"/>
    <w:link w:val="aff7"/>
    <w:rsid w:val="007D5B0A"/>
    <w:pPr>
      <w:shd w:val="clear" w:color="auto" w:fill="000080"/>
    </w:pPr>
  </w:style>
  <w:style w:type="character" w:customStyle="1" w:styleId="aff7">
    <w:name w:val="Схема документа Знак"/>
    <w:basedOn w:val="a7"/>
    <w:link w:val="aff6"/>
    <w:rsid w:val="007D5B0A"/>
    <w:rPr>
      <w:rFonts w:ascii="Times New Roman" w:eastAsia="Times New Roman" w:hAnsi="Times New Roman" w:cs="Times New Roman"/>
      <w:sz w:val="24"/>
      <w:szCs w:val="24"/>
      <w:shd w:val="clear" w:color="auto" w:fill="000080"/>
      <w:lang w:eastAsia="ru-RU"/>
    </w:rPr>
  </w:style>
  <w:style w:type="paragraph" w:customStyle="1" w:styleId="aff8">
    <w:name w:val="Формула"/>
    <w:basedOn w:val="af4"/>
    <w:rsid w:val="007D5B0A"/>
    <w:pPr>
      <w:tabs>
        <w:tab w:val="clear" w:pos="5940"/>
        <w:tab w:val="center" w:pos="4536"/>
        <w:tab w:val="right" w:pos="9356"/>
      </w:tabs>
      <w:overflowPunct/>
      <w:autoSpaceDE/>
      <w:autoSpaceDN/>
      <w:adjustRightInd/>
      <w:spacing w:line="336" w:lineRule="auto"/>
      <w:ind w:firstLine="0"/>
      <w:jc w:val="left"/>
    </w:pPr>
    <w:rPr>
      <w:sz w:val="24"/>
      <w:lang w:val="ru-RU" w:eastAsia="ru-RU"/>
    </w:rPr>
  </w:style>
  <w:style w:type="paragraph" w:customStyle="1" w:styleId="aff9">
    <w:name w:val="Чертежный"/>
    <w:rsid w:val="007D5B0A"/>
    <w:pPr>
      <w:spacing w:after="0" w:line="240" w:lineRule="auto"/>
      <w:jc w:val="both"/>
    </w:pPr>
    <w:rPr>
      <w:rFonts w:ascii="ISOCPEUR" w:eastAsia="Times New Roman" w:hAnsi="ISOCPEUR" w:cs="Times New Roman"/>
      <w:i/>
      <w:sz w:val="28"/>
      <w:szCs w:val="20"/>
      <w:lang w:val="uk-UA" w:eastAsia="ru-RU"/>
    </w:rPr>
  </w:style>
  <w:style w:type="paragraph" w:customStyle="1" w:styleId="affa">
    <w:name w:val="Листинг программы"/>
    <w:rsid w:val="007D5B0A"/>
    <w:pPr>
      <w:suppressAutoHyphens/>
      <w:spacing w:after="0" w:line="240" w:lineRule="auto"/>
    </w:pPr>
    <w:rPr>
      <w:rFonts w:ascii="Times New Roman" w:eastAsia="Times New Roman" w:hAnsi="Times New Roman" w:cs="Times New Roman"/>
      <w:noProof/>
      <w:sz w:val="20"/>
      <w:szCs w:val="20"/>
      <w:lang w:eastAsia="ru-RU"/>
    </w:rPr>
  </w:style>
  <w:style w:type="paragraph" w:styleId="affb">
    <w:name w:val="annotation text"/>
    <w:basedOn w:val="a5"/>
    <w:link w:val="affc"/>
    <w:rsid w:val="007D5B0A"/>
    <w:rPr>
      <w:rFonts w:ascii="Journal" w:hAnsi="Journal"/>
    </w:rPr>
  </w:style>
  <w:style w:type="character" w:customStyle="1" w:styleId="affc">
    <w:name w:val="Текст примечания Знак"/>
    <w:basedOn w:val="a7"/>
    <w:link w:val="affb"/>
    <w:rsid w:val="007D5B0A"/>
    <w:rPr>
      <w:rFonts w:ascii="Journal" w:eastAsia="Times New Roman" w:hAnsi="Journal" w:cs="Times New Roman"/>
      <w:sz w:val="24"/>
      <w:szCs w:val="24"/>
      <w:lang w:eastAsia="ru-RU"/>
    </w:rPr>
  </w:style>
  <w:style w:type="paragraph" w:styleId="35">
    <w:name w:val="Body Text Indent 3"/>
    <w:basedOn w:val="a5"/>
    <w:link w:val="36"/>
    <w:rsid w:val="007D5B0A"/>
    <w:pPr>
      <w:ind w:firstLine="709"/>
    </w:pPr>
  </w:style>
  <w:style w:type="character" w:customStyle="1" w:styleId="36">
    <w:name w:val="Основной текст с отступом 3 Знак"/>
    <w:basedOn w:val="a7"/>
    <w:link w:val="35"/>
    <w:rsid w:val="007D5B0A"/>
    <w:rPr>
      <w:rFonts w:ascii="Times New Roman" w:eastAsia="Times New Roman" w:hAnsi="Times New Roman" w:cs="Times New Roman"/>
      <w:sz w:val="24"/>
      <w:szCs w:val="24"/>
      <w:lang w:eastAsia="ru-RU"/>
    </w:rPr>
  </w:style>
  <w:style w:type="character" w:styleId="affd">
    <w:name w:val="Strong"/>
    <w:qFormat/>
    <w:rsid w:val="007D5B0A"/>
    <w:rPr>
      <w:rFonts w:cs="Times New Roman"/>
      <w:b/>
      <w:bCs/>
    </w:rPr>
  </w:style>
  <w:style w:type="paragraph" w:customStyle="1" w:styleId="37">
    <w:name w:val="заголовок 3"/>
    <w:basedOn w:val="a5"/>
    <w:next w:val="a5"/>
    <w:rsid w:val="007D5B0A"/>
    <w:pPr>
      <w:keepNext/>
      <w:autoSpaceDE w:val="0"/>
      <w:autoSpaceDN w:val="0"/>
    </w:pPr>
    <w:rPr>
      <w:sz w:val="28"/>
      <w:szCs w:val="28"/>
      <w:lang w:val="en-US"/>
    </w:rPr>
  </w:style>
  <w:style w:type="paragraph" w:customStyle="1" w:styleId="91">
    <w:name w:val="заголовок 9"/>
    <w:basedOn w:val="a5"/>
    <w:next w:val="a5"/>
    <w:rsid w:val="007D5B0A"/>
    <w:pPr>
      <w:keepNext/>
      <w:autoSpaceDE w:val="0"/>
      <w:autoSpaceDN w:val="0"/>
      <w:spacing w:before="60"/>
      <w:jc w:val="both"/>
    </w:pPr>
  </w:style>
  <w:style w:type="paragraph" w:customStyle="1" w:styleId="71">
    <w:name w:val="заголовок 7"/>
    <w:basedOn w:val="a5"/>
    <w:next w:val="a5"/>
    <w:uiPriority w:val="99"/>
    <w:rsid w:val="007D5B0A"/>
    <w:pPr>
      <w:keepNext/>
      <w:autoSpaceDE w:val="0"/>
      <w:autoSpaceDN w:val="0"/>
      <w:jc w:val="center"/>
    </w:pPr>
    <w:rPr>
      <w:lang w:val="en-US"/>
    </w:rPr>
  </w:style>
  <w:style w:type="paragraph" w:customStyle="1" w:styleId="a4">
    <w:name w:val="черт без отступа Знак Знак Знак"/>
    <w:basedOn w:val="a5"/>
    <w:autoRedefine/>
    <w:rsid w:val="007D5B0A"/>
    <w:pPr>
      <w:widowControl w:val="0"/>
      <w:numPr>
        <w:numId w:val="3"/>
      </w:numPr>
      <w:tabs>
        <w:tab w:val="clear" w:pos="0"/>
        <w:tab w:val="num" w:pos="993"/>
      </w:tabs>
      <w:spacing w:line="348" w:lineRule="auto"/>
      <w:ind w:left="0" w:right="284" w:firstLine="567"/>
      <w:jc w:val="both"/>
    </w:pPr>
    <w:rPr>
      <w:snapToGrid w:val="0"/>
    </w:rPr>
  </w:style>
  <w:style w:type="paragraph" w:customStyle="1" w:styleId="16">
    <w:name w:val="ПЗ 1"/>
    <w:basedOn w:val="a5"/>
    <w:autoRedefine/>
    <w:rsid w:val="007D5B0A"/>
    <w:pPr>
      <w:spacing w:before="240" w:line="360" w:lineRule="auto"/>
      <w:ind w:left="1080" w:hanging="371"/>
      <w:jc w:val="both"/>
      <w:outlineLvl w:val="0"/>
    </w:pPr>
    <w:rPr>
      <w:b/>
      <w:sz w:val="28"/>
      <w:szCs w:val="28"/>
    </w:rPr>
  </w:style>
  <w:style w:type="paragraph" w:customStyle="1" w:styleId="28">
    <w:name w:val="ПЗ 2"/>
    <w:basedOn w:val="a5"/>
    <w:autoRedefine/>
    <w:rsid w:val="007D5B0A"/>
    <w:pPr>
      <w:spacing w:after="240" w:line="276" w:lineRule="auto"/>
      <w:ind w:left="1440" w:hanging="720"/>
      <w:jc w:val="both"/>
      <w:outlineLvl w:val="1"/>
    </w:pPr>
    <w:rPr>
      <w:b/>
      <w:spacing w:val="-4"/>
    </w:rPr>
  </w:style>
  <w:style w:type="paragraph" w:customStyle="1" w:styleId="38">
    <w:name w:val="ПЗ 3"/>
    <w:basedOn w:val="a5"/>
    <w:autoRedefine/>
    <w:rsid w:val="007D5B0A"/>
    <w:pPr>
      <w:spacing w:before="120" w:after="120" w:line="276" w:lineRule="auto"/>
      <w:ind w:firstLine="709"/>
      <w:outlineLvl w:val="2"/>
    </w:pPr>
    <w:rPr>
      <w:b/>
      <w:bCs/>
    </w:rPr>
  </w:style>
  <w:style w:type="paragraph" w:customStyle="1" w:styleId="42">
    <w:name w:val="ПЗ 4"/>
    <w:basedOn w:val="a5"/>
    <w:autoRedefine/>
    <w:rsid w:val="007D5B0A"/>
    <w:pPr>
      <w:spacing w:line="360" w:lineRule="auto"/>
      <w:ind w:right="284"/>
      <w:jc w:val="both"/>
    </w:pPr>
    <w:rPr>
      <w:b/>
      <w:sz w:val="28"/>
      <w:szCs w:val="28"/>
    </w:rPr>
  </w:style>
  <w:style w:type="paragraph" w:customStyle="1" w:styleId="affe">
    <w:name w:val="текст"/>
    <w:basedOn w:val="23"/>
    <w:rsid w:val="007D5B0A"/>
    <w:pPr>
      <w:overflowPunct/>
      <w:autoSpaceDE/>
      <w:autoSpaceDN/>
      <w:adjustRightInd/>
      <w:ind w:firstLine="0"/>
      <w:jc w:val="left"/>
    </w:pPr>
  </w:style>
  <w:style w:type="paragraph" w:customStyle="1" w:styleId="a2">
    <w:name w:val="черт с отступом"/>
    <w:basedOn w:val="a5"/>
    <w:rsid w:val="007D5B0A"/>
    <w:pPr>
      <w:numPr>
        <w:numId w:val="4"/>
      </w:numPr>
      <w:spacing w:line="360" w:lineRule="auto"/>
      <w:ind w:right="284"/>
      <w:jc w:val="both"/>
    </w:pPr>
    <w:rPr>
      <w:sz w:val="28"/>
      <w:szCs w:val="28"/>
    </w:rPr>
  </w:style>
  <w:style w:type="paragraph" w:customStyle="1" w:styleId="afff">
    <w:name w:val="Стиль"/>
    <w:rsid w:val="007D5B0A"/>
    <w:pPr>
      <w:spacing w:after="0" w:line="240" w:lineRule="auto"/>
    </w:pPr>
    <w:rPr>
      <w:rFonts w:ascii="Times New Roman" w:eastAsia="Times New Roman" w:hAnsi="Times New Roman" w:cs="Times New Roman"/>
      <w:sz w:val="20"/>
      <w:szCs w:val="20"/>
      <w:lang w:eastAsia="ru-RU"/>
    </w:rPr>
  </w:style>
  <w:style w:type="paragraph" w:customStyle="1" w:styleId="3">
    <w:name w:val="заголовок пз 3"/>
    <w:basedOn w:val="a5"/>
    <w:rsid w:val="007D5B0A"/>
    <w:pPr>
      <w:numPr>
        <w:numId w:val="5"/>
      </w:numPr>
      <w:tabs>
        <w:tab w:val="num" w:pos="1440"/>
      </w:tabs>
      <w:spacing w:line="360" w:lineRule="auto"/>
      <w:ind w:left="1224" w:hanging="504"/>
      <w:jc w:val="both"/>
      <w:outlineLvl w:val="3"/>
    </w:pPr>
    <w:rPr>
      <w:b/>
      <w:snapToGrid w:val="0"/>
      <w:sz w:val="28"/>
      <w:szCs w:val="32"/>
    </w:rPr>
  </w:style>
  <w:style w:type="paragraph" w:customStyle="1" w:styleId="10">
    <w:name w:val="заголовок пз 1 Знак"/>
    <w:basedOn w:val="aff0"/>
    <w:autoRedefine/>
    <w:rsid w:val="007D5B0A"/>
    <w:pPr>
      <w:numPr>
        <w:numId w:val="1"/>
      </w:numPr>
      <w:overflowPunct/>
      <w:autoSpaceDE/>
      <w:autoSpaceDN/>
      <w:adjustRightInd/>
      <w:spacing w:after="0"/>
      <w:outlineLvl w:val="0"/>
    </w:pPr>
    <w:rPr>
      <w:b/>
      <w:snapToGrid w:val="0"/>
      <w:sz w:val="28"/>
      <w:szCs w:val="32"/>
      <w:lang w:val="ru-RU" w:eastAsia="ru-RU"/>
    </w:rPr>
  </w:style>
  <w:style w:type="paragraph" w:customStyle="1" w:styleId="17">
    <w:name w:val="Обычный1"/>
    <w:rsid w:val="007D5B0A"/>
    <w:pPr>
      <w:spacing w:after="0" w:line="240" w:lineRule="auto"/>
    </w:pPr>
    <w:rPr>
      <w:rFonts w:ascii="Times New Roman" w:eastAsia="Times New Roman" w:hAnsi="Times New Roman" w:cs="Times New Roman"/>
      <w:snapToGrid w:val="0"/>
      <w:sz w:val="20"/>
      <w:szCs w:val="20"/>
      <w:lang w:eastAsia="ru-RU"/>
    </w:rPr>
  </w:style>
  <w:style w:type="paragraph" w:styleId="29">
    <w:name w:val="List Bullet 2"/>
    <w:basedOn w:val="a5"/>
    <w:autoRedefine/>
    <w:rsid w:val="007D5B0A"/>
    <w:pPr>
      <w:spacing w:line="360" w:lineRule="auto"/>
      <w:ind w:left="566" w:hanging="283"/>
    </w:pPr>
  </w:style>
  <w:style w:type="paragraph" w:customStyle="1" w:styleId="afff0">
    <w:name w:val="текст письма"/>
    <w:basedOn w:val="a5"/>
    <w:rsid w:val="007D5B0A"/>
    <w:pPr>
      <w:spacing w:line="360" w:lineRule="auto"/>
    </w:pPr>
    <w:rPr>
      <w:rFonts w:ascii="Times New Roman CYR" w:hAnsi="Times New Roman CYR"/>
      <w:snapToGrid w:val="0"/>
      <w:szCs w:val="20"/>
    </w:rPr>
  </w:style>
  <w:style w:type="paragraph" w:customStyle="1" w:styleId="xl57">
    <w:name w:val="xl57"/>
    <w:basedOn w:val="a5"/>
    <w:rsid w:val="007D5B0A"/>
    <w:pPr>
      <w:spacing w:before="100" w:beforeAutospacing="1" w:after="100" w:afterAutospacing="1"/>
      <w:jc w:val="center"/>
    </w:pPr>
    <w:rPr>
      <w:rFonts w:ascii="Times New Roman CYR" w:hAnsi="Times New Roman CYR" w:cs="Times New Roman CYR"/>
    </w:rPr>
  </w:style>
  <w:style w:type="paragraph" w:customStyle="1" w:styleId="18">
    <w:name w:val="заголовок 1"/>
    <w:basedOn w:val="a5"/>
    <w:next w:val="a5"/>
    <w:rsid w:val="007D5B0A"/>
    <w:pPr>
      <w:keepNext/>
      <w:suppressAutoHyphens/>
      <w:autoSpaceDE w:val="0"/>
      <w:autoSpaceDN w:val="0"/>
      <w:spacing w:before="360" w:after="60" w:line="360" w:lineRule="auto"/>
      <w:ind w:firstLine="709"/>
    </w:pPr>
    <w:rPr>
      <w:b/>
      <w:bCs/>
      <w:snapToGrid w:val="0"/>
      <w:spacing w:val="2"/>
      <w:kern w:val="28"/>
    </w:rPr>
  </w:style>
  <w:style w:type="paragraph" w:customStyle="1" w:styleId="43">
    <w:name w:val="заголовок 4"/>
    <w:basedOn w:val="a5"/>
    <w:next w:val="a5"/>
    <w:rsid w:val="007D5B0A"/>
    <w:pPr>
      <w:keepNext/>
      <w:autoSpaceDE w:val="0"/>
      <w:autoSpaceDN w:val="0"/>
    </w:pPr>
    <w:rPr>
      <w:snapToGrid w:val="0"/>
    </w:rPr>
  </w:style>
  <w:style w:type="paragraph" w:customStyle="1" w:styleId="2a">
    <w:name w:val="заголовок 2"/>
    <w:basedOn w:val="a5"/>
    <w:next w:val="a5"/>
    <w:rsid w:val="007D5B0A"/>
    <w:pPr>
      <w:keepNext/>
      <w:autoSpaceDE w:val="0"/>
      <w:autoSpaceDN w:val="0"/>
    </w:pPr>
    <w:rPr>
      <w:b/>
      <w:bCs/>
      <w:snapToGrid w:val="0"/>
    </w:rPr>
  </w:style>
  <w:style w:type="paragraph" w:customStyle="1" w:styleId="51">
    <w:name w:val="заголовок 5"/>
    <w:basedOn w:val="a5"/>
    <w:next w:val="a5"/>
    <w:rsid w:val="007D5B0A"/>
    <w:pPr>
      <w:keepNext/>
      <w:autoSpaceDE w:val="0"/>
      <w:autoSpaceDN w:val="0"/>
      <w:jc w:val="center"/>
    </w:pPr>
    <w:rPr>
      <w:snapToGrid w:val="0"/>
      <w:lang w:val="en-US"/>
    </w:rPr>
  </w:style>
  <w:style w:type="paragraph" w:customStyle="1" w:styleId="61">
    <w:name w:val="заголовок 6"/>
    <w:basedOn w:val="a5"/>
    <w:next w:val="a5"/>
    <w:rsid w:val="007D5B0A"/>
    <w:pPr>
      <w:keepNext/>
      <w:autoSpaceDE w:val="0"/>
      <w:autoSpaceDN w:val="0"/>
      <w:jc w:val="center"/>
    </w:pPr>
    <w:rPr>
      <w:b/>
      <w:bCs/>
      <w:snapToGrid w:val="0"/>
      <w:sz w:val="32"/>
      <w:szCs w:val="32"/>
    </w:rPr>
  </w:style>
  <w:style w:type="paragraph" w:customStyle="1" w:styleId="81">
    <w:name w:val="заголовок 8"/>
    <w:basedOn w:val="a5"/>
    <w:next w:val="a5"/>
    <w:rsid w:val="007D5B0A"/>
    <w:pPr>
      <w:keepNext/>
      <w:autoSpaceDE w:val="0"/>
      <w:autoSpaceDN w:val="0"/>
    </w:pPr>
    <w:rPr>
      <w:snapToGrid w:val="0"/>
    </w:rPr>
  </w:style>
  <w:style w:type="paragraph" w:customStyle="1" w:styleId="410">
    <w:name w:val="Заголовок 41"/>
    <w:basedOn w:val="a5"/>
    <w:next w:val="a5"/>
    <w:rsid w:val="007D5B0A"/>
    <w:pPr>
      <w:keepNext/>
      <w:jc w:val="center"/>
      <w:outlineLvl w:val="3"/>
    </w:pPr>
    <w:rPr>
      <w:snapToGrid w:val="0"/>
      <w:szCs w:val="20"/>
    </w:rPr>
  </w:style>
  <w:style w:type="character" w:customStyle="1" w:styleId="BODYTEXTNORMAL">
    <w:name w:val="BODY TEXT NORMAL Знак"/>
    <w:link w:val="BODYTEXTNORMAL0"/>
    <w:locked/>
    <w:rsid w:val="007D5B0A"/>
    <w:rPr>
      <w:rFonts w:ascii="Arial" w:hAnsi="Arial"/>
    </w:rPr>
  </w:style>
  <w:style w:type="paragraph" w:customStyle="1" w:styleId="BODYTEXTNORMAL0">
    <w:name w:val="BODY TEXT NORMAL"/>
    <w:basedOn w:val="a5"/>
    <w:link w:val="BODYTEXTNORMAL"/>
    <w:rsid w:val="007D5B0A"/>
    <w:pPr>
      <w:spacing w:before="120"/>
      <w:ind w:left="1077"/>
      <w:jc w:val="both"/>
    </w:pPr>
    <w:rPr>
      <w:rFonts w:ascii="Arial" w:eastAsiaTheme="minorHAnsi" w:hAnsi="Arial" w:cstheme="minorBidi"/>
      <w:sz w:val="22"/>
      <w:szCs w:val="22"/>
      <w:lang w:eastAsia="en-US"/>
    </w:rPr>
  </w:style>
  <w:style w:type="paragraph" w:styleId="afff1">
    <w:name w:val="Block Text"/>
    <w:basedOn w:val="a5"/>
    <w:rsid w:val="007D5B0A"/>
    <w:pPr>
      <w:spacing w:before="120" w:line="320" w:lineRule="exact"/>
      <w:ind w:left="284" w:right="567" w:firstLine="567"/>
      <w:jc w:val="both"/>
    </w:pPr>
    <w:rPr>
      <w:snapToGrid w:val="0"/>
    </w:rPr>
  </w:style>
  <w:style w:type="paragraph" w:customStyle="1" w:styleId="2b">
    <w:name w:val="заголовок пз 2 Знак Знак Знак"/>
    <w:basedOn w:val="aff0"/>
    <w:rsid w:val="007D5B0A"/>
    <w:pPr>
      <w:tabs>
        <w:tab w:val="num" w:pos="907"/>
      </w:tabs>
      <w:overflowPunct/>
      <w:autoSpaceDE/>
      <w:autoSpaceDN/>
      <w:adjustRightInd/>
      <w:spacing w:after="0"/>
      <w:ind w:left="907" w:hanging="198"/>
      <w:outlineLvl w:val="3"/>
    </w:pPr>
    <w:rPr>
      <w:b/>
      <w:snapToGrid w:val="0"/>
      <w:sz w:val="28"/>
      <w:szCs w:val="32"/>
      <w:lang w:val="ru-RU" w:eastAsia="ru-RU"/>
    </w:rPr>
  </w:style>
  <w:style w:type="character" w:customStyle="1" w:styleId="2c">
    <w:name w:val="заголовок пз 2 Знак Знак Знак Знак"/>
    <w:rsid w:val="007D5B0A"/>
    <w:rPr>
      <w:b/>
      <w:sz w:val="28"/>
      <w:szCs w:val="32"/>
      <w:lang w:val="ru-RU" w:eastAsia="ru-RU" w:bidi="ar-SA"/>
    </w:rPr>
  </w:style>
  <w:style w:type="character" w:customStyle="1" w:styleId="19">
    <w:name w:val="заголовок пз 1 Знак Знак"/>
    <w:rsid w:val="007D5B0A"/>
    <w:rPr>
      <w:b/>
      <w:sz w:val="28"/>
      <w:szCs w:val="32"/>
      <w:lang w:val="ru-RU" w:eastAsia="ru-RU" w:bidi="ar-SA"/>
    </w:rPr>
  </w:style>
  <w:style w:type="paragraph" w:customStyle="1" w:styleId="afff2">
    <w:name w:val="текст Знак"/>
    <w:basedOn w:val="23"/>
    <w:autoRedefine/>
    <w:rsid w:val="007D5B0A"/>
    <w:pPr>
      <w:overflowPunct/>
      <w:autoSpaceDE/>
      <w:autoSpaceDN/>
      <w:adjustRightInd/>
      <w:ind w:firstLine="0"/>
      <w:jc w:val="left"/>
    </w:pPr>
  </w:style>
  <w:style w:type="character" w:customStyle="1" w:styleId="afff3">
    <w:name w:val="текст Знак Знак"/>
    <w:rsid w:val="007D5B0A"/>
    <w:rPr>
      <w:snapToGrid w:val="0"/>
      <w:sz w:val="28"/>
      <w:szCs w:val="28"/>
      <w:lang w:val="ru-RU" w:eastAsia="ru-RU" w:bidi="ar-SA"/>
    </w:rPr>
  </w:style>
  <w:style w:type="character" w:customStyle="1" w:styleId="afff4">
    <w:name w:val="черт без отступа Знак Знак Знак Знак"/>
    <w:rsid w:val="007D5B0A"/>
    <w:rPr>
      <w:snapToGrid w:val="0"/>
      <w:sz w:val="24"/>
      <w:szCs w:val="24"/>
      <w:lang w:val="ru-RU" w:eastAsia="ru-RU" w:bidi="ar-SA"/>
    </w:rPr>
  </w:style>
  <w:style w:type="character" w:customStyle="1" w:styleId="afff5">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7D5B0A"/>
    <w:rPr>
      <w:sz w:val="32"/>
      <w:szCs w:val="32"/>
      <w:lang w:val="ru-RU" w:eastAsia="ru-RU" w:bidi="ar-SA"/>
    </w:rPr>
  </w:style>
  <w:style w:type="character" w:customStyle="1" w:styleId="2d">
    <w:name w:val="Основной текст с отступом 2 Знак Знак"/>
    <w:rsid w:val="007D5B0A"/>
    <w:rPr>
      <w:snapToGrid w:val="0"/>
      <w:sz w:val="28"/>
      <w:lang w:val="ru-RU" w:eastAsia="ru-RU" w:bidi="ar-SA"/>
    </w:rPr>
  </w:style>
  <w:style w:type="paragraph" w:customStyle="1" w:styleId="Preformat">
    <w:name w:val="Preformat"/>
    <w:rsid w:val="007D5B0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6">
    <w:name w:val="Пояснительная записка"/>
    <w:basedOn w:val="a5"/>
    <w:rsid w:val="007D5B0A"/>
    <w:pPr>
      <w:spacing w:line="360" w:lineRule="auto"/>
      <w:ind w:firstLine="567"/>
      <w:jc w:val="both"/>
    </w:pPr>
    <w:rPr>
      <w:snapToGrid w:val="0"/>
      <w:szCs w:val="20"/>
    </w:rPr>
  </w:style>
  <w:style w:type="paragraph" w:customStyle="1" w:styleId="afff7">
    <w:name w:val="т с новой стр"/>
    <w:basedOn w:val="a5"/>
    <w:autoRedefine/>
    <w:rsid w:val="007D5B0A"/>
    <w:pPr>
      <w:pageBreakBefore/>
      <w:spacing w:line="360" w:lineRule="auto"/>
      <w:ind w:firstLine="851"/>
      <w:jc w:val="both"/>
    </w:pPr>
    <w:rPr>
      <w:snapToGrid w:val="0"/>
      <w:szCs w:val="20"/>
    </w:rPr>
  </w:style>
  <w:style w:type="paragraph" w:customStyle="1" w:styleId="2e">
    <w:name w:val="заголовок пз 2"/>
    <w:basedOn w:val="aff0"/>
    <w:rsid w:val="007D5B0A"/>
    <w:pPr>
      <w:tabs>
        <w:tab w:val="num" w:pos="1049"/>
      </w:tabs>
      <w:overflowPunct/>
      <w:autoSpaceDE/>
      <w:autoSpaceDN/>
      <w:adjustRightInd/>
      <w:spacing w:after="0"/>
      <w:ind w:left="1049" w:hanging="198"/>
      <w:outlineLvl w:val="3"/>
    </w:pPr>
    <w:rPr>
      <w:b/>
      <w:snapToGrid w:val="0"/>
      <w:sz w:val="28"/>
      <w:szCs w:val="32"/>
      <w:lang w:val="ru-RU" w:eastAsia="ru-RU"/>
    </w:rPr>
  </w:style>
  <w:style w:type="character" w:customStyle="1" w:styleId="2f">
    <w:name w:val="заголовок пз 2 Знак"/>
    <w:rsid w:val="007D5B0A"/>
    <w:rPr>
      <w:b/>
      <w:sz w:val="28"/>
      <w:szCs w:val="32"/>
      <w:lang w:val="ru-RU" w:eastAsia="ru-RU" w:bidi="ar-SA"/>
    </w:rPr>
  </w:style>
  <w:style w:type="paragraph" w:customStyle="1" w:styleId="39">
    <w:name w:val="Стиль Заголовок 3"/>
    <w:basedOn w:val="30"/>
    <w:autoRedefine/>
    <w:rsid w:val="007D5B0A"/>
    <w:pPr>
      <w:keepNext/>
      <w:overflowPunct/>
      <w:autoSpaceDE/>
      <w:autoSpaceDN/>
      <w:adjustRightInd/>
      <w:spacing w:before="120" w:after="120"/>
    </w:pPr>
    <w:rPr>
      <w:i/>
      <w:iCs/>
      <w:snapToGrid w:val="0"/>
      <w:sz w:val="28"/>
      <w:szCs w:val="20"/>
    </w:rPr>
  </w:style>
  <w:style w:type="paragraph" w:customStyle="1" w:styleId="3a">
    <w:name w:val="Стиль Заголовок 3 + по ширине Междустр.интервал:  полуторный"/>
    <w:basedOn w:val="30"/>
    <w:autoRedefine/>
    <w:rsid w:val="007D5B0A"/>
    <w:pPr>
      <w:keepNext/>
      <w:overflowPunct/>
      <w:autoSpaceDE/>
      <w:autoSpaceDN/>
      <w:adjustRightInd/>
      <w:spacing w:before="120" w:after="120"/>
    </w:pPr>
    <w:rPr>
      <w:iCs/>
      <w:snapToGrid w:val="0"/>
      <w:sz w:val="28"/>
      <w:szCs w:val="20"/>
    </w:rPr>
  </w:style>
  <w:style w:type="paragraph" w:customStyle="1" w:styleId="314pt">
    <w:name w:val="Стиль Заголовок 3 + 14 pt полужирный не курсив по ширине Междус..."/>
    <w:basedOn w:val="30"/>
    <w:autoRedefine/>
    <w:rsid w:val="007D5B0A"/>
    <w:pPr>
      <w:keepNext/>
      <w:overflowPunct/>
      <w:autoSpaceDE/>
      <w:autoSpaceDN/>
      <w:adjustRightInd/>
      <w:spacing w:before="120" w:after="120"/>
    </w:pPr>
    <w:rPr>
      <w:b w:val="0"/>
      <w:bCs/>
      <w:i/>
      <w:snapToGrid w:val="0"/>
      <w:sz w:val="28"/>
      <w:szCs w:val="20"/>
    </w:rPr>
  </w:style>
  <w:style w:type="character" w:customStyle="1" w:styleId="1a">
    <w:name w:val="текст Знак Знак1"/>
    <w:rsid w:val="007D5B0A"/>
    <w:rPr>
      <w:snapToGrid w:val="0"/>
      <w:sz w:val="28"/>
      <w:lang w:val="ru-RU" w:eastAsia="ru-RU" w:bidi="ar-SA"/>
    </w:rPr>
  </w:style>
  <w:style w:type="paragraph" w:customStyle="1" w:styleId="afff8">
    <w:name w:val="черт без отступа"/>
    <w:basedOn w:val="a5"/>
    <w:autoRedefine/>
    <w:rsid w:val="007D5B0A"/>
    <w:pPr>
      <w:widowControl w:val="0"/>
      <w:tabs>
        <w:tab w:val="num" w:pos="993"/>
      </w:tabs>
      <w:spacing w:line="360" w:lineRule="auto"/>
      <w:ind w:right="284" w:firstLine="709"/>
      <w:jc w:val="both"/>
    </w:pPr>
    <w:rPr>
      <w:snapToGrid w:val="0"/>
    </w:rPr>
  </w:style>
  <w:style w:type="character" w:customStyle="1" w:styleId="2f0">
    <w:name w:val="заголовок пз 2 Знак Знак"/>
    <w:rsid w:val="007D5B0A"/>
    <w:rPr>
      <w:b/>
      <w:sz w:val="28"/>
      <w:szCs w:val="32"/>
      <w:lang w:val="ru-RU" w:eastAsia="ru-RU" w:bidi="ar-SA"/>
    </w:rPr>
  </w:style>
  <w:style w:type="paragraph" w:customStyle="1" w:styleId="1b">
    <w:name w:val="заголовок пз 1"/>
    <w:basedOn w:val="aff0"/>
    <w:autoRedefine/>
    <w:rsid w:val="007D5B0A"/>
    <w:pPr>
      <w:tabs>
        <w:tab w:val="num" w:pos="993"/>
      </w:tabs>
      <w:overflowPunct/>
      <w:autoSpaceDE/>
      <w:autoSpaceDN/>
      <w:adjustRightInd/>
      <w:spacing w:after="0"/>
      <w:ind w:left="993" w:hanging="426"/>
      <w:outlineLvl w:val="0"/>
    </w:pPr>
    <w:rPr>
      <w:b/>
      <w:snapToGrid w:val="0"/>
      <w:sz w:val="28"/>
      <w:szCs w:val="32"/>
      <w:lang w:val="ru-RU" w:eastAsia="ru-RU"/>
    </w:rPr>
  </w:style>
  <w:style w:type="character" w:customStyle="1" w:styleId="1c">
    <w:name w:val="заголовок пз 1 Знак Знак Знак"/>
    <w:rsid w:val="007D5B0A"/>
    <w:rPr>
      <w:b/>
      <w:snapToGrid w:val="0"/>
      <w:sz w:val="28"/>
      <w:szCs w:val="32"/>
      <w:lang w:val="ru-RU" w:eastAsia="ru-RU" w:bidi="ar-SA"/>
    </w:rPr>
  </w:style>
  <w:style w:type="character" w:customStyle="1" w:styleId="afff9">
    <w:name w:val="Знак"/>
    <w:rsid w:val="007D5B0A"/>
    <w:rPr>
      <w:rFonts w:ascii="Courier New" w:hAnsi="Courier New" w:cs="Courier New"/>
      <w:lang w:val="ru-RU" w:eastAsia="ru-RU" w:bidi="ar-SA"/>
    </w:rPr>
  </w:style>
  <w:style w:type="character" w:customStyle="1" w:styleId="afffa">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7D5B0A"/>
    <w:rPr>
      <w:sz w:val="32"/>
      <w:szCs w:val="32"/>
      <w:lang w:val="ru-RU" w:eastAsia="ru-RU" w:bidi="ar-SA"/>
    </w:rPr>
  </w:style>
  <w:style w:type="paragraph" w:styleId="afffb">
    <w:name w:val="annotation subject"/>
    <w:basedOn w:val="affb"/>
    <w:next w:val="affb"/>
    <w:link w:val="afffc"/>
    <w:rsid w:val="007D5B0A"/>
    <w:rPr>
      <w:rFonts w:ascii="Times New Roman" w:hAnsi="Times New Roman"/>
      <w:b/>
      <w:bCs/>
      <w:snapToGrid w:val="0"/>
      <w:sz w:val="20"/>
      <w:szCs w:val="20"/>
    </w:rPr>
  </w:style>
  <w:style w:type="character" w:customStyle="1" w:styleId="afffc">
    <w:name w:val="Тема примечания Знак"/>
    <w:basedOn w:val="affc"/>
    <w:link w:val="afffb"/>
    <w:rsid w:val="007D5B0A"/>
    <w:rPr>
      <w:rFonts w:ascii="Times New Roman" w:eastAsia="Times New Roman" w:hAnsi="Times New Roman" w:cs="Times New Roman"/>
      <w:b/>
      <w:bCs/>
      <w:snapToGrid w:val="0"/>
      <w:sz w:val="20"/>
      <w:szCs w:val="20"/>
      <w:lang w:eastAsia="ru-RU"/>
    </w:rPr>
  </w:style>
  <w:style w:type="paragraph" w:styleId="2f1">
    <w:name w:val="List 2"/>
    <w:basedOn w:val="a5"/>
    <w:rsid w:val="007D5B0A"/>
    <w:pPr>
      <w:spacing w:line="360" w:lineRule="auto"/>
      <w:ind w:left="566" w:hanging="283"/>
    </w:pPr>
    <w:rPr>
      <w:snapToGrid w:val="0"/>
      <w:szCs w:val="20"/>
    </w:rPr>
  </w:style>
  <w:style w:type="paragraph" w:styleId="afffd">
    <w:name w:val="footnote text"/>
    <w:basedOn w:val="a5"/>
    <w:link w:val="afffe"/>
    <w:rsid w:val="007D5B0A"/>
    <w:rPr>
      <w:rFonts w:ascii="Arial" w:hAnsi="Arial"/>
      <w:snapToGrid w:val="0"/>
      <w:sz w:val="20"/>
      <w:szCs w:val="20"/>
    </w:rPr>
  </w:style>
  <w:style w:type="character" w:customStyle="1" w:styleId="afffe">
    <w:name w:val="Текст сноски Знак"/>
    <w:basedOn w:val="a7"/>
    <w:link w:val="afffd"/>
    <w:rsid w:val="007D5B0A"/>
    <w:rPr>
      <w:rFonts w:ascii="Arial" w:eastAsia="Times New Roman" w:hAnsi="Arial" w:cs="Times New Roman"/>
      <w:snapToGrid w:val="0"/>
      <w:sz w:val="20"/>
      <w:szCs w:val="20"/>
      <w:lang w:eastAsia="ru-RU"/>
    </w:rPr>
  </w:style>
  <w:style w:type="paragraph" w:customStyle="1" w:styleId="210">
    <w:name w:val="Основной текст с отступом 21"/>
    <w:basedOn w:val="a5"/>
    <w:rsid w:val="007D5B0A"/>
    <w:pPr>
      <w:spacing w:line="360" w:lineRule="auto"/>
      <w:ind w:firstLine="709"/>
      <w:jc w:val="both"/>
    </w:pPr>
    <w:rPr>
      <w:snapToGrid w:val="0"/>
      <w:szCs w:val="20"/>
    </w:rPr>
  </w:style>
  <w:style w:type="paragraph" w:customStyle="1" w:styleId="211">
    <w:name w:val="Основной текст 21"/>
    <w:basedOn w:val="a5"/>
    <w:rsid w:val="007D5B0A"/>
    <w:pPr>
      <w:spacing w:before="240"/>
      <w:ind w:firstLine="709"/>
    </w:pPr>
    <w:rPr>
      <w:b/>
      <w:snapToGrid w:val="0"/>
      <w:szCs w:val="20"/>
    </w:rPr>
  </w:style>
  <w:style w:type="paragraph" w:styleId="a1">
    <w:name w:val="List"/>
    <w:basedOn w:val="a5"/>
    <w:uiPriority w:val="99"/>
    <w:rsid w:val="007D5B0A"/>
    <w:pPr>
      <w:numPr>
        <w:numId w:val="2"/>
      </w:numPr>
      <w:tabs>
        <w:tab w:val="num" w:pos="1276"/>
      </w:tabs>
      <w:spacing w:after="240"/>
      <w:ind w:left="1276" w:hanging="425"/>
      <w:jc w:val="both"/>
    </w:pPr>
    <w:rPr>
      <w:rFonts w:ascii="Arial" w:hAnsi="Arial"/>
      <w:szCs w:val="20"/>
    </w:rPr>
  </w:style>
  <w:style w:type="character" w:styleId="affff">
    <w:name w:val="FollowedHyperlink"/>
    <w:uiPriority w:val="99"/>
    <w:rsid w:val="007D5B0A"/>
    <w:rPr>
      <w:color w:val="800080"/>
      <w:u w:val="single"/>
    </w:rPr>
  </w:style>
  <w:style w:type="character" w:customStyle="1" w:styleId="EmailStyle122">
    <w:name w:val="EmailStyle122"/>
    <w:rsid w:val="007D5B0A"/>
    <w:rPr>
      <w:rFonts w:ascii="Arial" w:hAnsi="Arial" w:cs="Arial"/>
      <w:color w:val="000000"/>
      <w:sz w:val="20"/>
    </w:rPr>
  </w:style>
  <w:style w:type="paragraph" w:customStyle="1" w:styleId="Iiynieoaeuiaycaienea">
    <w:name w:val="Iiynieoaeuiay caienea"/>
    <w:basedOn w:val="a5"/>
    <w:rsid w:val="007D5B0A"/>
    <w:pPr>
      <w:overflowPunct w:val="0"/>
      <w:autoSpaceDE w:val="0"/>
      <w:autoSpaceDN w:val="0"/>
      <w:adjustRightInd w:val="0"/>
      <w:spacing w:line="360" w:lineRule="auto"/>
      <w:ind w:firstLine="567"/>
      <w:jc w:val="both"/>
      <w:textAlignment w:val="baseline"/>
    </w:pPr>
    <w:rPr>
      <w:szCs w:val="20"/>
    </w:rPr>
  </w:style>
  <w:style w:type="character" w:customStyle="1" w:styleId="catcentertext">
    <w:name w:val="catcentertext"/>
    <w:basedOn w:val="a7"/>
    <w:rsid w:val="007D5B0A"/>
  </w:style>
  <w:style w:type="paragraph" w:styleId="a3">
    <w:name w:val="Normal (Web)"/>
    <w:aliases w:val="Обычный (Web)"/>
    <w:basedOn w:val="a5"/>
    <w:uiPriority w:val="99"/>
    <w:rsid w:val="007D5B0A"/>
    <w:pPr>
      <w:numPr>
        <w:numId w:val="6"/>
      </w:numPr>
      <w:tabs>
        <w:tab w:val="clear" w:pos="927"/>
      </w:tabs>
      <w:spacing w:before="100" w:beforeAutospacing="1" w:after="100" w:afterAutospacing="1"/>
      <w:ind w:left="0" w:firstLine="0"/>
    </w:pPr>
    <w:rPr>
      <w:rFonts w:ascii="Arial Unicode MS" w:eastAsia="Arial Unicode MS" w:hAnsi="Arial Unicode MS" w:cs="Arial Unicode MS"/>
    </w:rPr>
  </w:style>
  <w:style w:type="paragraph" w:customStyle="1" w:styleId="affff0">
    <w:name w:val="a"/>
    <w:basedOn w:val="a5"/>
    <w:rsid w:val="007D5B0A"/>
    <w:pPr>
      <w:spacing w:before="100" w:beforeAutospacing="1" w:after="100" w:afterAutospacing="1"/>
    </w:pPr>
  </w:style>
  <w:style w:type="character" w:styleId="affff1">
    <w:name w:val="Emphasis"/>
    <w:qFormat/>
    <w:rsid w:val="007D5B0A"/>
    <w:rPr>
      <w:i/>
      <w:iCs/>
    </w:rPr>
  </w:style>
  <w:style w:type="paragraph" w:customStyle="1" w:styleId="affff2">
    <w:name w:val="Таблицы"/>
    <w:basedOn w:val="af4"/>
    <w:rsid w:val="007D5B0A"/>
    <w:pPr>
      <w:tabs>
        <w:tab w:val="clear" w:pos="5940"/>
      </w:tabs>
      <w:overflowPunct/>
      <w:adjustRightInd/>
      <w:spacing w:line="240" w:lineRule="auto"/>
      <w:ind w:firstLine="0"/>
      <w:jc w:val="center"/>
    </w:pPr>
    <w:rPr>
      <w:sz w:val="24"/>
      <w:lang w:val="en-US" w:eastAsia="ru-RU"/>
    </w:rPr>
  </w:style>
  <w:style w:type="paragraph" w:styleId="a0">
    <w:name w:val="List Number"/>
    <w:basedOn w:val="a5"/>
    <w:rsid w:val="007D5B0A"/>
    <w:pPr>
      <w:numPr>
        <w:numId w:val="7"/>
      </w:numPr>
      <w:spacing w:before="60" w:after="60"/>
      <w:jc w:val="both"/>
    </w:pPr>
    <w:rPr>
      <w:szCs w:val="20"/>
    </w:rPr>
  </w:style>
  <w:style w:type="character" w:styleId="affff3">
    <w:name w:val="Placeholder Text"/>
    <w:uiPriority w:val="99"/>
    <w:semiHidden/>
    <w:rsid w:val="007D5B0A"/>
    <w:rPr>
      <w:color w:val="808080"/>
    </w:rPr>
  </w:style>
  <w:style w:type="character" w:styleId="affff4">
    <w:name w:val="annotation reference"/>
    <w:rsid w:val="007D5B0A"/>
    <w:rPr>
      <w:sz w:val="16"/>
      <w:szCs w:val="16"/>
    </w:rPr>
  </w:style>
  <w:style w:type="paragraph" w:customStyle="1" w:styleId="2">
    <w:name w:val="Стиль2"/>
    <w:basedOn w:val="a0"/>
    <w:rsid w:val="007D5B0A"/>
    <w:pPr>
      <w:numPr>
        <w:numId w:val="8"/>
      </w:numPr>
      <w:autoSpaceDE w:val="0"/>
      <w:autoSpaceDN w:val="0"/>
      <w:adjustRightInd w:val="0"/>
      <w:spacing w:before="120" w:after="0" w:line="360" w:lineRule="auto"/>
    </w:pPr>
    <w:rPr>
      <w:sz w:val="28"/>
    </w:rPr>
  </w:style>
  <w:style w:type="paragraph" w:styleId="affff5">
    <w:name w:val="TOC Heading"/>
    <w:basedOn w:val="11"/>
    <w:next w:val="a5"/>
    <w:uiPriority w:val="39"/>
    <w:qFormat/>
    <w:rsid w:val="007D5B0A"/>
    <w:pPr>
      <w:keepLines/>
      <w:overflowPunct/>
      <w:autoSpaceDE/>
      <w:autoSpaceDN/>
      <w:adjustRightInd/>
      <w:spacing w:before="480" w:line="276" w:lineRule="auto"/>
      <w:ind w:firstLine="0"/>
      <w:outlineLvl w:val="9"/>
    </w:pPr>
    <w:rPr>
      <w:rFonts w:ascii="Cambria" w:hAnsi="Cambria"/>
      <w:bCs/>
      <w:color w:val="365F91"/>
      <w:szCs w:val="28"/>
      <w:lang w:val="ru-RU" w:eastAsia="en-US"/>
    </w:rPr>
  </w:style>
  <w:style w:type="character" w:styleId="affff6">
    <w:name w:val="footnote reference"/>
    <w:uiPriority w:val="99"/>
    <w:unhideWhenUsed/>
    <w:rsid w:val="007D5B0A"/>
    <w:rPr>
      <w:vertAlign w:val="superscript"/>
    </w:rPr>
  </w:style>
  <w:style w:type="character" w:styleId="affff7">
    <w:name w:val="line number"/>
    <w:basedOn w:val="a7"/>
    <w:uiPriority w:val="99"/>
    <w:unhideWhenUsed/>
    <w:rsid w:val="007D5B0A"/>
  </w:style>
  <w:style w:type="paragraph" w:customStyle="1" w:styleId="44">
    <w:name w:val="Заголовок4"/>
    <w:basedOn w:val="30"/>
    <w:rsid w:val="007D5B0A"/>
    <w:pPr>
      <w:keepNext/>
      <w:tabs>
        <w:tab w:val="left" w:pos="9540"/>
      </w:tabs>
      <w:overflowPunct/>
      <w:autoSpaceDE/>
      <w:autoSpaceDN/>
      <w:adjustRightInd/>
      <w:spacing w:before="240" w:after="60" w:line="240" w:lineRule="auto"/>
      <w:ind w:right="-104" w:firstLine="900"/>
    </w:pPr>
    <w:rPr>
      <w:rFonts w:ascii="Arial" w:hAnsi="Arial" w:cs="Arial"/>
      <w:b w:val="0"/>
      <w:bCs/>
      <w:sz w:val="26"/>
      <w:szCs w:val="26"/>
      <w:lang w:val="ru-RU" w:eastAsia="ru-RU"/>
    </w:rPr>
  </w:style>
  <w:style w:type="paragraph" w:customStyle="1" w:styleId="52">
    <w:name w:val="заголовок5"/>
    <w:basedOn w:val="44"/>
    <w:rsid w:val="007D5B0A"/>
    <w:pPr>
      <w:ind w:right="-102" w:firstLine="902"/>
    </w:pPr>
  </w:style>
  <w:style w:type="paragraph" w:customStyle="1" w:styleId="62">
    <w:name w:val="çàãîëîâîê 6"/>
    <w:basedOn w:val="a5"/>
    <w:next w:val="a5"/>
    <w:rsid w:val="007D5B0A"/>
    <w:pPr>
      <w:keepNext/>
      <w:ind w:firstLine="709"/>
      <w:jc w:val="center"/>
    </w:pPr>
    <w:rPr>
      <w:b/>
      <w:sz w:val="28"/>
      <w:szCs w:val="20"/>
    </w:rPr>
  </w:style>
  <w:style w:type="paragraph" w:customStyle="1" w:styleId="xl48">
    <w:name w:val="xl48"/>
    <w:basedOn w:val="a5"/>
    <w:rsid w:val="007D5B0A"/>
    <w:pPr>
      <w:pBdr>
        <w:left w:val="single" w:sz="4" w:space="0" w:color="auto"/>
        <w:right w:val="single" w:sz="4" w:space="0" w:color="auto"/>
      </w:pBdr>
      <w:spacing w:before="100" w:beforeAutospacing="1" w:after="100" w:afterAutospacing="1"/>
      <w:ind w:firstLine="709"/>
      <w:jc w:val="center"/>
      <w:textAlignment w:val="center"/>
    </w:pPr>
    <w:rPr>
      <w:b/>
    </w:rPr>
  </w:style>
  <w:style w:type="paragraph" w:styleId="53">
    <w:name w:val="toc 5"/>
    <w:basedOn w:val="a5"/>
    <w:next w:val="a5"/>
    <w:autoRedefine/>
    <w:rsid w:val="007D5B0A"/>
    <w:pPr>
      <w:ind w:left="960" w:firstLine="709"/>
    </w:pPr>
    <w:rPr>
      <w:b/>
    </w:rPr>
  </w:style>
  <w:style w:type="paragraph" w:customStyle="1" w:styleId="affff8">
    <w:name w:val="Нижн.колонтитул нечетн."/>
    <w:basedOn w:val="ad"/>
    <w:rsid w:val="007D5B0A"/>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szCs w:val="20"/>
      <w:lang w:val="ru-RU" w:eastAsia="ru-RU"/>
    </w:rPr>
  </w:style>
  <w:style w:type="paragraph" w:customStyle="1" w:styleId="310">
    <w:name w:val="Основной текст 31"/>
    <w:basedOn w:val="a5"/>
    <w:rsid w:val="007D5B0A"/>
    <w:pPr>
      <w:spacing w:line="240" w:lineRule="atLeast"/>
      <w:ind w:firstLine="709"/>
      <w:jc w:val="both"/>
    </w:pPr>
    <w:rPr>
      <w:b/>
      <w:sz w:val="28"/>
      <w:szCs w:val="20"/>
    </w:rPr>
  </w:style>
  <w:style w:type="paragraph" w:customStyle="1" w:styleId="affff9">
    <w:name w:val="Литературный источник"/>
    <w:basedOn w:val="a5"/>
    <w:rsid w:val="007D5B0A"/>
    <w:pPr>
      <w:tabs>
        <w:tab w:val="num" w:pos="720"/>
      </w:tabs>
      <w:suppressAutoHyphens/>
      <w:spacing w:line="360" w:lineRule="auto"/>
      <w:ind w:firstLine="709"/>
      <w:outlineLvl w:val="1"/>
    </w:pPr>
    <w:rPr>
      <w:b/>
      <w:noProof/>
      <w:sz w:val="28"/>
      <w:szCs w:val="20"/>
    </w:rPr>
  </w:style>
  <w:style w:type="paragraph" w:customStyle="1" w:styleId="BodyText21">
    <w:name w:val="Body Text 21"/>
    <w:basedOn w:val="a5"/>
    <w:rsid w:val="007D5B0A"/>
    <w:pPr>
      <w:ind w:firstLine="851"/>
      <w:jc w:val="both"/>
    </w:pPr>
    <w:rPr>
      <w:b/>
      <w:sz w:val="28"/>
      <w:szCs w:val="20"/>
    </w:rPr>
  </w:style>
  <w:style w:type="paragraph" w:customStyle="1" w:styleId="82">
    <w:name w:val="указатель 8"/>
    <w:basedOn w:val="a5"/>
    <w:next w:val="a5"/>
    <w:autoRedefine/>
    <w:rsid w:val="007D5B0A"/>
    <w:pPr>
      <w:autoSpaceDE w:val="0"/>
      <w:autoSpaceDN w:val="0"/>
      <w:ind w:left="1600" w:hanging="200"/>
    </w:pPr>
    <w:rPr>
      <w:b/>
      <w:sz w:val="26"/>
      <w:szCs w:val="20"/>
    </w:rPr>
  </w:style>
  <w:style w:type="paragraph" w:customStyle="1" w:styleId="1d">
    <w:name w:val="оглавление 1"/>
    <w:basedOn w:val="a5"/>
    <w:next w:val="a5"/>
    <w:autoRedefine/>
    <w:rsid w:val="007D5B0A"/>
    <w:pPr>
      <w:autoSpaceDE w:val="0"/>
      <w:autoSpaceDN w:val="0"/>
      <w:ind w:firstLine="709"/>
    </w:pPr>
    <w:rPr>
      <w:b/>
      <w:sz w:val="26"/>
      <w:szCs w:val="20"/>
    </w:rPr>
  </w:style>
  <w:style w:type="paragraph" w:customStyle="1" w:styleId="1e">
    <w:name w:val="указатель 1"/>
    <w:basedOn w:val="a5"/>
    <w:next w:val="a5"/>
    <w:autoRedefine/>
    <w:rsid w:val="007D5B0A"/>
    <w:pPr>
      <w:autoSpaceDE w:val="0"/>
      <w:autoSpaceDN w:val="0"/>
      <w:ind w:left="200" w:hanging="200"/>
    </w:pPr>
    <w:rPr>
      <w:b/>
      <w:sz w:val="26"/>
      <w:szCs w:val="20"/>
    </w:rPr>
  </w:style>
  <w:style w:type="paragraph" w:customStyle="1" w:styleId="72">
    <w:name w:val="указатель 7"/>
    <w:basedOn w:val="a5"/>
    <w:next w:val="a5"/>
    <w:autoRedefine/>
    <w:rsid w:val="007D5B0A"/>
    <w:pPr>
      <w:autoSpaceDE w:val="0"/>
      <w:autoSpaceDN w:val="0"/>
      <w:ind w:left="1400" w:hanging="200"/>
    </w:pPr>
    <w:rPr>
      <w:b/>
      <w:sz w:val="26"/>
      <w:szCs w:val="20"/>
    </w:rPr>
  </w:style>
  <w:style w:type="paragraph" w:customStyle="1" w:styleId="affffa">
    <w:name w:val="указатель"/>
    <w:basedOn w:val="a5"/>
    <w:next w:val="1e"/>
    <w:rsid w:val="007D5B0A"/>
    <w:pPr>
      <w:autoSpaceDE w:val="0"/>
      <w:autoSpaceDN w:val="0"/>
      <w:ind w:firstLine="709"/>
    </w:pPr>
    <w:rPr>
      <w:b/>
      <w:sz w:val="26"/>
      <w:szCs w:val="20"/>
    </w:rPr>
  </w:style>
  <w:style w:type="character" w:customStyle="1" w:styleId="affffb">
    <w:name w:val="номер страницы"/>
    <w:rsid w:val="007D5B0A"/>
  </w:style>
  <w:style w:type="character" w:customStyle="1" w:styleId="affffc">
    <w:name w:val="Основной шрифт"/>
    <w:uiPriority w:val="99"/>
    <w:rsid w:val="007D5B0A"/>
  </w:style>
  <w:style w:type="paragraph" w:customStyle="1" w:styleId="xl24">
    <w:name w:val="xl24"/>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25">
    <w:name w:val="xl25"/>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6">
    <w:name w:val="xl26"/>
    <w:basedOn w:val="a5"/>
    <w:uiPriority w:val="99"/>
    <w:rsid w:val="007D5B0A"/>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27">
    <w:name w:val="xl27"/>
    <w:basedOn w:val="a5"/>
    <w:uiPriority w:val="99"/>
    <w:rsid w:val="007D5B0A"/>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8">
    <w:name w:val="xl28"/>
    <w:basedOn w:val="a5"/>
    <w:uiPriority w:val="99"/>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29">
    <w:name w:val="xl29"/>
    <w:basedOn w:val="a5"/>
    <w:uiPriority w:val="99"/>
    <w:rsid w:val="007D5B0A"/>
    <w:pPr>
      <w:spacing w:before="100" w:beforeAutospacing="1" w:after="100" w:afterAutospacing="1"/>
      <w:ind w:firstLine="709"/>
      <w:jc w:val="center"/>
    </w:pPr>
    <w:rPr>
      <w:rFonts w:ascii="Arial" w:hAnsi="Arial"/>
      <w:b/>
      <w:sz w:val="22"/>
      <w:szCs w:val="22"/>
    </w:rPr>
  </w:style>
  <w:style w:type="paragraph" w:customStyle="1" w:styleId="xl30">
    <w:name w:val="xl30"/>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31">
    <w:name w:val="xl31"/>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32">
    <w:name w:val="xl32"/>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u w:val="single"/>
    </w:rPr>
  </w:style>
  <w:style w:type="paragraph" w:customStyle="1" w:styleId="xl33">
    <w:name w:val="xl33"/>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u w:val="single"/>
    </w:rPr>
  </w:style>
  <w:style w:type="paragraph" w:customStyle="1" w:styleId="xl34">
    <w:name w:val="xl34"/>
    <w:basedOn w:val="a5"/>
    <w:uiPriority w:val="99"/>
    <w:rsid w:val="007D5B0A"/>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5">
    <w:name w:val="xl35"/>
    <w:basedOn w:val="a5"/>
    <w:uiPriority w:val="99"/>
    <w:rsid w:val="007D5B0A"/>
    <w:pPr>
      <w:pBdr>
        <w:left w:val="single" w:sz="4" w:space="0" w:color="auto"/>
        <w:right w:val="single" w:sz="4" w:space="0" w:color="auto"/>
      </w:pBdr>
      <w:spacing w:before="100" w:beforeAutospacing="1" w:after="100" w:afterAutospacing="1"/>
      <w:ind w:firstLine="709"/>
    </w:pPr>
    <w:rPr>
      <w:b/>
      <w:sz w:val="22"/>
      <w:szCs w:val="22"/>
    </w:rPr>
  </w:style>
  <w:style w:type="paragraph" w:customStyle="1" w:styleId="xl36">
    <w:name w:val="xl36"/>
    <w:basedOn w:val="a5"/>
    <w:uiPriority w:val="99"/>
    <w:rsid w:val="007D5B0A"/>
    <w:pPr>
      <w:spacing w:before="100" w:beforeAutospacing="1" w:after="100" w:afterAutospacing="1"/>
      <w:ind w:firstLine="709"/>
      <w:jc w:val="center"/>
    </w:pPr>
    <w:rPr>
      <w:rFonts w:ascii="Arial" w:hAnsi="Arial"/>
      <w:bCs/>
      <w:sz w:val="22"/>
      <w:szCs w:val="22"/>
    </w:rPr>
  </w:style>
  <w:style w:type="paragraph" w:customStyle="1" w:styleId="xl37">
    <w:name w:val="xl37"/>
    <w:basedOn w:val="a5"/>
    <w:uiPriority w:val="99"/>
    <w:rsid w:val="007D5B0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rPr>
  </w:style>
  <w:style w:type="paragraph" w:customStyle="1" w:styleId="xl38">
    <w:name w:val="xl38"/>
    <w:basedOn w:val="a5"/>
    <w:uiPriority w:val="99"/>
    <w:rsid w:val="007D5B0A"/>
    <w:pPr>
      <w:pBdr>
        <w:top w:val="single" w:sz="4" w:space="0" w:color="auto"/>
        <w:bottom w:val="single" w:sz="4" w:space="0" w:color="auto"/>
      </w:pBdr>
      <w:spacing w:before="100" w:beforeAutospacing="1" w:after="100" w:afterAutospacing="1"/>
      <w:ind w:firstLine="709"/>
      <w:jc w:val="center"/>
    </w:pPr>
    <w:rPr>
      <w:rFonts w:ascii="Arial" w:hAnsi="Arial"/>
      <w:b/>
      <w:sz w:val="22"/>
      <w:szCs w:val="22"/>
    </w:rPr>
  </w:style>
  <w:style w:type="paragraph" w:customStyle="1" w:styleId="xl39">
    <w:name w:val="xl39"/>
    <w:basedOn w:val="a5"/>
    <w:uiPriority w:val="99"/>
    <w:rsid w:val="007D5B0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0">
    <w:name w:val="xl40"/>
    <w:basedOn w:val="a5"/>
    <w:uiPriority w:val="99"/>
    <w:rsid w:val="007D5B0A"/>
    <w:pPr>
      <w:pBdr>
        <w:left w:val="single" w:sz="4" w:space="0" w:color="auto"/>
        <w:right w:val="single" w:sz="4" w:space="0" w:color="auto"/>
      </w:pBdr>
      <w:spacing w:before="100" w:beforeAutospacing="1" w:after="100" w:afterAutospacing="1"/>
      <w:ind w:firstLine="709"/>
      <w:jc w:val="center"/>
    </w:pPr>
    <w:rPr>
      <w:b/>
      <w:sz w:val="22"/>
      <w:szCs w:val="22"/>
    </w:rPr>
  </w:style>
  <w:style w:type="paragraph" w:customStyle="1" w:styleId="xl41">
    <w:name w:val="xl41"/>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2">
    <w:name w:val="xl42"/>
    <w:basedOn w:val="a5"/>
    <w:uiPriority w:val="99"/>
    <w:rsid w:val="007D5B0A"/>
    <w:pPr>
      <w:pBdr>
        <w:left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43">
    <w:name w:val="xl43"/>
    <w:basedOn w:val="a5"/>
    <w:uiPriority w:val="99"/>
    <w:rsid w:val="007D5B0A"/>
    <w:pPr>
      <w:pBdr>
        <w:left w:val="single" w:sz="4" w:space="0" w:color="auto"/>
        <w:bottom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44">
    <w:name w:val="xl44"/>
    <w:basedOn w:val="a5"/>
    <w:uiPriority w:val="99"/>
    <w:rsid w:val="007D5B0A"/>
    <w:pPr>
      <w:pBdr>
        <w:top w:val="single" w:sz="4" w:space="0" w:color="auto"/>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5">
    <w:name w:val="xl45"/>
    <w:basedOn w:val="a5"/>
    <w:uiPriority w:val="99"/>
    <w:rsid w:val="007D5B0A"/>
    <w:pPr>
      <w:pBdr>
        <w:left w:val="single" w:sz="4" w:space="0" w:color="auto"/>
        <w:right w:val="single" w:sz="4" w:space="0" w:color="auto"/>
      </w:pBdr>
      <w:spacing w:before="100" w:beforeAutospacing="1" w:after="100" w:afterAutospacing="1"/>
      <w:ind w:firstLine="709"/>
    </w:pPr>
    <w:rPr>
      <w:rFonts w:ascii="Arial" w:hAnsi="Arial"/>
      <w:bCs/>
      <w:sz w:val="22"/>
      <w:szCs w:val="22"/>
    </w:rPr>
  </w:style>
  <w:style w:type="paragraph" w:customStyle="1" w:styleId="xl46">
    <w:name w:val="xl46"/>
    <w:basedOn w:val="a5"/>
    <w:uiPriority w:val="99"/>
    <w:rsid w:val="007D5B0A"/>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47">
    <w:name w:val="xl47"/>
    <w:basedOn w:val="a5"/>
    <w:rsid w:val="007D5B0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22">
    <w:name w:val="xl22"/>
    <w:basedOn w:val="a5"/>
    <w:rsid w:val="007D5B0A"/>
    <w:pPr>
      <w:spacing w:before="100" w:beforeAutospacing="1" w:after="100" w:afterAutospacing="1"/>
      <w:ind w:firstLine="709"/>
      <w:jc w:val="center"/>
    </w:pPr>
    <w:rPr>
      <w:rFonts w:ascii="Arial" w:hAnsi="Arial"/>
      <w:b/>
      <w:sz w:val="22"/>
      <w:szCs w:val="22"/>
    </w:rPr>
  </w:style>
  <w:style w:type="paragraph" w:customStyle="1" w:styleId="xl23">
    <w:name w:val="xl23"/>
    <w:basedOn w:val="a5"/>
    <w:rsid w:val="007D5B0A"/>
    <w:pPr>
      <w:spacing w:before="100" w:beforeAutospacing="1" w:after="100" w:afterAutospacing="1"/>
      <w:ind w:firstLine="709"/>
    </w:pPr>
    <w:rPr>
      <w:rFonts w:ascii="Arial" w:hAnsi="Arial"/>
      <w:b/>
      <w:sz w:val="22"/>
      <w:szCs w:val="22"/>
    </w:rPr>
  </w:style>
  <w:style w:type="paragraph" w:customStyle="1" w:styleId="xl49">
    <w:name w:val="xl49"/>
    <w:basedOn w:val="a5"/>
    <w:rsid w:val="007D5B0A"/>
    <w:pPr>
      <w:pBdr>
        <w:bottom w:val="single" w:sz="4" w:space="0" w:color="auto"/>
      </w:pBdr>
      <w:spacing w:before="100" w:beforeAutospacing="1" w:after="100" w:afterAutospacing="1"/>
      <w:ind w:firstLine="709"/>
      <w:jc w:val="right"/>
    </w:pPr>
    <w:rPr>
      <w:rFonts w:ascii="Arial" w:hAnsi="Arial"/>
      <w:b/>
      <w:sz w:val="22"/>
      <w:szCs w:val="22"/>
    </w:rPr>
  </w:style>
  <w:style w:type="paragraph" w:customStyle="1" w:styleId="xl50">
    <w:name w:val="xl50"/>
    <w:basedOn w:val="a5"/>
    <w:rsid w:val="007D5B0A"/>
    <w:pPr>
      <w:spacing w:before="100" w:beforeAutospacing="1" w:after="100" w:afterAutospacing="1"/>
      <w:ind w:firstLine="709"/>
      <w:jc w:val="center"/>
    </w:pPr>
    <w:rPr>
      <w:rFonts w:ascii="Arial" w:hAnsi="Arial"/>
      <w:bCs/>
      <w:sz w:val="22"/>
      <w:szCs w:val="22"/>
    </w:rPr>
  </w:style>
  <w:style w:type="paragraph" w:customStyle="1" w:styleId="xl51">
    <w:name w:val="xl51"/>
    <w:basedOn w:val="a5"/>
    <w:rsid w:val="007D5B0A"/>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2">
    <w:name w:val="xl52"/>
    <w:basedOn w:val="a5"/>
    <w:rsid w:val="007D5B0A"/>
    <w:pPr>
      <w:pBdr>
        <w:left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3">
    <w:name w:val="xl53"/>
    <w:basedOn w:val="a5"/>
    <w:rsid w:val="007D5B0A"/>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4">
    <w:name w:val="xl54"/>
    <w:basedOn w:val="a5"/>
    <w:rsid w:val="007D5B0A"/>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5">
    <w:name w:val="xl55"/>
    <w:basedOn w:val="a5"/>
    <w:rsid w:val="007D5B0A"/>
    <w:pPr>
      <w:pBdr>
        <w:top w:val="single" w:sz="4" w:space="0" w:color="auto"/>
        <w:bottom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6">
    <w:name w:val="xl56"/>
    <w:basedOn w:val="a5"/>
    <w:rsid w:val="007D5B0A"/>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58">
    <w:name w:val="xl58"/>
    <w:basedOn w:val="a5"/>
    <w:rsid w:val="007D5B0A"/>
    <w:pPr>
      <w:pBdr>
        <w:top w:val="single" w:sz="4" w:space="0" w:color="auto"/>
      </w:pBdr>
      <w:spacing w:before="100" w:beforeAutospacing="1" w:after="100" w:afterAutospacing="1"/>
      <w:ind w:firstLine="709"/>
    </w:pPr>
    <w:rPr>
      <w:rFonts w:ascii="Arial" w:hAnsi="Arial"/>
      <w:b/>
      <w:sz w:val="22"/>
      <w:szCs w:val="22"/>
    </w:rPr>
  </w:style>
  <w:style w:type="paragraph" w:customStyle="1" w:styleId="xl59">
    <w:name w:val="xl59"/>
    <w:basedOn w:val="a5"/>
    <w:rsid w:val="007D5B0A"/>
    <w:pPr>
      <w:pBdr>
        <w:top w:val="single" w:sz="4" w:space="0" w:color="auto"/>
        <w:right w:val="single" w:sz="4" w:space="0" w:color="auto"/>
      </w:pBdr>
      <w:spacing w:before="100" w:beforeAutospacing="1" w:after="100" w:afterAutospacing="1"/>
      <w:ind w:firstLine="709"/>
    </w:pPr>
    <w:rPr>
      <w:rFonts w:ascii="Arial" w:hAnsi="Arial"/>
      <w:b/>
      <w:sz w:val="22"/>
      <w:szCs w:val="22"/>
    </w:rPr>
  </w:style>
  <w:style w:type="paragraph" w:customStyle="1" w:styleId="xl60">
    <w:name w:val="xl60"/>
    <w:basedOn w:val="a5"/>
    <w:rsid w:val="007D5B0A"/>
    <w:pPr>
      <w:pBdr>
        <w:top w:val="single" w:sz="4" w:space="0" w:color="auto"/>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1">
    <w:name w:val="xl61"/>
    <w:basedOn w:val="a5"/>
    <w:rsid w:val="007D5B0A"/>
    <w:pPr>
      <w:pBdr>
        <w:top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2">
    <w:name w:val="xl62"/>
    <w:basedOn w:val="a5"/>
    <w:rsid w:val="007D5B0A"/>
    <w:pPr>
      <w:pBdr>
        <w:top w:val="single" w:sz="4" w:space="0" w:color="auto"/>
        <w:righ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3">
    <w:name w:val="xl63"/>
    <w:basedOn w:val="a5"/>
    <w:rsid w:val="007D5B0A"/>
    <w:pPr>
      <w:pBdr>
        <w:left w:val="single" w:sz="4" w:space="0" w:color="auto"/>
      </w:pBdr>
      <w:spacing w:before="100" w:beforeAutospacing="1" w:after="100" w:afterAutospacing="1"/>
      <w:ind w:firstLine="709"/>
      <w:jc w:val="center"/>
      <w:textAlignment w:val="center"/>
    </w:pPr>
    <w:rPr>
      <w:rFonts w:ascii="Arial" w:hAnsi="Arial"/>
      <w:b/>
      <w:sz w:val="22"/>
      <w:szCs w:val="22"/>
    </w:rPr>
  </w:style>
  <w:style w:type="paragraph" w:customStyle="1" w:styleId="xl64">
    <w:name w:val="xl64"/>
    <w:basedOn w:val="a5"/>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5">
    <w:name w:val="xl65"/>
    <w:basedOn w:val="a5"/>
    <w:rsid w:val="007D5B0A"/>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customStyle="1" w:styleId="xl66">
    <w:name w:val="xl66"/>
    <w:basedOn w:val="a5"/>
    <w:rsid w:val="007D5B0A"/>
    <w:pPr>
      <w:pBdr>
        <w:top w:val="single" w:sz="4" w:space="0" w:color="auto"/>
      </w:pBdr>
      <w:spacing w:before="100" w:beforeAutospacing="1" w:after="100" w:afterAutospacing="1"/>
      <w:ind w:firstLine="709"/>
      <w:jc w:val="center"/>
    </w:pPr>
    <w:rPr>
      <w:rFonts w:ascii="Arial" w:hAnsi="Arial"/>
      <w:b/>
      <w:sz w:val="22"/>
      <w:szCs w:val="22"/>
    </w:rPr>
  </w:style>
  <w:style w:type="paragraph" w:customStyle="1" w:styleId="xl67">
    <w:name w:val="xl67"/>
    <w:basedOn w:val="a5"/>
    <w:rsid w:val="007D5B0A"/>
    <w:pPr>
      <w:pBdr>
        <w:top w:val="single" w:sz="4" w:space="0" w:color="auto"/>
        <w:right w:val="single" w:sz="4" w:space="0" w:color="auto"/>
      </w:pBdr>
      <w:spacing w:before="100" w:beforeAutospacing="1" w:after="100" w:afterAutospacing="1"/>
      <w:ind w:firstLine="709"/>
      <w:jc w:val="center"/>
    </w:pPr>
    <w:rPr>
      <w:rFonts w:ascii="Arial" w:hAnsi="Arial"/>
      <w:b/>
      <w:sz w:val="22"/>
      <w:szCs w:val="22"/>
    </w:rPr>
  </w:style>
  <w:style w:type="paragraph" w:styleId="affffd">
    <w:name w:val="List Bullet"/>
    <w:basedOn w:val="a5"/>
    <w:autoRedefine/>
    <w:rsid w:val="007D5B0A"/>
    <w:pPr>
      <w:tabs>
        <w:tab w:val="num" w:pos="360"/>
      </w:tabs>
      <w:ind w:left="360" w:hanging="360"/>
    </w:pPr>
    <w:rPr>
      <w:b/>
      <w:sz w:val="26"/>
      <w:szCs w:val="20"/>
    </w:rPr>
  </w:style>
  <w:style w:type="paragraph" w:styleId="3b">
    <w:name w:val="List Bullet 3"/>
    <w:basedOn w:val="a5"/>
    <w:autoRedefine/>
    <w:rsid w:val="007D5B0A"/>
    <w:pPr>
      <w:tabs>
        <w:tab w:val="num" w:pos="926"/>
      </w:tabs>
      <w:ind w:left="926" w:hanging="360"/>
    </w:pPr>
    <w:rPr>
      <w:b/>
      <w:sz w:val="26"/>
      <w:szCs w:val="20"/>
    </w:rPr>
  </w:style>
  <w:style w:type="paragraph" w:styleId="45">
    <w:name w:val="List Bullet 4"/>
    <w:basedOn w:val="a5"/>
    <w:autoRedefine/>
    <w:rsid w:val="007D5B0A"/>
    <w:pPr>
      <w:tabs>
        <w:tab w:val="num" w:pos="1209"/>
      </w:tabs>
      <w:ind w:left="1209" w:hanging="360"/>
    </w:pPr>
    <w:rPr>
      <w:b/>
      <w:sz w:val="26"/>
      <w:szCs w:val="20"/>
    </w:rPr>
  </w:style>
  <w:style w:type="paragraph" w:styleId="54">
    <w:name w:val="List Bullet 5"/>
    <w:basedOn w:val="a5"/>
    <w:autoRedefine/>
    <w:rsid w:val="007D5B0A"/>
    <w:pPr>
      <w:tabs>
        <w:tab w:val="num" w:pos="1492"/>
      </w:tabs>
      <w:ind w:left="1492" w:hanging="360"/>
    </w:pPr>
    <w:rPr>
      <w:b/>
      <w:sz w:val="26"/>
      <w:szCs w:val="20"/>
    </w:rPr>
  </w:style>
  <w:style w:type="paragraph" w:styleId="2f2">
    <w:name w:val="List Number 2"/>
    <w:basedOn w:val="a5"/>
    <w:rsid w:val="007D5B0A"/>
    <w:pPr>
      <w:tabs>
        <w:tab w:val="num" w:pos="643"/>
      </w:tabs>
      <w:ind w:left="643" w:hanging="360"/>
    </w:pPr>
    <w:rPr>
      <w:b/>
      <w:sz w:val="26"/>
      <w:szCs w:val="20"/>
    </w:rPr>
  </w:style>
  <w:style w:type="paragraph" w:styleId="3c">
    <w:name w:val="List Number 3"/>
    <w:basedOn w:val="a5"/>
    <w:rsid w:val="007D5B0A"/>
    <w:pPr>
      <w:tabs>
        <w:tab w:val="num" w:pos="926"/>
      </w:tabs>
      <w:ind w:left="926" w:hanging="360"/>
    </w:pPr>
    <w:rPr>
      <w:b/>
      <w:sz w:val="26"/>
      <w:szCs w:val="20"/>
    </w:rPr>
  </w:style>
  <w:style w:type="paragraph" w:styleId="46">
    <w:name w:val="List Number 4"/>
    <w:basedOn w:val="a5"/>
    <w:rsid w:val="007D5B0A"/>
    <w:pPr>
      <w:tabs>
        <w:tab w:val="num" w:pos="1209"/>
      </w:tabs>
      <w:ind w:left="1209" w:hanging="360"/>
    </w:pPr>
    <w:rPr>
      <w:b/>
      <w:sz w:val="26"/>
      <w:szCs w:val="20"/>
    </w:rPr>
  </w:style>
  <w:style w:type="paragraph" w:styleId="55">
    <w:name w:val="List Number 5"/>
    <w:basedOn w:val="a5"/>
    <w:rsid w:val="007D5B0A"/>
    <w:pPr>
      <w:tabs>
        <w:tab w:val="num" w:pos="1492"/>
      </w:tabs>
      <w:ind w:left="1492" w:hanging="360"/>
    </w:pPr>
    <w:rPr>
      <w:b/>
      <w:sz w:val="26"/>
      <w:szCs w:val="20"/>
    </w:rPr>
  </w:style>
  <w:style w:type="paragraph" w:customStyle="1" w:styleId="affffe">
    <w:name w:val="Заг.пункта"/>
    <w:basedOn w:val="a5"/>
    <w:next w:val="af4"/>
    <w:rsid w:val="007D5B0A"/>
    <w:pPr>
      <w:keepNext/>
      <w:keepLines/>
      <w:widowControl w:val="0"/>
      <w:suppressAutoHyphens/>
      <w:spacing w:before="120" w:after="120"/>
      <w:ind w:firstLine="709"/>
      <w:jc w:val="center"/>
    </w:pPr>
    <w:rPr>
      <w:rFonts w:ascii="Arial" w:hAnsi="Arial"/>
      <w:sz w:val="28"/>
      <w:szCs w:val="20"/>
    </w:rPr>
  </w:style>
  <w:style w:type="paragraph" w:customStyle="1" w:styleId="1f">
    <w:name w:val="çàãîëîâîê 1"/>
    <w:basedOn w:val="a5"/>
    <w:next w:val="a5"/>
    <w:rsid w:val="007D5B0A"/>
    <w:pPr>
      <w:keepNext/>
      <w:ind w:firstLine="709"/>
      <w:jc w:val="center"/>
    </w:pPr>
    <w:rPr>
      <w:b/>
      <w:szCs w:val="20"/>
    </w:rPr>
  </w:style>
  <w:style w:type="paragraph" w:customStyle="1" w:styleId="afffff">
    <w:name w:val="Строка Внимание"/>
    <w:basedOn w:val="af4"/>
    <w:next w:val="afffff0"/>
    <w:rsid w:val="007D5B0A"/>
    <w:pPr>
      <w:tabs>
        <w:tab w:val="clear" w:pos="5940"/>
      </w:tabs>
      <w:spacing w:before="240" w:line="240" w:lineRule="auto"/>
      <w:ind w:firstLine="709"/>
      <w:jc w:val="center"/>
      <w:textAlignment w:val="baseline"/>
    </w:pPr>
    <w:rPr>
      <w:rFonts w:ascii="Courier New" w:hAnsi="Courier New"/>
      <w:b/>
      <w:sz w:val="24"/>
      <w:szCs w:val="20"/>
      <w:lang w:val="ru-RU" w:eastAsia="ru-RU"/>
    </w:rPr>
  </w:style>
  <w:style w:type="paragraph" w:styleId="afffff0">
    <w:name w:val="Salutation"/>
    <w:basedOn w:val="a5"/>
    <w:next w:val="a5"/>
    <w:link w:val="afffff1"/>
    <w:rsid w:val="007D5B0A"/>
    <w:pPr>
      <w:ind w:firstLine="709"/>
    </w:pPr>
    <w:rPr>
      <w:b/>
    </w:rPr>
  </w:style>
  <w:style w:type="character" w:customStyle="1" w:styleId="afffff1">
    <w:name w:val="Приветствие Знак"/>
    <w:basedOn w:val="a7"/>
    <w:link w:val="afffff0"/>
    <w:rsid w:val="007D5B0A"/>
    <w:rPr>
      <w:rFonts w:ascii="Times New Roman" w:eastAsia="Times New Roman" w:hAnsi="Times New Roman" w:cs="Times New Roman"/>
      <w:b/>
      <w:sz w:val="24"/>
      <w:szCs w:val="24"/>
      <w:lang w:eastAsia="ru-RU"/>
    </w:rPr>
  </w:style>
  <w:style w:type="paragraph" w:customStyle="1" w:styleId="afffff2">
    <w:name w:val="Инициалы для ссылки"/>
    <w:basedOn w:val="af4"/>
    <w:next w:val="a5"/>
    <w:rsid w:val="007D5B0A"/>
    <w:pPr>
      <w:keepNext/>
      <w:tabs>
        <w:tab w:val="clear" w:pos="5940"/>
      </w:tabs>
      <w:spacing w:before="240" w:line="240" w:lineRule="auto"/>
      <w:ind w:firstLine="709"/>
      <w:jc w:val="left"/>
      <w:textAlignment w:val="baseline"/>
    </w:pPr>
    <w:rPr>
      <w:rFonts w:ascii="Courier New" w:hAnsi="Courier New"/>
      <w:b/>
      <w:sz w:val="24"/>
      <w:szCs w:val="20"/>
      <w:lang w:val="ru-RU" w:eastAsia="ru-RU"/>
    </w:rPr>
  </w:style>
  <w:style w:type="paragraph" w:styleId="afffff3">
    <w:name w:val="Subtitle"/>
    <w:basedOn w:val="a5"/>
    <w:link w:val="afffff4"/>
    <w:qFormat/>
    <w:rsid w:val="007D5B0A"/>
    <w:pPr>
      <w:ind w:firstLine="709"/>
      <w:jc w:val="center"/>
    </w:pPr>
    <w:rPr>
      <w:bCs/>
    </w:rPr>
  </w:style>
  <w:style w:type="character" w:customStyle="1" w:styleId="afffff4">
    <w:name w:val="Подзаголовок Знак"/>
    <w:basedOn w:val="a7"/>
    <w:link w:val="afffff3"/>
    <w:rsid w:val="007D5B0A"/>
    <w:rPr>
      <w:rFonts w:ascii="Times New Roman" w:eastAsia="Times New Roman" w:hAnsi="Times New Roman" w:cs="Times New Roman"/>
      <w:bCs/>
      <w:sz w:val="24"/>
      <w:szCs w:val="24"/>
      <w:lang w:eastAsia="ru-RU"/>
    </w:rPr>
  </w:style>
  <w:style w:type="paragraph" w:customStyle="1" w:styleId="afffff5">
    <w:name w:val="Штамп"/>
    <w:rsid w:val="007D5B0A"/>
    <w:pPr>
      <w:widowControl w:val="0"/>
      <w:spacing w:after="0" w:line="240" w:lineRule="auto"/>
    </w:pPr>
    <w:rPr>
      <w:rFonts w:ascii="Times New Roman" w:eastAsia="Times New Roman" w:hAnsi="Times New Roman" w:cs="Times New Roman"/>
      <w:sz w:val="18"/>
      <w:szCs w:val="20"/>
      <w:lang w:eastAsia="ru-RU"/>
    </w:rPr>
  </w:style>
  <w:style w:type="paragraph" w:styleId="63">
    <w:name w:val="toc 6"/>
    <w:basedOn w:val="a5"/>
    <w:next w:val="a5"/>
    <w:autoRedefine/>
    <w:rsid w:val="007D5B0A"/>
    <w:pPr>
      <w:ind w:left="1200" w:firstLine="709"/>
    </w:pPr>
    <w:rPr>
      <w:b/>
    </w:rPr>
  </w:style>
  <w:style w:type="paragraph" w:styleId="73">
    <w:name w:val="toc 7"/>
    <w:basedOn w:val="a5"/>
    <w:next w:val="a5"/>
    <w:autoRedefine/>
    <w:rsid w:val="007D5B0A"/>
    <w:pPr>
      <w:ind w:left="1440" w:firstLine="709"/>
    </w:pPr>
    <w:rPr>
      <w:b/>
    </w:rPr>
  </w:style>
  <w:style w:type="paragraph" w:styleId="83">
    <w:name w:val="toc 8"/>
    <w:basedOn w:val="a5"/>
    <w:next w:val="a5"/>
    <w:autoRedefine/>
    <w:rsid w:val="007D5B0A"/>
    <w:pPr>
      <w:ind w:left="1680" w:firstLine="709"/>
    </w:pPr>
    <w:rPr>
      <w:b/>
    </w:rPr>
  </w:style>
  <w:style w:type="paragraph" w:styleId="92">
    <w:name w:val="toc 9"/>
    <w:basedOn w:val="a5"/>
    <w:next w:val="a5"/>
    <w:autoRedefine/>
    <w:rsid w:val="007D5B0A"/>
    <w:pPr>
      <w:ind w:left="1920" w:firstLine="709"/>
    </w:pPr>
    <w:rPr>
      <w:b/>
    </w:rPr>
  </w:style>
  <w:style w:type="paragraph" w:customStyle="1" w:styleId="afffff6">
    <w:name w:val="Обычный.Нормальный"/>
    <w:rsid w:val="007D5B0A"/>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Iniiaigeeeoaeno2">
    <w:name w:val="Iniiaigeee oaeno 2"/>
    <w:basedOn w:val="a5"/>
    <w:rsid w:val="007D5B0A"/>
    <w:pPr>
      <w:widowControl w:val="0"/>
      <w:ind w:firstLine="567"/>
      <w:jc w:val="both"/>
    </w:pPr>
    <w:rPr>
      <w:sz w:val="28"/>
      <w:szCs w:val="20"/>
    </w:rPr>
  </w:style>
  <w:style w:type="paragraph" w:customStyle="1" w:styleId="IauiPbA9">
    <w:name w:val="Iau?iPbA9"/>
    <w:rsid w:val="007D5B0A"/>
    <w:pPr>
      <w:widowControl w:val="0"/>
      <w:spacing w:after="0" w:line="240" w:lineRule="auto"/>
    </w:pPr>
    <w:rPr>
      <w:rFonts w:ascii="Times New Roman" w:eastAsia="Times New Roman" w:hAnsi="Times New Roman" w:cs="Times New Roman"/>
      <w:sz w:val="28"/>
      <w:szCs w:val="20"/>
      <w:lang w:eastAsia="ru-RU"/>
    </w:rPr>
  </w:style>
  <w:style w:type="paragraph" w:customStyle="1" w:styleId="gee2">
    <w:name w:val="Основнgeeй текст 2"/>
    <w:rsid w:val="007D5B0A"/>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Pb9">
    <w:name w:val="Îáû÷íPbÂ9"/>
    <w:rsid w:val="007D5B0A"/>
    <w:pPr>
      <w:widowControl w:val="0"/>
      <w:spacing w:after="0" w:line="240" w:lineRule="auto"/>
    </w:pPr>
    <w:rPr>
      <w:rFonts w:ascii="Times New Roman" w:eastAsia="Times New Roman" w:hAnsi="Times New Roman" w:cs="Times New Roman"/>
      <w:sz w:val="28"/>
      <w:szCs w:val="20"/>
      <w:lang w:eastAsia="ru-RU"/>
    </w:rPr>
  </w:style>
  <w:style w:type="paragraph" w:customStyle="1" w:styleId="caaieiaie2">
    <w:name w:val="caaieiaie 2"/>
    <w:basedOn w:val="a5"/>
    <w:next w:val="a5"/>
    <w:rsid w:val="007D5B0A"/>
    <w:pPr>
      <w:keepNext/>
      <w:pBdr>
        <w:bottom w:val="double" w:sz="12" w:space="1" w:color="auto"/>
      </w:pBdr>
      <w:jc w:val="center"/>
    </w:pPr>
    <w:rPr>
      <w:rFonts w:ascii="Arial Black" w:hAnsi="Arial Black"/>
      <w:b/>
      <w:szCs w:val="20"/>
    </w:rPr>
  </w:style>
  <w:style w:type="paragraph" w:customStyle="1" w:styleId="Fee2">
    <w:name w:val="ОсновнFeeй текст 2"/>
    <w:rsid w:val="007D5B0A"/>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CharChar">
    <w:name w:val="Char Знак Знак Char"/>
    <w:basedOn w:val="a5"/>
    <w:rsid w:val="007D5B0A"/>
    <w:pPr>
      <w:spacing w:before="100" w:beforeAutospacing="1" w:after="100" w:afterAutospacing="1"/>
    </w:pPr>
    <w:rPr>
      <w:rFonts w:ascii="Tahoma" w:hAnsi="Tahoma"/>
      <w:sz w:val="20"/>
      <w:szCs w:val="20"/>
      <w:lang w:val="en-US" w:eastAsia="en-US"/>
    </w:rPr>
  </w:style>
  <w:style w:type="paragraph" w:customStyle="1" w:styleId="BodyTextIndent21">
    <w:name w:val="Body Text Indent 21"/>
    <w:basedOn w:val="a5"/>
    <w:rsid w:val="007D5B0A"/>
    <w:pPr>
      <w:ind w:left="851" w:firstLine="709"/>
      <w:jc w:val="both"/>
    </w:pPr>
    <w:rPr>
      <w:b/>
      <w:sz w:val="28"/>
      <w:szCs w:val="20"/>
    </w:rPr>
  </w:style>
  <w:style w:type="paragraph" w:customStyle="1" w:styleId="220">
    <w:name w:val="Основной текст с отступом 22"/>
    <w:basedOn w:val="a5"/>
    <w:rsid w:val="007D5B0A"/>
    <w:pPr>
      <w:spacing w:line="360" w:lineRule="auto"/>
      <w:ind w:firstLine="709"/>
      <w:jc w:val="both"/>
    </w:pPr>
    <w:rPr>
      <w:szCs w:val="20"/>
    </w:rPr>
  </w:style>
  <w:style w:type="paragraph" w:customStyle="1" w:styleId="212">
    <w:name w:val="Îñíîâíîé òåêñò 21"/>
    <w:basedOn w:val="a5"/>
    <w:rsid w:val="007D5B0A"/>
    <w:pPr>
      <w:spacing w:line="360" w:lineRule="auto"/>
      <w:ind w:firstLine="709"/>
      <w:jc w:val="both"/>
    </w:pPr>
    <w:rPr>
      <w:szCs w:val="20"/>
    </w:rPr>
  </w:style>
  <w:style w:type="paragraph" w:styleId="afffff7">
    <w:name w:val="table of authorities"/>
    <w:basedOn w:val="a5"/>
    <w:next w:val="a5"/>
    <w:rsid w:val="007D5B0A"/>
    <w:pPr>
      <w:spacing w:line="360" w:lineRule="auto"/>
      <w:ind w:left="240" w:hanging="240"/>
      <w:jc w:val="both"/>
    </w:pPr>
    <w:rPr>
      <w:rFonts w:ascii="Tahoma" w:hAnsi="Tahoma"/>
      <w:szCs w:val="20"/>
    </w:rPr>
  </w:style>
  <w:style w:type="paragraph" w:customStyle="1" w:styleId="afffff8">
    <w:name w:val="Абзац Г"/>
    <w:basedOn w:val="a5"/>
    <w:rsid w:val="007D5B0A"/>
    <w:pPr>
      <w:spacing w:after="120" w:line="300" w:lineRule="auto"/>
      <w:ind w:firstLine="709"/>
      <w:jc w:val="both"/>
    </w:pPr>
    <w:rPr>
      <w:rFonts w:eastAsia="Helvetica_Condenced-Normal"/>
      <w:szCs w:val="20"/>
    </w:rPr>
  </w:style>
  <w:style w:type="paragraph" w:customStyle="1" w:styleId="afffff9">
    <w:name w:val="Заголовок статьи"/>
    <w:basedOn w:val="a5"/>
    <w:next w:val="a5"/>
    <w:rsid w:val="007D5B0A"/>
    <w:pPr>
      <w:autoSpaceDE w:val="0"/>
      <w:autoSpaceDN w:val="0"/>
      <w:adjustRightInd w:val="0"/>
      <w:ind w:left="1612" w:hanging="892"/>
      <w:jc w:val="both"/>
    </w:pPr>
    <w:rPr>
      <w:rFonts w:ascii="Arial" w:hAnsi="Arial"/>
      <w:sz w:val="20"/>
      <w:szCs w:val="20"/>
    </w:rPr>
  </w:style>
  <w:style w:type="character" w:customStyle="1" w:styleId="afffffa">
    <w:name w:val="Не вступил в силу"/>
    <w:rsid w:val="007D5B0A"/>
    <w:rPr>
      <w:color w:val="008080"/>
      <w:sz w:val="20"/>
      <w:szCs w:val="20"/>
    </w:rPr>
  </w:style>
  <w:style w:type="paragraph" w:styleId="HTML">
    <w:name w:val="HTML Preformatted"/>
    <w:basedOn w:val="a5"/>
    <w:link w:val="HTML0"/>
    <w:rsid w:val="007D5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7"/>
    <w:link w:val="HTML"/>
    <w:rsid w:val="007D5B0A"/>
    <w:rPr>
      <w:rFonts w:ascii="Courier New" w:eastAsia="Times New Roman" w:hAnsi="Courier New" w:cs="Courier New"/>
      <w:sz w:val="20"/>
      <w:szCs w:val="20"/>
      <w:lang w:eastAsia="ru-RU"/>
    </w:rPr>
  </w:style>
  <w:style w:type="paragraph" w:customStyle="1" w:styleId="afffffb">
    <w:name w:val="Комментарий"/>
    <w:basedOn w:val="a5"/>
    <w:next w:val="a5"/>
    <w:rsid w:val="007D5B0A"/>
    <w:pPr>
      <w:autoSpaceDE w:val="0"/>
      <w:autoSpaceDN w:val="0"/>
      <w:adjustRightInd w:val="0"/>
      <w:ind w:left="170"/>
      <w:jc w:val="both"/>
    </w:pPr>
    <w:rPr>
      <w:rFonts w:ascii="Arial" w:hAnsi="Arial"/>
      <w:i/>
      <w:iCs/>
      <w:color w:val="800080"/>
      <w:sz w:val="20"/>
      <w:szCs w:val="20"/>
    </w:rPr>
  </w:style>
  <w:style w:type="paragraph" w:customStyle="1" w:styleId="1f0">
    <w:name w:val="Цитата1"/>
    <w:basedOn w:val="a5"/>
    <w:rsid w:val="007D5B0A"/>
    <w:pPr>
      <w:overflowPunct w:val="0"/>
      <w:autoSpaceDE w:val="0"/>
      <w:autoSpaceDN w:val="0"/>
      <w:adjustRightInd w:val="0"/>
      <w:spacing w:line="360" w:lineRule="auto"/>
      <w:ind w:left="181" w:right="143" w:firstLine="543"/>
      <w:textAlignment w:val="baseline"/>
    </w:pPr>
    <w:rPr>
      <w:szCs w:val="20"/>
    </w:rPr>
  </w:style>
  <w:style w:type="paragraph" w:customStyle="1" w:styleId="311">
    <w:name w:val="Основной текст с отступом 31"/>
    <w:basedOn w:val="a5"/>
    <w:rsid w:val="007D5B0A"/>
    <w:pPr>
      <w:tabs>
        <w:tab w:val="left" w:pos="-4253"/>
        <w:tab w:val="left" w:pos="-4111"/>
        <w:tab w:val="left" w:pos="1170"/>
      </w:tabs>
      <w:suppressAutoHyphens/>
      <w:ind w:right="-142" w:firstLine="544"/>
      <w:jc w:val="both"/>
    </w:pPr>
    <w:rPr>
      <w:sz w:val="28"/>
      <w:szCs w:val="28"/>
      <w:lang w:eastAsia="ar-SA"/>
    </w:rPr>
  </w:style>
  <w:style w:type="paragraph" w:customStyle="1" w:styleId="afffffc">
    <w:name w:val="Таблица"/>
    <w:basedOn w:val="afffff7"/>
    <w:rsid w:val="007D5B0A"/>
    <w:pPr>
      <w:spacing w:line="240" w:lineRule="auto"/>
      <w:ind w:left="0" w:firstLine="0"/>
      <w:jc w:val="center"/>
    </w:pPr>
    <w:rPr>
      <w:rFonts w:ascii="Times New Roman" w:hAnsi="Times New Roman"/>
    </w:rPr>
  </w:style>
  <w:style w:type="paragraph" w:customStyle="1" w:styleId="FR3">
    <w:name w:val="FR3"/>
    <w:rsid w:val="007D5B0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10">
    <w:name w:val="a1"/>
    <w:basedOn w:val="a5"/>
    <w:rsid w:val="007D5B0A"/>
    <w:pPr>
      <w:spacing w:before="100" w:beforeAutospacing="1" w:after="100" w:afterAutospacing="1"/>
    </w:pPr>
  </w:style>
  <w:style w:type="paragraph" w:customStyle="1" w:styleId="100">
    <w:name w:val="10"/>
    <w:basedOn w:val="a5"/>
    <w:rsid w:val="007D5B0A"/>
    <w:pPr>
      <w:spacing w:before="100" w:beforeAutospacing="1" w:after="100" w:afterAutospacing="1"/>
    </w:pPr>
  </w:style>
  <w:style w:type="paragraph" w:customStyle="1" w:styleId="a40">
    <w:name w:val="a4"/>
    <w:basedOn w:val="a5"/>
    <w:rsid w:val="007D5B0A"/>
    <w:pPr>
      <w:spacing w:before="100" w:beforeAutospacing="1" w:after="100" w:afterAutospacing="1"/>
    </w:pPr>
  </w:style>
  <w:style w:type="paragraph" w:customStyle="1" w:styleId="a00">
    <w:name w:val="a0"/>
    <w:basedOn w:val="a5"/>
    <w:rsid w:val="007D5B0A"/>
    <w:pPr>
      <w:spacing w:before="100" w:beforeAutospacing="1" w:after="100" w:afterAutospacing="1"/>
    </w:pPr>
  </w:style>
  <w:style w:type="paragraph" w:customStyle="1" w:styleId="FR4">
    <w:name w:val="FR4"/>
    <w:rsid w:val="007D5B0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1">
    <w:name w:val="Основной текст Знак1"/>
    <w:aliases w:val="Заголовок главы Знак1"/>
    <w:locked/>
    <w:rsid w:val="007D5B0A"/>
    <w:rPr>
      <w:b/>
      <w:sz w:val="24"/>
      <w:szCs w:val="24"/>
    </w:rPr>
  </w:style>
  <w:style w:type="character" w:customStyle="1" w:styleId="af2">
    <w:name w:val="Заголовок ПЗ Знак"/>
    <w:link w:val="af1"/>
    <w:rsid w:val="007D5B0A"/>
    <w:rPr>
      <w:rFonts w:ascii="ISOCPEUR" w:eastAsia="Times New Roman" w:hAnsi="ISOCPEUR" w:cs="Times New Roman"/>
      <w:b/>
      <w:i/>
      <w:sz w:val="28"/>
      <w:szCs w:val="24"/>
      <w:lang w:eastAsia="ru-RU"/>
    </w:rPr>
  </w:style>
  <w:style w:type="paragraph" w:customStyle="1" w:styleId="1f2">
    <w:name w:val="Стиль1"/>
    <w:basedOn w:val="11"/>
    <w:autoRedefine/>
    <w:uiPriority w:val="99"/>
    <w:rsid w:val="007D5B0A"/>
    <w:pPr>
      <w:pageBreakBefore/>
      <w:overflowPunct/>
      <w:autoSpaceDE/>
      <w:autoSpaceDN/>
      <w:adjustRightInd/>
      <w:spacing w:before="200" w:after="200"/>
      <w:ind w:firstLine="709"/>
    </w:pPr>
    <w:rPr>
      <w:rFonts w:ascii="Arial" w:hAnsi="Arial" w:cs="Arial"/>
      <w:bCs/>
      <w:i/>
      <w:iCs/>
      <w:kern w:val="32"/>
      <w:sz w:val="24"/>
      <w:lang w:val="ru-RU" w:eastAsia="ru-RU"/>
    </w:rPr>
  </w:style>
  <w:style w:type="paragraph" w:customStyle="1" w:styleId="2f3">
    <w:name w:val="Обычный2"/>
    <w:uiPriority w:val="99"/>
    <w:rsid w:val="007D5B0A"/>
    <w:pPr>
      <w:autoSpaceDE w:val="0"/>
      <w:autoSpaceDN w:val="0"/>
      <w:spacing w:after="0" w:line="240" w:lineRule="auto"/>
    </w:pPr>
    <w:rPr>
      <w:rFonts w:ascii="Arial" w:eastAsia="Times New Roman" w:hAnsi="Arial" w:cs="Arial"/>
      <w:sz w:val="20"/>
      <w:szCs w:val="20"/>
      <w:lang w:eastAsia="ru-RU"/>
    </w:rPr>
  </w:style>
  <w:style w:type="paragraph" w:customStyle="1" w:styleId="3d">
    <w:name w:val="Стиль3"/>
    <w:basedOn w:val="a5"/>
    <w:autoRedefine/>
    <w:rsid w:val="007D5B0A"/>
    <w:pPr>
      <w:suppressAutoHyphens/>
      <w:jc w:val="center"/>
    </w:pPr>
    <w:rPr>
      <w:rFonts w:ascii="Arial" w:hAnsi="Arial" w:cs="Arial"/>
      <w:sz w:val="20"/>
      <w:szCs w:val="20"/>
    </w:rPr>
  </w:style>
  <w:style w:type="paragraph" w:customStyle="1" w:styleId="3e">
    <w:name w:val="Обычный3"/>
    <w:rsid w:val="007D5B0A"/>
    <w:pPr>
      <w:spacing w:after="0" w:line="240" w:lineRule="auto"/>
    </w:pPr>
    <w:rPr>
      <w:rFonts w:ascii="Times New Roman" w:eastAsia="Times New Roman" w:hAnsi="Times New Roman" w:cs="Times New Roman"/>
      <w:snapToGrid w:val="0"/>
      <w:sz w:val="20"/>
      <w:szCs w:val="20"/>
      <w:lang w:eastAsia="ru-RU"/>
    </w:rPr>
  </w:style>
  <w:style w:type="character" w:customStyle="1" w:styleId="1f3">
    <w:name w:val="Основной шрифт абзаца1"/>
    <w:rsid w:val="007D5B0A"/>
  </w:style>
  <w:style w:type="paragraph" w:customStyle="1" w:styleId="221">
    <w:name w:val="Основной текст 22"/>
    <w:basedOn w:val="a5"/>
    <w:rsid w:val="007D5B0A"/>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sz w:val="22"/>
      <w:szCs w:val="20"/>
    </w:rPr>
  </w:style>
  <w:style w:type="paragraph" w:customStyle="1" w:styleId="ConsNormal">
    <w:name w:val="ConsNormal"/>
    <w:rsid w:val="007D5B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f4">
    <w:name w:val="List Continue 2"/>
    <w:basedOn w:val="a5"/>
    <w:rsid w:val="007D5B0A"/>
    <w:pPr>
      <w:spacing w:after="120"/>
      <w:ind w:left="566"/>
    </w:pPr>
    <w:rPr>
      <w:sz w:val="20"/>
      <w:szCs w:val="20"/>
    </w:rPr>
  </w:style>
  <w:style w:type="paragraph" w:styleId="3f">
    <w:name w:val="List 3"/>
    <w:basedOn w:val="a5"/>
    <w:rsid w:val="007D5B0A"/>
    <w:pPr>
      <w:ind w:left="849" w:hanging="283"/>
    </w:pPr>
    <w:rPr>
      <w:sz w:val="20"/>
      <w:szCs w:val="20"/>
    </w:rPr>
  </w:style>
  <w:style w:type="paragraph" w:customStyle="1" w:styleId="312">
    <w:name w:val="Заголовок 31"/>
    <w:basedOn w:val="3e"/>
    <w:next w:val="3e"/>
    <w:rsid w:val="007D5B0A"/>
    <w:pPr>
      <w:keepNext/>
    </w:pPr>
    <w:rPr>
      <w:snapToGrid/>
      <w:sz w:val="28"/>
      <w:lang w:val="en-US"/>
    </w:rPr>
  </w:style>
  <w:style w:type="paragraph" w:customStyle="1" w:styleId="710">
    <w:name w:val="Заголовок 71"/>
    <w:basedOn w:val="3e"/>
    <w:next w:val="3e"/>
    <w:rsid w:val="007D5B0A"/>
    <w:pPr>
      <w:keepNext/>
      <w:jc w:val="center"/>
    </w:pPr>
    <w:rPr>
      <w:snapToGrid/>
      <w:sz w:val="24"/>
      <w:lang w:val="en-US"/>
    </w:rPr>
  </w:style>
  <w:style w:type="paragraph" w:customStyle="1" w:styleId="1f4">
    <w:name w:val="Основной текст1"/>
    <w:basedOn w:val="3e"/>
    <w:rsid w:val="007D5B0A"/>
    <w:pPr>
      <w:spacing w:before="40"/>
      <w:jc w:val="both"/>
    </w:pPr>
    <w:rPr>
      <w:snapToGrid/>
      <w:sz w:val="24"/>
    </w:rPr>
  </w:style>
  <w:style w:type="paragraph" w:customStyle="1" w:styleId="910">
    <w:name w:val="Заголовок 91"/>
    <w:basedOn w:val="3e"/>
    <w:next w:val="3e"/>
    <w:rsid w:val="007D5B0A"/>
    <w:pPr>
      <w:keepNext/>
      <w:spacing w:before="60"/>
      <w:jc w:val="both"/>
    </w:pPr>
    <w:rPr>
      <w:snapToGrid/>
      <w:sz w:val="24"/>
    </w:rPr>
  </w:style>
  <w:style w:type="paragraph" w:customStyle="1" w:styleId="112">
    <w:name w:val="Заголовок 11"/>
    <w:basedOn w:val="3e"/>
    <w:next w:val="3e"/>
    <w:rsid w:val="007D5B0A"/>
    <w:pPr>
      <w:keepNext/>
      <w:jc w:val="center"/>
    </w:pPr>
    <w:rPr>
      <w:snapToGrid/>
      <w:sz w:val="32"/>
      <w:lang w:val="en-US"/>
    </w:rPr>
  </w:style>
  <w:style w:type="paragraph" w:customStyle="1" w:styleId="510">
    <w:name w:val="Заголовок 51"/>
    <w:basedOn w:val="3e"/>
    <w:next w:val="3e"/>
    <w:rsid w:val="007D5B0A"/>
    <w:pPr>
      <w:keepNext/>
      <w:jc w:val="center"/>
    </w:pPr>
    <w:rPr>
      <w:b/>
      <w:snapToGrid/>
      <w:sz w:val="32"/>
    </w:rPr>
  </w:style>
  <w:style w:type="paragraph" w:customStyle="1" w:styleId="610">
    <w:name w:val="Заголовок 61"/>
    <w:basedOn w:val="3e"/>
    <w:next w:val="3e"/>
    <w:rsid w:val="007D5B0A"/>
    <w:pPr>
      <w:keepNext/>
    </w:pPr>
    <w:rPr>
      <w:b/>
      <w:snapToGrid/>
      <w:sz w:val="32"/>
    </w:rPr>
  </w:style>
  <w:style w:type="paragraph" w:customStyle="1" w:styleId="420">
    <w:name w:val="Заголовок 42"/>
    <w:basedOn w:val="a5"/>
    <w:next w:val="a5"/>
    <w:rsid w:val="007D5B0A"/>
    <w:pPr>
      <w:keepNext/>
      <w:jc w:val="center"/>
      <w:outlineLvl w:val="3"/>
    </w:pPr>
    <w:rPr>
      <w:szCs w:val="20"/>
    </w:rPr>
  </w:style>
  <w:style w:type="paragraph" w:customStyle="1" w:styleId="a">
    <w:name w:val="Нумерованый список"/>
    <w:basedOn w:val="a5"/>
    <w:next w:val="a0"/>
    <w:rsid w:val="007D5B0A"/>
    <w:pPr>
      <w:numPr>
        <w:numId w:val="10"/>
      </w:numPr>
    </w:pPr>
    <w:rPr>
      <w:rFonts w:ascii="Times New Roman CYR" w:hAnsi="Times New Roman CYR"/>
      <w:szCs w:val="20"/>
    </w:rPr>
  </w:style>
  <w:style w:type="paragraph" w:customStyle="1" w:styleId="cont">
    <w:name w:val="cont"/>
    <w:basedOn w:val="a5"/>
    <w:rsid w:val="007D5B0A"/>
    <w:pPr>
      <w:spacing w:before="100" w:beforeAutospacing="1" w:after="100" w:afterAutospacing="1"/>
    </w:pPr>
  </w:style>
  <w:style w:type="paragraph" w:customStyle="1" w:styleId="1f5">
    <w:name w:val="1"/>
    <w:basedOn w:val="a5"/>
    <w:rsid w:val="007D5B0A"/>
    <w:pPr>
      <w:keepNext/>
      <w:ind w:right="-141"/>
    </w:pPr>
    <w:rPr>
      <w:rFonts w:ascii="Arial Black" w:hAnsi="Arial Black"/>
      <w:i/>
      <w:iCs/>
      <w:sz w:val="40"/>
      <w:szCs w:val="40"/>
    </w:rPr>
  </w:style>
  <w:style w:type="paragraph" w:customStyle="1" w:styleId="afffffd">
    <w:name w:val="Ñòèëü ìîé"/>
    <w:basedOn w:val="a5"/>
    <w:rsid w:val="007D5B0A"/>
    <w:pPr>
      <w:spacing w:line="360" w:lineRule="auto"/>
      <w:ind w:firstLine="709"/>
      <w:jc w:val="both"/>
    </w:pPr>
    <w:rPr>
      <w:szCs w:val="20"/>
    </w:rPr>
  </w:style>
  <w:style w:type="paragraph" w:customStyle="1" w:styleId="snews">
    <w:name w:val="snews"/>
    <w:basedOn w:val="a5"/>
    <w:rsid w:val="007D5B0A"/>
    <w:pPr>
      <w:spacing w:before="100" w:beforeAutospacing="1" w:after="100" w:afterAutospacing="1" w:line="240" w:lineRule="atLeast"/>
    </w:pPr>
    <w:rPr>
      <w:rFonts w:ascii="Verdana" w:hAnsi="Verdana"/>
      <w:color w:val="202020"/>
      <w:sz w:val="18"/>
      <w:szCs w:val="18"/>
    </w:rPr>
  </w:style>
  <w:style w:type="paragraph" w:customStyle="1" w:styleId="1">
    <w:name w:val="Маркированный список1"/>
    <w:basedOn w:val="affffd"/>
    <w:rsid w:val="007D5B0A"/>
    <w:pPr>
      <w:numPr>
        <w:numId w:val="11"/>
      </w:numPr>
      <w:tabs>
        <w:tab w:val="clear" w:pos="927"/>
        <w:tab w:val="num" w:pos="360"/>
      </w:tabs>
      <w:spacing w:after="120"/>
      <w:ind w:left="360" w:hanging="360"/>
      <w:jc w:val="both"/>
    </w:pPr>
    <w:rPr>
      <w:b w:val="0"/>
      <w:sz w:val="24"/>
    </w:rPr>
  </w:style>
  <w:style w:type="paragraph" w:customStyle="1" w:styleId="afffffe">
    <w:name w:val="Пз"/>
    <w:basedOn w:val="a5"/>
    <w:rsid w:val="007D5B0A"/>
    <w:pPr>
      <w:ind w:firstLine="284"/>
      <w:jc w:val="both"/>
    </w:pPr>
    <w:rPr>
      <w:szCs w:val="20"/>
    </w:rPr>
  </w:style>
  <w:style w:type="paragraph" w:customStyle="1" w:styleId="affffff">
    <w:name w:val="Краткий обратный адрес"/>
    <w:basedOn w:val="a5"/>
    <w:rsid w:val="007D5B0A"/>
    <w:pPr>
      <w:autoSpaceDE w:val="0"/>
      <w:autoSpaceDN w:val="0"/>
    </w:pPr>
  </w:style>
  <w:style w:type="numbering" w:customStyle="1" w:styleId="2f5">
    <w:name w:val="Нет списка2"/>
    <w:next w:val="a9"/>
    <w:semiHidden/>
    <w:rsid w:val="007D5B0A"/>
  </w:style>
  <w:style w:type="table" w:customStyle="1" w:styleId="1f6">
    <w:name w:val="Сетка таблицы1"/>
    <w:basedOn w:val="a8"/>
    <w:next w:val="af6"/>
    <w:rsid w:val="007D5B0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Веб-таблица 31"/>
    <w:basedOn w:val="a8"/>
    <w:next w:val="-3"/>
    <w:rsid w:val="007D5B0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9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2;&#1076;&#1084;&#1080;&#1085;&#1080;&#1089;&#1090;&#1088;&#1072;&#1094;&#1080;&#1103;-&#1082;&#1088;&#1086;&#1087;&#1086;&#1090;&#1082;&#1080;&#1085;.&#1088;&#1092;" TargetMode="External"/><Relationship Id="rId13" Type="http://schemas.openxmlformats.org/officeDocument/2006/relationships/hyperlink" Target="garantF1://6080507.0"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garantF1://6080507.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6080507.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6080507.0" TargetMode="External"/><Relationship Id="rId5" Type="http://schemas.openxmlformats.org/officeDocument/2006/relationships/webSettings" Target="webSettings.xml"/><Relationship Id="rId15" Type="http://schemas.openxmlformats.org/officeDocument/2006/relationships/hyperlink" Target="garantF1://6080507.0" TargetMode="External"/><Relationship Id="rId10" Type="http://schemas.openxmlformats.org/officeDocument/2006/relationships/hyperlink" Target="garantF1://6080507.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garantF1://608050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10367</Words>
  <Characters>59097</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IZ0</dc:creator>
  <cp:lastModifiedBy>Администратор</cp:lastModifiedBy>
  <cp:revision>13</cp:revision>
  <cp:lastPrinted>2016-04-04T02:58:00Z</cp:lastPrinted>
  <dcterms:created xsi:type="dcterms:W3CDTF">2016-02-15T06:15:00Z</dcterms:created>
  <dcterms:modified xsi:type="dcterms:W3CDTF">2016-05-04T01:14:00Z</dcterms:modified>
</cp:coreProperties>
</file>