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5F3B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85421571"/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0FBD582B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DEC1527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14F46777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7F320217" w14:textId="77777777" w:rsidR="00BE76AE" w:rsidRDefault="00BE76AE" w:rsidP="00BE76A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871F99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26D3F225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FD4CCF" w14:textId="77777777" w:rsidR="00BE76AE" w:rsidRDefault="00BE76AE" w:rsidP="00BE76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11 февраля 2025 г.                                п. Кропоткин                                       № 18- п</w:t>
      </w:r>
    </w:p>
    <w:p w14:paraId="2F787319" w14:textId="77777777" w:rsidR="00BE76AE" w:rsidRDefault="00BE76AE" w:rsidP="00BE76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E44E04" w14:textId="77777777" w:rsidR="00BE76AE" w:rsidRDefault="00BE76AE" w:rsidP="00BE76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91B150" w14:textId="77777777" w:rsidR="00BE76AE" w:rsidRDefault="00BE76AE" w:rsidP="00BE76A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 утверждении внесения изменений в</w:t>
      </w:r>
    </w:p>
    <w:p w14:paraId="674C3D4D" w14:textId="77777777" w:rsidR="00BE76AE" w:rsidRDefault="00BE76AE" w:rsidP="00BE76A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документацию по планировке территории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</w:p>
    <w:p w14:paraId="72D89ABF" w14:textId="77777777" w:rsidR="00BE76AE" w:rsidRDefault="00BE76AE" w:rsidP="00BE76A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с проектом межевания территории в ее составе, </w:t>
      </w:r>
    </w:p>
    <w:p w14:paraId="7AB5812D" w14:textId="77777777" w:rsidR="00BE76AE" w:rsidRDefault="00BE76AE" w:rsidP="00BE7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предусматривающей размещение линейного </w:t>
      </w:r>
    </w:p>
    <w:p w14:paraId="20299BDA" w14:textId="77777777" w:rsidR="00BE76AE" w:rsidRDefault="00BE76AE" w:rsidP="00BE76A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объекта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bookmarkEnd w:id="0"/>
    <w:p w14:paraId="774CC173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A64F03" w14:textId="77777777" w:rsidR="00BE76AE" w:rsidRDefault="00BE76AE" w:rsidP="00BE76AE">
      <w:pPr>
        <w:spacing w:after="0" w:line="20" w:lineRule="atLeast"/>
        <w:ind w:left="5" w:firstLine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заявление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общества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Светловская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горнорудная компания»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Кропоткинского муниципального образования, администрация Кропоткинского городского поселения</w:t>
      </w:r>
    </w:p>
    <w:p w14:paraId="45321835" w14:textId="77777777" w:rsidR="00BE76AE" w:rsidRDefault="00BE76AE" w:rsidP="00BE76AE">
      <w:pPr>
        <w:spacing w:after="0" w:line="20" w:lineRule="atLeast"/>
        <w:ind w:left="5" w:firstLine="845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ПОСТАНОВЛЯЕТ:</w:t>
      </w:r>
    </w:p>
    <w:p w14:paraId="2DD7753C" w14:textId="77777777" w:rsidR="00BE76AE" w:rsidRDefault="00BE76AE" w:rsidP="00BE76AE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внесенные изменения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документацию по планировке территории с проектом межевания территории в ее составе, предусматривающей размещение</w:t>
      </w:r>
      <w:r>
        <w:rPr>
          <w:rFonts w:ascii="Times New Roman" w:hAnsi="Times New Roman" w:cs="Times New Roman"/>
          <w:sz w:val="24"/>
          <w:szCs w:val="24"/>
        </w:rPr>
        <w:t xml:space="preserve"> линейного объекта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«Горно-обогатительный комбинат (ГОК) «Светловский». Объекты инфраструктуры.», утвержденную постановлением от 28.08.2023г. № 156-п, на территории Кропоткинского городского поселения.</w:t>
      </w:r>
    </w:p>
    <w:p w14:paraId="3DB93951" w14:textId="77777777" w:rsidR="00BE76AE" w:rsidRDefault="00BE76AE" w:rsidP="00BE7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www.кропоткин-адм.рф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05D8ACF3" w14:textId="77777777" w:rsidR="00BE76AE" w:rsidRDefault="00BE76AE" w:rsidP="00BE7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646F958E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C95A07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8F9887" w14:textId="77777777" w:rsidR="00BE76AE" w:rsidRDefault="00BE76AE" w:rsidP="00BE76A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. главы администрации </w:t>
      </w:r>
    </w:p>
    <w:p w14:paraId="09DB7905" w14:textId="77777777" w:rsidR="00BE76AE" w:rsidRDefault="00BE76AE" w:rsidP="00BE76A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Кропоткинского</w:t>
      </w:r>
    </w:p>
    <w:p w14:paraId="43BE5F9A" w14:textId="77777777" w:rsidR="00BE76AE" w:rsidRDefault="00BE76AE" w:rsidP="00BE76A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городского поселения                                                                         Н.А.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Кулямина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</w:p>
    <w:p w14:paraId="796665EB" w14:textId="77777777" w:rsidR="00BE76AE" w:rsidRDefault="00BE76AE" w:rsidP="00BE7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6860D371" w14:textId="77777777" w:rsidR="00BE76AE" w:rsidRDefault="00BE76AE" w:rsidP="00BE7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0B32FC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5673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83"/>
    <w:rsid w:val="001B1867"/>
    <w:rsid w:val="00AF4B83"/>
    <w:rsid w:val="00BE76A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17E5E-0ADA-4BE9-8A5C-33A7E4EC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6A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6A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76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2025-02-11T03:32:00Z</dcterms:created>
  <dcterms:modified xsi:type="dcterms:W3CDTF">2025-02-11T03:33:00Z</dcterms:modified>
</cp:coreProperties>
</file>