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3A15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РОССИЙСКАЯ ФЕДЕРАЦИЯ</w:t>
      </w:r>
    </w:p>
    <w:p w14:paraId="50AC1643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ИРКУТСКАЯ ОБЛАСТЬ БОДАЙБИНСКИЙ РАЙОН</w:t>
      </w:r>
    </w:p>
    <w:p w14:paraId="74DEF1FC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АДМИНИСТРАЦИЯ КРОПОТКИНСКОГО</w:t>
      </w:r>
    </w:p>
    <w:p w14:paraId="27F65519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ГОРОДСКОГО ПОСЕЛЕНИЯ</w:t>
      </w:r>
    </w:p>
    <w:p w14:paraId="302B5FFF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0B0E9128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ПОСТАНОВЛЕНИЕ</w:t>
      </w:r>
    </w:p>
    <w:p w14:paraId="48E36500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56A6970D" w14:textId="12010D64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2</w:t>
      </w:r>
      <w:r w:rsidRPr="00D4035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мая</w:t>
      </w:r>
      <w:r w:rsidRPr="00D4035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4</w:t>
      </w:r>
      <w:r w:rsidRPr="00D4035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г.               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          </w:t>
      </w:r>
      <w:r w:rsidRPr="00D4035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         п. Кропоткин                                                 № </w:t>
      </w:r>
      <w:r w:rsidR="00CC238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115</w:t>
      </w:r>
      <w:r w:rsidRPr="00D4035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-п</w:t>
      </w:r>
    </w:p>
    <w:p w14:paraId="4FFDB6B2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14:paraId="5356B6DC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B1FADA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слушаний</w:t>
      </w:r>
    </w:p>
    <w:p w14:paraId="06F14A60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1BEFBCB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участия населения в решении вопросов местного значения, соблюдения права человека на благоприятные условия жизнедеятельности, руководствуясь положениями статьи 5.1, статьи 46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в Российской Федерации», в соответствии с Положением о порядке организации и проведения публичных слушаний, общественных обсуждений в Кропоткинском муниципальном образовании, утвержденным решением Думы Кропоткинского городского поселения от 29.11.2018 г. № 96 администрация Кропоткинского городского поселения, </w:t>
      </w:r>
    </w:p>
    <w:p w14:paraId="46CEA06B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ПОСТАНОВЛЯЕТ:</w:t>
      </w:r>
    </w:p>
    <w:p w14:paraId="7FED0481" w14:textId="5FD58633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публичных слушаний по </w:t>
      </w:r>
      <w:bookmarkStart w:id="0" w:name="_Hlk167262448"/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территории, предусматривающе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Горно-обогатительный комплекс на базе</w:t>
      </w:r>
      <w:r w:rsidR="0089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золоторудного месторождения «</w:t>
      </w:r>
      <w:proofErr w:type="spellStart"/>
      <w:r w:rsidR="00890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Вернинское</w:t>
      </w:r>
      <w:proofErr w:type="spellEnd"/>
      <w:r w:rsidR="00890A2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(Бодайбинский район Иркутской области)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" w:name="_Hlk167262610"/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Хвостовое хозяйство. Хвостохранилище хвостов гидрометаллургии. Реконструкция карты № 2</w:t>
      </w:r>
      <w:bookmarkEnd w:id="1"/>
      <w:r w:rsidR="00890A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Кропоткинского городского поселения, </w:t>
      </w:r>
      <w:r w:rsidRPr="00D40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10.00 часов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40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Pr="00D40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40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в здании МКУ «Культурно-досуговый центр г. Бодайбо и района», клуб п. Кропоткин по адресу: Иркутская область, Бодайбинский район, п. Кропоткин, ул. Ленина, 9а. </w:t>
      </w:r>
    </w:p>
    <w:p w14:paraId="42D2CEAF" w14:textId="28B25E98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план проведения публичных слушаний по проект</w:t>
      </w:r>
      <w:r w:rsidR="00CC23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14:paraId="2C4FF94D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Разместить материалы, представляемые на публичные слушания по адресу: </w:t>
      </w:r>
      <w:r w:rsidRPr="00D40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Иркутская область, Бодайбинский район, п. Кропоткин, ул. Ленина, 9а, МКУ «Культурно-досуговый центр г. Бодайбо и района», клуб п. Кропоткин. Электронный вариант разместить в сети Интернет на официальном сайте администрации 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Кропоткинского городского поселения </w:t>
      </w:r>
      <w:hyperlink r:id="rId4" w:history="1">
        <w:r w:rsidRPr="00D40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40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40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кропоткин-адм.рф</w:t>
        </w:r>
        <w:proofErr w:type="spellEnd"/>
      </w:hyperlink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31BBDC4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Назначить ответственным за проведение публичных слушаний главного специалиста по управлению имуществом и земельным отношениям администрации Кропоткинского городского поселения </w:t>
      </w:r>
      <w:proofErr w:type="spellStart"/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Колташову</w:t>
      </w:r>
      <w:proofErr w:type="spellEnd"/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</w:p>
    <w:p w14:paraId="2A4BC3EC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опубликовать в газете «Вести Кропоткин» и разместить на официальном сайте администрации Кропоткинского городского поселения.</w:t>
      </w:r>
    </w:p>
    <w:p w14:paraId="37A805A8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исполнением настоящего постановления оставляю за собой. </w:t>
      </w:r>
    </w:p>
    <w:p w14:paraId="43EDDE77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C4C4E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81458" w14:textId="36090D4B" w:rsidR="00D4035E" w:rsidRPr="00D4035E" w:rsidRDefault="00D808C8" w:rsidP="00D40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="00D4035E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4035E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7D813CCC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Кропоткинского</w:t>
      </w:r>
    </w:p>
    <w:p w14:paraId="62064D3A" w14:textId="6871D43D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Кулямина</w:t>
      </w:r>
      <w:proofErr w:type="spellEnd"/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6CD924C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37723A7D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343A8ED3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Кропоткинского городского поселения </w:t>
      </w:r>
    </w:p>
    <w:p w14:paraId="4585FE15" w14:textId="13E88F46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от 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2.0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</w:p>
    <w:p w14:paraId="407145C5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E5DBF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F57A7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Оповещение о начале публичных слушаний </w:t>
      </w:r>
    </w:p>
    <w:p w14:paraId="066670BA" w14:textId="504A0CB6" w:rsidR="00D4035E" w:rsidRPr="00D4035E" w:rsidRDefault="00D4035E" w:rsidP="00D80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808C8" w:rsidRP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территории, предусматривающе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объект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строительства: «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Горно-обогатительный комплекс на базе золоторудного месторождения «</w:t>
      </w:r>
      <w:proofErr w:type="spellStart"/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Вернинское</w:t>
      </w:r>
      <w:proofErr w:type="spellEnd"/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(Бодайбинский район Иркутской области)</w:t>
      </w:r>
      <w:r w:rsidR="004A0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0CE1" w:rsidRPr="004A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CE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Хвостовое хозяйство. Хвостохранилище хвостов гидрометаллургии. Реконструкция карты № 2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FF5196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Кропоткинского городского поселения</w:t>
      </w:r>
    </w:p>
    <w:p w14:paraId="37E99BF1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04C16" w14:textId="0D08DF69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Кропоткинского муниципального образования оповещает о начале проведения публичных слушаний по </w:t>
      </w:r>
      <w:bookmarkStart w:id="2" w:name="_Hlk167262764"/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территории, предусматривающе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объект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строительства: «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Горно-обогатительный комплекс на базе золоторудного месторождения «</w:t>
      </w:r>
      <w:proofErr w:type="spellStart"/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Вернинское</w:t>
      </w:r>
      <w:proofErr w:type="spellEnd"/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(Бодайбинский район Иркутской области)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08C8" w:rsidRP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Хвостовое хозяйство. Хвостохранилище хвостов гидрометаллургии. Реконструкция карты № 2»</w:t>
      </w:r>
      <w:bookmarkEnd w:id="2"/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Кропоткинского городского поселения</w:t>
      </w:r>
      <w:bookmarkStart w:id="3" w:name="_Hlk78966332"/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"/>
    </w:p>
    <w:p w14:paraId="4443B22C" w14:textId="5FA984F2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и сроках проведения публичных слушаний по </w:t>
      </w:r>
      <w:proofErr w:type="spellStart"/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территории, предусматривающе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объект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строительства: «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Горно-обогатительный комплекс на базе золоторудного месторождения «</w:t>
      </w:r>
      <w:proofErr w:type="spellStart"/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Вернинское</w:t>
      </w:r>
      <w:proofErr w:type="spellEnd"/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(Бодайбинский район Иркутской области).</w:t>
      </w:r>
      <w:r w:rsidR="00D808C8" w:rsidRP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Хвостовое хозяйство. Хвостохранилище хвостов гидрометаллургии. Реконструкция карты № 2» 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Кропоткинского городского поселения:</w:t>
      </w:r>
    </w:p>
    <w:p w14:paraId="74171514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5409"/>
        <w:gridCol w:w="3395"/>
      </w:tblGrid>
      <w:tr w:rsidR="00D4035E" w:rsidRPr="00D4035E" w14:paraId="0AB833C1" w14:textId="77777777" w:rsidTr="00D403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8AF7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№ п</w:t>
            </w:r>
            <w:r w:rsidRPr="00D4035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F262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6C79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</w:tr>
      <w:tr w:rsidR="00D4035E" w:rsidRPr="00D4035E" w14:paraId="18BF8252" w14:textId="77777777" w:rsidTr="00D403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25C4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A1F4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Оповещение населения о начале публичных слушаний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7A2" w14:textId="3290ACBA" w:rsidR="00D4035E" w:rsidRPr="00D4035E" w:rsidRDefault="00D808C8" w:rsidP="00D403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D4035E" w:rsidRPr="00D4035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4035E" w:rsidRPr="00D4035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4035E" w:rsidRPr="00D4035E" w14:paraId="114D82CB" w14:textId="77777777" w:rsidTr="00D403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4FEC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B2D3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такого проекта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3B4B" w14:textId="396AC88F" w:rsidR="00D4035E" w:rsidRPr="00D4035E" w:rsidRDefault="00D808C8" w:rsidP="00D403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</w:t>
            </w:r>
            <w:r w:rsidR="00D4035E" w:rsidRPr="00D4035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4035E" w:rsidRPr="00D4035E" w14:paraId="2BAC9C6D" w14:textId="77777777" w:rsidTr="00D403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515A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DEF6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Проведение экспозиции проекта, подлежащего рассмотрению на публичных слушаниях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411C" w14:textId="7DF53161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до 1</w:t>
            </w:r>
            <w:r w:rsidR="00D808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D808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D808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4035E" w:rsidRPr="00D4035E" w14:paraId="509D2928" w14:textId="77777777" w:rsidTr="00D403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BF7E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F999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Проведение собраний участников публичных слушаний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3E98" w14:textId="2FE40A8F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808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D808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D808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035E" w:rsidRPr="00D4035E" w14:paraId="364FC947" w14:textId="77777777" w:rsidTr="00D403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B880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DF97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Подготовка и оформление протокола публичных слушаний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7C91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в течении 5 календарных дней, со дня закрытия экспозиции</w:t>
            </w:r>
          </w:p>
        </w:tc>
      </w:tr>
      <w:tr w:rsidR="00D4035E" w:rsidRPr="00D4035E" w14:paraId="4C816F79" w14:textId="77777777" w:rsidTr="00D403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7359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ECE7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Подготовка и опубликование заключения о результатах публичных слушаний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5661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в течении 7 календарных дней, со дня закрытия экспозиции</w:t>
            </w:r>
          </w:p>
        </w:tc>
      </w:tr>
    </w:tbl>
    <w:p w14:paraId="1C9E638E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DF5F6" w14:textId="43D6701E" w:rsid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</w:t>
      </w:r>
      <w:bookmarkStart w:id="4" w:name="_Hlk167262929"/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территории, предусматривающе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объект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808C8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строительства: «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Горно-обогатительный комплекс на базе золоторудного месторождения «</w:t>
      </w:r>
      <w:proofErr w:type="spellStart"/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Вернинское</w:t>
      </w:r>
      <w:proofErr w:type="spellEnd"/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(Бодайбинский район Иркутской области).</w:t>
      </w:r>
      <w:r w:rsidR="00D808C8" w:rsidRP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Хвостовое хозяйство. Хвостохранилище хвостов гидрометаллургии. Реконструкция карты № 2»</w:t>
      </w:r>
      <w:bookmarkEnd w:id="4"/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Кропоткинского городского поселения откроется 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Иркутская область, Бодайбинский район, п. Кропоткин, ул. Ленина, </w:t>
      </w:r>
      <w:r w:rsidRPr="00D40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9а, МКУ «Культурно-досуговый центр г. Бодайбо и района», клуб п. Кропоткин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Экспозиция будет открыта ежедневно в будние дни, с 10-00 по 12-00.</w:t>
      </w:r>
    </w:p>
    <w:p w14:paraId="14980C1D" w14:textId="77777777" w:rsidR="004A0CE1" w:rsidRPr="00D4035E" w:rsidRDefault="004A0CE1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19AC2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публичных слушаний вправе вносить свои предложения и замечания по изменению проекта:</w:t>
      </w:r>
    </w:p>
    <w:p w14:paraId="268AEDC1" w14:textId="0C86BCE4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официального сайта администрации Кропоткинского муниципального образования (</w:t>
      </w:r>
      <w:proofErr w:type="spellStart"/>
      <w:r w:rsidRPr="00D403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kropotkin</w:t>
      </w:r>
      <w:proofErr w:type="spellEnd"/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403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D403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403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до 1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CFC075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письменной или устной форме в ходе проведения собраний участников публичных слушаний – во время проведения собраний участников публичных слушаний;</w:t>
      </w:r>
    </w:p>
    <w:p w14:paraId="4F171CF3" w14:textId="60A0C5B5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письменной форме в адрес администрации Кропоткинского муниципального образования – до 1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(предложения и замечания, поступившие в администрацию после 1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учитываться и рассматриваться не будут);</w:t>
      </w:r>
    </w:p>
    <w:p w14:paraId="44BE64F4" w14:textId="14DED2A2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 – до 1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733B3D7" w14:textId="60C1190B" w:rsidR="00D4035E" w:rsidRPr="00D4035E" w:rsidRDefault="00D808C8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по 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территории, предусматривающе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Горно-обогатительный комплекс на базе золоторудного месторождения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(Бодайбинский район Иркутской области).</w:t>
      </w:r>
      <w:r w:rsidRPr="00D8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Хвостовое хозяйство. Хвостохранилище хвостов гидрометаллургии. Реконструкция карты № 2»</w:t>
      </w:r>
      <w:r w:rsidR="004A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35E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Кропоткинского городского поселения буд</w:t>
      </w:r>
      <w:r w:rsidR="004A0C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4035E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размещен</w:t>
      </w:r>
      <w:r w:rsidR="004A0C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035E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CE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4035E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A0C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035E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A0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035E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официальном сайте администрации Кропоткинского муниципального образования (</w:t>
      </w:r>
      <w:hyperlink r:id="rId5" w:history="1">
        <w:r w:rsidR="00D4035E" w:rsidRPr="00D40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https://кропоткин-адм.рф</w:t>
        </w:r>
      </w:hyperlink>
      <w:r w:rsidR="00D4035E"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58718B7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дате, времени и месте проведения </w:t>
      </w:r>
      <w:bookmarkStart w:id="5" w:name="_Hlk3207676"/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или собраний участников публичных слушаний</w:t>
      </w:r>
      <w:bookmarkEnd w:id="5"/>
      <w:r w:rsidRPr="00D4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указана ниже в таблице:</w:t>
      </w:r>
    </w:p>
    <w:p w14:paraId="5ACC2DF9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4820"/>
        <w:gridCol w:w="2119"/>
      </w:tblGrid>
      <w:tr w:rsidR="00D4035E" w:rsidRPr="00D4035E" w14:paraId="72554C86" w14:textId="77777777" w:rsidTr="00D4035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8F48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B798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EE0E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Дата и время</w:t>
            </w:r>
          </w:p>
        </w:tc>
      </w:tr>
      <w:tr w:rsidR="00D4035E" w:rsidRPr="00D4035E" w14:paraId="41796714" w14:textId="77777777" w:rsidTr="00D4035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AEC9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Поселок Кропоткин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2378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 xml:space="preserve">ул. Ленина, </w:t>
            </w:r>
            <w:r w:rsidRPr="00D4035E">
              <w:rPr>
                <w:rFonts w:ascii="Times New Roman" w:eastAsia="Times New Roman" w:hAnsi="Times New Roman"/>
                <w:bCs/>
                <w:sz w:val="24"/>
                <w:szCs w:val="24"/>
              </w:rPr>
              <w:t>9а, МКУ «Культурно-досуговый центр г. Бодайбо и района»,</w:t>
            </w:r>
          </w:p>
          <w:p w14:paraId="01309341" w14:textId="77777777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клуб п. Кропоткин</w:t>
            </w: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E43A" w14:textId="48E6CA5E" w:rsidR="00D4035E" w:rsidRPr="00D4035E" w:rsidRDefault="00D4035E" w:rsidP="00D403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A0C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4A0C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4A0C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4035E">
              <w:rPr>
                <w:rFonts w:ascii="Times New Roman" w:eastAsia="Times New Roman" w:hAnsi="Times New Roman"/>
                <w:sz w:val="24"/>
                <w:szCs w:val="24"/>
              </w:rPr>
              <w:t xml:space="preserve"> в 10-00</w:t>
            </w:r>
          </w:p>
        </w:tc>
      </w:tr>
    </w:tbl>
    <w:p w14:paraId="69743FAF" w14:textId="77777777" w:rsidR="00D4035E" w:rsidRPr="00D4035E" w:rsidRDefault="00D4035E" w:rsidP="00D40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4CCB3" w14:textId="77777777" w:rsidR="00EF3933" w:rsidRDefault="00EF3933"/>
    <w:sectPr w:rsidR="00EF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C2"/>
    <w:rsid w:val="000C2DC2"/>
    <w:rsid w:val="001B1867"/>
    <w:rsid w:val="004A0CE1"/>
    <w:rsid w:val="00890A2C"/>
    <w:rsid w:val="00CC2388"/>
    <w:rsid w:val="00D4035E"/>
    <w:rsid w:val="00D808C8"/>
    <w:rsid w:val="00E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C567"/>
  <w15:chartTrackingRefBased/>
  <w15:docId w15:val="{A971D697-8956-46E6-8C8A-F790CDCB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3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2;&#1088;&#1086;&#1087;&#1086;&#1090;&#1082;&#1080;&#1085;-&#1072;&#1076;&#1084;.&#1088;&#1092;" TargetMode="Externa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2024-05-22T01:39:00Z</cp:lastPrinted>
  <dcterms:created xsi:type="dcterms:W3CDTF">2024-05-22T00:55:00Z</dcterms:created>
  <dcterms:modified xsi:type="dcterms:W3CDTF">2024-05-22T01:39:00Z</dcterms:modified>
</cp:coreProperties>
</file>