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E44CE1" w:rsidRDefault="00C60EC5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 w:rsidR="00EB2D24">
        <w:rPr>
          <w:rFonts w:ascii="Times New Roman" w:hAnsi="Times New Roman"/>
          <w:sz w:val="24"/>
          <w:szCs w:val="24"/>
        </w:rPr>
        <w:t>декабря</w:t>
      </w:r>
      <w:r w:rsidR="00710866">
        <w:rPr>
          <w:rFonts w:ascii="Times New Roman" w:hAnsi="Times New Roman"/>
          <w:sz w:val="24"/>
          <w:szCs w:val="24"/>
        </w:rPr>
        <w:t xml:space="preserve"> 2017</w:t>
      </w:r>
      <w:r w:rsidR="00710866" w:rsidRPr="00E44CE1">
        <w:rPr>
          <w:rFonts w:ascii="Times New Roman" w:hAnsi="Times New Roman"/>
          <w:sz w:val="24"/>
          <w:szCs w:val="24"/>
        </w:rPr>
        <w:t xml:space="preserve"> г.            </w:t>
      </w:r>
      <w:r w:rsidR="009A4C95">
        <w:rPr>
          <w:rFonts w:ascii="Times New Roman" w:hAnsi="Times New Roman"/>
          <w:sz w:val="24"/>
          <w:szCs w:val="24"/>
        </w:rPr>
        <w:t xml:space="preserve">                     </w:t>
      </w:r>
      <w:r w:rsidR="00710866">
        <w:rPr>
          <w:rFonts w:ascii="Times New Roman" w:hAnsi="Times New Roman"/>
          <w:sz w:val="24"/>
          <w:szCs w:val="24"/>
        </w:rPr>
        <w:t xml:space="preserve"> п. Кропоткин</w:t>
      </w:r>
      <w:r w:rsidR="00710866" w:rsidRPr="00E44CE1">
        <w:rPr>
          <w:rFonts w:ascii="Times New Roman" w:hAnsi="Times New Roman"/>
          <w:sz w:val="24"/>
          <w:szCs w:val="24"/>
        </w:rPr>
        <w:t xml:space="preserve">                      </w:t>
      </w:r>
      <w:r w:rsidR="00710866">
        <w:rPr>
          <w:rFonts w:ascii="Times New Roman" w:hAnsi="Times New Roman"/>
          <w:sz w:val="24"/>
          <w:szCs w:val="24"/>
        </w:rPr>
        <w:t xml:space="preserve"> </w:t>
      </w:r>
      <w:r w:rsidR="009A4C95">
        <w:rPr>
          <w:rFonts w:ascii="Times New Roman" w:hAnsi="Times New Roman"/>
          <w:sz w:val="24"/>
          <w:szCs w:val="24"/>
        </w:rPr>
        <w:t xml:space="preserve">                           </w:t>
      </w:r>
      <w:r w:rsidR="00710866">
        <w:rPr>
          <w:rFonts w:ascii="Times New Roman" w:hAnsi="Times New Roman"/>
          <w:sz w:val="24"/>
          <w:szCs w:val="24"/>
        </w:rPr>
        <w:t xml:space="preserve">  № 2</w:t>
      </w:r>
      <w:r>
        <w:rPr>
          <w:rFonts w:ascii="Times New Roman" w:hAnsi="Times New Roman"/>
          <w:sz w:val="24"/>
          <w:szCs w:val="24"/>
        </w:rPr>
        <w:t>73</w:t>
      </w:r>
      <w:r w:rsidR="00710866">
        <w:rPr>
          <w:rFonts w:ascii="Times New Roman" w:hAnsi="Times New Roman"/>
          <w:sz w:val="24"/>
          <w:szCs w:val="24"/>
        </w:rPr>
        <w:t>-п</w:t>
      </w:r>
    </w:p>
    <w:p w:rsidR="00710866" w:rsidRPr="00E44CE1" w:rsidRDefault="00710866" w:rsidP="00710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866" w:rsidRDefault="00710866" w:rsidP="0071086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2D24" w:rsidRDefault="00003AF0" w:rsidP="009F79EC">
      <w:pPr>
        <w:pStyle w:val="ab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О</w:t>
      </w:r>
      <w:r w:rsidR="009F79EC" w:rsidRPr="009F79EC">
        <w:rPr>
          <w:rFonts w:ascii="Times New Roman" w:hAnsi="Times New Roman"/>
          <w:sz w:val="24"/>
          <w:szCs w:val="24"/>
        </w:rPr>
        <w:t xml:space="preserve"> межведомственной</w:t>
      </w:r>
      <w:r w:rsidR="00EB2D24">
        <w:rPr>
          <w:rFonts w:ascii="Times New Roman" w:hAnsi="Times New Roman"/>
          <w:sz w:val="24"/>
          <w:szCs w:val="24"/>
        </w:rPr>
        <w:t xml:space="preserve"> </w:t>
      </w:r>
      <w:r w:rsidR="009F79EC" w:rsidRPr="009F79EC">
        <w:rPr>
          <w:rFonts w:ascii="Times New Roman" w:hAnsi="Times New Roman"/>
          <w:sz w:val="24"/>
          <w:szCs w:val="24"/>
        </w:rPr>
        <w:t xml:space="preserve">комиссии по оценке помещений в целях </w:t>
      </w:r>
    </w:p>
    <w:p w:rsidR="009F79EC" w:rsidRDefault="009F79EC" w:rsidP="009F79EC">
      <w:pPr>
        <w:pStyle w:val="ab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 xml:space="preserve">признания их жилыми помещениями, жилых помещений пригодными </w:t>
      </w:r>
    </w:p>
    <w:p w:rsidR="009F79EC" w:rsidRDefault="009F79EC" w:rsidP="009F79EC">
      <w:pPr>
        <w:pStyle w:val="ab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 xml:space="preserve">(непригодными) для проживания граждан, многоквартирных </w:t>
      </w:r>
    </w:p>
    <w:p w:rsidR="00003AF0" w:rsidRDefault="009F79EC" w:rsidP="009F79EC">
      <w:pPr>
        <w:pStyle w:val="ab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домов аварийными и подлежащими сносу или реконструкции</w:t>
      </w:r>
    </w:p>
    <w:p w:rsidR="00EB2D24" w:rsidRPr="009F79EC" w:rsidRDefault="00EB2D24" w:rsidP="009F79EC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Кропоткинского городского поселения</w:t>
      </w: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003AF0" w:rsidP="00003A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целях реализации прав граждан на жилище, руководствуясь </w:t>
      </w:r>
      <w:hyperlink r:id="rId7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ст.ст. 14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8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32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 Жилищного кодекса Российской Федерации, </w:t>
      </w:r>
      <w:r w:rsidR="009F79EC">
        <w:rPr>
          <w:rFonts w:ascii="Times New Roman" w:hAnsi="Times New Roman"/>
          <w:color w:val="000000" w:themeColor="text1"/>
          <w:sz w:val="24"/>
          <w:szCs w:val="24"/>
        </w:rPr>
        <w:t>ст.ст. 14</w:t>
      </w:r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9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50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0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51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1" w:history="1">
        <w:r w:rsidR="009F79EC" w:rsidRPr="009F79EC">
          <w:rPr>
            <w:rStyle w:val="ae"/>
            <w:rFonts w:ascii="Times New Roman" w:hAnsi="Times New Roman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="009F79EC" w:rsidRPr="009F79EC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9F79E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0459">
        <w:rPr>
          <w:rFonts w:ascii="Times New Roman" w:hAnsi="Times New Roman"/>
          <w:sz w:val="24"/>
          <w:szCs w:val="24"/>
        </w:rPr>
        <w:t xml:space="preserve"> </w:t>
      </w:r>
      <w:r w:rsidR="00710866" w:rsidRPr="003B0459">
        <w:rPr>
          <w:rFonts w:ascii="Times New Roman" w:hAnsi="Times New Roman"/>
          <w:sz w:val="24"/>
          <w:szCs w:val="24"/>
        </w:rPr>
        <w:t>Уставом</w:t>
      </w:r>
      <w:r w:rsidR="00710866" w:rsidRPr="00D835C7">
        <w:rPr>
          <w:rFonts w:ascii="Times New Roman" w:hAnsi="Times New Roman"/>
          <w:sz w:val="24"/>
          <w:szCs w:val="24"/>
        </w:rPr>
        <w:t xml:space="preserve"> Кропоткинского муниципального образования, администрация Кропоткинского городского поселения </w:t>
      </w:r>
      <w:r w:rsidR="00710866" w:rsidRPr="00D835C7">
        <w:rPr>
          <w:rFonts w:ascii="Times New Roman" w:hAnsi="Times New Roman"/>
          <w:b/>
          <w:sz w:val="24"/>
          <w:szCs w:val="24"/>
        </w:rPr>
        <w:t>ПОСТАНОВЛЯЕТ:</w:t>
      </w:r>
    </w:p>
    <w:p w:rsidR="00003AF0" w:rsidRPr="009F79EC" w:rsidRDefault="00710866" w:rsidP="00003A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1.</w:t>
      </w:r>
      <w:r w:rsidR="00003AF0" w:rsidRPr="009F79EC">
        <w:rPr>
          <w:rFonts w:ascii="Times New Roman" w:hAnsi="Times New Roman"/>
          <w:sz w:val="24"/>
          <w:szCs w:val="24"/>
        </w:rPr>
        <w:t xml:space="preserve"> Утвердить </w:t>
      </w:r>
      <w:hyperlink w:anchor="P66" w:history="1">
        <w:r w:rsidR="009F79EC" w:rsidRPr="009F79EC">
          <w:rPr>
            <w:rFonts w:ascii="Times New Roman" w:hAnsi="Times New Roman"/>
            <w:sz w:val="24"/>
            <w:szCs w:val="24"/>
          </w:rPr>
          <w:t>Положение</w:t>
        </w:r>
      </w:hyperlink>
      <w:r w:rsidR="009F79EC" w:rsidRPr="009F79EC">
        <w:rPr>
          <w:rFonts w:ascii="Times New Roman" w:hAnsi="Times New Roman"/>
          <w:sz w:val="24"/>
          <w:szCs w:val="24"/>
        </w:rPr>
        <w:t xml:space="preserve"> о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</w:r>
      <w:r w:rsidR="00EB2D24">
        <w:rPr>
          <w:rFonts w:ascii="Times New Roman" w:hAnsi="Times New Roman"/>
          <w:sz w:val="24"/>
          <w:szCs w:val="24"/>
        </w:rPr>
        <w:t xml:space="preserve"> на территории Кропоткинского городского поселения</w:t>
      </w:r>
      <w:r w:rsidR="009F79EC" w:rsidRPr="009F79EC">
        <w:rPr>
          <w:rFonts w:ascii="Times New Roman" w:hAnsi="Times New Roman"/>
          <w:sz w:val="24"/>
          <w:szCs w:val="24"/>
        </w:rPr>
        <w:t xml:space="preserve"> </w:t>
      </w:r>
      <w:r w:rsidR="00EB2D24">
        <w:rPr>
          <w:rFonts w:ascii="Times New Roman" w:hAnsi="Times New Roman"/>
          <w:sz w:val="24"/>
          <w:szCs w:val="24"/>
        </w:rPr>
        <w:t>(Приложение 1</w:t>
      </w:r>
      <w:r w:rsidR="00003AF0" w:rsidRPr="009F79EC">
        <w:rPr>
          <w:rFonts w:ascii="Times New Roman" w:hAnsi="Times New Roman"/>
          <w:sz w:val="24"/>
          <w:szCs w:val="24"/>
        </w:rPr>
        <w:t>).</w:t>
      </w:r>
    </w:p>
    <w:p w:rsidR="00EB2D24" w:rsidRDefault="00710866" w:rsidP="003B04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 xml:space="preserve">2. </w:t>
      </w:r>
      <w:r w:rsidR="00EB2D24">
        <w:rPr>
          <w:rFonts w:ascii="Times New Roman" w:hAnsi="Times New Roman"/>
          <w:sz w:val="24"/>
          <w:szCs w:val="24"/>
        </w:rPr>
        <w:t xml:space="preserve">Утвердить состав </w:t>
      </w:r>
      <w:r w:rsidR="00EB2D24" w:rsidRPr="009F79EC">
        <w:rPr>
          <w:rFonts w:ascii="Times New Roman" w:hAnsi="Times New Roman"/>
          <w:sz w:val="24"/>
          <w:szCs w:val="24"/>
        </w:rPr>
        <w:t>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</w:r>
      <w:r w:rsidR="00EB2D24">
        <w:rPr>
          <w:rFonts w:ascii="Times New Roman" w:hAnsi="Times New Roman"/>
          <w:sz w:val="24"/>
          <w:szCs w:val="24"/>
        </w:rPr>
        <w:t xml:space="preserve"> на территории Кропоткинского городского поселения</w:t>
      </w:r>
      <w:r w:rsidR="00EB2D24" w:rsidRPr="009F79EC">
        <w:rPr>
          <w:rFonts w:ascii="Times New Roman" w:hAnsi="Times New Roman"/>
          <w:sz w:val="24"/>
          <w:szCs w:val="24"/>
        </w:rPr>
        <w:t xml:space="preserve"> </w:t>
      </w:r>
      <w:r w:rsidR="00EB2D24">
        <w:rPr>
          <w:rFonts w:ascii="Times New Roman" w:hAnsi="Times New Roman"/>
          <w:sz w:val="24"/>
          <w:szCs w:val="24"/>
        </w:rPr>
        <w:t>(Приложение 2).</w:t>
      </w:r>
    </w:p>
    <w:p w:rsidR="00931E20" w:rsidRDefault="00EB2D24" w:rsidP="003B0459">
      <w:pPr>
        <w:pStyle w:val="ab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032A37">
        <w:rPr>
          <w:rFonts w:ascii="Times New Roman" w:hAnsi="Times New Roman"/>
          <w:bCs/>
          <w:sz w:val="24"/>
          <w:szCs w:val="24"/>
        </w:rPr>
        <w:t xml:space="preserve"> </w:t>
      </w:r>
      <w:r w:rsidR="00931E20">
        <w:rPr>
          <w:rFonts w:ascii="Times New Roman" w:hAnsi="Times New Roman"/>
          <w:bCs/>
          <w:sz w:val="24"/>
          <w:szCs w:val="24"/>
        </w:rPr>
        <w:t>Опубликовать настоящее постановление в газете «Вести Кропоткин» и разместить на официальном сайте администрации Кропоткинского городского поселения в сети Интернет.</w:t>
      </w:r>
    </w:p>
    <w:p w:rsidR="00710866" w:rsidRPr="009F79EC" w:rsidRDefault="00931E20" w:rsidP="003B045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9F79EC" w:rsidRPr="009F79EC">
        <w:rPr>
          <w:rFonts w:ascii="Times New Roman" w:hAnsi="Times New Roman"/>
          <w:bCs/>
          <w:sz w:val="24"/>
          <w:szCs w:val="24"/>
        </w:rPr>
        <w:t xml:space="preserve">Настоящее постановление </w:t>
      </w:r>
      <w:r w:rsidR="009F79EC" w:rsidRPr="009F79EC">
        <w:rPr>
          <w:rFonts w:ascii="Times New Roman" w:hAnsi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D835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D835C7">
        <w:rPr>
          <w:rFonts w:ascii="Times New Roman" w:hAnsi="Times New Roman"/>
          <w:sz w:val="24"/>
          <w:szCs w:val="24"/>
        </w:rPr>
        <w:t xml:space="preserve"> администрации Кропоткинского</w:t>
      </w:r>
    </w:p>
    <w:p w:rsidR="00710866" w:rsidRDefault="00710866" w:rsidP="00710866">
      <w:pPr>
        <w:pStyle w:val="ab"/>
        <w:rPr>
          <w:rFonts w:ascii="Times New Roman" w:hAnsi="Times New Roman"/>
          <w:sz w:val="24"/>
          <w:szCs w:val="24"/>
        </w:rPr>
      </w:pPr>
      <w:r w:rsidRPr="00D835C7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B045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B0459">
        <w:rPr>
          <w:rFonts w:ascii="Times New Roman" w:hAnsi="Times New Roman"/>
          <w:sz w:val="24"/>
          <w:szCs w:val="24"/>
        </w:rPr>
        <w:t>О.В. Коробов</w:t>
      </w:r>
    </w:p>
    <w:p w:rsidR="00677FC6" w:rsidRPr="00C23692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866" w:rsidRDefault="00710866" w:rsidP="003B04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24"/>
      <w:bookmarkStart w:id="1" w:name="Par35"/>
      <w:bookmarkEnd w:id="0"/>
      <w:bookmarkEnd w:id="1"/>
    </w:p>
    <w:p w:rsidR="003B0459" w:rsidRDefault="003B0459" w:rsidP="003B04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4C1" w:rsidRDefault="00A314C1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314C1" w:rsidRDefault="00A314C1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F79EC" w:rsidRDefault="009F79EC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F79EC" w:rsidRDefault="009F79EC" w:rsidP="00EB2D24">
      <w:pPr>
        <w:pStyle w:val="ab"/>
        <w:rPr>
          <w:rFonts w:ascii="Times New Roman" w:hAnsi="Times New Roman"/>
          <w:sz w:val="24"/>
          <w:szCs w:val="24"/>
        </w:rPr>
      </w:pPr>
    </w:p>
    <w:p w:rsidR="00EB2D24" w:rsidRDefault="00EB2D24" w:rsidP="00EB2D24">
      <w:pPr>
        <w:pStyle w:val="ab"/>
        <w:rPr>
          <w:rFonts w:ascii="Times New Roman" w:hAnsi="Times New Roman"/>
          <w:sz w:val="24"/>
          <w:szCs w:val="24"/>
        </w:rPr>
      </w:pPr>
    </w:p>
    <w:p w:rsidR="009F79EC" w:rsidRDefault="00EB2D24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10866" w:rsidRPr="00A67BBD" w:rsidRDefault="00EB2D24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710866" w:rsidRPr="00A67BB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10866" w:rsidRPr="00A67BBD" w:rsidRDefault="00710866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A67BBD"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:rsidR="00710866" w:rsidRDefault="00C60EC5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</w:t>
      </w:r>
      <w:r w:rsidR="00032A37">
        <w:rPr>
          <w:rFonts w:ascii="Times New Roman" w:hAnsi="Times New Roman"/>
          <w:sz w:val="24"/>
          <w:szCs w:val="24"/>
        </w:rPr>
        <w:t xml:space="preserve"> </w:t>
      </w:r>
      <w:r w:rsidR="00EB2D24">
        <w:rPr>
          <w:rFonts w:ascii="Times New Roman" w:hAnsi="Times New Roman"/>
          <w:sz w:val="24"/>
          <w:szCs w:val="24"/>
        </w:rPr>
        <w:t>декабря</w:t>
      </w:r>
      <w:r w:rsidR="00710866" w:rsidRPr="00A67BBD">
        <w:rPr>
          <w:rFonts w:ascii="Times New Roman" w:hAnsi="Times New Roman"/>
          <w:sz w:val="24"/>
          <w:szCs w:val="24"/>
        </w:rPr>
        <w:t xml:space="preserve"> 2017 года № 2</w:t>
      </w:r>
      <w:r>
        <w:rPr>
          <w:rFonts w:ascii="Times New Roman" w:hAnsi="Times New Roman"/>
          <w:sz w:val="24"/>
          <w:szCs w:val="24"/>
        </w:rPr>
        <w:t>73</w:t>
      </w:r>
      <w:r w:rsidR="00710866" w:rsidRPr="00A67BBD">
        <w:rPr>
          <w:rFonts w:ascii="Times New Roman" w:hAnsi="Times New Roman"/>
          <w:sz w:val="24"/>
          <w:szCs w:val="24"/>
        </w:rPr>
        <w:t>-п</w:t>
      </w:r>
    </w:p>
    <w:p w:rsidR="009F79EC" w:rsidRDefault="009F79EC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F79EC" w:rsidRDefault="009F79EC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F79EC" w:rsidRPr="00032A37" w:rsidRDefault="00BD60A1" w:rsidP="009F79E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hyperlink w:anchor="P66" w:history="1">
        <w:r w:rsidR="009F79EC" w:rsidRPr="00032A37">
          <w:rPr>
            <w:rFonts w:ascii="Times New Roman" w:hAnsi="Times New Roman"/>
            <w:b/>
            <w:sz w:val="24"/>
            <w:szCs w:val="24"/>
          </w:rPr>
          <w:t>Положение</w:t>
        </w:r>
      </w:hyperlink>
    </w:p>
    <w:p w:rsidR="00EB2D24" w:rsidRPr="00032A37" w:rsidRDefault="009F79EC" w:rsidP="009F79EC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032A37">
        <w:rPr>
          <w:rFonts w:ascii="Times New Roman" w:hAnsi="Times New Roman"/>
          <w:b/>
          <w:sz w:val="24"/>
          <w:szCs w:val="24"/>
        </w:rPr>
        <w:t>о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</w:t>
      </w:r>
      <w:r w:rsidR="00032A37">
        <w:rPr>
          <w:rFonts w:ascii="Times New Roman" w:hAnsi="Times New Roman"/>
          <w:b/>
          <w:sz w:val="24"/>
          <w:szCs w:val="24"/>
        </w:rPr>
        <w:t xml:space="preserve"> </w:t>
      </w:r>
      <w:r w:rsidR="00EB2D24" w:rsidRPr="00032A37">
        <w:rPr>
          <w:rFonts w:ascii="Times New Roman" w:hAnsi="Times New Roman"/>
          <w:b/>
          <w:sz w:val="24"/>
          <w:szCs w:val="24"/>
        </w:rPr>
        <w:t>на территории Кропоткинского городского поселения</w:t>
      </w:r>
    </w:p>
    <w:p w:rsidR="009F79EC" w:rsidRPr="00A67BBD" w:rsidRDefault="009F79EC" w:rsidP="00710866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Межведомственная комиссия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 (далее - Комиссия) является постоянно действующим коллегиальным органом, созданным </w:t>
      </w:r>
      <w:r w:rsidR="00EB2D2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администрацией Кропоткинского городского поселения </w:t>
      </w: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эксплуатацию, в соответствии с </w:t>
      </w:r>
      <w:hyperlink r:id="rId12" w:history="1">
        <w:r w:rsidRPr="009F79EC">
          <w:rPr>
            <w:rStyle w:val="a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Комиссия осуществляет свою деятельность во взаимодействии с органами государственной власти, органами местного самоуправления,</w:t>
      </w:r>
      <w:r w:rsidR="00CE23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иными заинтересованными лицами.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Комиссия состоит из председателя Комиссии, заместителя председателя Комиссии, членов Комиссии, секретаря Комиссии.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 Председатель Комиссии: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осуществляет общее руководство деятельностью Комиссии, обеспечивает выполнение возложенных на нее функций, проводит заседания Комиссии;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принимает участие в заседаниях Комиссии с правом совещательного голоса, а в случае равенства голосов "за" или "против" при принятии Комиссией решения решающим является голос председателя;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формирует повестку дня заседаний Комиссии, дает поручения членам Комиссии;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3.2. Заместитель председателя Комиссии: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исполняет обязанности председателя Комиссии на период его отсутствия;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принимает участие в заседаниях Комиссии;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3.3. Члены Комиссии: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принимают участие в заседаниях Комиссии;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подписывают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3.4. Секретарь Комиссии: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организует проведение заседаний Комиссии, подготовку необходимых для рассмотрения на ее заседаниях документов и материалов;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оформляет проекты заключений Комиссии, протоколы заседаний Комиссии и акты обследования помещений для их последующего подписания;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подписывает оформленные по результатам работы Комиссии заключения, а также протоколы заседаний Комиссии, акты обследования помещений.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 Персональный состав Комиссии утверждается постановлением администрации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Кропоткинского </w:t>
      </w: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образования.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Заседания Комиссии считаются правомочными, если на них присутствует не менее половины ее членов.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Собственник жилого помещения (уполномоченное им лицо), за исключением федерального органа исполнительной власти, осуществляющего полномочия собственника в отношении оцениваемого имущества, государственного органа Российской Федерации или подведомственного такому органу предприятия (учреждения), если указанному органу или его подведомственному предприятию (учреждению) оцениваемое имущество принадлежит на соответствующем вещном праве, привлекается к работе в Комиссии с правом совещательного голоса и подлежит уведомлению о времени и месте заседания Комиссии лично при подаче заявления с проставлением в нем отметки об ознакомлении или простым почтовым уведомлением, не позднее чем за 5 (пять) календарных дней до даты заседания Комиссии.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 В ходе рассмотрения заявлений Комиссия составляет протоколы заседаний, в которых отражаются, в том числе, ход обсуждения вопроса, результаты голосования по рассмотрению заявлений и факт наличия особого мнения члена Комиссии.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результатам работы Комиссия принимает одно из решений, предусмотренных </w:t>
      </w:r>
      <w:hyperlink r:id="rId13" w:history="1">
        <w:r w:rsidRPr="009F79EC">
          <w:rPr>
            <w:rStyle w:val="a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пунктом 47</w:t>
        </w:r>
      </w:hyperlink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28.01.2006 № 47.</w:t>
      </w:r>
    </w:p>
    <w:p w:rsidR="009F79EC" w:rsidRPr="009F79EC" w:rsidRDefault="009F79EC" w:rsidP="009F79E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79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 Председатель Комиссии, заместитель председателя Комиссии, члены Комиссии несут ответственность за неисполнение или ненадлежащее исполнение ими возложенных на Комиссию задач в соответствии с действующим законодательством.</w:t>
      </w:r>
    </w:p>
    <w:p w:rsidR="00EB2D24" w:rsidRDefault="00EB2D24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B2D24" w:rsidRDefault="00EB2D24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032A37" w:rsidRDefault="00032A37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EB2D24" w:rsidRDefault="00EB2D24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B2D24" w:rsidRPr="00A67BBD" w:rsidRDefault="00EB2D24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A67BBD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B2D24" w:rsidRPr="00A67BBD" w:rsidRDefault="00EB2D24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A67BBD">
        <w:rPr>
          <w:rFonts w:ascii="Times New Roman" w:hAnsi="Times New Roman"/>
          <w:sz w:val="24"/>
          <w:szCs w:val="24"/>
        </w:rPr>
        <w:t>Кропоткинского городского поселения</w:t>
      </w:r>
    </w:p>
    <w:p w:rsidR="00EB2D24" w:rsidRDefault="00C60EC5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</w:t>
      </w:r>
      <w:r w:rsidR="00032A37">
        <w:rPr>
          <w:rFonts w:ascii="Times New Roman" w:hAnsi="Times New Roman"/>
          <w:sz w:val="24"/>
          <w:szCs w:val="24"/>
        </w:rPr>
        <w:t xml:space="preserve"> декабря</w:t>
      </w:r>
      <w:r w:rsidR="00EB2D24" w:rsidRPr="00A67BBD">
        <w:rPr>
          <w:rFonts w:ascii="Times New Roman" w:hAnsi="Times New Roman"/>
          <w:sz w:val="24"/>
          <w:szCs w:val="24"/>
        </w:rPr>
        <w:t xml:space="preserve"> 2017 года № 2</w:t>
      </w:r>
      <w:r>
        <w:rPr>
          <w:rFonts w:ascii="Times New Roman" w:hAnsi="Times New Roman"/>
          <w:sz w:val="24"/>
          <w:szCs w:val="24"/>
        </w:rPr>
        <w:t>73</w:t>
      </w:r>
      <w:r w:rsidR="00EB2D24" w:rsidRPr="00A67BBD">
        <w:rPr>
          <w:rFonts w:ascii="Times New Roman" w:hAnsi="Times New Roman"/>
          <w:sz w:val="24"/>
          <w:szCs w:val="24"/>
        </w:rPr>
        <w:t>-п</w:t>
      </w:r>
    </w:p>
    <w:p w:rsidR="00CE235E" w:rsidRDefault="00CE235E" w:rsidP="00EB2D24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E235E" w:rsidRDefault="00CE235E" w:rsidP="00CE235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8552E" w:rsidRDefault="0028552E" w:rsidP="0028552E">
      <w:pPr>
        <w:pStyle w:val="ab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 </w:t>
      </w:r>
    </w:p>
    <w:p w:rsidR="0028552E" w:rsidRDefault="0028552E" w:rsidP="0028552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межведомственной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9EC">
        <w:rPr>
          <w:rFonts w:ascii="Times New Roman" w:hAnsi="Times New Roman"/>
          <w:sz w:val="24"/>
          <w:szCs w:val="24"/>
        </w:rPr>
        <w:t>комиссии по оценке помещений в целях</w:t>
      </w:r>
    </w:p>
    <w:p w:rsidR="0028552E" w:rsidRDefault="0028552E" w:rsidP="0028552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признания их жилыми помещениями, жилых помещений пригодными</w:t>
      </w:r>
    </w:p>
    <w:p w:rsidR="0028552E" w:rsidRDefault="0028552E" w:rsidP="0028552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(непригодными) для проживания граждан, многоквартирных</w:t>
      </w:r>
    </w:p>
    <w:p w:rsidR="0028552E" w:rsidRDefault="0028552E" w:rsidP="0028552E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9F79EC">
        <w:rPr>
          <w:rFonts w:ascii="Times New Roman" w:hAnsi="Times New Roman"/>
          <w:sz w:val="24"/>
          <w:szCs w:val="24"/>
        </w:rPr>
        <w:t>домов аварийными и подлежащими сносу или реконструкции</w:t>
      </w:r>
    </w:p>
    <w:p w:rsidR="0028552E" w:rsidRDefault="0028552E" w:rsidP="0028552E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Кропоткинского городского поселения</w:t>
      </w:r>
    </w:p>
    <w:p w:rsidR="0028552E" w:rsidRDefault="0028552E" w:rsidP="0028552E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28552E" w:rsidRDefault="0028552E" w:rsidP="0028552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Глава администрации Кропоткинского городского поселения – Коробов Олег Викторович</w:t>
      </w:r>
    </w:p>
    <w:p w:rsidR="0028552E" w:rsidRDefault="0028552E" w:rsidP="0028552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Главный специалист по управлению имуществом и земельным отношениям администрации Кропоткинского городского посе</w:t>
      </w:r>
      <w:r w:rsidR="007E4B8F">
        <w:rPr>
          <w:rFonts w:ascii="Times New Roman" w:hAnsi="Times New Roman"/>
          <w:sz w:val="24"/>
          <w:szCs w:val="24"/>
        </w:rPr>
        <w:t>ления – Шапка Т.Н.</w:t>
      </w:r>
    </w:p>
    <w:p w:rsidR="0028552E" w:rsidRDefault="0028552E" w:rsidP="0028552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8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Главный специалист по организационно-правовой работе администрации Кропоткинского городского поселения </w:t>
      </w:r>
      <w:r w:rsidR="007E4B8F">
        <w:rPr>
          <w:rFonts w:ascii="Times New Roman" w:hAnsi="Times New Roman"/>
          <w:sz w:val="24"/>
          <w:szCs w:val="24"/>
        </w:rPr>
        <w:t>– Кулямина Н.А.</w:t>
      </w:r>
    </w:p>
    <w:p w:rsidR="0028552E" w:rsidRDefault="0028552E" w:rsidP="0028552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85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специалист по экономической политике администрации Кропоткинского городского поселени</w:t>
      </w:r>
      <w:r w:rsidR="007E4B8F">
        <w:rPr>
          <w:rFonts w:ascii="Times New Roman" w:hAnsi="Times New Roman"/>
          <w:sz w:val="24"/>
          <w:szCs w:val="24"/>
        </w:rPr>
        <w:t>я – Белиловец Н.В.</w:t>
      </w:r>
    </w:p>
    <w:p w:rsidR="007E4B8F" w:rsidRPr="009F79EC" w:rsidRDefault="007E4B8F" w:rsidP="0028552E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Ведущий консультант территориального отдела Службы государственного жилищного надзор</w:t>
      </w:r>
      <w:r w:rsidR="00ED1C23">
        <w:rPr>
          <w:rFonts w:ascii="Times New Roman" w:hAnsi="Times New Roman"/>
          <w:sz w:val="24"/>
          <w:szCs w:val="24"/>
        </w:rPr>
        <w:t>а Иркутской области –Салахов И.Р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. (по согласованию).</w:t>
      </w:r>
    </w:p>
    <w:p w:rsidR="003B0459" w:rsidRPr="009F79EC" w:rsidRDefault="003B0459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B0459" w:rsidRPr="009F79EC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A1" w:rsidRDefault="00BD60A1" w:rsidP="000D711F">
      <w:pPr>
        <w:spacing w:after="0" w:line="240" w:lineRule="auto"/>
      </w:pPr>
      <w:r>
        <w:separator/>
      </w:r>
    </w:p>
  </w:endnote>
  <w:endnote w:type="continuationSeparator" w:id="0">
    <w:p w:rsidR="00BD60A1" w:rsidRDefault="00BD60A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A1" w:rsidRDefault="00BD60A1" w:rsidP="000D711F">
      <w:pPr>
        <w:spacing w:after="0" w:line="240" w:lineRule="auto"/>
      </w:pPr>
      <w:r>
        <w:separator/>
      </w:r>
    </w:p>
  </w:footnote>
  <w:footnote w:type="continuationSeparator" w:id="0">
    <w:p w:rsidR="00BD60A1" w:rsidRDefault="00BD60A1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30316"/>
    <w:rsid w:val="00032A37"/>
    <w:rsid w:val="0004291F"/>
    <w:rsid w:val="00070CC5"/>
    <w:rsid w:val="00086DA6"/>
    <w:rsid w:val="000D711F"/>
    <w:rsid w:val="001112F6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5747E"/>
    <w:rsid w:val="0028552E"/>
    <w:rsid w:val="00294A5A"/>
    <w:rsid w:val="002A470F"/>
    <w:rsid w:val="002B4AB6"/>
    <w:rsid w:val="002C3F9D"/>
    <w:rsid w:val="002E18B1"/>
    <w:rsid w:val="00364FB0"/>
    <w:rsid w:val="00391225"/>
    <w:rsid w:val="003A08C6"/>
    <w:rsid w:val="003B0459"/>
    <w:rsid w:val="00435949"/>
    <w:rsid w:val="00465ED2"/>
    <w:rsid w:val="0046673E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5F25E8"/>
    <w:rsid w:val="00611A87"/>
    <w:rsid w:val="00634DA2"/>
    <w:rsid w:val="00645BD5"/>
    <w:rsid w:val="00662BE0"/>
    <w:rsid w:val="00675B4F"/>
    <w:rsid w:val="00677FC6"/>
    <w:rsid w:val="00696183"/>
    <w:rsid w:val="006A3FC7"/>
    <w:rsid w:val="006B0E88"/>
    <w:rsid w:val="006D099E"/>
    <w:rsid w:val="00706E0E"/>
    <w:rsid w:val="00710866"/>
    <w:rsid w:val="00721D97"/>
    <w:rsid w:val="00766713"/>
    <w:rsid w:val="007E4B8F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1E20"/>
    <w:rsid w:val="00936DBE"/>
    <w:rsid w:val="009A0D5E"/>
    <w:rsid w:val="009A1B5D"/>
    <w:rsid w:val="009A4C95"/>
    <w:rsid w:val="009F79EC"/>
    <w:rsid w:val="00A058F2"/>
    <w:rsid w:val="00A314C1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AF73E4"/>
    <w:rsid w:val="00B045D3"/>
    <w:rsid w:val="00B25C5A"/>
    <w:rsid w:val="00B44106"/>
    <w:rsid w:val="00B55F07"/>
    <w:rsid w:val="00BB21CA"/>
    <w:rsid w:val="00BD3A46"/>
    <w:rsid w:val="00BD60A1"/>
    <w:rsid w:val="00BF71CD"/>
    <w:rsid w:val="00C02779"/>
    <w:rsid w:val="00C23692"/>
    <w:rsid w:val="00C325CD"/>
    <w:rsid w:val="00C50FBE"/>
    <w:rsid w:val="00C51CB8"/>
    <w:rsid w:val="00C557AC"/>
    <w:rsid w:val="00C60EC5"/>
    <w:rsid w:val="00C911CD"/>
    <w:rsid w:val="00CA09F2"/>
    <w:rsid w:val="00CA4E0A"/>
    <w:rsid w:val="00CA5386"/>
    <w:rsid w:val="00CB1598"/>
    <w:rsid w:val="00CD4ADC"/>
    <w:rsid w:val="00CE235E"/>
    <w:rsid w:val="00D23C14"/>
    <w:rsid w:val="00D272D1"/>
    <w:rsid w:val="00D95EB9"/>
    <w:rsid w:val="00DA02C9"/>
    <w:rsid w:val="00DD5122"/>
    <w:rsid w:val="00E040CF"/>
    <w:rsid w:val="00E74724"/>
    <w:rsid w:val="00EB2D24"/>
    <w:rsid w:val="00EC14E1"/>
    <w:rsid w:val="00EC4F2E"/>
    <w:rsid w:val="00ED1C23"/>
    <w:rsid w:val="00F60C58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9F7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E051DDDFBD9638D700684A2B7896C3667BC09F724AA77B7AC36A1221BF74847F00CDDD3E95F2BMFJBE" TargetMode="External"/><Relationship Id="rId13" Type="http://schemas.openxmlformats.org/officeDocument/2006/relationships/hyperlink" Target="consultantplus://offline/ref=E51E051DDDFBD9638D700684A2B7896C3665BF07F928AA77B7AC36A1221BF74847F00CDDD3E95C29MFJ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1E051DDDFBD9638D700684A2B7896C3667BC09F724AA77B7AC36A1221BF74847F00CDDD3E95C2DMFJFE" TargetMode="External"/><Relationship Id="rId12" Type="http://schemas.openxmlformats.org/officeDocument/2006/relationships/hyperlink" Target="consultantplus://offline/ref=E51E051DDDFBD9638D700684A2B7896C3665BF07F928AA77B7AC36A122M1J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51E051DDDFBD9638D700684A2B7896C3665BF07F928AA77B7AC36A1221BF74847F00CDDD3E95C2BMFJ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1E051DDDFBD9638D700684A2B7896C3667BC09F728AA77B7AC36A1221BF74847F00CDDD3E95B2CMFJ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1E051DDDFBD9638D700684A2B7896C3667BC09F728AA77B7AC36A1221BF74847F00CDDD3E95827MFJ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22F3-C490-4D81-AF9F-EE2BA13E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24</cp:revision>
  <cp:lastPrinted>2017-12-07T01:33:00Z</cp:lastPrinted>
  <dcterms:created xsi:type="dcterms:W3CDTF">2017-04-06T01:39:00Z</dcterms:created>
  <dcterms:modified xsi:type="dcterms:W3CDTF">2017-12-07T01:33:00Z</dcterms:modified>
</cp:coreProperties>
</file>