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CB5" w:rsidRPr="001F5186" w:rsidRDefault="00085CB5" w:rsidP="00085CB5">
      <w:pPr>
        <w:pStyle w:val="a3"/>
        <w:jc w:val="center"/>
        <w:rPr>
          <w:b/>
        </w:rPr>
      </w:pPr>
      <w:r w:rsidRPr="001F5186">
        <w:rPr>
          <w:b/>
        </w:rPr>
        <w:t>РОССИЙСКАЯ ФЕДЕРАЦИЯ</w:t>
      </w:r>
    </w:p>
    <w:p w:rsidR="00085CB5" w:rsidRPr="001F5186" w:rsidRDefault="00085CB5" w:rsidP="00085CB5">
      <w:pPr>
        <w:pStyle w:val="a3"/>
        <w:jc w:val="center"/>
        <w:rPr>
          <w:b/>
        </w:rPr>
      </w:pPr>
      <w:r w:rsidRPr="001F5186">
        <w:rPr>
          <w:b/>
        </w:rPr>
        <w:t>ИРКУТСКАЯ ОБЛАСТЬ БОДАЙБИНСКИЙ РАЙОН</w:t>
      </w:r>
    </w:p>
    <w:p w:rsidR="00085CB5" w:rsidRPr="001F5186" w:rsidRDefault="00085CB5" w:rsidP="00085CB5">
      <w:pPr>
        <w:pStyle w:val="a3"/>
        <w:jc w:val="center"/>
        <w:rPr>
          <w:b/>
        </w:rPr>
      </w:pPr>
      <w:r w:rsidRPr="001F5186">
        <w:rPr>
          <w:b/>
        </w:rPr>
        <w:t>АДМИНИСТРАЦИЯ КРОПОТКИНСКОГО</w:t>
      </w:r>
    </w:p>
    <w:p w:rsidR="00085CB5" w:rsidRPr="001F5186" w:rsidRDefault="00085CB5" w:rsidP="00085CB5">
      <w:pPr>
        <w:pStyle w:val="a3"/>
        <w:jc w:val="center"/>
        <w:rPr>
          <w:b/>
        </w:rPr>
      </w:pPr>
      <w:r w:rsidRPr="001F5186">
        <w:rPr>
          <w:b/>
        </w:rPr>
        <w:t>ГОРОДСКОГО ПОСЕЛЕНИЯ</w:t>
      </w:r>
    </w:p>
    <w:p w:rsidR="00085CB5" w:rsidRPr="001F5186" w:rsidRDefault="00085CB5" w:rsidP="00085CB5">
      <w:pPr>
        <w:pStyle w:val="a3"/>
        <w:jc w:val="center"/>
        <w:rPr>
          <w:b/>
        </w:rPr>
      </w:pPr>
    </w:p>
    <w:p w:rsidR="00085CB5" w:rsidRPr="001F5186" w:rsidRDefault="00085CB5" w:rsidP="00085CB5">
      <w:pPr>
        <w:pStyle w:val="a3"/>
        <w:jc w:val="center"/>
        <w:rPr>
          <w:b/>
        </w:rPr>
      </w:pPr>
    </w:p>
    <w:p w:rsidR="00085CB5" w:rsidRPr="001F5186" w:rsidRDefault="00085CB5" w:rsidP="00085CB5">
      <w:pPr>
        <w:pStyle w:val="a3"/>
        <w:jc w:val="center"/>
        <w:rPr>
          <w:b/>
        </w:rPr>
      </w:pPr>
      <w:r w:rsidRPr="001F5186">
        <w:rPr>
          <w:b/>
        </w:rPr>
        <w:t>ПОСТАНОВЛЕНИЕ</w:t>
      </w:r>
    </w:p>
    <w:p w:rsidR="00085CB5" w:rsidRPr="001F5186" w:rsidRDefault="00085CB5" w:rsidP="00085CB5">
      <w:pPr>
        <w:pStyle w:val="a3"/>
        <w:jc w:val="center"/>
        <w:rPr>
          <w:b/>
        </w:rPr>
      </w:pPr>
    </w:p>
    <w:p w:rsidR="00085CB5" w:rsidRPr="001F5186" w:rsidRDefault="00A033B8" w:rsidP="00085CB5">
      <w:pPr>
        <w:pStyle w:val="a3"/>
        <w:jc w:val="both"/>
        <w:rPr>
          <w:b/>
        </w:rPr>
      </w:pPr>
      <w:r>
        <w:rPr>
          <w:b/>
        </w:rPr>
        <w:t xml:space="preserve"> </w:t>
      </w:r>
      <w:r w:rsidR="009D399B">
        <w:rPr>
          <w:b/>
        </w:rPr>
        <w:t xml:space="preserve">17 </w:t>
      </w:r>
      <w:bookmarkStart w:id="0" w:name="_GoBack"/>
      <w:bookmarkEnd w:id="0"/>
      <w:r>
        <w:rPr>
          <w:b/>
        </w:rPr>
        <w:t>феврал</w:t>
      </w:r>
      <w:r w:rsidR="0010380B">
        <w:rPr>
          <w:b/>
        </w:rPr>
        <w:t xml:space="preserve">я </w:t>
      </w:r>
      <w:r w:rsidR="00C6079F">
        <w:rPr>
          <w:b/>
        </w:rPr>
        <w:t>202</w:t>
      </w:r>
      <w:r w:rsidR="00891626">
        <w:rPr>
          <w:b/>
        </w:rPr>
        <w:t>6</w:t>
      </w:r>
      <w:r w:rsidR="00085CB5" w:rsidRPr="001F5186">
        <w:rPr>
          <w:b/>
        </w:rPr>
        <w:t xml:space="preserve"> года                       </w:t>
      </w:r>
      <w:r>
        <w:rPr>
          <w:b/>
        </w:rPr>
        <w:t xml:space="preserve"> </w:t>
      </w:r>
      <w:r w:rsidR="00085CB5" w:rsidRPr="001F5186">
        <w:rPr>
          <w:b/>
        </w:rPr>
        <w:t xml:space="preserve">   п. </w:t>
      </w:r>
      <w:r w:rsidR="00085CB5" w:rsidRPr="006368D5">
        <w:rPr>
          <w:b/>
        </w:rPr>
        <w:t>Кропоткин                                                 №</w:t>
      </w:r>
      <w:r w:rsidR="00891626">
        <w:rPr>
          <w:b/>
        </w:rPr>
        <w:t xml:space="preserve"> </w:t>
      </w:r>
      <w:r w:rsidR="009D399B">
        <w:rPr>
          <w:b/>
        </w:rPr>
        <w:t>23</w:t>
      </w:r>
      <w:r w:rsidR="006368D5" w:rsidRPr="006368D5">
        <w:rPr>
          <w:b/>
        </w:rPr>
        <w:t>-п</w:t>
      </w:r>
    </w:p>
    <w:p w:rsidR="00085CB5" w:rsidRPr="001F5186" w:rsidRDefault="00085CB5" w:rsidP="00085CB5">
      <w:pPr>
        <w:pStyle w:val="a3"/>
        <w:jc w:val="both"/>
        <w:rPr>
          <w:b/>
        </w:rPr>
      </w:pPr>
    </w:p>
    <w:p w:rsidR="00085CB5" w:rsidRDefault="001B6B3A" w:rsidP="00085CB5">
      <w:pPr>
        <w:pStyle w:val="a3"/>
        <w:jc w:val="both"/>
        <w:rPr>
          <w:b/>
        </w:rPr>
      </w:pPr>
      <w:r>
        <w:rPr>
          <w:b/>
        </w:rPr>
        <w:t>О внесении</w:t>
      </w:r>
      <w:r w:rsidR="00085CB5">
        <w:rPr>
          <w:b/>
        </w:rPr>
        <w:t xml:space="preserve"> изменени</w:t>
      </w:r>
      <w:r w:rsidR="00580A93">
        <w:rPr>
          <w:b/>
        </w:rPr>
        <w:t>й</w:t>
      </w:r>
      <w:r w:rsidR="00085CB5">
        <w:rPr>
          <w:b/>
        </w:rPr>
        <w:t xml:space="preserve"> в Положение </w:t>
      </w:r>
    </w:p>
    <w:p w:rsidR="00085CB5" w:rsidRPr="001F5186" w:rsidRDefault="00085CB5" w:rsidP="00085CB5">
      <w:pPr>
        <w:pStyle w:val="a3"/>
        <w:jc w:val="both"/>
        <w:rPr>
          <w:b/>
        </w:rPr>
      </w:pPr>
      <w:r w:rsidRPr="001F5186">
        <w:rPr>
          <w:b/>
        </w:rPr>
        <w:t>об оплате труда работников,</w:t>
      </w:r>
    </w:p>
    <w:p w:rsidR="00085CB5" w:rsidRPr="001F5186" w:rsidRDefault="00085CB5" w:rsidP="00085CB5">
      <w:pPr>
        <w:pStyle w:val="a3"/>
        <w:jc w:val="both"/>
        <w:rPr>
          <w:b/>
        </w:rPr>
      </w:pPr>
      <w:r w:rsidRPr="001F5186">
        <w:rPr>
          <w:b/>
        </w:rPr>
        <w:t>замещающих должности, не являющиеся</w:t>
      </w:r>
    </w:p>
    <w:p w:rsidR="00085CB5" w:rsidRPr="001F5186" w:rsidRDefault="00085CB5" w:rsidP="00085CB5">
      <w:pPr>
        <w:pStyle w:val="a3"/>
        <w:jc w:val="both"/>
        <w:rPr>
          <w:b/>
        </w:rPr>
      </w:pPr>
      <w:r w:rsidRPr="001F5186">
        <w:rPr>
          <w:b/>
        </w:rPr>
        <w:t>должностями муниципальной службы и</w:t>
      </w:r>
    </w:p>
    <w:p w:rsidR="00085CB5" w:rsidRPr="001F5186" w:rsidRDefault="00085CB5" w:rsidP="00085CB5">
      <w:pPr>
        <w:pStyle w:val="a3"/>
        <w:jc w:val="both"/>
        <w:rPr>
          <w:b/>
        </w:rPr>
      </w:pPr>
      <w:r w:rsidRPr="001F5186">
        <w:rPr>
          <w:b/>
        </w:rPr>
        <w:t>вспомогательного персонала администрации</w:t>
      </w:r>
    </w:p>
    <w:p w:rsidR="00085CB5" w:rsidRDefault="00085CB5" w:rsidP="00085CB5">
      <w:pPr>
        <w:pStyle w:val="a3"/>
        <w:jc w:val="both"/>
        <w:rPr>
          <w:b/>
        </w:rPr>
      </w:pPr>
      <w:r w:rsidRPr="001F5186">
        <w:rPr>
          <w:b/>
        </w:rPr>
        <w:t>Кропоткинского городского поселения</w:t>
      </w:r>
      <w:r>
        <w:rPr>
          <w:b/>
        </w:rPr>
        <w:t>»,</w:t>
      </w:r>
    </w:p>
    <w:p w:rsidR="00085CB5" w:rsidRPr="001F5186" w:rsidRDefault="00085CB5" w:rsidP="00085CB5">
      <w:pPr>
        <w:pStyle w:val="a3"/>
        <w:jc w:val="both"/>
        <w:rPr>
          <w:b/>
        </w:rPr>
      </w:pPr>
      <w:r>
        <w:rPr>
          <w:b/>
        </w:rPr>
        <w:t>утвержденное постановлением</w:t>
      </w:r>
    </w:p>
    <w:p w:rsidR="00085CB5" w:rsidRDefault="00085CB5" w:rsidP="00085CB5">
      <w:pPr>
        <w:pStyle w:val="a3"/>
        <w:jc w:val="both"/>
        <w:rPr>
          <w:b/>
        </w:rPr>
      </w:pPr>
      <w:r>
        <w:rPr>
          <w:b/>
        </w:rPr>
        <w:t xml:space="preserve">администрации Кропоткинского </w:t>
      </w:r>
    </w:p>
    <w:p w:rsidR="00085CB5" w:rsidRDefault="009748FE" w:rsidP="00085CB5">
      <w:pPr>
        <w:pStyle w:val="a3"/>
        <w:jc w:val="both"/>
        <w:rPr>
          <w:b/>
        </w:rPr>
      </w:pPr>
      <w:r>
        <w:rPr>
          <w:b/>
        </w:rPr>
        <w:t>городского поселения от 21</w:t>
      </w:r>
      <w:r w:rsidR="00085CB5">
        <w:rPr>
          <w:b/>
        </w:rPr>
        <w:t>.12.2020 г.</w:t>
      </w:r>
    </w:p>
    <w:p w:rsidR="00085CB5" w:rsidRPr="001F5186" w:rsidRDefault="009748FE" w:rsidP="00085CB5">
      <w:pPr>
        <w:pStyle w:val="a3"/>
        <w:jc w:val="both"/>
      </w:pPr>
      <w:r>
        <w:rPr>
          <w:b/>
        </w:rPr>
        <w:t>№ 113-п</w:t>
      </w:r>
    </w:p>
    <w:p w:rsidR="00085CB5" w:rsidRPr="001F5186" w:rsidRDefault="00085CB5" w:rsidP="00085CB5">
      <w:pPr>
        <w:pStyle w:val="a3"/>
        <w:jc w:val="both"/>
      </w:pPr>
    </w:p>
    <w:p w:rsidR="00085CB5" w:rsidRDefault="00085CB5" w:rsidP="00085CB5">
      <w:pPr>
        <w:pStyle w:val="a3"/>
        <w:ind w:firstLine="708"/>
        <w:jc w:val="both"/>
      </w:pPr>
      <w:r w:rsidRPr="001F5186">
        <w:t xml:space="preserve">В </w:t>
      </w:r>
      <w:r>
        <w:t xml:space="preserve">соответствии со статьями </w:t>
      </w:r>
      <w:r w:rsidR="00580A93">
        <w:t>131,133,</w:t>
      </w:r>
      <w:r>
        <w:t>13</w:t>
      </w:r>
      <w:r w:rsidR="00580A93">
        <w:t>4</w:t>
      </w:r>
      <w:r>
        <w:t xml:space="preserve">,144 Трудового Кодекса Российской Федерации, </w:t>
      </w:r>
      <w:r w:rsidR="00580A93" w:rsidRPr="00A65B46">
        <w:t>Федеральным закон</w:t>
      </w:r>
      <w:r w:rsidR="00580A93">
        <w:t>ом</w:t>
      </w:r>
      <w:r w:rsidR="00580A93" w:rsidRPr="00A65B46">
        <w:t xml:space="preserve"> от 6 октября 2003 года N 131-ФЗ "Об общих принципах организации местного самоуправления в Российской Федерации"</w:t>
      </w:r>
      <w:r w:rsidR="00580A93">
        <w:t xml:space="preserve">, </w:t>
      </w:r>
      <w:r w:rsidRPr="00C6079F">
        <w:t>законом «О минимальном размере оплаты труда</w:t>
      </w:r>
      <w:r>
        <w:t>,</w:t>
      </w:r>
      <w:r w:rsidRPr="00D94BAC">
        <w:t xml:space="preserve"> Указом Губернатора Иркутской области</w:t>
      </w:r>
      <w:r w:rsidRPr="001F5186">
        <w:t xml:space="preserve"> от 22.09.2011 г. № 246-уг «Об оплате труда работников, замещающих должности, не являющиеся должностями государственной гражданской службы Иркутской области и вспомогательного персонала органов государственной власти Иркутской области и иных государственных органов Иркутской области</w:t>
      </w:r>
      <w:r>
        <w:t xml:space="preserve">, </w:t>
      </w:r>
      <w:r w:rsidR="00580A93">
        <w:t xml:space="preserve">ст. 86 Бюджетного кодекса </w:t>
      </w:r>
      <w:r w:rsidR="00580A93" w:rsidRPr="00A65B46">
        <w:t>Российской Федерации</w:t>
      </w:r>
      <w:r w:rsidR="00580A93">
        <w:t xml:space="preserve">, </w:t>
      </w:r>
      <w:r w:rsidRPr="001F5186">
        <w:t>руководствуясь Уставом Кропоткинского муниципального образования, администрация Кропоткинского городского поселения ПОСТАНОВЛЯЕТ:</w:t>
      </w:r>
    </w:p>
    <w:p w:rsidR="00085CB5" w:rsidRDefault="00085CB5" w:rsidP="00085CB5">
      <w:pPr>
        <w:pStyle w:val="a3"/>
        <w:ind w:firstLine="708"/>
        <w:jc w:val="both"/>
        <w:rPr>
          <w:bCs/>
        </w:rPr>
      </w:pPr>
      <w:r>
        <w:t xml:space="preserve">1. Внести </w:t>
      </w:r>
      <w:r w:rsidR="009E2764">
        <w:t>в П</w:t>
      </w:r>
      <w:r w:rsidR="009748FE">
        <w:t xml:space="preserve">оложение </w:t>
      </w:r>
      <w:r>
        <w:t>об оплате труда работников, замещающих должности, не являющиеся должностями муниципальной службы, и вспомогательного персонала администрации Кропоткинского городского поселения, утвержденное постановлением администрации Кропоткин</w:t>
      </w:r>
      <w:r w:rsidR="009748FE">
        <w:t>ского городского поселения от 21</w:t>
      </w:r>
      <w:r>
        <w:t>.12.2020</w:t>
      </w:r>
      <w:r w:rsidR="00306864">
        <w:t xml:space="preserve"> </w:t>
      </w:r>
      <w:r>
        <w:t>г. № 113-п</w:t>
      </w:r>
      <w:r w:rsidR="0010380B">
        <w:t xml:space="preserve"> (далее по тексту - Положение)</w:t>
      </w:r>
      <w:r w:rsidR="009E2764">
        <w:t>,</w:t>
      </w:r>
      <w:r w:rsidR="00580A93">
        <w:t xml:space="preserve"> следующие изменения</w:t>
      </w:r>
      <w:r w:rsidR="00C45BB0">
        <w:rPr>
          <w:bCs/>
        </w:rPr>
        <w:t>:</w:t>
      </w:r>
    </w:p>
    <w:p w:rsidR="00891626" w:rsidRPr="00891626" w:rsidRDefault="00580A93" w:rsidP="00891626">
      <w:pPr>
        <w:pStyle w:val="a3"/>
        <w:ind w:firstLine="708"/>
        <w:jc w:val="both"/>
        <w:rPr>
          <w:bCs/>
        </w:rPr>
      </w:pPr>
      <w:r>
        <w:rPr>
          <w:bCs/>
        </w:rPr>
        <w:t xml:space="preserve">1.1. </w:t>
      </w:r>
      <w:r w:rsidR="00891626" w:rsidRPr="00891626">
        <w:rPr>
          <w:bCs/>
        </w:rPr>
        <w:t xml:space="preserve">Главу 10 изложить в новой редакции: </w:t>
      </w:r>
    </w:p>
    <w:p w:rsidR="00891626" w:rsidRPr="00891626" w:rsidRDefault="00891626" w:rsidP="00891626">
      <w:pPr>
        <w:pStyle w:val="a3"/>
        <w:ind w:firstLine="708"/>
        <w:jc w:val="both"/>
        <w:rPr>
          <w:bCs/>
        </w:rPr>
      </w:pPr>
      <w:r w:rsidRPr="00891626">
        <w:rPr>
          <w:bCs/>
        </w:rPr>
        <w:t>«Глава 10.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891626" w:rsidRPr="00891626" w:rsidRDefault="00891626" w:rsidP="00891626">
      <w:pPr>
        <w:pStyle w:val="a3"/>
        <w:ind w:firstLine="708"/>
        <w:jc w:val="both"/>
        <w:rPr>
          <w:bCs/>
        </w:rPr>
      </w:pPr>
      <w:r w:rsidRPr="00891626">
        <w:rPr>
          <w:bCs/>
        </w:rPr>
        <w:t xml:space="preserve">48.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(далее доплата за совмещение) в размере до 50 процентов должностного оклада по замещаемой должности. </w:t>
      </w:r>
    </w:p>
    <w:p w:rsidR="00891626" w:rsidRPr="00891626" w:rsidRDefault="00891626" w:rsidP="00891626">
      <w:pPr>
        <w:pStyle w:val="a3"/>
        <w:ind w:firstLine="708"/>
        <w:jc w:val="both"/>
        <w:rPr>
          <w:bCs/>
        </w:rPr>
      </w:pPr>
      <w:r w:rsidRPr="00891626">
        <w:rPr>
          <w:bCs/>
        </w:rPr>
        <w:t>49. На доплату за совмещение начисляется надбавка за выслугу лет, ежемесячная надбавка за сложность, напряженность и высокие достижения в труде и ежемесячное денежное поощрение.</w:t>
      </w:r>
    </w:p>
    <w:p w:rsidR="00891626" w:rsidRPr="00891626" w:rsidRDefault="00891626" w:rsidP="00891626">
      <w:pPr>
        <w:pStyle w:val="a3"/>
        <w:ind w:firstLine="708"/>
        <w:jc w:val="both"/>
        <w:rPr>
          <w:bCs/>
        </w:rPr>
      </w:pPr>
      <w:r w:rsidRPr="00891626">
        <w:rPr>
          <w:bCs/>
        </w:rPr>
        <w:t xml:space="preserve">Размер надбавки за выслугу лет, ежемесячная надбавка за сложность, напряженность и высокие достижения в труде и ежемесячное денежное поощрение при </w:t>
      </w:r>
      <w:r w:rsidRPr="00891626">
        <w:rPr>
          <w:bCs/>
        </w:rPr>
        <w:lastRenderedPageBreak/>
        <w:t>начислении доплаты за совмещение определяется исходя из размера вышеперечисленных надбавок, установленных по основной должности работника.</w:t>
      </w:r>
    </w:p>
    <w:p w:rsidR="00891626" w:rsidRPr="00891626" w:rsidRDefault="00891626" w:rsidP="00891626">
      <w:pPr>
        <w:pStyle w:val="a3"/>
        <w:ind w:firstLine="708"/>
        <w:jc w:val="both"/>
        <w:rPr>
          <w:bCs/>
        </w:rPr>
      </w:pPr>
      <w:r w:rsidRPr="00891626">
        <w:rPr>
          <w:bCs/>
        </w:rPr>
        <w:t>50.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выплачивается работнику на основании решения представителя нанимателя (работодателя) о возложении на работника соответствующих обязанностей, оформляемого правовым актом.</w:t>
      </w:r>
    </w:p>
    <w:p w:rsidR="00891626" w:rsidRPr="00891626" w:rsidRDefault="00891626" w:rsidP="00891626">
      <w:pPr>
        <w:pStyle w:val="a3"/>
        <w:ind w:firstLine="708"/>
        <w:jc w:val="both"/>
        <w:rPr>
          <w:bCs/>
        </w:rPr>
      </w:pPr>
      <w:r w:rsidRPr="00891626">
        <w:rPr>
          <w:bCs/>
        </w:rPr>
        <w:t>51. Доплата осуществляется в пределах фонда оплаты труда, предусмотренного на текущий финансовый год.</w:t>
      </w:r>
    </w:p>
    <w:p w:rsidR="00891626" w:rsidRDefault="00891626" w:rsidP="00891626">
      <w:pPr>
        <w:pStyle w:val="a3"/>
        <w:ind w:firstLine="708"/>
        <w:jc w:val="both"/>
        <w:rPr>
          <w:bCs/>
        </w:rPr>
      </w:pPr>
      <w:r w:rsidRPr="00891626">
        <w:rPr>
          <w:bCs/>
        </w:rPr>
        <w:t>52. На доплату за совмещение с учетом надбавки за выслугу лет, ежемесячной надбавки за сложность, напряженность и высокие достижения в труде и ежемесячное денежное поощрение начисляется районный коэффициент и процентная надбавка за работу в районах Крайнего Севера и приравненных к ним местностях, в размерах, определенных федеральным, областным законодательством.</w:t>
      </w:r>
    </w:p>
    <w:p w:rsidR="000C012A" w:rsidRDefault="00891626" w:rsidP="000C012A">
      <w:pPr>
        <w:pStyle w:val="a3"/>
        <w:ind w:firstLine="708"/>
        <w:jc w:val="both"/>
        <w:rPr>
          <w:bCs/>
        </w:rPr>
      </w:pPr>
      <w:r>
        <w:rPr>
          <w:bCs/>
        </w:rPr>
        <w:t xml:space="preserve">1.2. </w:t>
      </w:r>
      <w:r w:rsidR="00580A93">
        <w:rPr>
          <w:bCs/>
        </w:rPr>
        <w:t>пункт 13</w:t>
      </w:r>
      <w:r w:rsidR="000C012A" w:rsidRPr="000C012A">
        <w:rPr>
          <w:bCs/>
        </w:rPr>
        <w:t xml:space="preserve"> </w:t>
      </w:r>
      <w:r w:rsidR="000C012A">
        <w:rPr>
          <w:bCs/>
        </w:rPr>
        <w:t>изложить в новой редакции:</w:t>
      </w:r>
    </w:p>
    <w:p w:rsidR="00580A93" w:rsidRDefault="00580A93" w:rsidP="00580A93">
      <w:pPr>
        <w:pStyle w:val="a3"/>
        <w:ind w:firstLine="708"/>
        <w:jc w:val="both"/>
        <w:rPr>
          <w:bCs/>
        </w:rPr>
      </w:pPr>
      <w:r>
        <w:rPr>
          <w:bCs/>
        </w:rPr>
        <w:t xml:space="preserve"> «13. </w:t>
      </w:r>
      <w:r w:rsidRPr="001F5186">
        <w:rPr>
          <w:bCs/>
        </w:rPr>
        <w:t>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тарифно-квалификационным справочником работ и профессий рабочих в следующих размерах:</w:t>
      </w:r>
    </w:p>
    <w:p w:rsidR="00580A93" w:rsidRDefault="00580A93" w:rsidP="00085CB5">
      <w:pPr>
        <w:pStyle w:val="a3"/>
        <w:ind w:firstLine="708"/>
        <w:jc w:val="both"/>
        <w:rPr>
          <w:b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3"/>
        <w:gridCol w:w="4680"/>
      </w:tblGrid>
      <w:tr w:rsidR="00580A93" w:rsidRPr="001F5186" w:rsidTr="000C012A">
        <w:tc>
          <w:tcPr>
            <w:tcW w:w="4783" w:type="dxa"/>
            <w:tcBorders>
              <w:top w:val="single" w:sz="4" w:space="0" w:color="000000"/>
              <w:left w:val="single" w:sz="4" w:space="0" w:color="000000"/>
              <w:bottom w:val="single" w:sz="4" w:space="0" w:color="000000"/>
              <w:right w:val="single" w:sz="4" w:space="0" w:color="000000"/>
            </w:tcBorders>
            <w:hideMark/>
          </w:tcPr>
          <w:p w:rsidR="00580A93" w:rsidRPr="001F5186" w:rsidRDefault="00580A93" w:rsidP="00E57B24">
            <w:pPr>
              <w:pStyle w:val="a3"/>
              <w:jc w:val="both"/>
              <w:rPr>
                <w:rFonts w:eastAsia="Calibri"/>
                <w:bCs/>
              </w:rPr>
            </w:pPr>
            <w:r w:rsidRPr="001F5186">
              <w:rPr>
                <w:bCs/>
              </w:rPr>
              <w:t xml:space="preserve">        </w:t>
            </w:r>
            <w:r w:rsidRPr="001F5186">
              <w:rPr>
                <w:rFonts w:eastAsia="Calibri"/>
                <w:bCs/>
              </w:rPr>
              <w:t>Наименование квалификационного разряда в соответствии с Единым тарифно-квалификационным справочником работ и профессий рабочих</w:t>
            </w:r>
          </w:p>
        </w:tc>
        <w:tc>
          <w:tcPr>
            <w:tcW w:w="4680" w:type="dxa"/>
            <w:tcBorders>
              <w:top w:val="single" w:sz="4" w:space="0" w:color="000000"/>
              <w:left w:val="single" w:sz="4" w:space="0" w:color="000000"/>
              <w:bottom w:val="single" w:sz="4" w:space="0" w:color="000000"/>
              <w:right w:val="single" w:sz="4" w:space="0" w:color="000000"/>
            </w:tcBorders>
            <w:hideMark/>
          </w:tcPr>
          <w:p w:rsidR="00580A93" w:rsidRPr="001F5186" w:rsidRDefault="00580A93" w:rsidP="00E57B24">
            <w:pPr>
              <w:pStyle w:val="a3"/>
              <w:jc w:val="both"/>
              <w:rPr>
                <w:rFonts w:eastAsia="Calibri"/>
                <w:bCs/>
              </w:rPr>
            </w:pPr>
            <w:r w:rsidRPr="001F5186">
              <w:rPr>
                <w:rFonts w:eastAsia="Calibri"/>
                <w:bCs/>
              </w:rPr>
              <w:t>Размер должностного оклада, руб.</w:t>
            </w:r>
          </w:p>
        </w:tc>
      </w:tr>
      <w:tr w:rsidR="00580A93" w:rsidRPr="001F5186" w:rsidTr="000C012A">
        <w:tc>
          <w:tcPr>
            <w:tcW w:w="4783" w:type="dxa"/>
            <w:tcBorders>
              <w:top w:val="single" w:sz="4" w:space="0" w:color="000000"/>
              <w:left w:val="single" w:sz="4" w:space="0" w:color="000000"/>
              <w:bottom w:val="single" w:sz="4" w:space="0" w:color="000000"/>
              <w:right w:val="single" w:sz="4" w:space="0" w:color="000000"/>
            </w:tcBorders>
            <w:hideMark/>
          </w:tcPr>
          <w:p w:rsidR="00580A93" w:rsidRPr="001F5186" w:rsidRDefault="00580A93" w:rsidP="00E57B24">
            <w:pPr>
              <w:pStyle w:val="a3"/>
              <w:jc w:val="both"/>
              <w:rPr>
                <w:rFonts w:eastAsia="Calibri"/>
                <w:bCs/>
              </w:rPr>
            </w:pPr>
            <w:r w:rsidRPr="001F5186">
              <w:rPr>
                <w:rFonts w:eastAsia="Calibri"/>
                <w:bCs/>
              </w:rPr>
              <w:t>1 квалификационный разряд</w:t>
            </w:r>
          </w:p>
        </w:tc>
        <w:tc>
          <w:tcPr>
            <w:tcW w:w="4680" w:type="dxa"/>
            <w:tcBorders>
              <w:top w:val="single" w:sz="4" w:space="0" w:color="000000"/>
              <w:left w:val="single" w:sz="4" w:space="0" w:color="000000"/>
              <w:bottom w:val="single" w:sz="4" w:space="0" w:color="000000"/>
              <w:right w:val="single" w:sz="4" w:space="0" w:color="000000"/>
            </w:tcBorders>
            <w:hideMark/>
          </w:tcPr>
          <w:p w:rsidR="00580A93" w:rsidRPr="001F5186" w:rsidRDefault="003A03FF" w:rsidP="00E57B24">
            <w:pPr>
              <w:pStyle w:val="a3"/>
              <w:jc w:val="both"/>
              <w:rPr>
                <w:rFonts w:eastAsia="Calibri"/>
                <w:bCs/>
              </w:rPr>
            </w:pPr>
            <w:r>
              <w:rPr>
                <w:rFonts w:eastAsia="Calibri"/>
                <w:bCs/>
              </w:rPr>
              <w:t>16 934</w:t>
            </w:r>
          </w:p>
        </w:tc>
      </w:tr>
      <w:tr w:rsidR="00580A93" w:rsidRPr="001F5186" w:rsidTr="000C012A">
        <w:trPr>
          <w:trHeight w:val="213"/>
        </w:trPr>
        <w:tc>
          <w:tcPr>
            <w:tcW w:w="4783" w:type="dxa"/>
            <w:tcBorders>
              <w:top w:val="single" w:sz="4" w:space="0" w:color="000000"/>
              <w:left w:val="single" w:sz="4" w:space="0" w:color="000000"/>
              <w:bottom w:val="single" w:sz="4" w:space="0" w:color="000000"/>
              <w:right w:val="single" w:sz="4" w:space="0" w:color="000000"/>
            </w:tcBorders>
            <w:hideMark/>
          </w:tcPr>
          <w:p w:rsidR="00580A93" w:rsidRPr="001F5186" w:rsidRDefault="00580A93" w:rsidP="00E57B24">
            <w:pPr>
              <w:pStyle w:val="a3"/>
              <w:jc w:val="both"/>
              <w:rPr>
                <w:rFonts w:eastAsia="Calibri"/>
                <w:bCs/>
              </w:rPr>
            </w:pPr>
            <w:r w:rsidRPr="001F5186">
              <w:rPr>
                <w:rFonts w:eastAsia="Calibri"/>
                <w:bCs/>
              </w:rPr>
              <w:t>2 квалификационный разряд</w:t>
            </w:r>
          </w:p>
        </w:tc>
        <w:tc>
          <w:tcPr>
            <w:tcW w:w="4680" w:type="dxa"/>
            <w:tcBorders>
              <w:top w:val="single" w:sz="4" w:space="0" w:color="000000"/>
              <w:left w:val="single" w:sz="4" w:space="0" w:color="000000"/>
              <w:bottom w:val="single" w:sz="4" w:space="0" w:color="000000"/>
              <w:right w:val="single" w:sz="4" w:space="0" w:color="000000"/>
            </w:tcBorders>
            <w:hideMark/>
          </w:tcPr>
          <w:p w:rsidR="00580A93" w:rsidRPr="001F5186" w:rsidRDefault="003A03FF" w:rsidP="00E57B24">
            <w:pPr>
              <w:pStyle w:val="a3"/>
              <w:jc w:val="both"/>
              <w:rPr>
                <w:rFonts w:eastAsia="Calibri"/>
                <w:bCs/>
              </w:rPr>
            </w:pPr>
            <w:r>
              <w:rPr>
                <w:rFonts w:eastAsia="Calibri"/>
                <w:bCs/>
              </w:rPr>
              <w:t>17 024</w:t>
            </w:r>
          </w:p>
        </w:tc>
      </w:tr>
      <w:tr w:rsidR="00580A93" w:rsidRPr="001F5186" w:rsidTr="000C012A">
        <w:tc>
          <w:tcPr>
            <w:tcW w:w="4783" w:type="dxa"/>
            <w:tcBorders>
              <w:top w:val="single" w:sz="4" w:space="0" w:color="000000"/>
              <w:left w:val="single" w:sz="4" w:space="0" w:color="000000"/>
              <w:bottom w:val="single" w:sz="4" w:space="0" w:color="000000"/>
              <w:right w:val="single" w:sz="4" w:space="0" w:color="000000"/>
            </w:tcBorders>
            <w:hideMark/>
          </w:tcPr>
          <w:p w:rsidR="00580A93" w:rsidRPr="001F5186" w:rsidRDefault="00580A93" w:rsidP="00E57B24">
            <w:pPr>
              <w:pStyle w:val="a3"/>
              <w:jc w:val="both"/>
              <w:rPr>
                <w:rFonts w:eastAsia="Calibri"/>
              </w:rPr>
            </w:pPr>
            <w:r w:rsidRPr="001F5186">
              <w:rPr>
                <w:rFonts w:eastAsia="Calibri"/>
                <w:bCs/>
              </w:rPr>
              <w:t>3 квалификационный разряд</w:t>
            </w:r>
          </w:p>
        </w:tc>
        <w:tc>
          <w:tcPr>
            <w:tcW w:w="4680" w:type="dxa"/>
            <w:tcBorders>
              <w:top w:val="single" w:sz="4" w:space="0" w:color="000000"/>
              <w:left w:val="single" w:sz="4" w:space="0" w:color="000000"/>
              <w:bottom w:val="single" w:sz="4" w:space="0" w:color="000000"/>
              <w:right w:val="single" w:sz="4" w:space="0" w:color="000000"/>
            </w:tcBorders>
            <w:hideMark/>
          </w:tcPr>
          <w:p w:rsidR="00580A93" w:rsidRPr="001F5186" w:rsidRDefault="003A03FF" w:rsidP="00E57B24">
            <w:pPr>
              <w:pStyle w:val="a3"/>
              <w:jc w:val="both"/>
              <w:rPr>
                <w:rFonts w:eastAsia="Calibri"/>
                <w:bCs/>
              </w:rPr>
            </w:pPr>
            <w:r>
              <w:rPr>
                <w:rFonts w:eastAsia="Calibri"/>
                <w:bCs/>
              </w:rPr>
              <w:t>17 140</w:t>
            </w:r>
          </w:p>
        </w:tc>
      </w:tr>
      <w:tr w:rsidR="00580A93" w:rsidRPr="001F5186" w:rsidTr="000C012A">
        <w:tc>
          <w:tcPr>
            <w:tcW w:w="4783" w:type="dxa"/>
            <w:tcBorders>
              <w:top w:val="single" w:sz="4" w:space="0" w:color="000000"/>
              <w:left w:val="single" w:sz="4" w:space="0" w:color="000000"/>
              <w:bottom w:val="single" w:sz="4" w:space="0" w:color="000000"/>
              <w:right w:val="single" w:sz="4" w:space="0" w:color="000000"/>
            </w:tcBorders>
            <w:hideMark/>
          </w:tcPr>
          <w:p w:rsidR="00580A93" w:rsidRPr="001F5186" w:rsidRDefault="00580A93" w:rsidP="00E57B24">
            <w:pPr>
              <w:pStyle w:val="a3"/>
              <w:jc w:val="both"/>
              <w:rPr>
                <w:rFonts w:eastAsia="Calibri"/>
              </w:rPr>
            </w:pPr>
            <w:r w:rsidRPr="001F5186">
              <w:rPr>
                <w:rFonts w:eastAsia="Calibri"/>
                <w:bCs/>
              </w:rPr>
              <w:t>4 квалификационный разряд</w:t>
            </w:r>
          </w:p>
        </w:tc>
        <w:tc>
          <w:tcPr>
            <w:tcW w:w="4680" w:type="dxa"/>
            <w:tcBorders>
              <w:top w:val="single" w:sz="4" w:space="0" w:color="000000"/>
              <w:left w:val="single" w:sz="4" w:space="0" w:color="000000"/>
              <w:bottom w:val="single" w:sz="4" w:space="0" w:color="000000"/>
              <w:right w:val="single" w:sz="4" w:space="0" w:color="000000"/>
            </w:tcBorders>
            <w:hideMark/>
          </w:tcPr>
          <w:p w:rsidR="00580A93" w:rsidRPr="001F5186" w:rsidRDefault="003A03FF" w:rsidP="001D6603">
            <w:pPr>
              <w:pStyle w:val="a3"/>
              <w:jc w:val="both"/>
              <w:rPr>
                <w:rFonts w:eastAsia="Calibri"/>
                <w:bCs/>
              </w:rPr>
            </w:pPr>
            <w:r>
              <w:rPr>
                <w:rFonts w:eastAsia="Calibri"/>
                <w:bCs/>
              </w:rPr>
              <w:t>17 282</w:t>
            </w:r>
          </w:p>
        </w:tc>
      </w:tr>
      <w:tr w:rsidR="00580A93" w:rsidRPr="001F5186" w:rsidTr="000C012A">
        <w:tc>
          <w:tcPr>
            <w:tcW w:w="4783" w:type="dxa"/>
            <w:tcBorders>
              <w:top w:val="single" w:sz="4" w:space="0" w:color="000000"/>
              <w:left w:val="single" w:sz="4" w:space="0" w:color="000000"/>
              <w:bottom w:val="single" w:sz="4" w:space="0" w:color="000000"/>
              <w:right w:val="single" w:sz="4" w:space="0" w:color="000000"/>
            </w:tcBorders>
            <w:hideMark/>
          </w:tcPr>
          <w:p w:rsidR="00580A93" w:rsidRPr="001F5186" w:rsidRDefault="00580A93" w:rsidP="00E57B24">
            <w:pPr>
              <w:pStyle w:val="a3"/>
              <w:jc w:val="both"/>
              <w:rPr>
                <w:rFonts w:eastAsia="Calibri"/>
              </w:rPr>
            </w:pPr>
            <w:r w:rsidRPr="001F5186">
              <w:rPr>
                <w:rFonts w:eastAsia="Calibri"/>
                <w:bCs/>
              </w:rPr>
              <w:t>5 квалификационный разряд</w:t>
            </w:r>
          </w:p>
        </w:tc>
        <w:tc>
          <w:tcPr>
            <w:tcW w:w="4680" w:type="dxa"/>
            <w:tcBorders>
              <w:top w:val="single" w:sz="4" w:space="0" w:color="000000"/>
              <w:left w:val="single" w:sz="4" w:space="0" w:color="000000"/>
              <w:bottom w:val="single" w:sz="4" w:space="0" w:color="000000"/>
              <w:right w:val="single" w:sz="4" w:space="0" w:color="000000"/>
            </w:tcBorders>
            <w:hideMark/>
          </w:tcPr>
          <w:p w:rsidR="00580A93" w:rsidRPr="001F5186" w:rsidRDefault="003A03FF" w:rsidP="00E57B24">
            <w:pPr>
              <w:pStyle w:val="a3"/>
              <w:jc w:val="both"/>
              <w:rPr>
                <w:rFonts w:eastAsia="Calibri"/>
                <w:bCs/>
              </w:rPr>
            </w:pPr>
            <w:r>
              <w:rPr>
                <w:rFonts w:eastAsia="Calibri"/>
                <w:bCs/>
              </w:rPr>
              <w:t>17 361</w:t>
            </w:r>
          </w:p>
        </w:tc>
      </w:tr>
      <w:tr w:rsidR="00580A93" w:rsidRPr="001F5186" w:rsidTr="000C012A">
        <w:tc>
          <w:tcPr>
            <w:tcW w:w="4783" w:type="dxa"/>
            <w:tcBorders>
              <w:top w:val="single" w:sz="4" w:space="0" w:color="000000"/>
              <w:left w:val="single" w:sz="4" w:space="0" w:color="000000"/>
              <w:bottom w:val="single" w:sz="4" w:space="0" w:color="000000"/>
              <w:right w:val="single" w:sz="4" w:space="0" w:color="000000"/>
            </w:tcBorders>
            <w:hideMark/>
          </w:tcPr>
          <w:p w:rsidR="00580A93" w:rsidRPr="001F5186" w:rsidRDefault="00580A93" w:rsidP="00E57B24">
            <w:pPr>
              <w:pStyle w:val="a3"/>
              <w:jc w:val="both"/>
              <w:rPr>
                <w:rFonts w:eastAsia="Calibri"/>
              </w:rPr>
            </w:pPr>
            <w:r w:rsidRPr="001F5186">
              <w:rPr>
                <w:rFonts w:eastAsia="Calibri"/>
                <w:bCs/>
              </w:rPr>
              <w:t>6 квалификационный разряд</w:t>
            </w:r>
          </w:p>
        </w:tc>
        <w:tc>
          <w:tcPr>
            <w:tcW w:w="4680" w:type="dxa"/>
            <w:tcBorders>
              <w:top w:val="single" w:sz="4" w:space="0" w:color="000000"/>
              <w:left w:val="single" w:sz="4" w:space="0" w:color="000000"/>
              <w:bottom w:val="single" w:sz="4" w:space="0" w:color="000000"/>
              <w:right w:val="single" w:sz="4" w:space="0" w:color="000000"/>
            </w:tcBorders>
            <w:hideMark/>
          </w:tcPr>
          <w:p w:rsidR="00580A93" w:rsidRPr="001F5186" w:rsidRDefault="003A03FF" w:rsidP="001D6603">
            <w:pPr>
              <w:pStyle w:val="a3"/>
              <w:jc w:val="both"/>
              <w:rPr>
                <w:rFonts w:eastAsia="Calibri"/>
                <w:bCs/>
              </w:rPr>
            </w:pPr>
            <w:r>
              <w:rPr>
                <w:rFonts w:eastAsia="Calibri"/>
                <w:bCs/>
              </w:rPr>
              <w:t>17 520</w:t>
            </w:r>
          </w:p>
        </w:tc>
      </w:tr>
    </w:tbl>
    <w:p w:rsidR="00580A93" w:rsidRDefault="00580A93" w:rsidP="00085CB5">
      <w:pPr>
        <w:pStyle w:val="a3"/>
        <w:ind w:firstLine="708"/>
        <w:jc w:val="both"/>
        <w:rPr>
          <w:bCs/>
        </w:rPr>
      </w:pPr>
    </w:p>
    <w:p w:rsidR="00580A93" w:rsidRDefault="00453067" w:rsidP="00580A93">
      <w:pPr>
        <w:pStyle w:val="a3"/>
        <w:ind w:left="708"/>
        <w:jc w:val="both"/>
        <w:rPr>
          <w:bCs/>
        </w:rPr>
      </w:pPr>
      <w:r>
        <w:t>1.</w:t>
      </w:r>
      <w:r w:rsidR="003A03FF">
        <w:t>3</w:t>
      </w:r>
      <w:r>
        <w:t>. п</w:t>
      </w:r>
      <w:r w:rsidR="00580A93">
        <w:t xml:space="preserve">риложение к Положению </w:t>
      </w:r>
      <w:r>
        <w:rPr>
          <w:bCs/>
        </w:rPr>
        <w:t>изложить в ново</w:t>
      </w:r>
      <w:r w:rsidR="00580A93">
        <w:rPr>
          <w:bCs/>
        </w:rPr>
        <w:t>й редакции:</w:t>
      </w:r>
    </w:p>
    <w:p w:rsidR="00580A93" w:rsidRDefault="00580A93" w:rsidP="00580A93">
      <w:pPr>
        <w:pStyle w:val="a3"/>
        <w:ind w:left="708"/>
        <w:jc w:val="both"/>
        <w:rPr>
          <w:bCs/>
        </w:rPr>
      </w:pPr>
    </w:p>
    <w:p w:rsidR="00580A93" w:rsidRDefault="00580A93" w:rsidP="00085CB5">
      <w:pPr>
        <w:pStyle w:val="a3"/>
        <w:ind w:firstLine="708"/>
        <w:jc w:val="both"/>
        <w:rPr>
          <w:bCs/>
        </w:rPr>
      </w:pPr>
    </w:p>
    <w:p w:rsidR="00C45BB0" w:rsidRPr="00F5388F" w:rsidRDefault="00C45BB0" w:rsidP="00C45BB0">
      <w:pPr>
        <w:pStyle w:val="a3"/>
        <w:jc w:val="center"/>
        <w:rPr>
          <w:b/>
        </w:rPr>
      </w:pPr>
      <w:r w:rsidRPr="00F5388F">
        <w:rPr>
          <w:b/>
        </w:rPr>
        <w:t>СХЕМА</w:t>
      </w:r>
    </w:p>
    <w:p w:rsidR="00C45BB0" w:rsidRPr="00F5388F" w:rsidRDefault="00C45BB0" w:rsidP="00C45BB0">
      <w:pPr>
        <w:pStyle w:val="a3"/>
        <w:jc w:val="center"/>
        <w:rPr>
          <w:b/>
        </w:rPr>
      </w:pPr>
      <w:r w:rsidRPr="00F5388F">
        <w:rPr>
          <w:b/>
        </w:rPr>
        <w:t>ДОЛЖНОСТНЫХ ОКЛАДОВ ТЕХНИЧЕСКИХ ИСПОЛНИТЕЛЕЙ</w:t>
      </w:r>
    </w:p>
    <w:p w:rsidR="00C45BB0" w:rsidRPr="00F5388F" w:rsidRDefault="00C45BB0" w:rsidP="00C45BB0">
      <w:pPr>
        <w:pStyle w:val="a3"/>
        <w:jc w:val="center"/>
        <w:rPr>
          <w:b/>
        </w:rPr>
      </w:pPr>
      <w:r w:rsidRPr="00F5388F">
        <w:rPr>
          <w:b/>
        </w:rPr>
        <w:t>И ВСПОМОГАТЕЛЬНОГО ПЕРСОНАЛА</w:t>
      </w:r>
    </w:p>
    <w:p w:rsidR="00C45BB0" w:rsidRDefault="00C45BB0" w:rsidP="00C45BB0">
      <w:pPr>
        <w:pStyle w:val="a3"/>
        <w:ind w:firstLine="708"/>
        <w:jc w:val="both"/>
        <w:rPr>
          <w:b/>
        </w:rPr>
      </w:pPr>
      <w:r w:rsidRPr="00F5388F">
        <w:rPr>
          <w:b/>
        </w:rPr>
        <w:t>АДМИНИСТРАЦИИ КРОПОТКИНСКОГО ГОРОДСКОГО ПОСЕЛЕНИЯ</w:t>
      </w:r>
    </w:p>
    <w:p w:rsidR="006650EF" w:rsidRDefault="006650EF" w:rsidP="00C45BB0">
      <w:pPr>
        <w:pStyle w:val="a3"/>
        <w:ind w:firstLine="708"/>
        <w:jc w:val="both"/>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3261"/>
      </w:tblGrid>
      <w:tr w:rsidR="006650EF" w:rsidRPr="006650EF" w:rsidTr="008D2990">
        <w:trPr>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b/>
              </w:rPr>
            </w:pPr>
            <w:r w:rsidRPr="006650EF">
              <w:rPr>
                <w:rFonts w:eastAsia="Calibri"/>
                <w:b/>
              </w:rPr>
              <w:t>Наименование должности</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b/>
              </w:rPr>
            </w:pPr>
            <w:r w:rsidRPr="006650EF">
              <w:rPr>
                <w:rFonts w:eastAsia="Calibri"/>
                <w:b/>
              </w:rPr>
              <w:t>Должностной оклад, руб.</w:t>
            </w:r>
          </w:p>
        </w:tc>
      </w:tr>
      <w:tr w:rsidR="006650EF" w:rsidRPr="006650EF" w:rsidTr="008D2990">
        <w:trPr>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rPr>
            </w:pPr>
            <w:r w:rsidRPr="006650EF">
              <w:rPr>
                <w:rFonts w:eastAsia="Calibri"/>
              </w:rPr>
              <w:t>Ведущий бухгалтер</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2F48E1">
            <w:pPr>
              <w:jc w:val="both"/>
              <w:rPr>
                <w:rFonts w:eastAsia="Calibri"/>
              </w:rPr>
            </w:pPr>
            <w:r>
              <w:rPr>
                <w:rFonts w:eastAsia="Calibri"/>
              </w:rPr>
              <w:t xml:space="preserve">16 </w:t>
            </w:r>
            <w:r w:rsidR="002F48E1">
              <w:rPr>
                <w:rFonts w:eastAsia="Calibri"/>
              </w:rPr>
              <w:t>357</w:t>
            </w:r>
          </w:p>
        </w:tc>
      </w:tr>
      <w:tr w:rsidR="006650EF" w:rsidRPr="006650EF" w:rsidTr="008D2990">
        <w:trPr>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rPr>
            </w:pPr>
            <w:r w:rsidRPr="006650EF">
              <w:rPr>
                <w:rFonts w:eastAsia="Calibri"/>
              </w:rPr>
              <w:t>Специалист  по управлению муниципальным имуществом и жилищным вопросам</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2F48E1">
            <w:pPr>
              <w:jc w:val="both"/>
              <w:rPr>
                <w:rFonts w:eastAsia="Calibri"/>
              </w:rPr>
            </w:pPr>
            <w:r>
              <w:rPr>
                <w:rFonts w:eastAsia="Calibri"/>
              </w:rPr>
              <w:t xml:space="preserve">16 </w:t>
            </w:r>
            <w:r w:rsidR="002F48E1">
              <w:rPr>
                <w:rFonts w:eastAsia="Calibri"/>
              </w:rPr>
              <w:t>357</w:t>
            </w:r>
          </w:p>
        </w:tc>
      </w:tr>
      <w:tr w:rsidR="006650EF" w:rsidRPr="006650EF" w:rsidTr="008D2990">
        <w:trPr>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rPr>
            </w:pPr>
            <w:r w:rsidRPr="006650EF">
              <w:rPr>
                <w:rFonts w:eastAsia="Calibri"/>
              </w:rPr>
              <w:t>Специалист по социальной работе</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2F48E1">
            <w:pPr>
              <w:jc w:val="both"/>
              <w:rPr>
                <w:rFonts w:eastAsia="Calibri"/>
              </w:rPr>
            </w:pPr>
            <w:r>
              <w:rPr>
                <w:rFonts w:eastAsia="Calibri"/>
              </w:rPr>
              <w:t>16</w:t>
            </w:r>
            <w:r w:rsidR="002F48E1">
              <w:rPr>
                <w:rFonts w:eastAsia="Calibri"/>
              </w:rPr>
              <w:t xml:space="preserve"> 357</w:t>
            </w:r>
          </w:p>
        </w:tc>
      </w:tr>
      <w:tr w:rsidR="006650EF" w:rsidRPr="006650EF" w:rsidTr="008D2990">
        <w:trPr>
          <w:trHeight w:val="378"/>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rPr>
            </w:pPr>
            <w:r w:rsidRPr="006650EF">
              <w:rPr>
                <w:rFonts w:eastAsia="Calibri"/>
              </w:rPr>
              <w:t>Специалист по подготовке спортивного инвентаря</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2F48E1" w:rsidP="006650EF">
            <w:pPr>
              <w:jc w:val="both"/>
              <w:rPr>
                <w:rFonts w:eastAsia="Calibri"/>
              </w:rPr>
            </w:pPr>
            <w:r>
              <w:rPr>
                <w:rFonts w:eastAsia="Calibri"/>
              </w:rPr>
              <w:t>15 482</w:t>
            </w:r>
          </w:p>
        </w:tc>
      </w:tr>
      <w:tr w:rsidR="006650EF" w:rsidRPr="006650EF" w:rsidTr="008D2990">
        <w:trPr>
          <w:trHeight w:val="400"/>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rPr>
            </w:pPr>
            <w:r w:rsidRPr="006650EF">
              <w:rPr>
                <w:rFonts w:eastAsia="Calibri"/>
              </w:rPr>
              <w:t>Инспектор по кадрам</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2F48E1">
            <w:pPr>
              <w:jc w:val="both"/>
              <w:rPr>
                <w:rFonts w:eastAsia="Calibri"/>
              </w:rPr>
            </w:pPr>
            <w:r>
              <w:rPr>
                <w:rFonts w:eastAsia="Calibri"/>
              </w:rPr>
              <w:t xml:space="preserve">16 </w:t>
            </w:r>
            <w:r w:rsidR="002F48E1">
              <w:rPr>
                <w:rFonts w:eastAsia="Calibri"/>
              </w:rPr>
              <w:t>357</w:t>
            </w:r>
          </w:p>
        </w:tc>
      </w:tr>
      <w:tr w:rsidR="006650EF" w:rsidRPr="006650EF" w:rsidTr="008D2990">
        <w:trPr>
          <w:trHeight w:val="683"/>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rPr>
            </w:pPr>
            <w:r w:rsidRPr="006650EF">
              <w:rPr>
                <w:rFonts w:eastAsia="Calibri"/>
              </w:rPr>
              <w:lastRenderedPageBreak/>
              <w:t>Специалист гражданской обороны</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2F48E1">
            <w:pPr>
              <w:jc w:val="both"/>
              <w:rPr>
                <w:rFonts w:eastAsia="Calibri"/>
              </w:rPr>
            </w:pPr>
            <w:r>
              <w:rPr>
                <w:rFonts w:eastAsia="Calibri"/>
              </w:rPr>
              <w:t xml:space="preserve">16 </w:t>
            </w:r>
            <w:r w:rsidR="002F48E1">
              <w:rPr>
                <w:rFonts w:eastAsia="Calibri"/>
              </w:rPr>
              <w:t>357</w:t>
            </w:r>
          </w:p>
        </w:tc>
      </w:tr>
      <w:tr w:rsidR="006650EF" w:rsidRPr="006650EF" w:rsidTr="008D2990">
        <w:trPr>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rPr>
            </w:pPr>
            <w:r w:rsidRPr="006650EF">
              <w:rPr>
                <w:rFonts w:eastAsia="Calibri"/>
              </w:rPr>
              <w:t>Делопроизводитель</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2F48E1" w:rsidP="006650EF">
            <w:pPr>
              <w:jc w:val="both"/>
              <w:rPr>
                <w:rFonts w:eastAsia="Calibri"/>
              </w:rPr>
            </w:pPr>
            <w:r>
              <w:rPr>
                <w:rFonts w:eastAsia="Calibri"/>
              </w:rPr>
              <w:t>15 482</w:t>
            </w:r>
          </w:p>
        </w:tc>
      </w:tr>
      <w:tr w:rsidR="006650EF" w:rsidRPr="006650EF" w:rsidTr="008D2990">
        <w:trPr>
          <w:trHeight w:val="383"/>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rPr>
            </w:pPr>
            <w:r w:rsidRPr="006650EF">
              <w:rPr>
                <w:rFonts w:eastAsia="Calibri"/>
              </w:rPr>
              <w:t>Водитель автомобиля</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3A03FF" w:rsidP="006650EF">
            <w:pPr>
              <w:jc w:val="both"/>
              <w:rPr>
                <w:rFonts w:eastAsia="Calibri"/>
              </w:rPr>
            </w:pPr>
            <w:r>
              <w:rPr>
                <w:rFonts w:eastAsia="Calibri"/>
              </w:rPr>
              <w:t>24 195</w:t>
            </w:r>
          </w:p>
        </w:tc>
      </w:tr>
      <w:tr w:rsidR="006650EF" w:rsidRPr="006650EF" w:rsidTr="008D2990">
        <w:trPr>
          <w:jc w:val="center"/>
        </w:trPr>
        <w:tc>
          <w:tcPr>
            <w:tcW w:w="3402" w:type="dxa"/>
            <w:tcBorders>
              <w:top w:val="single" w:sz="4" w:space="0" w:color="000000"/>
              <w:left w:val="single" w:sz="4" w:space="0" w:color="000000"/>
              <w:bottom w:val="single" w:sz="4" w:space="0" w:color="000000"/>
              <w:right w:val="single" w:sz="4" w:space="0" w:color="000000"/>
            </w:tcBorders>
            <w:hideMark/>
          </w:tcPr>
          <w:p w:rsidR="006650EF" w:rsidRPr="006650EF" w:rsidRDefault="006650EF" w:rsidP="006650EF">
            <w:pPr>
              <w:jc w:val="both"/>
              <w:rPr>
                <w:rFonts w:eastAsia="Calibri"/>
              </w:rPr>
            </w:pPr>
            <w:r w:rsidRPr="006650EF">
              <w:rPr>
                <w:rFonts w:eastAsia="Calibri"/>
              </w:rPr>
              <w:t>Уборщик служебных помещений</w:t>
            </w:r>
          </w:p>
        </w:tc>
        <w:tc>
          <w:tcPr>
            <w:tcW w:w="3261" w:type="dxa"/>
            <w:tcBorders>
              <w:top w:val="single" w:sz="4" w:space="0" w:color="000000"/>
              <w:left w:val="single" w:sz="4" w:space="0" w:color="000000"/>
              <w:bottom w:val="single" w:sz="4" w:space="0" w:color="000000"/>
              <w:right w:val="single" w:sz="4" w:space="0" w:color="000000"/>
            </w:tcBorders>
            <w:hideMark/>
          </w:tcPr>
          <w:p w:rsidR="006650EF" w:rsidRPr="006650EF" w:rsidRDefault="003A03FF" w:rsidP="006650EF">
            <w:pPr>
              <w:jc w:val="both"/>
              <w:rPr>
                <w:rFonts w:eastAsia="Calibri"/>
              </w:rPr>
            </w:pPr>
            <w:r>
              <w:rPr>
                <w:rFonts w:eastAsia="Calibri"/>
              </w:rPr>
              <w:t>16 934</w:t>
            </w:r>
          </w:p>
        </w:tc>
      </w:tr>
    </w:tbl>
    <w:p w:rsidR="00C45BB0" w:rsidRDefault="00C45BB0" w:rsidP="00C45BB0">
      <w:pPr>
        <w:pStyle w:val="a3"/>
        <w:ind w:firstLine="708"/>
        <w:jc w:val="both"/>
        <w:rPr>
          <w:b/>
        </w:rPr>
      </w:pPr>
    </w:p>
    <w:p w:rsidR="006650EF" w:rsidRDefault="006650EF" w:rsidP="00C45BB0">
      <w:pPr>
        <w:pStyle w:val="a3"/>
        <w:ind w:firstLine="708"/>
        <w:jc w:val="both"/>
        <w:rPr>
          <w:bCs/>
        </w:rPr>
      </w:pPr>
    </w:p>
    <w:p w:rsidR="0033295D" w:rsidRDefault="0033295D" w:rsidP="0033295D">
      <w:pPr>
        <w:pStyle w:val="a3"/>
        <w:jc w:val="both"/>
      </w:pPr>
      <w:r>
        <w:t>Примечания:</w:t>
      </w:r>
    </w:p>
    <w:p w:rsidR="0033295D" w:rsidRDefault="0033295D" w:rsidP="0033295D">
      <w:pPr>
        <w:pStyle w:val="a3"/>
        <w:numPr>
          <w:ilvl w:val="0"/>
          <w:numId w:val="1"/>
        </w:numPr>
        <w:jc w:val="both"/>
        <w:rPr>
          <w:bCs/>
        </w:rPr>
      </w:pPr>
      <w:r>
        <w:rPr>
          <w:bCs/>
        </w:rPr>
        <w:t>Размер должностного оклада указан за 1 штатную единицу;</w:t>
      </w:r>
    </w:p>
    <w:p w:rsidR="0033295D" w:rsidRDefault="0033295D" w:rsidP="0033295D">
      <w:pPr>
        <w:pStyle w:val="a3"/>
        <w:numPr>
          <w:ilvl w:val="0"/>
          <w:numId w:val="1"/>
        </w:numPr>
        <w:jc w:val="both"/>
        <w:rPr>
          <w:bCs/>
        </w:rPr>
      </w:pPr>
      <w:r>
        <w:rPr>
          <w:bCs/>
        </w:rPr>
        <w:t>Количество штатных единиц определяется штатным расписанием;</w:t>
      </w:r>
    </w:p>
    <w:p w:rsidR="0033295D" w:rsidRDefault="0033295D" w:rsidP="0033295D">
      <w:pPr>
        <w:pStyle w:val="a3"/>
        <w:numPr>
          <w:ilvl w:val="0"/>
          <w:numId w:val="1"/>
        </w:numPr>
        <w:jc w:val="both"/>
        <w:rPr>
          <w:bCs/>
        </w:rPr>
      </w:pPr>
      <w:r>
        <w:rPr>
          <w:bCs/>
        </w:rPr>
        <w:t xml:space="preserve">Размер должностного оклада </w:t>
      </w:r>
      <w:r w:rsidRPr="00C0451E">
        <w:rPr>
          <w:bCs/>
        </w:rPr>
        <w:t>водител</w:t>
      </w:r>
      <w:r>
        <w:rPr>
          <w:bCs/>
        </w:rPr>
        <w:t xml:space="preserve">я </w:t>
      </w:r>
      <w:r w:rsidRPr="00C0451E">
        <w:rPr>
          <w:bCs/>
        </w:rPr>
        <w:t>автомобиля</w:t>
      </w:r>
      <w:r>
        <w:rPr>
          <w:bCs/>
        </w:rPr>
        <w:t xml:space="preserve"> установлен </w:t>
      </w:r>
      <w:r w:rsidRPr="00C0451E">
        <w:rPr>
          <w:bCs/>
        </w:rPr>
        <w:t>с применением повышающего коэффициента в размере 1,4</w:t>
      </w:r>
      <w:r>
        <w:rPr>
          <w:bCs/>
        </w:rPr>
        <w:t>;</w:t>
      </w:r>
    </w:p>
    <w:p w:rsidR="0033295D" w:rsidRPr="00391DB2" w:rsidRDefault="0033295D" w:rsidP="0033295D">
      <w:pPr>
        <w:numPr>
          <w:ilvl w:val="0"/>
          <w:numId w:val="1"/>
        </w:numPr>
        <w:shd w:val="clear" w:color="auto" w:fill="FFFFFF"/>
        <w:jc w:val="both"/>
        <w:rPr>
          <w:rFonts w:ascii="yandex-sans" w:hAnsi="yandex-sans"/>
          <w:color w:val="000000"/>
        </w:rPr>
      </w:pPr>
      <w:r w:rsidRPr="00391DB2">
        <w:rPr>
          <w:rFonts w:ascii="yandex-sans" w:hAnsi="yandex-sans"/>
          <w:color w:val="000000"/>
        </w:rPr>
        <w:t>Наименования должностей являются обобщающими, в штатном</w:t>
      </w:r>
      <w:r>
        <w:rPr>
          <w:rFonts w:ascii="yandex-sans" w:hAnsi="yandex-sans"/>
          <w:color w:val="000000"/>
        </w:rPr>
        <w:t xml:space="preserve"> </w:t>
      </w:r>
      <w:r w:rsidRPr="00391DB2">
        <w:rPr>
          <w:rFonts w:ascii="yandex-sans" w:hAnsi="yandex-sans"/>
          <w:color w:val="000000"/>
        </w:rPr>
        <w:t>расписании допускается их конкретизация через указание на выполняемые функции.</w:t>
      </w:r>
    </w:p>
    <w:p w:rsidR="0033295D" w:rsidRDefault="0033295D" w:rsidP="0033295D">
      <w:pPr>
        <w:pStyle w:val="a3"/>
        <w:ind w:firstLine="708"/>
        <w:jc w:val="both"/>
        <w:rPr>
          <w:bCs/>
        </w:rPr>
      </w:pPr>
    </w:p>
    <w:p w:rsidR="0033295D" w:rsidRDefault="0033295D" w:rsidP="0033295D">
      <w:pPr>
        <w:pStyle w:val="a3"/>
        <w:ind w:firstLine="708"/>
        <w:jc w:val="both"/>
        <w:rPr>
          <w:bCs/>
        </w:rPr>
      </w:pPr>
      <w:r>
        <w:rPr>
          <w:bCs/>
        </w:rPr>
        <w:t>2. Настоящее постановление вступает в силу после дня его официального опубликования и распр</w:t>
      </w:r>
      <w:r w:rsidR="003A03FF">
        <w:rPr>
          <w:bCs/>
        </w:rPr>
        <w:t>остраняется на</w:t>
      </w:r>
      <w:r>
        <w:rPr>
          <w:bCs/>
        </w:rPr>
        <w:t xml:space="preserve"> правоотношения, возникшие с 1 </w:t>
      </w:r>
      <w:r w:rsidR="003A03FF">
        <w:rPr>
          <w:bCs/>
        </w:rPr>
        <w:t>января 2026</w:t>
      </w:r>
      <w:r>
        <w:rPr>
          <w:bCs/>
        </w:rPr>
        <w:t xml:space="preserve"> года.</w:t>
      </w:r>
    </w:p>
    <w:p w:rsidR="00C6079F" w:rsidRDefault="00C6079F" w:rsidP="00C6079F">
      <w:pPr>
        <w:pStyle w:val="a3"/>
      </w:pPr>
    </w:p>
    <w:p w:rsidR="00306864" w:rsidRDefault="00306864" w:rsidP="00C6079F">
      <w:pPr>
        <w:pStyle w:val="a3"/>
        <w:jc w:val="both"/>
      </w:pPr>
    </w:p>
    <w:p w:rsidR="00306864" w:rsidRDefault="00306864" w:rsidP="00C6079F">
      <w:pPr>
        <w:pStyle w:val="a3"/>
        <w:jc w:val="both"/>
      </w:pPr>
    </w:p>
    <w:p w:rsidR="00C6079F" w:rsidRDefault="00C6079F" w:rsidP="00C6079F">
      <w:pPr>
        <w:pStyle w:val="a3"/>
        <w:jc w:val="both"/>
      </w:pPr>
      <w:r>
        <w:t>Глава Кропоткинского муниципального                                                 О.В. Коробов</w:t>
      </w:r>
    </w:p>
    <w:p w:rsidR="00C6079F" w:rsidRDefault="00C6079F" w:rsidP="00C6079F">
      <w:pPr>
        <w:pStyle w:val="a3"/>
      </w:pPr>
      <w:r>
        <w:t xml:space="preserve">образования               </w:t>
      </w:r>
    </w:p>
    <w:sectPr w:rsidR="00C6079F" w:rsidSect="00CD27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6310D7"/>
    <w:multiLevelType w:val="hybridMultilevel"/>
    <w:tmpl w:val="9ED26CB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08"/>
  <w:characterSpacingControl w:val="doNotCompress"/>
  <w:compat>
    <w:compatSetting w:name="compatibilityMode" w:uri="http://schemas.microsoft.com/office/word" w:val="12"/>
  </w:compat>
  <w:rsids>
    <w:rsidRoot w:val="00085CB5"/>
    <w:rsid w:val="00021B37"/>
    <w:rsid w:val="00085CB5"/>
    <w:rsid w:val="000C012A"/>
    <w:rsid w:val="0010380B"/>
    <w:rsid w:val="001B6B3A"/>
    <w:rsid w:val="001D6603"/>
    <w:rsid w:val="002F48E1"/>
    <w:rsid w:val="00306864"/>
    <w:rsid w:val="0033295D"/>
    <w:rsid w:val="003867C5"/>
    <w:rsid w:val="003A03FF"/>
    <w:rsid w:val="0041755A"/>
    <w:rsid w:val="00417FF3"/>
    <w:rsid w:val="004241FB"/>
    <w:rsid w:val="00453067"/>
    <w:rsid w:val="00492963"/>
    <w:rsid w:val="004C7C1A"/>
    <w:rsid w:val="004E1F54"/>
    <w:rsid w:val="00580A93"/>
    <w:rsid w:val="006368D5"/>
    <w:rsid w:val="00644C5A"/>
    <w:rsid w:val="006650EF"/>
    <w:rsid w:val="00821149"/>
    <w:rsid w:val="00835DBF"/>
    <w:rsid w:val="00891626"/>
    <w:rsid w:val="008C25A1"/>
    <w:rsid w:val="008F2C01"/>
    <w:rsid w:val="009141A6"/>
    <w:rsid w:val="009348BB"/>
    <w:rsid w:val="00973FA9"/>
    <w:rsid w:val="009748FE"/>
    <w:rsid w:val="009D399B"/>
    <w:rsid w:val="009E2764"/>
    <w:rsid w:val="00A033B8"/>
    <w:rsid w:val="00AB28CD"/>
    <w:rsid w:val="00C45BB0"/>
    <w:rsid w:val="00C6079F"/>
    <w:rsid w:val="00CD2770"/>
    <w:rsid w:val="00D252DC"/>
    <w:rsid w:val="00D70169"/>
    <w:rsid w:val="00DB3FC5"/>
    <w:rsid w:val="00E02A4C"/>
    <w:rsid w:val="00E224D7"/>
    <w:rsid w:val="00E30AC3"/>
    <w:rsid w:val="00E8459F"/>
    <w:rsid w:val="00ED1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37B38"/>
  <w15:docId w15:val="{D4190A48-C226-46DF-BB4B-3B359EA65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5CB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85CB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3</Pages>
  <Words>827</Words>
  <Characters>4718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dexp</dc:creator>
  <cp:lastModifiedBy>yanao</cp:lastModifiedBy>
  <cp:revision>29</cp:revision>
  <cp:lastPrinted>2021-01-12T03:15:00Z</cp:lastPrinted>
  <dcterms:created xsi:type="dcterms:W3CDTF">2020-12-23T08:05:00Z</dcterms:created>
  <dcterms:modified xsi:type="dcterms:W3CDTF">2026-02-18T03:14:00Z</dcterms:modified>
</cp:coreProperties>
</file>