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64967" w14:textId="77777777" w:rsidR="00D35096" w:rsidRDefault="00D35096" w:rsidP="00D35096">
      <w:pPr>
        <w:rPr>
          <w:lang w:val="ru-RU"/>
        </w:rPr>
      </w:pPr>
      <w:bookmarkStart w:id="0" w:name="_GoBack"/>
      <w:bookmarkEnd w:id="0"/>
    </w:p>
    <w:p w14:paraId="42AADAD8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14:paraId="2F9A75EC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14:paraId="53AAB65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14:paraId="572174F4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14:paraId="39909693" w14:textId="77777777" w:rsidR="00D35096" w:rsidRDefault="00D35096" w:rsidP="00D3509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7AED486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14:paraId="7BFEE6A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7CE2F1F9" w14:textId="3393E024" w:rsidR="00D35096" w:rsidRDefault="00766F15" w:rsidP="00D3509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03 сентября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4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г.                             п. Кропоткин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205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-п</w:t>
      </w:r>
    </w:p>
    <w:p w14:paraId="2969D9EA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5CD9B49B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4CC95EF3" w14:textId="2C806575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Об </w:t>
      </w:r>
      <w:r w:rsidR="001830BC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подготовке </w:t>
      </w: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документации</w:t>
      </w:r>
    </w:p>
    <w:p w14:paraId="5C814D9D" w14:textId="1A943866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14:paraId="1CA81D1E" w14:textId="7871D6F2" w:rsidR="000D21B5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межевания территории</w:t>
      </w:r>
      <w:r w:rsidR="000D21B5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в ее составе, </w:t>
      </w:r>
    </w:p>
    <w:p w14:paraId="2173846D" w14:textId="6A56BD46"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предусматривающей размещение </w:t>
      </w:r>
    </w:p>
    <w:p w14:paraId="67AC0C82" w14:textId="54C0F9F1" w:rsidR="00D35096" w:rsidRPr="00EB2F8F" w:rsidRDefault="001830BC" w:rsidP="00D35096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линейного </w:t>
      </w:r>
      <w:r w:rsidR="00D35096"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объекта</w:t>
      </w:r>
    </w:p>
    <w:p w14:paraId="4E68B8EF" w14:textId="77777777" w:rsidR="00D35096" w:rsidRPr="00EB2F8F" w:rsidRDefault="00D35096" w:rsidP="00D35096">
      <w:pPr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14:paraId="228B7D45" w14:textId="10C04F75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Рассмотрев заявление общества с ограниченной ответственностью «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Друза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5C518EBD" w14:textId="77777777" w:rsidR="00D35096" w:rsidRPr="00EB2F8F" w:rsidRDefault="00D35096" w:rsidP="00D350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14:paraId="3FDDDE39" w14:textId="372CFAE2" w:rsidR="00D35096" w:rsidRPr="00EB2F8F" w:rsidRDefault="00D35096" w:rsidP="00D350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Разрешить 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ограниченной ответственностью «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Друза</w:t>
      </w:r>
      <w:r w:rsidR="001830BC"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830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подготовку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</w:t>
      </w:r>
      <w:r w:rsidR="000D21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F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 планировке территории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проектом межевания территории в ее составе, предусматривающей размещение 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линейного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EB2F8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66F15">
        <w:rPr>
          <w:rFonts w:ascii="Times New Roman" w:hAnsi="Times New Roman" w:cs="Times New Roman"/>
          <w:sz w:val="28"/>
          <w:szCs w:val="28"/>
          <w:lang w:val="ru-RU"/>
        </w:rPr>
        <w:t xml:space="preserve">Реконструкция ПС 110 </w:t>
      </w:r>
      <w:proofErr w:type="spellStart"/>
      <w:r w:rsidR="00766F15">
        <w:rPr>
          <w:rFonts w:ascii="Times New Roman" w:hAnsi="Times New Roman" w:cs="Times New Roman"/>
          <w:sz w:val="28"/>
          <w:szCs w:val="28"/>
          <w:lang w:val="ru-RU"/>
        </w:rPr>
        <w:t>кВ</w:t>
      </w:r>
      <w:proofErr w:type="spellEnd"/>
      <w:r w:rsidR="00766F15">
        <w:rPr>
          <w:rFonts w:ascii="Times New Roman" w:hAnsi="Times New Roman" w:cs="Times New Roman"/>
          <w:sz w:val="28"/>
          <w:szCs w:val="28"/>
          <w:lang w:val="ru-RU"/>
        </w:rPr>
        <w:t xml:space="preserve"> Невский с ВЛ 110 </w:t>
      </w:r>
      <w:proofErr w:type="spellStart"/>
      <w:r w:rsidR="00766F15">
        <w:rPr>
          <w:rFonts w:ascii="Times New Roman" w:hAnsi="Times New Roman" w:cs="Times New Roman"/>
          <w:sz w:val="28"/>
          <w:szCs w:val="28"/>
          <w:lang w:val="ru-RU"/>
        </w:rPr>
        <w:t>кВ</w:t>
      </w:r>
      <w:proofErr w:type="spellEnd"/>
      <w:r w:rsidR="00766F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</w:t>
      </w:r>
      <w:r w:rsidR="00766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DA30A52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          2.  </w:t>
      </w: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</w:t>
      </w:r>
      <w:hyperlink r:id="rId4" w:history="1">
        <w:r w:rsidRPr="00EB2F8F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 w:bidi="ar-SA"/>
          </w:rPr>
          <w:t>www.кропоткин-адм.рф</w:t>
        </w:r>
      </w:hyperlink>
      <w:r w:rsidRPr="00EB2F8F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14:paraId="32CFCEEC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3.  Контроль за исполнением Постановления оставляю за собой.</w:t>
      </w:r>
    </w:p>
    <w:p w14:paraId="6941F31F" w14:textId="77777777" w:rsidR="00D35096" w:rsidRDefault="00D35096" w:rsidP="00D35096">
      <w:pPr>
        <w:rPr>
          <w:lang w:val="ru-RU"/>
        </w:rPr>
      </w:pPr>
    </w:p>
    <w:p w14:paraId="2218DFBA" w14:textId="77777777" w:rsidR="00D35096" w:rsidRDefault="00D35096" w:rsidP="00D35096">
      <w:pPr>
        <w:rPr>
          <w:lang w:val="ru-RU"/>
        </w:rPr>
      </w:pPr>
    </w:p>
    <w:p w14:paraId="2F4BB8E4" w14:textId="77777777" w:rsidR="00D35096" w:rsidRDefault="00D35096" w:rsidP="00D35096">
      <w:pPr>
        <w:rPr>
          <w:lang w:val="ru-RU"/>
        </w:rPr>
      </w:pPr>
    </w:p>
    <w:p w14:paraId="0700BFE6" w14:textId="77777777" w:rsidR="00D35096" w:rsidRPr="00E04BC8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14:paraId="42CE8F74" w14:textId="77777777"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14:paraId="09623820" w14:textId="77777777"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городского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Коробов О.В.</w:t>
      </w:r>
    </w:p>
    <w:p w14:paraId="180FD515" w14:textId="77777777" w:rsidR="00D35096" w:rsidRDefault="00D35096" w:rsidP="00D35096">
      <w:pPr>
        <w:rPr>
          <w:lang w:val="ru-RU"/>
        </w:rPr>
      </w:pPr>
    </w:p>
    <w:p w14:paraId="326E359C" w14:textId="77777777" w:rsidR="00D35096" w:rsidRDefault="00D35096" w:rsidP="00D35096">
      <w:pPr>
        <w:rPr>
          <w:lang w:val="ru-RU"/>
        </w:rPr>
      </w:pPr>
    </w:p>
    <w:p w14:paraId="490B773D" w14:textId="77777777" w:rsidR="00D35096" w:rsidRDefault="00D35096" w:rsidP="00D35096">
      <w:pPr>
        <w:rPr>
          <w:lang w:val="ru-RU"/>
        </w:rPr>
      </w:pPr>
    </w:p>
    <w:p w14:paraId="57EA49A2" w14:textId="77777777" w:rsidR="00AD6BAA" w:rsidRPr="00D35096" w:rsidRDefault="00AD6BAA">
      <w:pPr>
        <w:rPr>
          <w:lang w:val="ru-RU"/>
        </w:rPr>
      </w:pPr>
    </w:p>
    <w:sectPr w:rsidR="00AD6BAA" w:rsidRPr="00D3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6"/>
    <w:rsid w:val="000D21B5"/>
    <w:rsid w:val="001830BC"/>
    <w:rsid w:val="00412A29"/>
    <w:rsid w:val="00497A97"/>
    <w:rsid w:val="00766F15"/>
    <w:rsid w:val="009753F4"/>
    <w:rsid w:val="00AD6BAA"/>
    <w:rsid w:val="00D35096"/>
    <w:rsid w:val="00D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E59D"/>
  <w15:chartTrackingRefBased/>
  <w15:docId w15:val="{2708D834-21B8-44BF-8813-0E8A718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2024-09-06T02:28:00Z</dcterms:created>
  <dcterms:modified xsi:type="dcterms:W3CDTF">2024-09-06T02:28:00Z</dcterms:modified>
</cp:coreProperties>
</file>