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9FB51" w14:textId="77777777" w:rsidR="00BB134F" w:rsidRPr="004C7C4E" w:rsidRDefault="00BB134F" w:rsidP="00BC2FFF">
      <w:pPr>
        <w:spacing w:after="0" w:line="240" w:lineRule="auto"/>
        <w:jc w:val="center"/>
        <w:rPr>
          <w:rFonts w:ascii="Times New Roman" w:eastAsia="Times New Roman" w:hAnsi="Times New Roman"/>
          <w:b/>
          <w:bCs/>
          <w:sz w:val="28"/>
          <w:szCs w:val="28"/>
          <w:lang w:eastAsia="ru-RU"/>
        </w:rPr>
      </w:pPr>
      <w:bookmarkStart w:id="0" w:name="_GoBack"/>
      <w:bookmarkEnd w:id="0"/>
      <w:r w:rsidRPr="004C7C4E">
        <w:rPr>
          <w:rFonts w:ascii="Times New Roman" w:eastAsia="Times New Roman" w:hAnsi="Times New Roman"/>
          <w:b/>
          <w:bCs/>
          <w:sz w:val="28"/>
          <w:szCs w:val="28"/>
          <w:lang w:eastAsia="ru-RU"/>
        </w:rPr>
        <w:t>РОССИЙСКАЯ ФЕДЕРАЦИЯ</w:t>
      </w:r>
    </w:p>
    <w:p w14:paraId="31DB3795" w14:textId="77777777" w:rsidR="00BB134F"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ИРКУТ</w:t>
      </w:r>
      <w:r w:rsidR="0077218B">
        <w:rPr>
          <w:rFonts w:ascii="Times New Roman" w:hAnsi="Times New Roman"/>
          <w:b/>
          <w:bCs/>
          <w:sz w:val="28"/>
          <w:szCs w:val="28"/>
        </w:rPr>
        <w:t>СКАЯ ОБЛАСТЬ БОДАЙБИНСКИЙ РАЙОН</w:t>
      </w:r>
    </w:p>
    <w:p w14:paraId="41F00AD9" w14:textId="77777777" w:rsidR="004C7C4E"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АДМИНИСТРАЦИЯ</w:t>
      </w:r>
      <w:r w:rsidR="004C7C4E" w:rsidRPr="004C7C4E">
        <w:rPr>
          <w:rFonts w:ascii="Times New Roman" w:hAnsi="Times New Roman"/>
          <w:b/>
          <w:bCs/>
          <w:sz w:val="28"/>
          <w:szCs w:val="28"/>
        </w:rPr>
        <w:t xml:space="preserve"> </w:t>
      </w:r>
      <w:r w:rsidRPr="004C7C4E">
        <w:rPr>
          <w:rFonts w:ascii="Times New Roman" w:hAnsi="Times New Roman"/>
          <w:b/>
          <w:bCs/>
          <w:sz w:val="28"/>
          <w:szCs w:val="28"/>
        </w:rPr>
        <w:t xml:space="preserve">КРОПОТКИНСКОГО </w:t>
      </w:r>
    </w:p>
    <w:p w14:paraId="30DCF7C1" w14:textId="77777777" w:rsidR="00BB134F" w:rsidRPr="004C7C4E" w:rsidRDefault="00BB134F" w:rsidP="004C7C4E">
      <w:pPr>
        <w:spacing w:after="0" w:line="240" w:lineRule="auto"/>
        <w:jc w:val="center"/>
        <w:rPr>
          <w:rFonts w:ascii="Times New Roman" w:hAnsi="Times New Roman"/>
          <w:b/>
          <w:bCs/>
          <w:sz w:val="28"/>
          <w:szCs w:val="28"/>
        </w:rPr>
      </w:pPr>
      <w:r w:rsidRPr="004C7C4E">
        <w:rPr>
          <w:rFonts w:ascii="Times New Roman" w:hAnsi="Times New Roman"/>
          <w:b/>
          <w:bCs/>
          <w:sz w:val="28"/>
          <w:szCs w:val="28"/>
        </w:rPr>
        <w:t>ГОРОДСКОГО</w:t>
      </w:r>
      <w:r w:rsidR="004C7C4E" w:rsidRPr="004C7C4E">
        <w:rPr>
          <w:rFonts w:ascii="Times New Roman" w:hAnsi="Times New Roman"/>
          <w:b/>
          <w:bCs/>
          <w:sz w:val="28"/>
          <w:szCs w:val="28"/>
        </w:rPr>
        <w:t xml:space="preserve"> </w:t>
      </w:r>
      <w:r w:rsidRPr="004C7C4E">
        <w:rPr>
          <w:rFonts w:ascii="Times New Roman" w:hAnsi="Times New Roman"/>
          <w:b/>
          <w:bCs/>
          <w:sz w:val="28"/>
          <w:szCs w:val="28"/>
        </w:rPr>
        <w:t>ПОСЕЛЕНИЯ</w:t>
      </w:r>
    </w:p>
    <w:p w14:paraId="2819878C" w14:textId="77777777" w:rsidR="00BB134F" w:rsidRPr="004C7C4E" w:rsidRDefault="00BB134F" w:rsidP="00BC2FFF">
      <w:pPr>
        <w:spacing w:after="0" w:line="240" w:lineRule="auto"/>
        <w:jc w:val="center"/>
        <w:rPr>
          <w:rFonts w:ascii="Times New Roman" w:hAnsi="Times New Roman"/>
          <w:b/>
          <w:bCs/>
          <w:sz w:val="28"/>
          <w:szCs w:val="28"/>
        </w:rPr>
      </w:pPr>
    </w:p>
    <w:p w14:paraId="7671D6EE" w14:textId="77777777" w:rsidR="00BB134F" w:rsidRDefault="00BC2744" w:rsidP="00BC2FFF">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r w:rsidR="0074558B">
        <w:rPr>
          <w:rFonts w:ascii="Times New Roman" w:hAnsi="Times New Roman"/>
          <w:b/>
          <w:bCs/>
          <w:sz w:val="28"/>
          <w:szCs w:val="28"/>
        </w:rPr>
        <w:t xml:space="preserve">   </w:t>
      </w:r>
    </w:p>
    <w:p w14:paraId="084F56D6" w14:textId="77777777" w:rsidR="0074558B" w:rsidRDefault="0074558B" w:rsidP="00BC2FFF">
      <w:pPr>
        <w:spacing w:after="0" w:line="240" w:lineRule="auto"/>
        <w:jc w:val="center"/>
        <w:rPr>
          <w:rFonts w:ascii="Times New Roman" w:hAnsi="Times New Roman"/>
          <w:b/>
          <w:bCs/>
          <w:sz w:val="28"/>
          <w:szCs w:val="28"/>
        </w:rPr>
      </w:pPr>
    </w:p>
    <w:p w14:paraId="66C2F248" w14:textId="3586C708" w:rsidR="00BB134F" w:rsidRPr="0077218B" w:rsidRDefault="009E183A" w:rsidP="00BC2FFF">
      <w:pPr>
        <w:spacing w:after="0" w:line="240" w:lineRule="auto"/>
        <w:rPr>
          <w:rFonts w:ascii="Times New Roman" w:hAnsi="Times New Roman"/>
          <w:b/>
          <w:sz w:val="24"/>
          <w:szCs w:val="24"/>
        </w:rPr>
      </w:pPr>
      <w:r w:rsidRPr="0077218B">
        <w:rPr>
          <w:rFonts w:ascii="Times New Roman" w:hAnsi="Times New Roman"/>
          <w:b/>
          <w:sz w:val="24"/>
          <w:szCs w:val="24"/>
        </w:rPr>
        <w:t xml:space="preserve">  </w:t>
      </w:r>
      <w:r w:rsidR="00A561F2">
        <w:rPr>
          <w:rFonts w:ascii="Times New Roman" w:hAnsi="Times New Roman"/>
          <w:b/>
          <w:sz w:val="24"/>
          <w:szCs w:val="24"/>
        </w:rPr>
        <w:t>02 ок</w:t>
      </w:r>
      <w:r w:rsidR="00774D46">
        <w:rPr>
          <w:rFonts w:ascii="Times New Roman" w:hAnsi="Times New Roman"/>
          <w:b/>
          <w:sz w:val="24"/>
          <w:szCs w:val="24"/>
        </w:rPr>
        <w:t>тября</w:t>
      </w:r>
      <w:r w:rsidR="00A112F1" w:rsidRPr="0077218B">
        <w:rPr>
          <w:rFonts w:ascii="Times New Roman" w:hAnsi="Times New Roman"/>
          <w:b/>
          <w:sz w:val="24"/>
          <w:szCs w:val="24"/>
        </w:rPr>
        <w:t xml:space="preserve"> </w:t>
      </w:r>
      <w:r w:rsidR="00774D46">
        <w:rPr>
          <w:rFonts w:ascii="Times New Roman" w:hAnsi="Times New Roman"/>
          <w:b/>
          <w:sz w:val="24"/>
          <w:szCs w:val="24"/>
        </w:rPr>
        <w:t>202</w:t>
      </w:r>
      <w:r w:rsidR="00D66DDE">
        <w:rPr>
          <w:rFonts w:ascii="Times New Roman" w:hAnsi="Times New Roman"/>
          <w:b/>
          <w:sz w:val="24"/>
          <w:szCs w:val="24"/>
        </w:rPr>
        <w:t>4</w:t>
      </w:r>
      <w:r w:rsidR="00BB134F" w:rsidRPr="0077218B">
        <w:rPr>
          <w:rFonts w:ascii="Times New Roman" w:hAnsi="Times New Roman"/>
          <w:b/>
          <w:sz w:val="24"/>
          <w:szCs w:val="24"/>
        </w:rPr>
        <w:t xml:space="preserve"> г.</w:t>
      </w:r>
      <w:r w:rsidR="0074558B" w:rsidRPr="0077218B">
        <w:rPr>
          <w:rFonts w:ascii="Times New Roman" w:hAnsi="Times New Roman"/>
          <w:b/>
          <w:sz w:val="24"/>
          <w:szCs w:val="24"/>
        </w:rPr>
        <w:t xml:space="preserve">                      </w:t>
      </w:r>
      <w:r w:rsidR="0077218B">
        <w:rPr>
          <w:rFonts w:ascii="Times New Roman" w:hAnsi="Times New Roman"/>
          <w:b/>
          <w:sz w:val="24"/>
          <w:szCs w:val="24"/>
        </w:rPr>
        <w:t xml:space="preserve">     </w:t>
      </w:r>
      <w:r w:rsidR="0074558B" w:rsidRPr="0077218B">
        <w:rPr>
          <w:rFonts w:ascii="Times New Roman" w:hAnsi="Times New Roman"/>
          <w:b/>
          <w:sz w:val="24"/>
          <w:szCs w:val="24"/>
        </w:rPr>
        <w:t xml:space="preserve">          п. Кропоткин          </w:t>
      </w:r>
      <w:r w:rsidR="00A44DFD" w:rsidRPr="0077218B">
        <w:rPr>
          <w:rFonts w:ascii="Times New Roman" w:hAnsi="Times New Roman"/>
          <w:b/>
          <w:sz w:val="24"/>
          <w:szCs w:val="24"/>
        </w:rPr>
        <w:t xml:space="preserve">               </w:t>
      </w:r>
      <w:r w:rsidR="0077218B">
        <w:rPr>
          <w:rFonts w:ascii="Times New Roman" w:hAnsi="Times New Roman"/>
          <w:b/>
          <w:sz w:val="24"/>
          <w:szCs w:val="24"/>
        </w:rPr>
        <w:t xml:space="preserve">     </w:t>
      </w:r>
      <w:r w:rsidR="00AB6140">
        <w:rPr>
          <w:rFonts w:ascii="Times New Roman" w:hAnsi="Times New Roman"/>
          <w:b/>
          <w:sz w:val="24"/>
          <w:szCs w:val="24"/>
        </w:rPr>
        <w:t xml:space="preserve">          </w:t>
      </w:r>
      <w:r w:rsidR="00A44DFD" w:rsidRPr="0077218B">
        <w:rPr>
          <w:rFonts w:ascii="Times New Roman" w:hAnsi="Times New Roman"/>
          <w:b/>
          <w:sz w:val="24"/>
          <w:szCs w:val="24"/>
        </w:rPr>
        <w:t xml:space="preserve">№ </w:t>
      </w:r>
      <w:r w:rsidR="00474CC1">
        <w:rPr>
          <w:rFonts w:ascii="Times New Roman" w:hAnsi="Times New Roman"/>
          <w:b/>
          <w:sz w:val="24"/>
          <w:szCs w:val="24"/>
        </w:rPr>
        <w:t>2</w:t>
      </w:r>
      <w:r w:rsidR="00A561F2">
        <w:rPr>
          <w:rFonts w:ascii="Times New Roman" w:hAnsi="Times New Roman"/>
          <w:b/>
          <w:sz w:val="24"/>
          <w:szCs w:val="24"/>
        </w:rPr>
        <w:t>34</w:t>
      </w:r>
      <w:r w:rsidR="00A112F1" w:rsidRPr="0077218B">
        <w:rPr>
          <w:rFonts w:ascii="Times New Roman" w:hAnsi="Times New Roman"/>
          <w:b/>
          <w:sz w:val="24"/>
          <w:szCs w:val="24"/>
        </w:rPr>
        <w:t>-п</w:t>
      </w:r>
    </w:p>
    <w:p w14:paraId="5FD5AA3E" w14:textId="77777777" w:rsidR="00BB134F" w:rsidRPr="00227FED" w:rsidRDefault="0077218B" w:rsidP="00BC2FFF">
      <w:pPr>
        <w:spacing w:after="0" w:line="240" w:lineRule="auto"/>
        <w:rPr>
          <w:rFonts w:ascii="Times New Roman" w:hAnsi="Times New Roman"/>
          <w:sz w:val="24"/>
          <w:szCs w:val="24"/>
        </w:rPr>
      </w:pPr>
      <w:r>
        <w:rPr>
          <w:rFonts w:ascii="Times New Roman" w:hAnsi="Times New Roman"/>
          <w:sz w:val="24"/>
          <w:szCs w:val="24"/>
        </w:rPr>
        <w:t xml:space="preserve">  </w:t>
      </w:r>
    </w:p>
    <w:p w14:paraId="22F0F08E" w14:textId="77777777" w:rsidR="00BB134F" w:rsidRPr="00227FED" w:rsidRDefault="00BB134F" w:rsidP="00BC2FFF">
      <w:pPr>
        <w:spacing w:after="0" w:line="240" w:lineRule="auto"/>
        <w:rPr>
          <w:rFonts w:ascii="Times New Roman" w:hAnsi="Times New Roman"/>
          <w:sz w:val="24"/>
          <w:szCs w:val="24"/>
        </w:rPr>
      </w:pPr>
    </w:p>
    <w:p w14:paraId="18B11EB3" w14:textId="77777777" w:rsidR="00A561F2" w:rsidRDefault="00EE413A" w:rsidP="00A561F2">
      <w:pPr>
        <w:pStyle w:val="a4"/>
        <w:jc w:val="both"/>
        <w:rPr>
          <w:rFonts w:ascii="Times New Roman" w:hAnsi="Times New Roman" w:cs="Times New Roman"/>
          <w:sz w:val="24"/>
          <w:szCs w:val="24"/>
        </w:rPr>
      </w:pPr>
      <w:r>
        <w:rPr>
          <w:rFonts w:ascii="Times New Roman" w:hAnsi="Times New Roman" w:cs="Times New Roman"/>
          <w:sz w:val="24"/>
          <w:szCs w:val="24"/>
        </w:rPr>
        <w:t>О</w:t>
      </w:r>
      <w:r w:rsidR="00ED0DAE">
        <w:rPr>
          <w:rFonts w:ascii="Times New Roman" w:hAnsi="Times New Roman" w:cs="Times New Roman"/>
          <w:sz w:val="24"/>
          <w:szCs w:val="24"/>
        </w:rPr>
        <w:t xml:space="preserve">б </w:t>
      </w:r>
      <w:r w:rsidR="00A561F2">
        <w:rPr>
          <w:rFonts w:ascii="Times New Roman" w:hAnsi="Times New Roman" w:cs="Times New Roman"/>
          <w:sz w:val="24"/>
          <w:szCs w:val="24"/>
        </w:rPr>
        <w:t xml:space="preserve">утверждении Положения по борьбе </w:t>
      </w:r>
    </w:p>
    <w:p w14:paraId="53933544" w14:textId="77777777" w:rsidR="00A561F2" w:rsidRDefault="00A561F2" w:rsidP="00A561F2">
      <w:pPr>
        <w:pStyle w:val="a4"/>
        <w:jc w:val="both"/>
        <w:rPr>
          <w:rFonts w:ascii="Times New Roman" w:hAnsi="Times New Roman" w:cs="Times New Roman"/>
          <w:sz w:val="24"/>
          <w:szCs w:val="24"/>
        </w:rPr>
      </w:pPr>
      <w:r>
        <w:rPr>
          <w:rFonts w:ascii="Times New Roman" w:hAnsi="Times New Roman" w:cs="Times New Roman"/>
          <w:sz w:val="24"/>
          <w:szCs w:val="24"/>
        </w:rPr>
        <w:t xml:space="preserve">с пожарами, возникающими при военных </w:t>
      </w:r>
    </w:p>
    <w:p w14:paraId="10493DDF" w14:textId="516F40FA" w:rsidR="00A561F2" w:rsidRDefault="00A561F2" w:rsidP="00A561F2">
      <w:pPr>
        <w:pStyle w:val="a4"/>
        <w:jc w:val="both"/>
        <w:rPr>
          <w:rFonts w:ascii="Times New Roman" w:hAnsi="Times New Roman" w:cs="Times New Roman"/>
          <w:sz w:val="24"/>
          <w:szCs w:val="24"/>
        </w:rPr>
      </w:pPr>
      <w:r>
        <w:rPr>
          <w:rFonts w:ascii="Times New Roman" w:hAnsi="Times New Roman" w:cs="Times New Roman"/>
          <w:sz w:val="24"/>
          <w:szCs w:val="24"/>
        </w:rPr>
        <w:t>конфликтах или вследствие этих конфликтов</w:t>
      </w:r>
    </w:p>
    <w:p w14:paraId="4196759D" w14:textId="3000E0CE" w:rsidR="00ED0DAE" w:rsidRDefault="00A561F2" w:rsidP="002A427D">
      <w:pPr>
        <w:pStyle w:val="a4"/>
        <w:jc w:val="both"/>
        <w:rPr>
          <w:rFonts w:ascii="Times New Roman" w:hAnsi="Times New Roman" w:cs="Times New Roman"/>
          <w:sz w:val="24"/>
          <w:szCs w:val="24"/>
        </w:rPr>
      </w:pPr>
      <w:r>
        <w:rPr>
          <w:rFonts w:ascii="Times New Roman" w:hAnsi="Times New Roman" w:cs="Times New Roman"/>
          <w:sz w:val="24"/>
          <w:szCs w:val="24"/>
        </w:rPr>
        <w:t xml:space="preserve">на </w:t>
      </w:r>
      <w:r w:rsidR="00265B0F">
        <w:rPr>
          <w:rFonts w:ascii="Times New Roman" w:hAnsi="Times New Roman" w:cs="Times New Roman"/>
          <w:sz w:val="24"/>
          <w:szCs w:val="24"/>
        </w:rPr>
        <w:t>тер</w:t>
      </w:r>
      <w:r>
        <w:rPr>
          <w:rFonts w:ascii="Times New Roman" w:hAnsi="Times New Roman" w:cs="Times New Roman"/>
          <w:sz w:val="24"/>
          <w:szCs w:val="24"/>
        </w:rPr>
        <w:t>р</w:t>
      </w:r>
      <w:r w:rsidR="00265B0F">
        <w:rPr>
          <w:rFonts w:ascii="Times New Roman" w:hAnsi="Times New Roman" w:cs="Times New Roman"/>
          <w:sz w:val="24"/>
          <w:szCs w:val="24"/>
        </w:rPr>
        <w:t xml:space="preserve">итории </w:t>
      </w:r>
      <w:r w:rsidR="00774D46">
        <w:rPr>
          <w:rFonts w:ascii="Times New Roman" w:hAnsi="Times New Roman" w:cs="Times New Roman"/>
          <w:sz w:val="24"/>
          <w:szCs w:val="24"/>
        </w:rPr>
        <w:t xml:space="preserve">Кропоткинского </w:t>
      </w:r>
    </w:p>
    <w:p w14:paraId="4B4235CF" w14:textId="15A0CE08" w:rsidR="00265B0F" w:rsidRDefault="00265B0F" w:rsidP="00A561F2">
      <w:pPr>
        <w:pStyle w:val="a4"/>
        <w:jc w:val="both"/>
        <w:rPr>
          <w:rFonts w:ascii="Times New Roman" w:hAnsi="Times New Roman" w:cs="Times New Roman"/>
          <w:sz w:val="24"/>
          <w:szCs w:val="24"/>
        </w:rPr>
      </w:pPr>
      <w:r>
        <w:rPr>
          <w:rFonts w:ascii="Times New Roman" w:hAnsi="Times New Roman" w:cs="Times New Roman"/>
          <w:sz w:val="24"/>
          <w:szCs w:val="24"/>
        </w:rPr>
        <w:t>муниципального</w:t>
      </w:r>
      <w:r w:rsidR="00092290">
        <w:rPr>
          <w:rFonts w:ascii="Times New Roman" w:hAnsi="Times New Roman" w:cs="Times New Roman"/>
          <w:sz w:val="24"/>
          <w:szCs w:val="24"/>
        </w:rPr>
        <w:t xml:space="preserve"> </w:t>
      </w:r>
      <w:r>
        <w:rPr>
          <w:rFonts w:ascii="Times New Roman" w:hAnsi="Times New Roman" w:cs="Times New Roman"/>
          <w:sz w:val="24"/>
          <w:szCs w:val="24"/>
        </w:rPr>
        <w:t>образования</w:t>
      </w:r>
      <w:r w:rsidR="00ED0DAE">
        <w:rPr>
          <w:rFonts w:ascii="Times New Roman" w:hAnsi="Times New Roman" w:cs="Times New Roman"/>
          <w:sz w:val="24"/>
          <w:szCs w:val="24"/>
        </w:rPr>
        <w:t xml:space="preserve"> </w:t>
      </w:r>
    </w:p>
    <w:p w14:paraId="46171061" w14:textId="77777777" w:rsidR="00A2325F" w:rsidRDefault="00A2325F" w:rsidP="002A427D">
      <w:pPr>
        <w:pStyle w:val="a4"/>
        <w:jc w:val="both"/>
        <w:rPr>
          <w:rFonts w:ascii="Times New Roman" w:hAnsi="Times New Roman" w:cs="Times New Roman"/>
          <w:sz w:val="24"/>
          <w:szCs w:val="24"/>
        </w:rPr>
      </w:pPr>
    </w:p>
    <w:p w14:paraId="7DDC2C55" w14:textId="77777777" w:rsidR="00A2325F" w:rsidRDefault="00A2325F" w:rsidP="002A427D">
      <w:pPr>
        <w:pStyle w:val="a4"/>
        <w:jc w:val="both"/>
        <w:rPr>
          <w:rFonts w:ascii="Times New Roman" w:hAnsi="Times New Roman" w:cs="Times New Roman"/>
          <w:sz w:val="24"/>
          <w:szCs w:val="24"/>
        </w:rPr>
      </w:pPr>
    </w:p>
    <w:p w14:paraId="029DA395" w14:textId="3603D266" w:rsidR="00EE413A" w:rsidRPr="0077218B" w:rsidRDefault="00BC2744" w:rsidP="00265B0F">
      <w:pPr>
        <w:pStyle w:val="a4"/>
        <w:ind w:firstLine="708"/>
        <w:jc w:val="both"/>
        <w:rPr>
          <w:rFonts w:ascii="Times New Roman" w:hAnsi="Times New Roman" w:cs="Times New Roman"/>
          <w:b/>
          <w:sz w:val="24"/>
          <w:szCs w:val="24"/>
        </w:rPr>
      </w:pPr>
      <w:r>
        <w:rPr>
          <w:rFonts w:ascii="Times New Roman" w:hAnsi="Times New Roman" w:cs="Times New Roman"/>
          <w:sz w:val="24"/>
          <w:szCs w:val="24"/>
        </w:rPr>
        <w:t xml:space="preserve">В соответствии </w:t>
      </w:r>
      <w:r w:rsidR="0077218B">
        <w:rPr>
          <w:rFonts w:ascii="Times New Roman" w:hAnsi="Times New Roman"/>
          <w:sz w:val="24"/>
          <w:szCs w:val="24"/>
        </w:rPr>
        <w:t>с Федеральным зако</w:t>
      </w:r>
      <w:r w:rsidR="00ED0DAE">
        <w:rPr>
          <w:rFonts w:ascii="Times New Roman" w:hAnsi="Times New Roman"/>
          <w:sz w:val="24"/>
          <w:szCs w:val="24"/>
        </w:rPr>
        <w:t>ном</w:t>
      </w:r>
      <w:r w:rsidR="0077218B">
        <w:rPr>
          <w:rFonts w:ascii="Times New Roman" w:hAnsi="Times New Roman"/>
          <w:sz w:val="24"/>
          <w:szCs w:val="24"/>
        </w:rPr>
        <w:t xml:space="preserve"> от 12 февраля 1998 г. № 28-ФЗ «О гражданской обороне»,</w:t>
      </w:r>
      <w:r w:rsidR="00ED0DAE">
        <w:rPr>
          <w:rFonts w:ascii="Times New Roman" w:hAnsi="Times New Roman"/>
          <w:sz w:val="24"/>
          <w:szCs w:val="24"/>
        </w:rPr>
        <w:t xml:space="preserve"> постановлением Правительства Российской Федерации от 26 ноября 2007 г. № 804 «Об утверждении  Положения о гражданской обороне в Российской Федерации», </w:t>
      </w:r>
      <w:r w:rsidR="00A561F2">
        <w:rPr>
          <w:rFonts w:ascii="Times New Roman" w:hAnsi="Times New Roman"/>
          <w:sz w:val="24"/>
          <w:szCs w:val="24"/>
        </w:rPr>
        <w:t>приказом МЧС России от 14 ноября 2008 г. № 687 «Об утверждении Положения об организации и ведении гражданской обороны в муниципальных образованиях и организациях»</w:t>
      </w:r>
      <w:r w:rsidR="0077218B">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AD03A2">
        <w:rPr>
          <w:rFonts w:ascii="Times New Roman" w:hAnsi="Times New Roman" w:cs="Times New Roman"/>
          <w:sz w:val="24"/>
          <w:szCs w:val="24"/>
        </w:rPr>
        <w:t xml:space="preserve">руководствуясь уставом Кропоткинского муниципального образования, администрация Кропоткинского городского поселения </w:t>
      </w:r>
      <w:r w:rsidR="00AD03A2" w:rsidRPr="0077218B">
        <w:rPr>
          <w:rFonts w:ascii="Times New Roman" w:hAnsi="Times New Roman" w:cs="Times New Roman"/>
          <w:b/>
          <w:sz w:val="24"/>
          <w:szCs w:val="24"/>
        </w:rPr>
        <w:t>ПОСТАНОВЛЯЕТ:</w:t>
      </w:r>
    </w:p>
    <w:p w14:paraId="1752F167" w14:textId="617BE818" w:rsidR="00454E70" w:rsidRPr="00454E70" w:rsidRDefault="00AD0305" w:rsidP="00454E70">
      <w:pPr>
        <w:spacing w:after="0" w:line="240" w:lineRule="auto"/>
        <w:ind w:firstLine="708"/>
        <w:jc w:val="both"/>
        <w:rPr>
          <w:rFonts w:ascii="Times New Roman" w:eastAsia="Times New Roman" w:hAnsi="Times New Roman"/>
          <w:bCs/>
          <w:sz w:val="24"/>
          <w:szCs w:val="24"/>
          <w:lang w:eastAsia="ru-RU"/>
        </w:rPr>
      </w:pPr>
      <w:r>
        <w:rPr>
          <w:rFonts w:ascii="Times New Roman" w:hAnsi="Times New Roman"/>
          <w:sz w:val="24"/>
          <w:szCs w:val="24"/>
        </w:rPr>
        <w:t xml:space="preserve">1. </w:t>
      </w:r>
      <w:r w:rsidR="00454E70" w:rsidRPr="00454E70">
        <w:rPr>
          <w:rFonts w:ascii="Times New Roman" w:eastAsia="Times New Roman" w:hAnsi="Times New Roman"/>
          <w:sz w:val="24"/>
          <w:szCs w:val="24"/>
          <w:lang w:eastAsia="ru-RU"/>
        </w:rPr>
        <w:t xml:space="preserve">Утвердить Положение </w:t>
      </w:r>
      <w:r w:rsidR="00A561F2">
        <w:rPr>
          <w:rFonts w:ascii="Times New Roman" w:eastAsia="Times New Roman" w:hAnsi="Times New Roman"/>
          <w:sz w:val="24"/>
          <w:szCs w:val="24"/>
          <w:lang w:eastAsia="ru-RU"/>
        </w:rPr>
        <w:t xml:space="preserve">по борьбе с пожарами, возникающими при военных конфликтах или вследствие этих конфликтов </w:t>
      </w:r>
      <w:r w:rsidR="00454E70" w:rsidRPr="00454E70">
        <w:rPr>
          <w:rFonts w:ascii="Times New Roman" w:eastAsia="Times New Roman" w:hAnsi="Times New Roman"/>
          <w:sz w:val="24"/>
          <w:szCs w:val="24"/>
          <w:lang w:eastAsia="ru-RU"/>
        </w:rPr>
        <w:t xml:space="preserve">на территории </w:t>
      </w:r>
      <w:r w:rsidR="00454E70">
        <w:rPr>
          <w:rFonts w:ascii="Times New Roman" w:eastAsia="Times New Roman" w:hAnsi="Times New Roman"/>
          <w:sz w:val="24"/>
          <w:szCs w:val="24"/>
          <w:lang w:eastAsia="ru-RU"/>
        </w:rPr>
        <w:t xml:space="preserve">Кропоткинского </w:t>
      </w:r>
      <w:r w:rsidR="00454E70" w:rsidRPr="00454E70">
        <w:rPr>
          <w:rFonts w:ascii="Times New Roman" w:eastAsia="Times New Roman" w:hAnsi="Times New Roman"/>
          <w:sz w:val="24"/>
          <w:szCs w:val="24"/>
          <w:lang w:eastAsia="ru-RU"/>
        </w:rPr>
        <w:t xml:space="preserve">муниципального образования </w:t>
      </w:r>
      <w:r w:rsidR="00454E70">
        <w:rPr>
          <w:rFonts w:ascii="Times New Roman" w:eastAsia="Times New Roman" w:hAnsi="Times New Roman"/>
          <w:bCs/>
          <w:sz w:val="24"/>
          <w:szCs w:val="24"/>
          <w:lang w:eastAsia="ru-RU"/>
        </w:rPr>
        <w:t>(</w:t>
      </w:r>
      <w:r w:rsidR="00454E70">
        <w:rPr>
          <w:rFonts w:ascii="Times New Roman" w:eastAsia="Times New Roman" w:hAnsi="Times New Roman"/>
          <w:sz w:val="24"/>
          <w:szCs w:val="24"/>
          <w:lang w:eastAsia="ru-RU"/>
        </w:rPr>
        <w:t>П</w:t>
      </w:r>
      <w:r w:rsidR="00454E70" w:rsidRPr="00454E70">
        <w:rPr>
          <w:rFonts w:ascii="Times New Roman" w:eastAsia="Times New Roman" w:hAnsi="Times New Roman"/>
          <w:sz w:val="24"/>
          <w:szCs w:val="24"/>
          <w:lang w:eastAsia="ru-RU"/>
        </w:rPr>
        <w:t>риложени</w:t>
      </w:r>
      <w:r w:rsidR="00454E70">
        <w:rPr>
          <w:rFonts w:ascii="Times New Roman" w:eastAsia="Times New Roman" w:hAnsi="Times New Roman"/>
          <w:sz w:val="24"/>
          <w:szCs w:val="24"/>
          <w:lang w:eastAsia="ru-RU"/>
        </w:rPr>
        <w:t>е)</w:t>
      </w:r>
      <w:r w:rsidR="00454E70" w:rsidRPr="00454E70">
        <w:rPr>
          <w:rFonts w:ascii="Times New Roman" w:eastAsia="Times New Roman" w:hAnsi="Times New Roman"/>
          <w:sz w:val="24"/>
          <w:szCs w:val="24"/>
          <w:lang w:eastAsia="ru-RU"/>
        </w:rPr>
        <w:t xml:space="preserve">. </w:t>
      </w:r>
    </w:p>
    <w:p w14:paraId="431A896A" w14:textId="2E765EDD" w:rsidR="00454E70" w:rsidRPr="00454E70" w:rsidRDefault="00454E70" w:rsidP="00A561F2">
      <w:pPr>
        <w:spacing w:after="0" w:line="240" w:lineRule="auto"/>
        <w:ind w:firstLine="708"/>
        <w:jc w:val="both"/>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t xml:space="preserve">2. </w:t>
      </w:r>
      <w:r w:rsidR="00A561F2">
        <w:rPr>
          <w:rFonts w:ascii="Times New Roman" w:eastAsia="Times New Roman" w:hAnsi="Times New Roman"/>
          <w:sz w:val="24"/>
          <w:szCs w:val="24"/>
          <w:lang w:eastAsia="ru-RU"/>
        </w:rPr>
        <w:t>Рекомендовать руководителям предприятий, отнесенных в установленном порядке к категориям по гражданской обороне, разработать соответствующие положения по борьбе с пожарами на территории своих предприятий.</w:t>
      </w:r>
    </w:p>
    <w:p w14:paraId="7ECF83ED" w14:textId="4CBF90BF" w:rsidR="00BE2CDD" w:rsidRPr="003971B7" w:rsidRDefault="00A561F2" w:rsidP="00454E70">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006371A4">
        <w:rPr>
          <w:rFonts w:ascii="Times New Roman" w:hAnsi="Times New Roman" w:cs="Times New Roman"/>
          <w:sz w:val="24"/>
          <w:szCs w:val="24"/>
        </w:rPr>
        <w:t xml:space="preserve">. </w:t>
      </w:r>
      <w:r w:rsidR="00BE2CDD">
        <w:rPr>
          <w:rFonts w:ascii="Times New Roman" w:hAnsi="Times New Roman" w:cs="Times New Roman"/>
          <w:sz w:val="24"/>
          <w:szCs w:val="24"/>
        </w:rPr>
        <w:t xml:space="preserve">Настоящее постановление подлежит размещению на официальном сайте администрации Кропоткинского городского поселения </w:t>
      </w:r>
      <w:r w:rsidR="00BE2CDD" w:rsidRPr="003971B7">
        <w:rPr>
          <w:rFonts w:ascii="Times New Roman" w:hAnsi="Times New Roman" w:cs="Times New Roman"/>
          <w:color w:val="FF0000"/>
          <w:sz w:val="24"/>
          <w:szCs w:val="24"/>
          <w:u w:val="single"/>
          <w:lang w:val="en-US"/>
        </w:rPr>
        <w:t>www</w:t>
      </w:r>
      <w:r w:rsidR="00BE2CDD" w:rsidRPr="003971B7">
        <w:rPr>
          <w:rFonts w:ascii="Times New Roman" w:hAnsi="Times New Roman" w:cs="Times New Roman"/>
          <w:color w:val="FF0000"/>
          <w:sz w:val="24"/>
          <w:szCs w:val="24"/>
          <w:u w:val="single"/>
        </w:rPr>
        <w:t>.</w:t>
      </w:r>
      <w:proofErr w:type="spellStart"/>
      <w:r w:rsidR="00BE2CDD" w:rsidRPr="003971B7">
        <w:rPr>
          <w:rFonts w:ascii="Times New Roman" w:hAnsi="Times New Roman" w:cs="Times New Roman"/>
          <w:color w:val="FF0000"/>
          <w:sz w:val="24"/>
          <w:szCs w:val="24"/>
          <w:u w:val="single"/>
        </w:rPr>
        <w:t>кропоткин-адм.рф</w:t>
      </w:r>
      <w:proofErr w:type="spellEnd"/>
      <w:r w:rsidR="00BE2CDD" w:rsidRPr="003971B7">
        <w:rPr>
          <w:rFonts w:ascii="Times New Roman" w:hAnsi="Times New Roman" w:cs="Times New Roman"/>
          <w:color w:val="FF0000"/>
          <w:sz w:val="24"/>
          <w:szCs w:val="24"/>
          <w:u w:val="single"/>
        </w:rPr>
        <w:t>.</w:t>
      </w:r>
    </w:p>
    <w:p w14:paraId="7A05044B" w14:textId="41C03D23" w:rsidR="0077218B" w:rsidRDefault="00A561F2" w:rsidP="00BE2CDD">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3108A5">
        <w:rPr>
          <w:rFonts w:ascii="Times New Roman" w:hAnsi="Times New Roman" w:cs="Times New Roman"/>
          <w:sz w:val="24"/>
          <w:szCs w:val="24"/>
        </w:rPr>
        <w:t>. Контроль за исп</w:t>
      </w:r>
      <w:r w:rsidR="006371A4">
        <w:rPr>
          <w:rFonts w:ascii="Times New Roman" w:hAnsi="Times New Roman" w:cs="Times New Roman"/>
          <w:sz w:val="24"/>
          <w:szCs w:val="24"/>
        </w:rPr>
        <w:t>олнением настоящего постановления</w:t>
      </w:r>
      <w:r w:rsidR="0077218B">
        <w:rPr>
          <w:rFonts w:ascii="Times New Roman" w:hAnsi="Times New Roman" w:cs="Times New Roman"/>
          <w:sz w:val="24"/>
          <w:szCs w:val="24"/>
        </w:rPr>
        <w:t xml:space="preserve"> оставляю за собой.</w:t>
      </w:r>
    </w:p>
    <w:p w14:paraId="2D82B259" w14:textId="77777777" w:rsidR="0077218B" w:rsidRDefault="0077218B" w:rsidP="0077218B">
      <w:pPr>
        <w:pStyle w:val="a4"/>
        <w:jc w:val="both"/>
        <w:rPr>
          <w:rFonts w:ascii="Times New Roman" w:hAnsi="Times New Roman" w:cs="Times New Roman"/>
          <w:sz w:val="24"/>
          <w:szCs w:val="24"/>
        </w:rPr>
      </w:pPr>
    </w:p>
    <w:p w14:paraId="0A00D8FA" w14:textId="77777777" w:rsidR="0077218B" w:rsidRDefault="0077218B" w:rsidP="0077218B">
      <w:pPr>
        <w:pStyle w:val="a4"/>
        <w:jc w:val="both"/>
        <w:rPr>
          <w:rFonts w:ascii="Times New Roman" w:hAnsi="Times New Roman" w:cs="Times New Roman"/>
          <w:sz w:val="24"/>
          <w:szCs w:val="24"/>
        </w:rPr>
      </w:pPr>
    </w:p>
    <w:p w14:paraId="5D909DB9" w14:textId="77777777" w:rsidR="0077218B" w:rsidRDefault="0077218B" w:rsidP="0077218B">
      <w:pPr>
        <w:pStyle w:val="a4"/>
        <w:jc w:val="both"/>
        <w:rPr>
          <w:rFonts w:ascii="Times New Roman" w:hAnsi="Times New Roman" w:cs="Times New Roman"/>
          <w:sz w:val="24"/>
          <w:szCs w:val="24"/>
        </w:rPr>
      </w:pPr>
    </w:p>
    <w:p w14:paraId="3440AAB8" w14:textId="7BAE4B3E" w:rsidR="00A02B4E" w:rsidRPr="00227FED" w:rsidRDefault="00EB7F48" w:rsidP="0077218B">
      <w:pPr>
        <w:pStyle w:val="a4"/>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г</w:t>
      </w:r>
      <w:r w:rsidR="00AD0305">
        <w:rPr>
          <w:rFonts w:ascii="Times New Roman" w:hAnsi="Times New Roman" w:cs="Times New Roman"/>
          <w:sz w:val="24"/>
          <w:szCs w:val="24"/>
        </w:rPr>
        <w:t>лав</w:t>
      </w:r>
      <w:r>
        <w:rPr>
          <w:rFonts w:ascii="Times New Roman" w:hAnsi="Times New Roman" w:cs="Times New Roman"/>
          <w:sz w:val="24"/>
          <w:szCs w:val="24"/>
        </w:rPr>
        <w:t>ы</w:t>
      </w:r>
      <w:r w:rsidR="004C7C4E" w:rsidRPr="00227FED">
        <w:rPr>
          <w:rFonts w:ascii="Times New Roman" w:hAnsi="Times New Roman" w:cs="Times New Roman"/>
          <w:sz w:val="24"/>
          <w:szCs w:val="24"/>
        </w:rPr>
        <w:t xml:space="preserve"> </w:t>
      </w:r>
      <w:r w:rsidR="00BB134F" w:rsidRPr="00227FED">
        <w:rPr>
          <w:rFonts w:ascii="Times New Roman" w:hAnsi="Times New Roman" w:cs="Times New Roman"/>
          <w:sz w:val="24"/>
          <w:szCs w:val="24"/>
        </w:rPr>
        <w:t>Кропоткинского</w:t>
      </w:r>
      <w:r w:rsidR="004C7C4E" w:rsidRPr="00227FED">
        <w:rPr>
          <w:rFonts w:ascii="Times New Roman" w:hAnsi="Times New Roman" w:cs="Times New Roman"/>
          <w:sz w:val="24"/>
          <w:szCs w:val="24"/>
        </w:rPr>
        <w:t xml:space="preserve"> </w:t>
      </w:r>
    </w:p>
    <w:p w14:paraId="2FE2113D" w14:textId="72FAAD0A" w:rsidR="00B52DF8" w:rsidRDefault="00AD0305" w:rsidP="002A427D">
      <w:pPr>
        <w:pStyle w:val="a4"/>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r w:rsidR="00EB7F48">
        <w:rPr>
          <w:rFonts w:ascii="Times New Roman" w:hAnsi="Times New Roman" w:cs="Times New Roman"/>
          <w:sz w:val="24"/>
          <w:szCs w:val="24"/>
        </w:rPr>
        <w:t>Н.А. Кулямина</w:t>
      </w:r>
    </w:p>
    <w:p w14:paraId="0EBC1413" w14:textId="77777777" w:rsidR="0077218B" w:rsidRDefault="0077218B" w:rsidP="002A427D">
      <w:pPr>
        <w:pStyle w:val="a4"/>
        <w:jc w:val="both"/>
        <w:rPr>
          <w:rFonts w:ascii="Times New Roman" w:hAnsi="Times New Roman" w:cs="Times New Roman"/>
          <w:sz w:val="24"/>
          <w:szCs w:val="24"/>
        </w:rPr>
      </w:pPr>
    </w:p>
    <w:p w14:paraId="605AD83E" w14:textId="77777777" w:rsidR="0077218B" w:rsidRDefault="0077218B" w:rsidP="002A427D">
      <w:pPr>
        <w:pStyle w:val="a4"/>
        <w:jc w:val="both"/>
        <w:rPr>
          <w:rFonts w:ascii="Times New Roman" w:hAnsi="Times New Roman" w:cs="Times New Roman"/>
          <w:sz w:val="24"/>
          <w:szCs w:val="24"/>
        </w:rPr>
      </w:pPr>
    </w:p>
    <w:p w14:paraId="1826BD55" w14:textId="77777777" w:rsidR="0077218B" w:rsidRDefault="0077218B" w:rsidP="002A427D">
      <w:pPr>
        <w:pStyle w:val="a4"/>
        <w:jc w:val="both"/>
        <w:rPr>
          <w:rFonts w:ascii="Times New Roman" w:hAnsi="Times New Roman" w:cs="Times New Roman"/>
          <w:sz w:val="24"/>
          <w:szCs w:val="24"/>
        </w:rPr>
      </w:pPr>
    </w:p>
    <w:p w14:paraId="213A348E" w14:textId="77777777" w:rsidR="0077218B" w:rsidRDefault="0077218B" w:rsidP="002A427D">
      <w:pPr>
        <w:pStyle w:val="a4"/>
        <w:jc w:val="both"/>
        <w:rPr>
          <w:rFonts w:ascii="Times New Roman" w:hAnsi="Times New Roman" w:cs="Times New Roman"/>
          <w:sz w:val="24"/>
          <w:szCs w:val="24"/>
        </w:rPr>
      </w:pPr>
    </w:p>
    <w:p w14:paraId="50FEFAC9" w14:textId="77777777" w:rsidR="0077218B" w:rsidRDefault="0077218B" w:rsidP="002A427D">
      <w:pPr>
        <w:pStyle w:val="a4"/>
        <w:jc w:val="both"/>
        <w:rPr>
          <w:rFonts w:ascii="Times New Roman" w:hAnsi="Times New Roman" w:cs="Times New Roman"/>
          <w:sz w:val="24"/>
          <w:szCs w:val="24"/>
        </w:rPr>
      </w:pPr>
    </w:p>
    <w:p w14:paraId="60E7CAA2" w14:textId="77777777" w:rsidR="0077218B" w:rsidRDefault="0077218B" w:rsidP="002A427D">
      <w:pPr>
        <w:pStyle w:val="a4"/>
        <w:jc w:val="both"/>
        <w:rPr>
          <w:rFonts w:ascii="Times New Roman" w:hAnsi="Times New Roman" w:cs="Times New Roman"/>
          <w:sz w:val="24"/>
          <w:szCs w:val="24"/>
        </w:rPr>
      </w:pPr>
    </w:p>
    <w:p w14:paraId="37558BFC" w14:textId="77777777" w:rsidR="0077218B" w:rsidRDefault="0077218B" w:rsidP="002A427D">
      <w:pPr>
        <w:pStyle w:val="a4"/>
        <w:jc w:val="both"/>
        <w:rPr>
          <w:rFonts w:ascii="Times New Roman" w:hAnsi="Times New Roman" w:cs="Times New Roman"/>
          <w:sz w:val="24"/>
          <w:szCs w:val="24"/>
        </w:rPr>
      </w:pPr>
    </w:p>
    <w:p w14:paraId="67E801EF" w14:textId="77777777" w:rsidR="0077218B" w:rsidRDefault="0077218B" w:rsidP="002A427D">
      <w:pPr>
        <w:pStyle w:val="a4"/>
        <w:jc w:val="both"/>
        <w:rPr>
          <w:rFonts w:ascii="Times New Roman" w:hAnsi="Times New Roman" w:cs="Times New Roman"/>
          <w:sz w:val="24"/>
          <w:szCs w:val="24"/>
        </w:rPr>
      </w:pPr>
    </w:p>
    <w:p w14:paraId="4A9F214A" w14:textId="77777777" w:rsidR="0077218B" w:rsidRDefault="0077218B" w:rsidP="002A427D">
      <w:pPr>
        <w:pStyle w:val="a4"/>
        <w:jc w:val="both"/>
        <w:rPr>
          <w:rFonts w:ascii="Times New Roman" w:hAnsi="Times New Roman" w:cs="Times New Roman"/>
          <w:sz w:val="24"/>
          <w:szCs w:val="24"/>
        </w:rPr>
      </w:pPr>
    </w:p>
    <w:p w14:paraId="55CCEA33" w14:textId="77777777" w:rsidR="0077218B" w:rsidRDefault="0077218B" w:rsidP="002A427D">
      <w:pPr>
        <w:pStyle w:val="a4"/>
        <w:jc w:val="both"/>
        <w:rPr>
          <w:rFonts w:ascii="Times New Roman" w:hAnsi="Times New Roman" w:cs="Times New Roman"/>
          <w:sz w:val="24"/>
          <w:szCs w:val="24"/>
        </w:rPr>
      </w:pPr>
    </w:p>
    <w:p w14:paraId="282ABA2E" w14:textId="393ED383" w:rsidR="0077218B" w:rsidRDefault="0077218B" w:rsidP="002A427D">
      <w:pPr>
        <w:pStyle w:val="a4"/>
        <w:jc w:val="both"/>
        <w:rPr>
          <w:rFonts w:ascii="Times New Roman" w:hAnsi="Times New Roman" w:cs="Times New Roman"/>
          <w:sz w:val="24"/>
          <w:szCs w:val="24"/>
        </w:rPr>
      </w:pPr>
    </w:p>
    <w:p w14:paraId="507F036F" w14:textId="06F64873" w:rsidR="00454E70" w:rsidRPr="00454E70" w:rsidRDefault="00454E70" w:rsidP="00474CC1">
      <w:pPr>
        <w:spacing w:after="0" w:line="240" w:lineRule="auto"/>
        <w:ind w:left="5954"/>
        <w:jc w:val="right"/>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t xml:space="preserve">Приложение </w:t>
      </w:r>
    </w:p>
    <w:p w14:paraId="33B38753" w14:textId="77777777" w:rsidR="00454E70" w:rsidRPr="00454E70" w:rsidRDefault="00454E70" w:rsidP="00474CC1">
      <w:pPr>
        <w:spacing w:after="0" w:line="240" w:lineRule="auto"/>
        <w:ind w:left="5954"/>
        <w:jc w:val="right"/>
        <w:rPr>
          <w:rFonts w:ascii="Times New Roman" w:eastAsia="Times New Roman" w:hAnsi="Times New Roman"/>
          <w:sz w:val="24"/>
          <w:szCs w:val="24"/>
          <w:lang w:eastAsia="ru-RU"/>
        </w:rPr>
      </w:pPr>
      <w:r w:rsidRPr="00454E70">
        <w:rPr>
          <w:rFonts w:ascii="Times New Roman" w:eastAsia="Times New Roman" w:hAnsi="Times New Roman"/>
          <w:sz w:val="24"/>
          <w:szCs w:val="24"/>
          <w:lang w:eastAsia="ru-RU"/>
        </w:rPr>
        <w:lastRenderedPageBreak/>
        <w:t>к постановлению администрации</w:t>
      </w:r>
    </w:p>
    <w:p w14:paraId="5E2C6B62" w14:textId="30E347E4" w:rsidR="00454E70" w:rsidRDefault="00474CC1" w:rsidP="00474CC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Кропоткинского городского поселения</w:t>
      </w:r>
    </w:p>
    <w:p w14:paraId="1A49B9F1" w14:textId="72262ADD" w:rsidR="00474CC1" w:rsidRPr="00454E70" w:rsidRDefault="00474CC1" w:rsidP="00474CC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2</w:t>
      </w:r>
      <w:r w:rsidR="00A561F2">
        <w:rPr>
          <w:rFonts w:ascii="Times New Roman" w:eastAsia="Times New Roman" w:hAnsi="Times New Roman"/>
          <w:sz w:val="24"/>
          <w:szCs w:val="24"/>
          <w:lang w:eastAsia="ru-RU"/>
        </w:rPr>
        <w:t>34</w:t>
      </w:r>
      <w:r>
        <w:rPr>
          <w:rFonts w:ascii="Times New Roman" w:eastAsia="Times New Roman" w:hAnsi="Times New Roman"/>
          <w:sz w:val="24"/>
          <w:szCs w:val="24"/>
          <w:lang w:eastAsia="ru-RU"/>
        </w:rPr>
        <w:t xml:space="preserve">-п от </w:t>
      </w:r>
      <w:r w:rsidR="00A561F2">
        <w:rPr>
          <w:rFonts w:ascii="Times New Roman" w:eastAsia="Times New Roman" w:hAnsi="Times New Roman"/>
          <w:sz w:val="24"/>
          <w:szCs w:val="24"/>
          <w:lang w:eastAsia="ru-RU"/>
        </w:rPr>
        <w:t>02 ок</w:t>
      </w:r>
      <w:r>
        <w:rPr>
          <w:rFonts w:ascii="Times New Roman" w:eastAsia="Times New Roman" w:hAnsi="Times New Roman"/>
          <w:sz w:val="24"/>
          <w:szCs w:val="24"/>
          <w:lang w:eastAsia="ru-RU"/>
        </w:rPr>
        <w:t>тября 2024 г.</w:t>
      </w:r>
    </w:p>
    <w:p w14:paraId="69206DAF" w14:textId="77777777" w:rsidR="00454E70" w:rsidRPr="00454E70" w:rsidRDefault="00454E70" w:rsidP="00454E70">
      <w:pPr>
        <w:spacing w:after="0" w:line="240" w:lineRule="auto"/>
        <w:rPr>
          <w:rFonts w:ascii="Times New Roman" w:eastAsia="Times New Roman" w:hAnsi="Times New Roman"/>
          <w:sz w:val="24"/>
          <w:szCs w:val="24"/>
          <w:lang w:eastAsia="ru-RU"/>
        </w:rPr>
      </w:pPr>
    </w:p>
    <w:p w14:paraId="1C1CBFAC" w14:textId="77777777" w:rsidR="00454E70" w:rsidRPr="00454E70" w:rsidRDefault="00454E70" w:rsidP="00454E70">
      <w:pPr>
        <w:spacing w:after="0" w:line="240" w:lineRule="auto"/>
        <w:rPr>
          <w:rFonts w:ascii="Times New Roman" w:eastAsia="Times New Roman" w:hAnsi="Times New Roman"/>
          <w:sz w:val="24"/>
          <w:szCs w:val="24"/>
          <w:lang w:eastAsia="ru-RU"/>
        </w:rPr>
      </w:pPr>
    </w:p>
    <w:p w14:paraId="7D687BFF" w14:textId="7DF936C1" w:rsidR="00454E70" w:rsidRDefault="00454E70" w:rsidP="00474CC1">
      <w:pPr>
        <w:tabs>
          <w:tab w:val="left" w:pos="0"/>
        </w:tabs>
        <w:spacing w:after="0" w:line="240" w:lineRule="auto"/>
        <w:jc w:val="center"/>
        <w:rPr>
          <w:rFonts w:ascii="Times New Roman" w:eastAsia="Times New Roman" w:hAnsi="Times New Roman"/>
          <w:b/>
          <w:bCs/>
          <w:sz w:val="24"/>
          <w:szCs w:val="24"/>
          <w:lang w:eastAsia="ru-RU"/>
        </w:rPr>
      </w:pPr>
      <w:r w:rsidRPr="00454E70">
        <w:rPr>
          <w:rFonts w:ascii="Times New Roman" w:eastAsia="Times New Roman" w:hAnsi="Times New Roman"/>
          <w:b/>
          <w:bCs/>
          <w:sz w:val="24"/>
          <w:szCs w:val="24"/>
          <w:lang w:eastAsia="ru-RU"/>
        </w:rPr>
        <w:t>ПОЛОЖЕНИЕ</w:t>
      </w:r>
    </w:p>
    <w:p w14:paraId="02163F2B" w14:textId="77777777" w:rsidR="00A561F2" w:rsidRDefault="00A561F2" w:rsidP="00474CC1">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по борьбе с пожарами, возникающими при военных конфликтах </w:t>
      </w:r>
    </w:p>
    <w:p w14:paraId="22644578" w14:textId="59E4F419" w:rsidR="00A561F2" w:rsidRDefault="00A561F2" w:rsidP="00A561F2">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или вследствие этих конфликтов</w:t>
      </w:r>
      <w:r>
        <w:rPr>
          <w:rFonts w:ascii="Times New Roman" w:eastAsia="Times New Roman" w:hAnsi="Times New Roman"/>
          <w:sz w:val="24"/>
          <w:szCs w:val="24"/>
          <w:lang w:eastAsia="ru-RU"/>
        </w:rPr>
        <w:t xml:space="preserve"> </w:t>
      </w:r>
      <w:r w:rsidR="00454E70" w:rsidRPr="00454E70">
        <w:rPr>
          <w:rFonts w:ascii="Times New Roman" w:eastAsia="Times New Roman" w:hAnsi="Times New Roman"/>
          <w:b/>
          <w:bCs/>
          <w:sz w:val="24"/>
          <w:szCs w:val="24"/>
          <w:lang w:eastAsia="ru-RU"/>
        </w:rPr>
        <w:t xml:space="preserve">на территории </w:t>
      </w:r>
    </w:p>
    <w:p w14:paraId="2C69EDC8" w14:textId="3A9DBF29" w:rsidR="00454E70" w:rsidRDefault="00474CC1" w:rsidP="00A561F2">
      <w:pPr>
        <w:tabs>
          <w:tab w:val="left" w:pos="0"/>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Кропоткинского </w:t>
      </w:r>
      <w:r w:rsidR="00454E70" w:rsidRPr="00454E70">
        <w:rPr>
          <w:rFonts w:ascii="Times New Roman" w:eastAsia="Times New Roman" w:hAnsi="Times New Roman"/>
          <w:b/>
          <w:bCs/>
          <w:sz w:val="24"/>
          <w:szCs w:val="24"/>
          <w:lang w:eastAsia="ru-RU"/>
        </w:rPr>
        <w:t xml:space="preserve">муниципального образования </w:t>
      </w:r>
    </w:p>
    <w:p w14:paraId="50BB5F1C" w14:textId="77777777" w:rsidR="008718D4" w:rsidRPr="00454E70" w:rsidRDefault="008718D4" w:rsidP="00A561F2">
      <w:pPr>
        <w:tabs>
          <w:tab w:val="left" w:pos="0"/>
        </w:tabs>
        <w:spacing w:after="0" w:line="240" w:lineRule="auto"/>
        <w:jc w:val="center"/>
        <w:rPr>
          <w:rFonts w:ascii="Times New Roman" w:eastAsia="Times New Roman" w:hAnsi="Times New Roman"/>
          <w:sz w:val="24"/>
          <w:szCs w:val="24"/>
          <w:lang w:eastAsia="ru-RU"/>
        </w:rPr>
      </w:pPr>
    </w:p>
    <w:p w14:paraId="032D7853" w14:textId="2FD337CE" w:rsidR="00A561F2" w:rsidRPr="009861D9" w:rsidRDefault="00A561F2" w:rsidP="001D5AE5">
      <w:pPr>
        <w:pStyle w:val="a3"/>
        <w:numPr>
          <w:ilvl w:val="0"/>
          <w:numId w:val="12"/>
        </w:numPr>
        <w:shd w:val="clear" w:color="auto" w:fill="FFFFFF"/>
        <w:spacing w:after="0" w:line="240" w:lineRule="auto"/>
        <w:jc w:val="center"/>
        <w:rPr>
          <w:rFonts w:ascii="Times New Roman" w:eastAsia="Times New Roman" w:hAnsi="Times New Roman"/>
          <w:b/>
          <w:color w:val="000000"/>
          <w:sz w:val="24"/>
          <w:szCs w:val="24"/>
          <w:lang w:eastAsia="ru-RU"/>
        </w:rPr>
      </w:pPr>
      <w:r w:rsidRPr="009861D9">
        <w:rPr>
          <w:rFonts w:ascii="Times New Roman" w:eastAsia="Times New Roman" w:hAnsi="Times New Roman"/>
          <w:b/>
          <w:color w:val="000000"/>
          <w:sz w:val="24"/>
          <w:szCs w:val="24"/>
          <w:lang w:eastAsia="ru-RU"/>
        </w:rPr>
        <w:t>Общие положения</w:t>
      </w:r>
    </w:p>
    <w:p w14:paraId="38B60D2D" w14:textId="77777777" w:rsidR="008718D4" w:rsidRPr="008718D4" w:rsidRDefault="008718D4" w:rsidP="008718D4">
      <w:pPr>
        <w:pStyle w:val="a3"/>
        <w:shd w:val="clear" w:color="auto" w:fill="FFFFFF"/>
        <w:spacing w:after="0" w:line="240" w:lineRule="auto"/>
        <w:ind w:left="1080"/>
        <w:rPr>
          <w:rFonts w:ascii="Times New Roman" w:eastAsia="Times New Roman" w:hAnsi="Times New Roman"/>
          <w:b/>
          <w:color w:val="000000"/>
          <w:sz w:val="28"/>
          <w:szCs w:val="28"/>
          <w:lang w:eastAsia="ru-RU"/>
        </w:rPr>
      </w:pPr>
    </w:p>
    <w:p w14:paraId="026DCCF1" w14:textId="49807751" w:rsidR="00A561F2" w:rsidRPr="001D5AE5" w:rsidRDefault="001D5AE5" w:rsidP="001D5AE5">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00A561F2" w:rsidRPr="001D5AE5">
        <w:rPr>
          <w:rFonts w:ascii="Times New Roman" w:eastAsia="Times New Roman" w:hAnsi="Times New Roman"/>
          <w:color w:val="000000"/>
          <w:sz w:val="24"/>
          <w:szCs w:val="24"/>
          <w:lang w:eastAsia="ru-RU"/>
        </w:rPr>
        <w:t xml:space="preserve">Настоящее Положение разработано в </w:t>
      </w:r>
      <w:r w:rsidR="00A561F2" w:rsidRPr="001D5AE5">
        <w:rPr>
          <w:rFonts w:ascii="Times New Roman" w:eastAsia="Times New Roman" w:hAnsi="Times New Roman"/>
          <w:color w:val="000000"/>
          <w:sz w:val="24"/>
          <w:szCs w:val="24"/>
          <w:shd w:val="clear" w:color="auto" w:fill="FFFFFF"/>
          <w:lang w:eastAsia="ru-RU"/>
        </w:rPr>
        <w:t>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и определяет порядок борьбы с пожарами, возникающих при военных конфликтах или вследствие этих конфликтов.</w:t>
      </w:r>
    </w:p>
    <w:p w14:paraId="495BE34A" w14:textId="77777777" w:rsidR="00A561F2" w:rsidRPr="009861D9" w:rsidRDefault="00A561F2"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shd w:val="clear" w:color="auto" w:fill="FFFFFF"/>
          <w:lang w:eastAsia="ru-RU"/>
        </w:rPr>
        <w:t>Тушение пожаров представляет собой действия, направленные на спасение людей, имущества и ликвидацию пожаров.</w:t>
      </w:r>
    </w:p>
    <w:p w14:paraId="652B5F06" w14:textId="7D0FF5CA"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r w:rsidR="00A561F2" w:rsidRPr="009861D9">
        <w:rPr>
          <w:rFonts w:ascii="Times New Roman" w:eastAsia="Times New Roman" w:hAnsi="Times New Roman"/>
          <w:color w:val="000000"/>
          <w:sz w:val="24"/>
          <w:szCs w:val="24"/>
          <w:shd w:val="clear" w:color="auto" w:fill="FFFFFF"/>
          <w:lang w:eastAsia="ru-RU"/>
        </w:rPr>
        <w:t>2. 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а также при ликвидации чрезвычайных ситуаций природного и техногенного характера являются:</w:t>
      </w:r>
    </w:p>
    <w:p w14:paraId="4BE956E0" w14:textId="41D03501"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создание необходимых противопожарных сил, их оснащение материально-техническими средствами и подготовка в области гражданской обороны (далее-ГО);</w:t>
      </w:r>
    </w:p>
    <w:p w14:paraId="51B6A637" w14:textId="31EC21A9" w:rsidR="00A561F2" w:rsidRPr="009861D9" w:rsidRDefault="003E237C"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 </w:t>
      </w:r>
      <w:r w:rsidR="00A561F2" w:rsidRPr="009861D9">
        <w:rPr>
          <w:rFonts w:ascii="Times New Roman" w:eastAsia="Times New Roman" w:hAnsi="Times New Roman"/>
          <w:color w:val="000000"/>
          <w:sz w:val="24"/>
          <w:szCs w:val="24"/>
          <w:lang w:eastAsia="ru-RU"/>
        </w:rPr>
        <w:t>тушение пожаров в районах проведения аварийно-спасательных и других неотложных работ;</w:t>
      </w:r>
    </w:p>
    <w:p w14:paraId="671379D3" w14:textId="6C48E737"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тушение пожаров на объектах, отнесенных в установленном порядке к категориям по гражданской обороне.</w:t>
      </w:r>
    </w:p>
    <w:p w14:paraId="7135786E" w14:textId="54D63188" w:rsidR="00A561F2" w:rsidRPr="009861D9" w:rsidRDefault="00A561F2" w:rsidP="00A561F2">
      <w:pPr>
        <w:shd w:val="clear" w:color="auto" w:fill="FFFFFF"/>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1.</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 xml:space="preserve">Органы управления в целях решения задач в области гражданской обороны планируют и осуществляют мероприятия по борьбе с пожарами, при возникновении военных конфликтов или вследствие этих конфликтов, </w:t>
      </w:r>
      <w:r w:rsidRPr="009861D9">
        <w:rPr>
          <w:rFonts w:ascii="Times New Roman" w:eastAsia="Times New Roman" w:hAnsi="Times New Roman"/>
          <w:color w:val="000000"/>
          <w:sz w:val="24"/>
          <w:szCs w:val="24"/>
          <w:lang w:eastAsia="ru-RU"/>
        </w:rPr>
        <w:t>проведение аварийно-спасательных и других неотложных работ на предприятиях, отнесенных в установленном порядке к категориям по гражданской обороне, в военное время.</w:t>
      </w:r>
    </w:p>
    <w:p w14:paraId="2B59F991" w14:textId="341DA950"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9861D9" w:rsidRPr="009861D9">
        <w:rPr>
          <w:rFonts w:ascii="Times New Roman" w:eastAsia="Times New Roman" w:hAnsi="Times New Roman"/>
          <w:color w:val="000000"/>
          <w:sz w:val="24"/>
          <w:szCs w:val="24"/>
          <w:lang w:eastAsia="ru-RU"/>
        </w:rPr>
        <w:t>А</w:t>
      </w:r>
      <w:r w:rsidRPr="009861D9">
        <w:rPr>
          <w:rFonts w:ascii="Times New Roman" w:eastAsia="Times New Roman" w:hAnsi="Times New Roman"/>
          <w:color w:val="000000"/>
          <w:sz w:val="24"/>
          <w:szCs w:val="24"/>
          <w:lang w:eastAsia="ru-RU"/>
        </w:rPr>
        <w:t>дминистраци</w:t>
      </w:r>
      <w:r w:rsidR="009861D9" w:rsidRPr="009861D9">
        <w:rPr>
          <w:rFonts w:ascii="Times New Roman" w:eastAsia="Times New Roman" w:hAnsi="Times New Roman"/>
          <w:color w:val="000000"/>
          <w:sz w:val="24"/>
          <w:szCs w:val="24"/>
          <w:lang w:eastAsia="ru-RU"/>
        </w:rPr>
        <w:t>я</w:t>
      </w:r>
      <w:r w:rsidRPr="009861D9">
        <w:rPr>
          <w:rFonts w:ascii="Times New Roman" w:eastAsia="Times New Roman" w:hAnsi="Times New Roman"/>
          <w:color w:val="000000"/>
          <w:sz w:val="24"/>
          <w:szCs w:val="24"/>
          <w:lang w:eastAsia="ru-RU"/>
        </w:rPr>
        <w:t xml:space="preserve"> К</w:t>
      </w:r>
      <w:r w:rsidR="009861D9" w:rsidRPr="009861D9">
        <w:rPr>
          <w:rFonts w:ascii="Times New Roman" w:eastAsia="Times New Roman" w:hAnsi="Times New Roman"/>
          <w:color w:val="000000"/>
          <w:sz w:val="24"/>
          <w:szCs w:val="24"/>
          <w:lang w:eastAsia="ru-RU"/>
        </w:rPr>
        <w:t>ропоткин</w:t>
      </w:r>
      <w:r w:rsidRPr="009861D9">
        <w:rPr>
          <w:rFonts w:ascii="Times New Roman" w:eastAsia="Times New Roman" w:hAnsi="Times New Roman"/>
          <w:color w:val="000000"/>
          <w:sz w:val="24"/>
          <w:szCs w:val="24"/>
          <w:lang w:eastAsia="ru-RU"/>
        </w:rPr>
        <w:t xml:space="preserve">ского городского поселения организует взаимодействие </w:t>
      </w:r>
      <w:r w:rsidRPr="009861D9">
        <w:rPr>
          <w:rFonts w:ascii="Times New Roman" w:eastAsia="Times New Roman" w:hAnsi="Times New Roman"/>
          <w:color w:val="000000"/>
          <w:sz w:val="24"/>
          <w:szCs w:val="24"/>
          <w:shd w:val="clear" w:color="auto" w:fill="FFFFFF"/>
          <w:lang w:eastAsia="ru-RU"/>
        </w:rPr>
        <w:t>сил и средств, привлекаемых для аварийно-спасательных работ при чрезвычайных ситуациях и тушении пожаров.</w:t>
      </w:r>
    </w:p>
    <w:p w14:paraId="35C7EED7"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Одной из составляющих сил</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гражданской обороны на военное время являются спасательные службы гражданской обороны.</w:t>
      </w:r>
    </w:p>
    <w:p w14:paraId="52228CAA" w14:textId="342714D5"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1.</w:t>
      </w:r>
      <w:r w:rsidRPr="009861D9">
        <w:rPr>
          <w:rFonts w:ascii="Times New Roman" w:eastAsia="Times New Roman" w:hAnsi="Times New Roman"/>
          <w:color w:val="000000"/>
          <w:sz w:val="24"/>
          <w:szCs w:val="24"/>
          <w:lang w:eastAsia="ru-RU"/>
        </w:rPr>
        <w:t xml:space="preserve">4. </w:t>
      </w:r>
      <w:r w:rsidRPr="009861D9">
        <w:rPr>
          <w:rFonts w:ascii="Times New Roman" w:eastAsia="Times New Roman" w:hAnsi="Times New Roman"/>
          <w:color w:val="000000"/>
          <w:sz w:val="24"/>
          <w:szCs w:val="24"/>
          <w:shd w:val="clear" w:color="auto" w:fill="FFFFFF"/>
          <w:lang w:eastAsia="ru-RU"/>
        </w:rPr>
        <w:t>Спасательные службы гражданской обороны - это нештатные организационно-технические объединения органов управления, сил и средств гражданской обороны предприятий, учреждений, организаций и их структурные подразделения, обладающие сходным профилем деятельности и способные, независимо от их форм собственности и ведомственной принадлежности (подчиненности), к совместному проведению конкретного вида работ, специальных мероприятий гражданской обороны, как в мирное время, так и при ведении военных конфликтов.</w:t>
      </w:r>
    </w:p>
    <w:p w14:paraId="127B3871" w14:textId="2C2288C0"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 xml:space="preserve">Состав спасательных служб гражданской обороны определяется постановлением администрации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городского поселения. Основу сил по борьбе с пожарами составляет противопожарная спасательная служба гражданской обороны.</w:t>
      </w:r>
    </w:p>
    <w:p w14:paraId="1C3102FF" w14:textId="43DB203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lastRenderedPageBreak/>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1.</w:t>
      </w:r>
      <w:r w:rsidRPr="009861D9">
        <w:rPr>
          <w:rFonts w:ascii="Times New Roman" w:eastAsia="Times New Roman" w:hAnsi="Times New Roman"/>
          <w:color w:val="000000"/>
          <w:sz w:val="24"/>
          <w:szCs w:val="24"/>
          <w:shd w:val="clear" w:color="auto" w:fill="FFFFFF"/>
          <w:lang w:eastAsia="ru-RU"/>
        </w:rPr>
        <w:t>5.</w:t>
      </w:r>
      <w:r w:rsidR="003E237C">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Основные задачи спасательных служб гражданской обороны, осуществляемые в целях борьбы с пожарами при возникновении военных конфликтов или вследствие этих конфликтов:</w:t>
      </w:r>
    </w:p>
    <w:p w14:paraId="1F4CB01A" w14:textId="69DF9313"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создание необходимых противопожарных сил, их оснащение материально-техническими средствами и подготовка в области гражданской обороны;</w:t>
      </w:r>
      <w:r w:rsidRPr="009861D9">
        <w:rPr>
          <w:rFonts w:ascii="Times New Roman" w:eastAsia="Times New Roman" w:hAnsi="Times New Roman"/>
          <w:color w:val="000000"/>
          <w:sz w:val="24"/>
          <w:szCs w:val="24"/>
          <w:lang w:eastAsia="ru-RU"/>
        </w:rPr>
        <w:t> </w:t>
      </w:r>
    </w:p>
    <w:p w14:paraId="5C0CA983" w14:textId="4DC76E35"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тушение пожаров в районах проведения аварийно-спасательных и других неотложных работ в военное время;</w:t>
      </w:r>
      <w:r w:rsidRPr="009861D9">
        <w:rPr>
          <w:rFonts w:ascii="Times New Roman" w:eastAsia="Times New Roman" w:hAnsi="Times New Roman"/>
          <w:color w:val="000000"/>
          <w:sz w:val="24"/>
          <w:szCs w:val="24"/>
          <w:lang w:eastAsia="ru-RU"/>
        </w:rPr>
        <w:t> </w:t>
      </w:r>
    </w:p>
    <w:p w14:paraId="6CCFFF26" w14:textId="592F655F"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тушение пожаров на объектах, отнесенных в установленном порядке к категориям по гражданской обороне, в военное время;</w:t>
      </w:r>
      <w:r w:rsidRPr="009861D9">
        <w:rPr>
          <w:rFonts w:ascii="Times New Roman" w:eastAsia="Times New Roman" w:hAnsi="Times New Roman"/>
          <w:color w:val="000000"/>
          <w:sz w:val="24"/>
          <w:szCs w:val="24"/>
          <w:lang w:eastAsia="ru-RU"/>
        </w:rPr>
        <w:t> </w:t>
      </w:r>
    </w:p>
    <w:p w14:paraId="027C389D" w14:textId="6C85C6C8"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организация тушения пожаров в жилой застройке в военное время;</w:t>
      </w:r>
      <w:r w:rsidRPr="009861D9">
        <w:rPr>
          <w:rFonts w:ascii="Times New Roman" w:eastAsia="Times New Roman" w:hAnsi="Times New Roman"/>
          <w:color w:val="000000"/>
          <w:sz w:val="24"/>
          <w:szCs w:val="24"/>
          <w:lang w:eastAsia="ru-RU"/>
        </w:rPr>
        <w:t> </w:t>
      </w:r>
    </w:p>
    <w:p w14:paraId="72949069" w14:textId="1B677FD9" w:rsidR="00A561F2" w:rsidRPr="009861D9" w:rsidRDefault="00A561F2" w:rsidP="00A561F2">
      <w:pPr>
        <w:spacing w:after="0" w:line="240" w:lineRule="auto"/>
        <w:jc w:val="both"/>
        <w:rPr>
          <w:rFonts w:ascii="Times New Roman" w:eastAsia="Times New Roman" w:hAnsi="Times New Roman"/>
          <w:color w:val="000000"/>
          <w:sz w:val="24"/>
          <w:szCs w:val="24"/>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w:t>
      </w:r>
      <w:r w:rsidRPr="009861D9">
        <w:rPr>
          <w:rFonts w:ascii="Times New Roman" w:eastAsia="Times New Roman" w:hAnsi="Times New Roman"/>
          <w:color w:val="000000"/>
          <w:sz w:val="24"/>
          <w:szCs w:val="24"/>
          <w:shd w:val="clear" w:color="auto" w:fill="FFFFFF"/>
          <w:lang w:eastAsia="ru-RU"/>
        </w:rPr>
        <w:t>выполнение технических, организационных и пожарно-профилактических мероприятий, направленных на повышение противопожарной устойчивости городов, других населенных пунктов и организаций;</w:t>
      </w:r>
      <w:r w:rsidRPr="009861D9">
        <w:rPr>
          <w:rFonts w:ascii="Times New Roman" w:eastAsia="Times New Roman" w:hAnsi="Times New Roman"/>
          <w:color w:val="000000"/>
          <w:sz w:val="24"/>
          <w:szCs w:val="24"/>
          <w:lang w:eastAsia="ru-RU"/>
        </w:rPr>
        <w:t> </w:t>
      </w:r>
    </w:p>
    <w:p w14:paraId="487500E3" w14:textId="061AEE1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3E237C">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локализация и тушение пожаров при проведении аварийно-спасательных и других неотложных работ (далее - АСДНР) в районах стихийных бедствий, а также при возникновении крупных аварий и катастроф.</w:t>
      </w:r>
    </w:p>
    <w:p w14:paraId="4BAFCEDE" w14:textId="589E56E6" w:rsidR="00A561F2"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Ответственность за подготовку сил и средств, включаемых в состав служб ГО, несут начальники служб, а также руководители организаций, на базе которых созданы эти силы.</w:t>
      </w:r>
    </w:p>
    <w:p w14:paraId="4D78984F" w14:textId="77777777" w:rsidR="009861D9" w:rsidRPr="009861D9" w:rsidRDefault="009861D9" w:rsidP="00A561F2">
      <w:pPr>
        <w:spacing w:after="0" w:line="240" w:lineRule="auto"/>
        <w:jc w:val="both"/>
        <w:rPr>
          <w:rFonts w:ascii="Times New Roman" w:eastAsia="Times New Roman" w:hAnsi="Times New Roman"/>
          <w:color w:val="000000"/>
          <w:sz w:val="24"/>
          <w:szCs w:val="24"/>
          <w:lang w:eastAsia="ru-RU"/>
        </w:rPr>
      </w:pPr>
    </w:p>
    <w:p w14:paraId="32A002A6" w14:textId="7B59A5B5" w:rsidR="00A561F2" w:rsidRPr="009861D9" w:rsidRDefault="001D5AE5" w:rsidP="009861D9">
      <w:pPr>
        <w:shd w:val="clear" w:color="auto" w:fill="FFFFFF"/>
        <w:spacing w:before="100" w:beforeAutospacing="1" w:after="100" w:afterAutospacing="1" w:line="240" w:lineRule="auto"/>
        <w:ind w:firstLine="708"/>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 </w:t>
      </w:r>
      <w:r w:rsidR="00A561F2" w:rsidRPr="009861D9">
        <w:rPr>
          <w:rFonts w:ascii="Times New Roman" w:eastAsia="Times New Roman" w:hAnsi="Times New Roman"/>
          <w:b/>
          <w:sz w:val="24"/>
          <w:szCs w:val="24"/>
          <w:lang w:eastAsia="ru-RU"/>
        </w:rPr>
        <w:t>Сбор данных о состоянии сил и средств службы и оценка обстановки в очагах поражения</w:t>
      </w:r>
    </w:p>
    <w:p w14:paraId="3F9278A4" w14:textId="0D819C2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1. Сбор данных о состоянии сил и средств при тушении пожаров</w:t>
      </w:r>
      <w:r w:rsidR="009861D9">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возникших при военных конфликтах или вследствие этих конфликтов</w:t>
      </w:r>
      <w:r w:rsidR="009861D9">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осуществляет штаб противопожарной спасательной службы гражданской обороны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городского поселения.</w:t>
      </w:r>
    </w:p>
    <w:p w14:paraId="712AF95A"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При переводе службы с мирного на военное положение, по имеющимся каналам связи начальник службы, штаб и группа управления уточняют состояние сил и средств службы, через соответствующих руководителей гражданской обороны, организуют пополнение подразделений личным составом и техникой взамен ушедших в Вооруженные силы.</w:t>
      </w:r>
    </w:p>
    <w:p w14:paraId="18ACE05E"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работе в очагах поражения информация о пожарах по техническим средствам связи передается, открыто, но без указания места, времени возникновения, а также размеров и последствий.</w:t>
      </w:r>
    </w:p>
    <w:p w14:paraId="3B28349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Обобщение сведения об обстановке, последствиях применения средств поражения передаются по техническим средствам связи с применением переговорных, сигнальных таблиц, могут направ</w:t>
      </w:r>
      <w:r w:rsidRPr="009861D9">
        <w:rPr>
          <w:rFonts w:ascii="Times New Roman" w:eastAsia="Times New Roman" w:hAnsi="Times New Roman"/>
          <w:color w:val="000000"/>
          <w:sz w:val="24"/>
          <w:szCs w:val="24"/>
          <w:shd w:val="clear" w:color="auto" w:fill="FFFFFF"/>
          <w:lang w:eastAsia="ru-RU"/>
        </w:rPr>
        <w:softHyphen/>
        <w:t>ляться с нарочным соответствующие донесения.</w:t>
      </w:r>
    </w:p>
    <w:p w14:paraId="10755DEB" w14:textId="479A44D0" w:rsidR="00A561F2" w:rsidRPr="009861D9" w:rsidRDefault="001D5AE5"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2.</w:t>
      </w:r>
      <w:r w:rsidR="00A561F2" w:rsidRPr="009861D9">
        <w:rPr>
          <w:rFonts w:ascii="Times New Roman" w:eastAsia="Times New Roman" w:hAnsi="Times New Roman"/>
          <w:color w:val="000000"/>
          <w:sz w:val="24"/>
          <w:szCs w:val="24"/>
          <w:shd w:val="clear" w:color="auto" w:fill="FFFFFF"/>
          <w:lang w:eastAsia="ru-RU"/>
        </w:rPr>
        <w:t>2. Связь в противопожарной службе должна содержаться в постоянной готовности, что достигается:</w:t>
      </w:r>
    </w:p>
    <w:p w14:paraId="01A0BF8A" w14:textId="55FCC39B"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заблаговременным оборудованием узлов связи пунктов управления, их содержанием в постоянной готовности, наличием резерва средств связи;</w:t>
      </w:r>
    </w:p>
    <w:p w14:paraId="0EE0C955" w14:textId="45AE98B9"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комплексным использованием различных средств связи, постоянным развитием гарнизонных радиосетей и радионаправлений;</w:t>
      </w:r>
    </w:p>
    <w:p w14:paraId="60987E32" w14:textId="559B9B23"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высокой специальной подготовкой и натренированностью личного состава пунктов управления, радиотелефонистов и радиотелеграфистов;</w:t>
      </w:r>
    </w:p>
    <w:p w14:paraId="552E31F8" w14:textId="7D1CB1D4"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проведением мероприятий, обеспечивающих устойчивую работу радиосредств от радиопомех;</w:t>
      </w:r>
    </w:p>
    <w:p w14:paraId="683FEB88" w14:textId="6C8CD330" w:rsidR="00A561F2" w:rsidRPr="009861D9" w:rsidRDefault="003E237C" w:rsidP="00A561F2">
      <w:pPr>
        <w:spacing w:after="0" w:line="240" w:lineRule="auto"/>
        <w:ind w:firstLine="705"/>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умением должностных лиц штаба и подразделений службы пользоваться средствами связи, документами скрытого управления и кратко вести переговоры.</w:t>
      </w:r>
    </w:p>
    <w:p w14:paraId="773BA495" w14:textId="2B6B6E11"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2.</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Оценка пожарной обстановки в результате возникновения военного конфликта или вследствие этого конфликта производится с целью определения объемов и сроков работ по противопожарному обеспечению АСДНР, восстановлению источников противопожарного водоснабжения, а также расчета сил и средств, подготовки решения на их использование.</w:t>
      </w:r>
    </w:p>
    <w:p w14:paraId="4625E2B6" w14:textId="2D4B515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3.1. При оценке пожарной обстановки необходимо учитывать следующее:</w:t>
      </w:r>
    </w:p>
    <w:p w14:paraId="36774040" w14:textId="40F475EA"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lastRenderedPageBreak/>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сплошные пожары возникают, как правило, на участках с плотностью застройки зданиями и сооружениями IV-V степени огнестойкости не менее 15%, III- не менее 20%, I-II- не менее 30%;</w:t>
      </w:r>
    </w:p>
    <w:p w14:paraId="17E8B2D1" w14:textId="3880FE6A" w:rsidR="00A561F2" w:rsidRPr="009861D9" w:rsidRDefault="001D5AE5" w:rsidP="00A561F2">
      <w:pPr>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пожары в завалах отмечаются на участках застройки зданиями и сооружениями I, II, III степени огнестойкости, оказавшихся в зоне полных разрушений;</w:t>
      </w:r>
    </w:p>
    <w:p w14:paraId="5520AE0D" w14:textId="2204AFEB" w:rsidR="00A561F2" w:rsidRPr="009861D9" w:rsidRDefault="00A561F2" w:rsidP="00A561F2">
      <w:pPr>
        <w:spacing w:after="0" w:line="240" w:lineRule="auto"/>
        <w:jc w:val="both"/>
        <w:rPr>
          <w:rFonts w:ascii="Times New Roman" w:eastAsia="Times New Roman" w:hAnsi="Times New Roman"/>
          <w:sz w:val="24"/>
          <w:szCs w:val="24"/>
          <w:shd w:val="clear" w:color="auto" w:fill="FFFFFF"/>
          <w:lang w:eastAsia="ru-RU"/>
        </w:rPr>
      </w:pPr>
      <w:r w:rsidRPr="009861D9">
        <w:rPr>
          <w:rFonts w:ascii="Times New Roman" w:eastAsia="Times New Roman" w:hAnsi="Times New Roman"/>
          <w:color w:val="FF0000"/>
          <w:sz w:val="24"/>
          <w:szCs w:val="24"/>
          <w:shd w:val="clear" w:color="auto" w:fill="FFFFFF"/>
          <w:lang w:eastAsia="ru-RU"/>
        </w:rPr>
        <w:t xml:space="preserve"> </w:t>
      </w:r>
      <w:r w:rsidRPr="009861D9">
        <w:rPr>
          <w:rFonts w:ascii="Times New Roman" w:eastAsia="Times New Roman" w:hAnsi="Times New Roman"/>
          <w:color w:val="FF0000"/>
          <w:sz w:val="24"/>
          <w:szCs w:val="24"/>
          <w:shd w:val="clear" w:color="auto" w:fill="FFFFFF"/>
          <w:lang w:eastAsia="ru-RU"/>
        </w:rPr>
        <w:tab/>
      </w:r>
      <w:r w:rsidR="001D5AE5">
        <w:rPr>
          <w:rFonts w:ascii="Times New Roman" w:eastAsia="Times New Roman" w:hAnsi="Times New Roman"/>
          <w:sz w:val="24"/>
          <w:szCs w:val="24"/>
          <w:shd w:val="clear" w:color="auto" w:fill="FFFFFF"/>
          <w:lang w:eastAsia="ru-RU"/>
        </w:rPr>
        <w:t xml:space="preserve">- </w:t>
      </w:r>
      <w:r w:rsidRPr="009861D9">
        <w:rPr>
          <w:rFonts w:ascii="Times New Roman" w:eastAsia="Times New Roman" w:hAnsi="Times New Roman"/>
          <w:sz w:val="24"/>
          <w:szCs w:val="24"/>
          <w:shd w:val="clear" w:color="auto" w:fill="FFFFFF"/>
          <w:lang w:eastAsia="ru-RU"/>
        </w:rPr>
        <w:t>огневой шторм может возникнуть после образования сплошного пожара на участке застройки площадью не менее 2,5 кв. км (в который вписывается круг радиусом 0,9 км), кроме того, влажность воздуха в этой зоне не должна превышать 30%, а скорость приземного ветра не более 5 м/сек. существует еще ряд ограничений - горячая загрузка в зоне огневого шторма должна быть не менее 100 кг/кв. м., плотность застройки зданиями III, IV, V степеней огнестойкости не менее 20%;</w:t>
      </w:r>
    </w:p>
    <w:p w14:paraId="61C2166A" w14:textId="7776BB13" w:rsidR="00A561F2" w:rsidRPr="009861D9" w:rsidRDefault="001D5AE5" w:rsidP="00A561F2">
      <w:pPr>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продолжительность массового пожара может изменяться в широких пределах, в застройке IV – V степени огнестойкости массовый пожар длится не более 7 часов, III степени огнестойкости - не более 24 часа;</w:t>
      </w:r>
    </w:p>
    <w:p w14:paraId="6DE2DDB6" w14:textId="3FD28DB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1D5AE5">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продолжительность пожаров в завалах – не менее 24 часов.</w:t>
      </w:r>
    </w:p>
    <w:p w14:paraId="33607CF7" w14:textId="1FD0CD1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 xml:space="preserve"> </w:t>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3.2. В результате оценки пожарной обстановки разрабатываются три основных документа:</w:t>
      </w:r>
    </w:p>
    <w:p w14:paraId="17A6CE4C" w14:textId="6A0912D8" w:rsidR="00A561F2" w:rsidRPr="009861D9" w:rsidRDefault="001D5AE5" w:rsidP="00A561F2">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возможная обстановка (карта) с нанесенной на них пожарной, инженерной и радиационной обстановкой, а также с расстановкой сил и средств противопожарной службы;</w:t>
      </w:r>
    </w:p>
    <w:p w14:paraId="754506C8" w14:textId="245AAA02" w:rsidR="00A561F2" w:rsidRPr="009861D9" w:rsidRDefault="001D5AE5" w:rsidP="00A561F2">
      <w:pPr>
        <w:spacing w:after="0" w:line="240" w:lineRule="auto"/>
        <w:ind w:firstLine="709"/>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предложения, руководителю гражданской обороны </w:t>
      </w:r>
      <w:r w:rsidR="009861D9" w:rsidRPr="009861D9">
        <w:rPr>
          <w:rFonts w:ascii="Times New Roman" w:eastAsia="Times New Roman" w:hAnsi="Times New Roman"/>
          <w:color w:val="000000"/>
          <w:sz w:val="24"/>
          <w:szCs w:val="24"/>
          <w:lang w:eastAsia="ru-RU"/>
        </w:rPr>
        <w:t>Кропоткинского</w:t>
      </w:r>
      <w:r w:rsidR="009861D9" w:rsidRPr="009861D9">
        <w:rPr>
          <w:rFonts w:ascii="Times New Roman" w:eastAsia="Times New Roman" w:hAnsi="Times New Roman"/>
          <w:color w:val="000000"/>
          <w:sz w:val="24"/>
          <w:szCs w:val="24"/>
          <w:shd w:val="clear" w:color="auto" w:fill="FFFFFF"/>
          <w:lang w:eastAsia="ru-RU"/>
        </w:rPr>
        <w:t xml:space="preserve"> </w:t>
      </w:r>
      <w:r w:rsidR="009861D9">
        <w:rPr>
          <w:rFonts w:ascii="Times New Roman" w:eastAsia="Times New Roman" w:hAnsi="Times New Roman"/>
          <w:color w:val="000000"/>
          <w:sz w:val="24"/>
          <w:szCs w:val="24"/>
          <w:shd w:val="clear" w:color="auto" w:fill="FFFFFF"/>
          <w:lang w:eastAsia="ru-RU"/>
        </w:rPr>
        <w:t xml:space="preserve">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по вопросу противопожарного обеспечения АСДНР;</w:t>
      </w:r>
    </w:p>
    <w:p w14:paraId="74222A4D" w14:textId="4F9CE123"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r>
      <w:r w:rsidR="001D5AE5">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проект приказа начальника противопожарной спасательной службы гражданской обороны на противопожарное обеспечение АСДНР.</w:t>
      </w:r>
    </w:p>
    <w:p w14:paraId="5DBDD1B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С учетом данных разведки, складывающейся обстановки уточняется решение, конкретизируется взаимодействие сил и средств ГО вплоть до полной ликвидации массовых пожаров.</w:t>
      </w:r>
    </w:p>
    <w:p w14:paraId="56236286" w14:textId="6B8C4B84" w:rsidR="00A561F2" w:rsidRPr="009861D9" w:rsidRDefault="001D5AE5"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00A561F2" w:rsidRPr="009861D9">
        <w:rPr>
          <w:rFonts w:ascii="Times New Roman" w:eastAsia="Times New Roman" w:hAnsi="Times New Roman"/>
          <w:b/>
          <w:color w:val="000000"/>
          <w:sz w:val="24"/>
          <w:szCs w:val="24"/>
          <w:lang w:eastAsia="ru-RU"/>
        </w:rPr>
        <w:t>Расчет потребности сил и средств для обеспечения спасательных и других неотложных работ (АСДНР)</w:t>
      </w:r>
    </w:p>
    <w:p w14:paraId="268790FD" w14:textId="4B2352DF"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 При выборе маршрута ввода сил и расчете необходимо учитывать следующие положения:</w:t>
      </w:r>
    </w:p>
    <w:p w14:paraId="39D1F960" w14:textId="175158AA"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1.1. продвижение сил гражданской обороны к объектам АСДНР может проводиться без противопожарного обеспечения, если ширина улицы 60 м, а застройка выполнена 1 – 2 этажными зданиями; при ширине улиц 100 м и более характер застройки значения не имеет;</w:t>
      </w:r>
    </w:p>
    <w:p w14:paraId="4758ABF2" w14:textId="293B8C2B" w:rsidR="00A561F2" w:rsidRPr="009861D9" w:rsidRDefault="001D5AE5" w:rsidP="00A561F2">
      <w:pPr>
        <w:shd w:val="clear" w:color="auto" w:fill="FFFFFF"/>
        <w:spacing w:after="0" w:line="240" w:lineRule="auto"/>
        <w:ind w:firstLine="708"/>
        <w:jc w:val="both"/>
        <w:rPr>
          <w:rFonts w:ascii="Times New Roman" w:eastAsia="Times New Roman" w:hAnsi="Times New Roman"/>
          <w:bCs/>
          <w:color w:val="000000"/>
          <w:sz w:val="24"/>
          <w:szCs w:val="24"/>
          <w:shd w:val="clear" w:color="auto" w:fill="FFFFFF"/>
          <w:lang w:eastAsia="ru-RU"/>
        </w:rPr>
      </w:pPr>
      <w:r>
        <w:rPr>
          <w:rFonts w:ascii="Times New Roman" w:eastAsia="Times New Roman" w:hAnsi="Times New Roman"/>
          <w:color w:val="000000"/>
          <w:sz w:val="24"/>
          <w:szCs w:val="24"/>
          <w:lang w:eastAsia="ru-RU"/>
        </w:rPr>
        <w:t>3.</w:t>
      </w:r>
      <w:r w:rsidR="00A561F2" w:rsidRPr="009861D9">
        <w:rPr>
          <w:rFonts w:ascii="Times New Roman" w:eastAsia="Times New Roman" w:hAnsi="Times New Roman"/>
          <w:color w:val="000000"/>
          <w:sz w:val="24"/>
          <w:szCs w:val="24"/>
          <w:lang w:eastAsia="ru-RU"/>
        </w:rPr>
        <w:t xml:space="preserve">1.2.  </w:t>
      </w:r>
      <w:r w:rsidR="009861D9">
        <w:rPr>
          <w:rFonts w:ascii="Times New Roman" w:eastAsia="Times New Roman" w:hAnsi="Times New Roman"/>
          <w:color w:val="000000"/>
          <w:sz w:val="24"/>
          <w:szCs w:val="24"/>
          <w:lang w:eastAsia="ru-RU"/>
        </w:rPr>
        <w:t>в</w:t>
      </w:r>
      <w:r w:rsidR="00A561F2" w:rsidRPr="009861D9">
        <w:rPr>
          <w:rFonts w:ascii="Times New Roman" w:eastAsia="Times New Roman" w:hAnsi="Times New Roman"/>
          <w:color w:val="000000"/>
          <w:sz w:val="24"/>
          <w:szCs w:val="24"/>
          <w:shd w:val="clear" w:color="auto" w:fill="FFFFFF"/>
          <w:lang w:eastAsia="ru-RU"/>
        </w:rPr>
        <w:t xml:space="preserve"> случае, если ширина улицы от 30 до 60 м на маршруте ввода сил, то привлекаются пожарные подразделения для снижения интенсивности теплового излучения от горящих сооружений (с помощью водяных струй, завес); при этом одно отделение может выполнить работу по снижению интенсивности теплового излучения до безопасных пределов на участке с односторонним фронтом огня</w:t>
      </w:r>
      <w:r w:rsidR="00A561F2" w:rsidRPr="009861D9">
        <w:rPr>
          <w:rFonts w:ascii="Times New Roman" w:eastAsia="Times New Roman" w:hAnsi="Times New Roman"/>
          <w:b/>
          <w:bCs/>
          <w:color w:val="000000"/>
          <w:sz w:val="24"/>
          <w:szCs w:val="24"/>
          <w:lang w:eastAsia="ru-RU"/>
        </w:rPr>
        <w:t> </w:t>
      </w:r>
      <w:r w:rsidR="00A561F2" w:rsidRPr="009861D9">
        <w:rPr>
          <w:rFonts w:ascii="Times New Roman" w:eastAsia="Times New Roman" w:hAnsi="Times New Roman"/>
          <w:bCs/>
          <w:color w:val="000000"/>
          <w:sz w:val="24"/>
          <w:szCs w:val="24"/>
          <w:shd w:val="clear" w:color="auto" w:fill="FFFFFF"/>
          <w:lang w:eastAsia="ru-RU"/>
        </w:rPr>
        <w:t>не более 50 м;</w:t>
      </w:r>
    </w:p>
    <w:p w14:paraId="2FC9351D" w14:textId="1355059C"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1.3. </w:t>
      </w:r>
      <w:r w:rsidR="00A561F2" w:rsidRPr="009861D9">
        <w:rPr>
          <w:rFonts w:ascii="Times New Roman" w:eastAsia="Times New Roman" w:hAnsi="Times New Roman"/>
          <w:color w:val="000000"/>
          <w:sz w:val="24"/>
          <w:szCs w:val="24"/>
          <w:shd w:val="clear" w:color="auto" w:fill="FFFFFF"/>
          <w:lang w:eastAsia="ru-RU"/>
        </w:rPr>
        <w:t>продолжительность работы на одном таком участке принимается не менее 0,5 часа;</w:t>
      </w:r>
    </w:p>
    <w:p w14:paraId="550756FA" w14:textId="00DF65BD"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3.</w:t>
      </w:r>
      <w:r w:rsidR="00A561F2" w:rsidRPr="009861D9">
        <w:rPr>
          <w:rFonts w:ascii="Times New Roman" w:eastAsia="Times New Roman" w:hAnsi="Times New Roman"/>
          <w:color w:val="000000"/>
          <w:sz w:val="24"/>
          <w:szCs w:val="24"/>
          <w:shd w:val="clear" w:color="auto" w:fill="FFFFFF"/>
          <w:lang w:eastAsia="ru-RU"/>
        </w:rPr>
        <w:t>1.4. выбор маршрута ввода сил гражданской обороны шириной менее 30 м, как правило, не допускается; при необходимости использовать такой маршрут пожарное отделение может выполнить работу по снижению интенсивности теплового излучения до безопасных пределов на участке с двухсторонним фронтом огня не более 25 м (продолжительность работы не менее 0,5 часа);</w:t>
      </w:r>
    </w:p>
    <w:p w14:paraId="15A08C90" w14:textId="06591C76"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1.5. </w:t>
      </w:r>
      <w:r w:rsidR="00A561F2" w:rsidRPr="009861D9">
        <w:rPr>
          <w:rFonts w:ascii="Times New Roman" w:eastAsia="Times New Roman" w:hAnsi="Times New Roman"/>
          <w:color w:val="000000"/>
          <w:sz w:val="24"/>
          <w:szCs w:val="24"/>
          <w:shd w:val="clear" w:color="auto" w:fill="FFFFFF"/>
          <w:lang w:eastAsia="ru-RU"/>
        </w:rPr>
        <w:t>при противопожарном обеспечении АСДНР одно пожарное отделение может выполнить работу на участке (объекте) с фронтом огня не более 50 м (продолжительность работы принимается не менее 3-х часов);</w:t>
      </w:r>
    </w:p>
    <w:p w14:paraId="4B3D3EB0" w14:textId="240308AB"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1.6. </w:t>
      </w:r>
      <w:r w:rsidR="00A561F2" w:rsidRPr="009861D9">
        <w:rPr>
          <w:rFonts w:ascii="Times New Roman" w:eastAsia="Times New Roman" w:hAnsi="Times New Roman"/>
          <w:color w:val="000000"/>
          <w:sz w:val="24"/>
          <w:szCs w:val="24"/>
          <w:shd w:val="clear" w:color="auto" w:fill="FFFFFF"/>
          <w:lang w:eastAsia="ru-RU"/>
        </w:rPr>
        <w:t>продолжительность работ по тушению пожаров на складах горючих жидкостей и газов, на взрывоопасных объектах принимается не менее 24 часов, с учетом требований Боевого устава пожарной охраны;</w:t>
      </w:r>
    </w:p>
    <w:p w14:paraId="079ABFA1" w14:textId="280ACBE2" w:rsidR="00A561F2" w:rsidRPr="009861D9" w:rsidRDefault="001D5AE5" w:rsidP="00A561F2">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bCs/>
          <w:color w:val="000000"/>
          <w:sz w:val="24"/>
          <w:szCs w:val="24"/>
          <w:shd w:val="clear" w:color="auto" w:fill="FFFFFF"/>
          <w:lang w:eastAsia="ru-RU"/>
        </w:rPr>
        <w:lastRenderedPageBreak/>
        <w:t>3.</w:t>
      </w:r>
      <w:r w:rsidR="00A561F2" w:rsidRPr="009861D9">
        <w:rPr>
          <w:rFonts w:ascii="Times New Roman" w:eastAsia="Times New Roman" w:hAnsi="Times New Roman"/>
          <w:bCs/>
          <w:color w:val="000000"/>
          <w:sz w:val="24"/>
          <w:szCs w:val="24"/>
          <w:shd w:val="clear" w:color="auto" w:fill="FFFFFF"/>
          <w:lang w:eastAsia="ru-RU"/>
        </w:rPr>
        <w:t xml:space="preserve">1.7. </w:t>
      </w:r>
      <w:r w:rsidR="00A561F2" w:rsidRPr="009861D9">
        <w:rPr>
          <w:rFonts w:ascii="Times New Roman" w:eastAsia="Times New Roman" w:hAnsi="Times New Roman"/>
          <w:color w:val="000000"/>
          <w:sz w:val="24"/>
          <w:szCs w:val="24"/>
          <w:shd w:val="clear" w:color="auto" w:fill="FFFFFF"/>
          <w:lang w:eastAsia="ru-RU"/>
        </w:rPr>
        <w:t>для снижения интенсивности теплового излучения следует использовать взрывчатые вещества для подрыва многоэтажных зданий I-III степени огнестойкости, а также дорожно-строительные машины (бульдозеры, экскаваторы) для сноса горящих одно-, двухэтажных зданий IV и V степени огнестойкости;</w:t>
      </w:r>
    </w:p>
    <w:p w14:paraId="56B64739" w14:textId="45A4F491" w:rsidR="00A561F2" w:rsidRPr="009861D9" w:rsidRDefault="001D5AE5" w:rsidP="00A561F2">
      <w:pPr>
        <w:shd w:val="clear" w:color="auto" w:fill="FFFFFF"/>
        <w:spacing w:after="0" w:line="240" w:lineRule="auto"/>
        <w:ind w:firstLine="708"/>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shd w:val="clear" w:color="auto" w:fill="FFFFFF"/>
          <w:lang w:eastAsia="ru-RU"/>
        </w:rPr>
        <w:t>3.</w:t>
      </w:r>
      <w:r w:rsidR="00A561F2" w:rsidRPr="009861D9">
        <w:rPr>
          <w:rFonts w:ascii="Times New Roman" w:eastAsia="Times New Roman" w:hAnsi="Times New Roman"/>
          <w:bCs/>
          <w:color w:val="000000"/>
          <w:sz w:val="24"/>
          <w:szCs w:val="24"/>
          <w:shd w:val="clear" w:color="auto" w:fill="FFFFFF"/>
          <w:lang w:eastAsia="ru-RU"/>
        </w:rPr>
        <w:t xml:space="preserve">1.8. </w:t>
      </w:r>
      <w:r w:rsidR="00A561F2" w:rsidRPr="009861D9">
        <w:rPr>
          <w:rFonts w:ascii="Times New Roman" w:eastAsia="Times New Roman" w:hAnsi="Times New Roman"/>
          <w:color w:val="000000"/>
          <w:sz w:val="24"/>
          <w:szCs w:val="24"/>
          <w:shd w:val="clear" w:color="auto" w:fill="FFFFFF"/>
          <w:lang w:eastAsia="ru-RU"/>
        </w:rPr>
        <w:t>следует иметь в виду, что расход воды, который подается одним пожарным отделением в условиях военного времени – 20 л/сек (т. е. на 0,5 часа работы требуется приблизительно 36 куб. м воды).</w:t>
      </w:r>
    </w:p>
    <w:p w14:paraId="29D73757" w14:textId="172B8369" w:rsidR="00A561F2" w:rsidRPr="001D5AE5" w:rsidRDefault="001D5AE5"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 </w:t>
      </w:r>
      <w:r w:rsidR="00A561F2" w:rsidRPr="001D5AE5">
        <w:rPr>
          <w:rFonts w:ascii="Times New Roman" w:eastAsia="Times New Roman" w:hAnsi="Times New Roman"/>
          <w:b/>
          <w:color w:val="000000"/>
          <w:sz w:val="24"/>
          <w:szCs w:val="24"/>
          <w:lang w:eastAsia="ru-RU"/>
        </w:rPr>
        <w:t>Постановка задач подчиненным, управление действиями формирований службы при выполнении поставленных задач</w:t>
      </w:r>
    </w:p>
    <w:p w14:paraId="4072D215" w14:textId="398C222D" w:rsidR="00A561F2" w:rsidRPr="009861D9" w:rsidRDefault="001D5AE5"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w:t>
      </w:r>
      <w:r w:rsidR="00A561F2" w:rsidRPr="009861D9">
        <w:rPr>
          <w:rFonts w:ascii="Times New Roman" w:eastAsia="Times New Roman" w:hAnsi="Times New Roman"/>
          <w:color w:val="000000"/>
          <w:sz w:val="24"/>
          <w:szCs w:val="24"/>
          <w:shd w:val="clear" w:color="auto" w:fill="FFFFFF"/>
          <w:lang w:eastAsia="ru-RU"/>
        </w:rPr>
        <w:t>1. Процесс управления включает</w:t>
      </w:r>
      <w:r>
        <w:rPr>
          <w:rFonts w:ascii="Times New Roman" w:eastAsia="Times New Roman" w:hAnsi="Times New Roman"/>
          <w:color w:val="000000"/>
          <w:sz w:val="24"/>
          <w:szCs w:val="24"/>
          <w:shd w:val="clear" w:color="auto" w:fill="FFFFFF"/>
          <w:lang w:eastAsia="ru-RU"/>
        </w:rPr>
        <w:t xml:space="preserve"> в себя</w:t>
      </w:r>
      <w:r w:rsidR="00A561F2" w:rsidRPr="009861D9">
        <w:rPr>
          <w:rFonts w:ascii="Times New Roman" w:eastAsia="Times New Roman" w:hAnsi="Times New Roman"/>
          <w:color w:val="000000"/>
          <w:sz w:val="24"/>
          <w:szCs w:val="24"/>
          <w:shd w:val="clear" w:color="auto" w:fill="FFFFFF"/>
          <w:lang w:eastAsia="ru-RU"/>
        </w:rPr>
        <w:t>:</w:t>
      </w:r>
    </w:p>
    <w:p w14:paraId="0FF2426E" w14:textId="45D6279B"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подготовку штаба, дублирующего органа, пункта управ</w:t>
      </w:r>
      <w:r w:rsidR="00A561F2" w:rsidRPr="009861D9">
        <w:rPr>
          <w:rFonts w:ascii="Times New Roman" w:eastAsia="Times New Roman" w:hAnsi="Times New Roman"/>
          <w:color w:val="000000"/>
          <w:sz w:val="24"/>
          <w:szCs w:val="24"/>
          <w:shd w:val="clear" w:color="auto" w:fill="FFFFFF"/>
          <w:lang w:eastAsia="ru-RU"/>
        </w:rPr>
        <w:softHyphen/>
        <w:t>ления и средств связи к осуществлению управления силами службы в условиях ведения ГО;</w:t>
      </w:r>
    </w:p>
    <w:p w14:paraId="5BEB1E6C" w14:textId="0405E8AD"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заблаговременную разработку, корректировку плана противопожарной спасательной службы гражданской обороны и обеспечение ими руководящих органов службы;</w:t>
      </w:r>
    </w:p>
    <w:p w14:paraId="65FAF25E" w14:textId="2C762CC3"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сбор, изучение и обобщение данных о пожарной обстановке, принятие решений и доведение задач до подчиненных начальников штабов службы;</w:t>
      </w:r>
    </w:p>
    <w:p w14:paraId="6730F7E2" w14:textId="04C41B08" w:rsidR="00A561F2" w:rsidRPr="009861D9" w:rsidRDefault="003E237C"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поддержание взаимодействия с военными органами, вышестоящими штабами</w:t>
      </w:r>
      <w:r w:rsidR="001D5AE5">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и другими спасательными службами гражданской обороны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 xml:space="preserve">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по планированию и проведению мероприятий службы.</w:t>
      </w:r>
    </w:p>
    <w:p w14:paraId="5CA27CFB" w14:textId="04E3EF2B" w:rsidR="00A561F2" w:rsidRPr="009861D9" w:rsidRDefault="001D5AE5"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4.</w:t>
      </w:r>
      <w:r w:rsidR="00A561F2" w:rsidRPr="009861D9">
        <w:rPr>
          <w:rFonts w:ascii="Times New Roman" w:eastAsia="Times New Roman" w:hAnsi="Times New Roman"/>
          <w:color w:val="000000"/>
          <w:sz w:val="24"/>
          <w:szCs w:val="24"/>
          <w:lang w:eastAsia="ru-RU"/>
        </w:rPr>
        <w:t>2. У</w:t>
      </w:r>
      <w:r w:rsidR="00A561F2" w:rsidRPr="009861D9">
        <w:rPr>
          <w:rFonts w:ascii="Times New Roman" w:eastAsia="Times New Roman" w:hAnsi="Times New Roman"/>
          <w:color w:val="000000"/>
          <w:sz w:val="24"/>
          <w:szCs w:val="24"/>
          <w:shd w:val="clear" w:color="auto" w:fill="FFFFFF"/>
          <w:lang w:eastAsia="ru-RU"/>
        </w:rPr>
        <w:t>правление противопожарной спасательной службы гражданской обороны (далее-ГО) есть целенаправленное постоянное руководство со стороны начальника и штаба службы всех степеней подчиненными органами и силами службы, осуществляемое с целью полного и эффективного выполнения стоящих перед службой задач.</w:t>
      </w:r>
    </w:p>
    <w:p w14:paraId="60A187E4"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К управлению противопожарной спасательной службы гражданской обороны предъявляются следующие требования:</w:t>
      </w:r>
    </w:p>
    <w:p w14:paraId="2FE72672" w14:textId="288A1420" w:rsidR="00A561F2" w:rsidRPr="001D5AE5" w:rsidRDefault="001D5AE5" w:rsidP="001D5AE5">
      <w:pPr>
        <w:shd w:val="clear" w:color="auto" w:fill="FFFFFF"/>
        <w:spacing w:after="0" w:line="240" w:lineRule="auto"/>
        <w:ind w:firstLine="708"/>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1)</w:t>
      </w:r>
      <w:r w:rsidR="00A561F2" w:rsidRPr="001D5AE5">
        <w:rPr>
          <w:rFonts w:ascii="Times New Roman" w:eastAsia="Times New Roman" w:hAnsi="Times New Roman"/>
          <w:color w:val="000000"/>
          <w:sz w:val="24"/>
          <w:szCs w:val="24"/>
          <w:shd w:val="clear" w:color="auto" w:fill="FFFFFF"/>
          <w:lang w:eastAsia="ru-RU"/>
        </w:rPr>
        <w:t>«Оперативность» - выражается в умении начальников штабов и групп управления проводить все мероприятия в ограниченные сроки, быстро реагировать на все изменения обстановки и свое</w:t>
      </w:r>
      <w:r w:rsidR="00A561F2" w:rsidRPr="001D5AE5">
        <w:rPr>
          <w:rFonts w:ascii="Times New Roman" w:eastAsia="Times New Roman" w:hAnsi="Times New Roman"/>
          <w:color w:val="000000"/>
          <w:sz w:val="24"/>
          <w:szCs w:val="24"/>
          <w:shd w:val="clear" w:color="auto" w:fill="FFFFFF"/>
          <w:lang w:eastAsia="ru-RU"/>
        </w:rPr>
        <w:softHyphen/>
        <w:t>временно влиять на ход выполнения задач службы.</w:t>
      </w:r>
    </w:p>
    <w:p w14:paraId="51BABD7A" w14:textId="0FE22500" w:rsidR="00A561F2" w:rsidRPr="009861D9" w:rsidRDefault="00A561F2" w:rsidP="001D5AE5">
      <w:pPr>
        <w:shd w:val="clear" w:color="auto" w:fill="FFFFFF"/>
        <w:spacing w:after="0"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2)</w:t>
      </w:r>
      <w:r w:rsidRPr="009861D9">
        <w:rPr>
          <w:rFonts w:ascii="Times New Roman" w:eastAsia="Times New Roman" w:hAnsi="Times New Roman"/>
          <w:color w:val="000000"/>
          <w:sz w:val="24"/>
          <w:szCs w:val="24"/>
          <w:shd w:val="clear" w:color="auto" w:fill="FFFFFF"/>
          <w:lang w:eastAsia="ru-RU"/>
        </w:rPr>
        <w:t>«Непрерывность» - заключается в постоянном влиянии начальника штаба службы на выполнение всех мероприятий противопожарной спасательной службы гражданской обороны, исходя из создавшейся обстановки,</w:t>
      </w:r>
    </w:p>
    <w:p w14:paraId="0403D7E7" w14:textId="59C0F2E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3)</w:t>
      </w:r>
      <w:r w:rsidRPr="009861D9">
        <w:rPr>
          <w:rFonts w:ascii="Times New Roman" w:eastAsia="Times New Roman" w:hAnsi="Times New Roman"/>
          <w:color w:val="000000"/>
          <w:sz w:val="24"/>
          <w:szCs w:val="24"/>
          <w:shd w:val="clear" w:color="auto" w:fill="FFFFFF"/>
          <w:lang w:eastAsia="ru-RU"/>
        </w:rPr>
        <w:t>«Скрытность» - заключается в сохранении в тайне всех организационных мероприятий, проводимых службой по организации и ведении ГО.</w:t>
      </w:r>
    </w:p>
    <w:p w14:paraId="227E5F95" w14:textId="06615A4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4)</w:t>
      </w:r>
      <w:r w:rsidRPr="009861D9">
        <w:rPr>
          <w:rFonts w:ascii="Times New Roman" w:eastAsia="Times New Roman" w:hAnsi="Times New Roman"/>
          <w:color w:val="000000"/>
          <w:sz w:val="24"/>
          <w:szCs w:val="24"/>
          <w:shd w:val="clear" w:color="auto" w:fill="FFFFFF"/>
          <w:lang w:eastAsia="ru-RU"/>
        </w:rPr>
        <w:t>«Твердость» - проявляется в своевременном принятии решения по сложившейся обстановке и настойчивом претворении в жизнь, проявляя при этом высокую требовательность.</w:t>
      </w:r>
    </w:p>
    <w:p w14:paraId="6525A67A" w14:textId="77CF6381"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5)</w:t>
      </w:r>
      <w:r w:rsidRPr="009861D9">
        <w:rPr>
          <w:rFonts w:ascii="Times New Roman" w:eastAsia="Times New Roman" w:hAnsi="Times New Roman"/>
          <w:color w:val="000000"/>
          <w:sz w:val="24"/>
          <w:szCs w:val="24"/>
          <w:shd w:val="clear" w:color="auto" w:fill="FFFFFF"/>
          <w:lang w:eastAsia="ru-RU"/>
        </w:rPr>
        <w:t>«Гибкость» - заключается в быстром реагировании на изменение обстановки и своевременном уточнении ранее принятых решений и задач штаба службы.</w:t>
      </w:r>
    </w:p>
    <w:p w14:paraId="70707DDE" w14:textId="185C93F2"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1D5AE5">
        <w:rPr>
          <w:rFonts w:ascii="Times New Roman" w:eastAsia="Times New Roman" w:hAnsi="Times New Roman"/>
          <w:color w:val="000000"/>
          <w:sz w:val="24"/>
          <w:szCs w:val="24"/>
          <w:lang w:eastAsia="ru-RU"/>
        </w:rPr>
        <w:t>4.3</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Основой управления противопожарной спасательной службы гражданской обороны является решение начальника службы на организацию и проведение мероприятий при переводе службы с мирного на военное положение. Решение разрабатывается начальником службы лично и является основой для разработки планов службы. Оно утверждается руководителем гражданской обороны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001D5AE5">
        <w:rPr>
          <w:rFonts w:ascii="Times New Roman" w:eastAsia="Times New Roman" w:hAnsi="Times New Roman"/>
          <w:color w:val="000000"/>
          <w:sz w:val="24"/>
          <w:szCs w:val="24"/>
          <w:shd w:val="clear" w:color="auto" w:fill="FFFFFF"/>
          <w:lang w:eastAsia="ru-RU"/>
        </w:rPr>
        <w:t>муниципального образования.</w:t>
      </w:r>
    </w:p>
    <w:p w14:paraId="2699AEE7" w14:textId="3C10493B"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Решению предшествует анализ возможной пожарной обстановки, который вытекает из характера застройки </w:t>
      </w:r>
      <w:r w:rsidR="001D5AE5" w:rsidRPr="009861D9">
        <w:rPr>
          <w:rFonts w:ascii="Times New Roman" w:eastAsia="Times New Roman" w:hAnsi="Times New Roman"/>
          <w:color w:val="000000"/>
          <w:sz w:val="24"/>
          <w:szCs w:val="24"/>
          <w:lang w:eastAsia="ru-RU"/>
        </w:rPr>
        <w:t>Кропоткинского</w:t>
      </w:r>
      <w:r w:rsidR="001D5AE5"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 xml:space="preserve">городского поселения, пожарной опасности объектов экономики, лесных массивов, торфяников. Кроме того, для выработки правильного решения необходимо заранее изучить наличие и состояние сил и средств службы, характерные особенности районов их дислокации, маршруты выдвижения сил гражданской обороны. Необходимо учесть состояние дорог, мостов и переправ, характеристику районов катастрофического затопления, места нахождения аварийно-химических опасных веществ </w:t>
      </w:r>
      <w:r w:rsidRPr="009861D9">
        <w:rPr>
          <w:rFonts w:ascii="Times New Roman" w:eastAsia="Times New Roman" w:hAnsi="Times New Roman"/>
          <w:color w:val="000000"/>
          <w:sz w:val="24"/>
          <w:szCs w:val="24"/>
          <w:shd w:val="clear" w:color="auto" w:fill="FFFFFF"/>
          <w:lang w:eastAsia="ru-RU"/>
        </w:rPr>
        <w:lastRenderedPageBreak/>
        <w:t>(АХОВ), защитных сооружений и их вместимость. По этим и другим вопросам делаются краткие выводы, которые и отражаются в решении.</w:t>
      </w:r>
    </w:p>
    <w:p w14:paraId="70D79421" w14:textId="76567FAE" w:rsidR="00A561F2" w:rsidRPr="009861D9" w:rsidRDefault="001D5AE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4.4</w:t>
      </w:r>
      <w:r w:rsidR="00A561F2" w:rsidRPr="009861D9">
        <w:rPr>
          <w:rFonts w:ascii="Times New Roman" w:eastAsia="Times New Roman" w:hAnsi="Times New Roman"/>
          <w:color w:val="000000"/>
          <w:sz w:val="24"/>
          <w:szCs w:val="24"/>
          <w:shd w:val="clear" w:color="auto" w:fill="FFFFFF"/>
          <w:lang w:eastAsia="ru-RU"/>
        </w:rPr>
        <w:t>. В решении начальника противопожарной спасательной службы гражданской обороны, отражаются следующие основные вопросы:</w:t>
      </w:r>
    </w:p>
    <w:p w14:paraId="195AA961" w14:textId="7C65F586"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краткие выводы из анализа и оценки пожарной опасности застройки населенных пунктов, объектов экономики и прилегающих торфяных, лесных массивов;</w:t>
      </w:r>
    </w:p>
    <w:p w14:paraId="4620BD96" w14:textId="2EA06232"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данные прогнозирования пожарной обстановки, инженерной и радиационной обстановки;</w:t>
      </w:r>
      <w:r w:rsidR="00A561F2" w:rsidRPr="009861D9">
        <w:rPr>
          <w:rFonts w:ascii="Times New Roman" w:eastAsia="Times New Roman" w:hAnsi="Times New Roman"/>
          <w:color w:val="000000"/>
          <w:sz w:val="24"/>
          <w:szCs w:val="24"/>
          <w:lang w:eastAsia="ru-RU"/>
        </w:rPr>
        <w:br/>
        <w:t xml:space="preserve">            </w:t>
      </w: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характеристика сил и средств службы и основные задачи при переводе службы с мирного на военное положение;</w:t>
      </w:r>
    </w:p>
    <w:p w14:paraId="71160B0A" w14:textId="1DD13A0A"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повышению устойчивого управления и связи с вышестоящими штабами, взаимодействующими органами, с подразделениями службы;</w:t>
      </w:r>
    </w:p>
    <w:p w14:paraId="75B27FE2" w14:textId="026001C4"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повышению противопожарной устойчивости города и объектов экономики;</w:t>
      </w:r>
    </w:p>
    <w:p w14:paraId="5BE0E7AD" w14:textId="57F1C168"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направленные на успешное ведение АСДНР и тушение массовых пожаров;</w:t>
      </w:r>
    </w:p>
    <w:p w14:paraId="5E24CB50" w14:textId="78535E96"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организация взаимодействия внутри службы, а также с другими службами, начальниками и штабами ГО;</w:t>
      </w:r>
    </w:p>
    <w:p w14:paraId="44989261" w14:textId="1767D264"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организация материально-технического, инженерного, медицинского обеспечения противопожарной спасательной службы гражданской обороны;</w:t>
      </w:r>
    </w:p>
    <w:p w14:paraId="2C3476AB" w14:textId="2D516F6A" w:rsidR="00A561F2" w:rsidRPr="009861D9" w:rsidRDefault="009622D5" w:rsidP="00A561F2">
      <w:pPr>
        <w:shd w:val="clear" w:color="auto" w:fill="FFFFFF"/>
        <w:spacing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мероприятия по ликвидации последствий стихийных бедствий, крупных аварий и катастроф в мирное время.</w:t>
      </w:r>
    </w:p>
    <w:p w14:paraId="73B95962"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color w:val="000000"/>
          <w:sz w:val="24"/>
          <w:szCs w:val="24"/>
          <w:shd w:val="clear" w:color="auto" w:fill="FFFFFF"/>
          <w:lang w:eastAsia="ru-RU"/>
        </w:rPr>
      </w:pPr>
    </w:p>
    <w:p w14:paraId="28A6E795" w14:textId="3BDF0CD0" w:rsidR="00A561F2" w:rsidRPr="001D5AE5" w:rsidRDefault="009622D5" w:rsidP="00A561F2">
      <w:pPr>
        <w:shd w:val="clear" w:color="auto" w:fill="FFFFFF"/>
        <w:spacing w:before="100" w:beforeAutospacing="1" w:after="100" w:afterAutospacing="1" w:line="240" w:lineRule="auto"/>
        <w:ind w:firstLine="720"/>
        <w:contextualSpacing/>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5. </w:t>
      </w:r>
      <w:r w:rsidR="00A561F2" w:rsidRPr="001D5AE5">
        <w:rPr>
          <w:rFonts w:ascii="Times New Roman" w:eastAsia="Times New Roman" w:hAnsi="Times New Roman"/>
          <w:b/>
          <w:bCs/>
          <w:color w:val="000000"/>
          <w:sz w:val="24"/>
          <w:szCs w:val="24"/>
          <w:lang w:eastAsia="ru-RU"/>
        </w:rPr>
        <w:t>Порядок ввода и смены формирований службы, ведущих работы в очагах поражения</w:t>
      </w:r>
    </w:p>
    <w:p w14:paraId="260F1706" w14:textId="77777777" w:rsidR="00A561F2" w:rsidRPr="009861D9" w:rsidRDefault="00A561F2" w:rsidP="00A561F2">
      <w:pPr>
        <w:shd w:val="clear" w:color="auto" w:fill="FFFFFF"/>
        <w:spacing w:before="100" w:beforeAutospacing="1" w:after="100" w:afterAutospacing="1" w:line="240" w:lineRule="auto"/>
        <w:ind w:firstLine="720"/>
        <w:contextualSpacing/>
        <w:jc w:val="both"/>
        <w:rPr>
          <w:rFonts w:ascii="Times New Roman" w:eastAsia="Times New Roman" w:hAnsi="Times New Roman"/>
          <w:bCs/>
          <w:color w:val="000000"/>
          <w:sz w:val="24"/>
          <w:szCs w:val="24"/>
          <w:lang w:eastAsia="ru-RU"/>
        </w:rPr>
      </w:pPr>
    </w:p>
    <w:p w14:paraId="2BF2F721" w14:textId="724DA319" w:rsidR="00A561F2" w:rsidRPr="009861D9" w:rsidRDefault="006948B1" w:rsidP="00A561F2">
      <w:pPr>
        <w:shd w:val="clear" w:color="auto" w:fill="FFFFFF"/>
        <w:spacing w:before="100" w:beforeAutospacing="1" w:after="0" w:line="240" w:lineRule="auto"/>
        <w:ind w:firstLine="720"/>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5.</w:t>
      </w:r>
      <w:r w:rsidR="00A561F2" w:rsidRPr="009861D9">
        <w:rPr>
          <w:rFonts w:ascii="Times New Roman" w:eastAsia="Times New Roman" w:hAnsi="Times New Roman"/>
          <w:color w:val="000000"/>
          <w:sz w:val="24"/>
          <w:szCs w:val="24"/>
          <w:shd w:val="clear" w:color="auto" w:fill="FFFFFF"/>
          <w:lang w:eastAsia="ru-RU"/>
        </w:rPr>
        <w:t>1.</w:t>
      </w:r>
      <w:r w:rsidR="003E237C">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Задача по противопожарному обеспечению маршрутов ввода сил гражданской обороны заключается в создании безопасных, а в ряде случаев допустимых условий для проведения людей и техники через участок сплошных пожаров к объектам спасательных и других неотложных работ.</w:t>
      </w:r>
    </w:p>
    <w:p w14:paraId="22FF7E7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Время, необходимое для выполнения работ по противопожарному обеспечению маршрутов ввода сил гражданской обороны через участки сплошных пожаров должно быть минимальным для того, чтобы как можно быстрее начать ведение спасательных работ.</w:t>
      </w:r>
    </w:p>
    <w:p w14:paraId="3EA2532C"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том случае, если принимаемые меры по тушению пожаров на маршрутах ввода не обеспечивают необходимую безопасность, то целесообразно организовать защиту людей и техники от воздействия тепловой радиации. Защита может быть осуществлена орошением людей и техники водяными струями или созданием водяных завес в местах интенсивного горения.</w:t>
      </w:r>
    </w:p>
    <w:p w14:paraId="745D9992" w14:textId="7B6002DB"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 xml:space="preserve">2. </w:t>
      </w:r>
      <w:r w:rsidRPr="009861D9">
        <w:rPr>
          <w:rFonts w:ascii="Times New Roman" w:eastAsia="Times New Roman" w:hAnsi="Times New Roman"/>
          <w:color w:val="000000"/>
          <w:sz w:val="24"/>
          <w:szCs w:val="24"/>
          <w:shd w:val="clear" w:color="auto" w:fill="FFFFFF"/>
          <w:lang w:eastAsia="ru-RU"/>
        </w:rPr>
        <w:t xml:space="preserve">Для борьбы с пожарами на маршрутах ввода сил гражданской обороны целесообразно последовательно вводить пожарные машины в зону сплошного огня с выполнением боевого развертывания и подачей по фронту пожара ВМП и воды. При этом следует производить маневр развернутыми </w:t>
      </w:r>
      <w:proofErr w:type="spellStart"/>
      <w:r w:rsidRPr="009861D9">
        <w:rPr>
          <w:rFonts w:ascii="Times New Roman" w:eastAsia="Times New Roman" w:hAnsi="Times New Roman"/>
          <w:color w:val="000000"/>
          <w:sz w:val="24"/>
          <w:szCs w:val="24"/>
          <w:shd w:val="clear" w:color="auto" w:fill="FFFFFF"/>
          <w:lang w:eastAsia="ru-RU"/>
        </w:rPr>
        <w:t>пеногенераторами</w:t>
      </w:r>
      <w:proofErr w:type="spellEnd"/>
      <w:r w:rsidRPr="009861D9">
        <w:rPr>
          <w:rFonts w:ascii="Times New Roman" w:eastAsia="Times New Roman" w:hAnsi="Times New Roman"/>
          <w:color w:val="000000"/>
          <w:sz w:val="24"/>
          <w:szCs w:val="24"/>
          <w:shd w:val="clear" w:color="auto" w:fill="FFFFFF"/>
          <w:lang w:eastAsia="ru-RU"/>
        </w:rPr>
        <w:t xml:space="preserve"> и водяными стволами. При достижении частичной локализации первыми отделениями последующие отделения вступают в борьбу с огнем уже в глубине сплошного пожара.</w:t>
      </w:r>
    </w:p>
    <w:p w14:paraId="45D96708" w14:textId="7BCFC92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начале и в конце маршрута ввода сил ГО остаются дежурные расчеты, которые обеспечивают продвижение сил. Кроме того, на этом маршруте должен быть тягач буксировки остановившейся техники. В ходе борьбы с пожарами на маршрутах ввода необходимо тесное взаимодействие подразделений пожаротушения с инженерной, медицинской и другими спасательными службами</w:t>
      </w:r>
      <w:r w:rsidR="006948B1">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xml:space="preserve"> и подразделениями</w:t>
      </w:r>
      <w:r w:rsidR="006948B1">
        <w:rPr>
          <w:rFonts w:ascii="Times New Roman" w:eastAsia="Times New Roman" w:hAnsi="Times New Roman"/>
          <w:color w:val="000000"/>
          <w:sz w:val="24"/>
          <w:szCs w:val="24"/>
          <w:shd w:val="clear" w:color="auto" w:fill="FFFFFF"/>
          <w:lang w:eastAsia="ru-RU"/>
        </w:rPr>
        <w:t xml:space="preserve"> ГО</w:t>
      </w:r>
      <w:r w:rsidRPr="009861D9">
        <w:rPr>
          <w:rFonts w:ascii="Times New Roman" w:eastAsia="Times New Roman" w:hAnsi="Times New Roman"/>
          <w:color w:val="000000"/>
          <w:sz w:val="24"/>
          <w:szCs w:val="24"/>
          <w:shd w:val="clear" w:color="auto" w:fill="FFFFFF"/>
          <w:lang w:eastAsia="ru-RU"/>
        </w:rPr>
        <w:t>.</w:t>
      </w:r>
    </w:p>
    <w:p w14:paraId="40527473"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Постоянная подача воды на тушение обеспечивается подвозом воды поливомоечными машинами или другими цистернами. При наличии надлежащих водоисточников следует использовать ПНС и АР.</w:t>
      </w:r>
    </w:p>
    <w:p w14:paraId="364A31C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lastRenderedPageBreak/>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Борьба с пожарами в очаге ядерного поражения отличается от тушения пожаров в мирное время. Отличие обусловлено наличием большого количества пожаров, разрушенными зданиями и сооружениями, образованием завалов на дорогах, повреждением коммунально-энергетических сетей, а также радиоактивным заражением.</w:t>
      </w:r>
    </w:p>
    <w:p w14:paraId="576361A6" w14:textId="5B0D29D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При выдвижении сил и средств противопожарной спасательной службы гражданской обороны к очагу поражения командир подразделения пожаротушения получает от вышестоящего начальника задачу.</w:t>
      </w:r>
    </w:p>
    <w:p w14:paraId="1AA60169"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постановке задачи указываются первоочередные объекты, на которых необходимо потушить пожары, ориентировочная обстановка (места пожаров и угроза людям, характер разрушения, уровень радиации). Режим работы (начало и конец работы в зоне, допустимые дозы облучения), место медпункта. При оценке пожарной обстановки командир должен учитывать многие факторы, влияющие на выполнение задач.</w:t>
      </w:r>
    </w:p>
    <w:p w14:paraId="6D90E665" w14:textId="2138B686"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5.</w:t>
      </w:r>
      <w:r w:rsidRPr="009861D9">
        <w:rPr>
          <w:rFonts w:ascii="Times New Roman" w:eastAsia="Times New Roman" w:hAnsi="Times New Roman"/>
          <w:color w:val="000000"/>
          <w:sz w:val="24"/>
          <w:szCs w:val="24"/>
          <w:lang w:eastAsia="ru-RU"/>
        </w:rPr>
        <w:t>4.</w:t>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Командир подразделения после этого принимает решение об использовании сил и средств пожаротушения для обеспечения спасательных работ и отдает необходимые распоряжения. Отделениям пожарной разведки ставится задача по уточнению данных о пожарной обстановке на объектах спасательных работ и наличии водоисточников.</w:t>
      </w:r>
    </w:p>
    <w:p w14:paraId="6AE394F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Целесообразно места для установки пожарных машин выбирать так, чтобы по возможности избежать их частой перестановки. Рукавные линии следует прокладывать с расчетом максимального использования производительности насосов. При значительном удалении водоемов (более 500 м) необходимо использовать ПНС, схему подачи воды перекачкой или привлекать трубопроводные подразделения ГО, т. е. должна быть обеспечена интенсивность подачи воды не менее 0,12 л/ сек. на 1 кв. м, горящей площади.</w:t>
      </w:r>
    </w:p>
    <w:p w14:paraId="37D5E34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Большую опасность в очаге пожара для личного состава представляет состояние газовой среды. В зонах сильных и полных разрушений неизбежны пожары в завалах. Эти пожары опасны для людей содержанием окиси углерода в воздухе, достигающем в завалах в среднем 0,8 – 2 мг/л, в отдельных местах 1,5 – 5 мг/л.</w:t>
      </w:r>
    </w:p>
    <w:p w14:paraId="237BF847"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П</w:t>
      </w:r>
      <w:r w:rsidRPr="009861D9">
        <w:rPr>
          <w:rFonts w:ascii="Times New Roman" w:eastAsia="Times New Roman" w:hAnsi="Times New Roman"/>
          <w:color w:val="000000"/>
          <w:sz w:val="24"/>
          <w:szCs w:val="24"/>
          <w:shd w:val="clear" w:color="auto" w:fill="FFFFFF"/>
          <w:lang w:eastAsia="ru-RU"/>
        </w:rPr>
        <w:t>ротивопожарное обеспечение спасательных работ ведется до полного их завершения. Смена подразделений и формирований производится без прекращения работ путем подмены личного состава на тех же участках.</w:t>
      </w:r>
    </w:p>
    <w:p w14:paraId="65F07017" w14:textId="07B4774F" w:rsidR="00A561F2" w:rsidRPr="006948B1" w:rsidRDefault="00A561F2" w:rsidP="00A561F2">
      <w:pPr>
        <w:spacing w:after="0" w:line="240" w:lineRule="auto"/>
        <w:ind w:firstLine="708"/>
        <w:jc w:val="center"/>
        <w:rPr>
          <w:rFonts w:ascii="Times New Roman" w:eastAsia="Times New Roman" w:hAnsi="Times New Roman"/>
          <w:b/>
          <w:bCs/>
          <w:color w:val="000000"/>
          <w:sz w:val="24"/>
          <w:szCs w:val="24"/>
          <w:lang w:eastAsia="ru-RU"/>
        </w:rPr>
      </w:pPr>
      <w:r w:rsidRPr="009861D9">
        <w:rPr>
          <w:rFonts w:ascii="Times New Roman" w:eastAsia="Times New Roman" w:hAnsi="Times New Roman"/>
          <w:color w:val="000000"/>
          <w:sz w:val="24"/>
          <w:szCs w:val="24"/>
          <w:lang w:eastAsia="ru-RU"/>
        </w:rPr>
        <w:br/>
        <w:t xml:space="preserve">            </w:t>
      </w:r>
      <w:r w:rsidR="006948B1">
        <w:rPr>
          <w:rFonts w:ascii="Times New Roman" w:eastAsia="Times New Roman" w:hAnsi="Times New Roman"/>
          <w:b/>
          <w:bCs/>
          <w:color w:val="000000"/>
          <w:sz w:val="24"/>
          <w:szCs w:val="24"/>
          <w:lang w:eastAsia="ru-RU"/>
        </w:rPr>
        <w:t xml:space="preserve">6. </w:t>
      </w:r>
      <w:r w:rsidRPr="006948B1">
        <w:rPr>
          <w:rFonts w:ascii="Times New Roman" w:eastAsia="Times New Roman" w:hAnsi="Times New Roman"/>
          <w:b/>
          <w:bCs/>
          <w:color w:val="000000"/>
          <w:sz w:val="24"/>
          <w:szCs w:val="24"/>
          <w:lang w:eastAsia="ru-RU"/>
        </w:rPr>
        <w:t>Организация дозиметрического, химического контроля и специальной обработки личного состава, техники и имущества при выводе их из очага пожара</w:t>
      </w:r>
    </w:p>
    <w:p w14:paraId="54091A51" w14:textId="28FAA18A"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b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1. </w:t>
      </w:r>
      <w:r w:rsidRPr="009861D9">
        <w:rPr>
          <w:rFonts w:ascii="Times New Roman" w:eastAsia="Times New Roman" w:hAnsi="Times New Roman"/>
          <w:color w:val="000000"/>
          <w:sz w:val="24"/>
          <w:szCs w:val="24"/>
          <w:shd w:val="clear" w:color="auto" w:fill="FFFFFF"/>
          <w:lang w:eastAsia="ru-RU"/>
        </w:rPr>
        <w:t>Контроль радиоактивного облучения личного состава проводится для установления боеспособности пожарных подразделений, определения степени тяжести лучевых поражений и проведения лечебно-профилактических мероприятий. Он осуществляется групповым и индивидуальными методами.</w:t>
      </w:r>
    </w:p>
    <w:p w14:paraId="7C4367D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 пожарных караулах и отделениях применяется групповой контроль облучения, при этом доза облучения измеряется с помощью одного - двух индивидуальных дозиметров.</w:t>
      </w:r>
    </w:p>
    <w:p w14:paraId="40F3C22E"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ab/>
        <w:t>В отношении лиц среднего, старшего, высшего начальствую</w:t>
      </w:r>
      <w:r w:rsidRPr="009861D9">
        <w:rPr>
          <w:rFonts w:ascii="Times New Roman" w:eastAsia="Times New Roman" w:hAnsi="Times New Roman"/>
          <w:color w:val="000000"/>
          <w:sz w:val="24"/>
          <w:szCs w:val="24"/>
          <w:shd w:val="clear" w:color="auto" w:fill="FFFFFF"/>
          <w:lang w:eastAsia="ru-RU"/>
        </w:rPr>
        <w:softHyphen/>
        <w:t>щего состава, а также рядового и младшего начальствующего состава, которые выполняют боевые задачи в отрыве от своих подразделений, применяется индивидуальный контроль облучения.</w:t>
      </w:r>
    </w:p>
    <w:p w14:paraId="626D2A29" w14:textId="44415E6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Снятие показаний дозиметров и их перезарядка производятся по распоряжению начальников пожарных подразделений. Полученные личным составом суммарные дозы облуче</w:t>
      </w:r>
      <w:r w:rsidRPr="009861D9">
        <w:rPr>
          <w:rFonts w:ascii="Times New Roman" w:eastAsia="Times New Roman" w:hAnsi="Times New Roman"/>
          <w:color w:val="000000"/>
          <w:sz w:val="24"/>
          <w:szCs w:val="24"/>
          <w:shd w:val="clear" w:color="auto" w:fill="FFFFFF"/>
          <w:lang w:eastAsia="ru-RU"/>
        </w:rPr>
        <w:softHyphen/>
        <w:t xml:space="preserve">ния записываются в карточки учета доз радиоактивного облучения, которые хранятся личным составом при себе. Сведения о дозах облучения представляются один раз в сутки, а при однократном облучении свыше - 100Р - немедленно, руководителю гражданской обороны </w:t>
      </w:r>
      <w:r w:rsidR="006948B1">
        <w:rPr>
          <w:rFonts w:ascii="Times New Roman" w:eastAsia="Times New Roman" w:hAnsi="Times New Roman"/>
          <w:color w:val="000000"/>
          <w:sz w:val="24"/>
          <w:szCs w:val="24"/>
          <w:lang w:eastAsia="ru-RU"/>
        </w:rPr>
        <w:t xml:space="preserve">Кропоткинского муниципального образования </w:t>
      </w:r>
      <w:r w:rsidRPr="009861D9">
        <w:rPr>
          <w:rFonts w:ascii="Times New Roman" w:eastAsia="Times New Roman" w:hAnsi="Times New Roman"/>
          <w:color w:val="000000"/>
          <w:sz w:val="24"/>
          <w:szCs w:val="24"/>
          <w:shd w:val="clear" w:color="auto" w:fill="FFFFFF"/>
          <w:lang w:eastAsia="ru-RU"/>
        </w:rPr>
        <w:t>и в штаб противопожарной спасательной службы.</w:t>
      </w:r>
    </w:p>
    <w:p w14:paraId="10F763BA" w14:textId="70FA649F"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2. </w:t>
      </w:r>
      <w:r w:rsidRPr="009861D9">
        <w:rPr>
          <w:rFonts w:ascii="Times New Roman" w:eastAsia="Times New Roman" w:hAnsi="Times New Roman"/>
          <w:color w:val="000000"/>
          <w:sz w:val="24"/>
          <w:szCs w:val="24"/>
          <w:shd w:val="clear" w:color="auto" w:fill="FFFFFF"/>
          <w:lang w:eastAsia="ru-RU"/>
        </w:rPr>
        <w:t xml:space="preserve">При работе на зараженной местности должен осуществляться непрерывный контроль за дозой облучения личного состава радиоактивными веществами. С этой целью организуются специальные пункты, которые обеспечивают личный состав индивидуальными </w:t>
      </w:r>
      <w:r w:rsidRPr="009861D9">
        <w:rPr>
          <w:rFonts w:ascii="Times New Roman" w:eastAsia="Times New Roman" w:hAnsi="Times New Roman"/>
          <w:color w:val="000000"/>
          <w:sz w:val="24"/>
          <w:szCs w:val="24"/>
          <w:shd w:val="clear" w:color="auto" w:fill="FFFFFF"/>
          <w:lang w:eastAsia="ru-RU"/>
        </w:rPr>
        <w:lastRenderedPageBreak/>
        <w:t>дозиметрами, измеряют дозу облучения, а также осуществляют контроль за временем пребывания на зараженной территории. Контрольные пункты должны давать сведения об уровнях радиации в местах ведения работ по тушению массовых пожаров. На основании этих данных, как правило, устанавливается допустимая доза облучения личного состава и время пребывания в зонах заражения.</w:t>
      </w:r>
    </w:p>
    <w:p w14:paraId="7DB9A192" w14:textId="2E87D8DC"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shd w:val="clear" w:color="auto" w:fill="FFFFFF"/>
          <w:lang w:eastAsia="ru-RU"/>
        </w:rPr>
        <w:tab/>
        <w:t>Допустимая доза облучения устанавливается старшим начальником противопожарной спасательной службы</w:t>
      </w:r>
      <w:r w:rsidR="006948B1">
        <w:rPr>
          <w:rFonts w:ascii="Times New Roman" w:eastAsia="Times New Roman" w:hAnsi="Times New Roman"/>
          <w:color w:val="000000"/>
          <w:sz w:val="24"/>
          <w:szCs w:val="24"/>
          <w:shd w:val="clear" w:color="auto" w:fill="FFFFFF"/>
          <w:lang w:eastAsia="ru-RU"/>
        </w:rPr>
        <w:t xml:space="preserve"> ГО</w:t>
      </w:r>
      <w:r w:rsidRPr="009861D9">
        <w:rPr>
          <w:rFonts w:ascii="Times New Roman" w:eastAsia="Times New Roman" w:hAnsi="Times New Roman"/>
          <w:color w:val="000000"/>
          <w:sz w:val="24"/>
          <w:szCs w:val="24"/>
          <w:shd w:val="clear" w:color="auto" w:fill="FFFFFF"/>
          <w:lang w:eastAsia="ru-RU"/>
        </w:rPr>
        <w:t>, возглавляющим работу по тушению массовых пожаров в очаге поражения. В зависимости от обстановки, важности задач и количества л</w:t>
      </w:r>
      <w:r w:rsidR="006948B1">
        <w:rPr>
          <w:rFonts w:ascii="Times New Roman" w:eastAsia="Times New Roman" w:hAnsi="Times New Roman"/>
          <w:color w:val="000000"/>
          <w:sz w:val="24"/>
          <w:szCs w:val="24"/>
          <w:shd w:val="clear" w:color="auto" w:fill="FFFFFF"/>
          <w:lang w:eastAsia="ru-RU"/>
        </w:rPr>
        <w:t>ичный состав</w:t>
      </w:r>
      <w:r w:rsidRPr="009861D9">
        <w:rPr>
          <w:rFonts w:ascii="Times New Roman" w:eastAsia="Times New Roman" w:hAnsi="Times New Roman"/>
          <w:color w:val="000000"/>
          <w:sz w:val="24"/>
          <w:szCs w:val="24"/>
          <w:shd w:val="clear" w:color="auto" w:fill="FFFFFF"/>
          <w:lang w:eastAsia="ru-RU"/>
        </w:rPr>
        <w:t xml:space="preserve"> службы допустимая доза облучения может быть в пределах 25 – 50 Р и в исключительных случаях до 100Р.</w:t>
      </w:r>
    </w:p>
    <w:p w14:paraId="5578576C" w14:textId="09525FF9"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Время пребывания личного состава с учетом установленной дозы облучения должно контролироваться, т. к. с учетом этого времени определяется количество работающих смен и время вывода личного состава из зоны заражения. После выхода из зоны заражения л</w:t>
      </w:r>
      <w:r w:rsidR="006948B1">
        <w:rPr>
          <w:rFonts w:ascii="Times New Roman" w:eastAsia="Times New Roman" w:hAnsi="Times New Roman"/>
          <w:color w:val="000000"/>
          <w:sz w:val="24"/>
          <w:szCs w:val="24"/>
          <w:shd w:val="clear" w:color="auto" w:fill="FFFFFF"/>
          <w:lang w:eastAsia="ru-RU"/>
        </w:rPr>
        <w:t>ичный состав</w:t>
      </w:r>
      <w:r w:rsidRPr="009861D9">
        <w:rPr>
          <w:rFonts w:ascii="Times New Roman" w:eastAsia="Times New Roman" w:hAnsi="Times New Roman"/>
          <w:color w:val="000000"/>
          <w:sz w:val="24"/>
          <w:szCs w:val="24"/>
          <w:shd w:val="clear" w:color="auto" w:fill="FFFFFF"/>
          <w:lang w:eastAsia="ru-RU"/>
        </w:rPr>
        <w:t xml:space="preserve"> проходит специальную обработку и только после этого может быть отправлен на отдых.</w:t>
      </w:r>
    </w:p>
    <w:p w14:paraId="04BEADF8" w14:textId="6C46E8DD"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3.  </w:t>
      </w:r>
      <w:r w:rsidRPr="009861D9">
        <w:rPr>
          <w:rFonts w:ascii="Times New Roman" w:eastAsia="Times New Roman" w:hAnsi="Times New Roman"/>
          <w:color w:val="000000"/>
          <w:sz w:val="24"/>
          <w:szCs w:val="24"/>
          <w:shd w:val="clear" w:color="auto" w:fill="FFFFFF"/>
          <w:lang w:eastAsia="ru-RU"/>
        </w:rPr>
        <w:t>Специальная обработка подразделений службы заключается в проведении санитарной обработки личного состава, дезактивации, дегазации и дезинфекции пожарной техники, оборудования, средств защиты и обмундирования. Обработка может быть частичной и полной.</w:t>
      </w:r>
    </w:p>
    <w:p w14:paraId="2224AD81" w14:textId="4646123B"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4. </w:t>
      </w:r>
      <w:r w:rsidRPr="009861D9">
        <w:rPr>
          <w:rFonts w:ascii="Times New Roman" w:eastAsia="Times New Roman" w:hAnsi="Times New Roman"/>
          <w:color w:val="000000"/>
          <w:sz w:val="24"/>
          <w:szCs w:val="24"/>
          <w:shd w:val="clear" w:color="auto" w:fill="FFFFFF"/>
          <w:lang w:eastAsia="ru-RU"/>
        </w:rPr>
        <w:t>Частичная обработка проводится по распоряжению командиров подразделений, не прекращая выполнения боевых задач, сводится она к следующему:</w:t>
      </w:r>
    </w:p>
    <w:p w14:paraId="7421005B" w14:textId="71341896"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shd w:val="clear" w:color="auto" w:fill="FFFFFF"/>
          <w:lang w:eastAsia="ru-RU"/>
        </w:rPr>
        <w:t xml:space="preserve">     </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удалению радиоактивных веществ с открытых участков тела, обмундирования, средств защиты и техники путем обметания, смывания водой или оттирания тампонами, а кроме того встряхиванием средств защиты и обмундирования;</w:t>
      </w:r>
    </w:p>
    <w:p w14:paraId="3117A2BD" w14:textId="77DEDA92"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обезвреживанию (удалению) отравляющих веществ и бактериальных средств на участках тела, обмундирования, средств защиты и техники с использованием индивидуальных противо</w:t>
      </w:r>
      <w:r w:rsidRPr="009861D9">
        <w:rPr>
          <w:rFonts w:ascii="Times New Roman" w:eastAsia="Times New Roman" w:hAnsi="Times New Roman"/>
          <w:color w:val="000000"/>
          <w:sz w:val="24"/>
          <w:szCs w:val="24"/>
          <w:shd w:val="clear" w:color="auto" w:fill="FFFFFF"/>
          <w:lang w:eastAsia="ru-RU"/>
        </w:rPr>
        <w:softHyphen/>
        <w:t>химических и дегазационных пакетов (типа ИПП-8).</w:t>
      </w:r>
    </w:p>
    <w:p w14:paraId="72CAF3EA" w14:textId="7280B68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 xml:space="preserve">После проведения частичной специальной обработки при заражении радиоактивными веществами </w:t>
      </w:r>
      <w:r w:rsidR="006948B1">
        <w:rPr>
          <w:rFonts w:ascii="Times New Roman" w:eastAsia="Times New Roman" w:hAnsi="Times New Roman"/>
          <w:color w:val="000000"/>
          <w:sz w:val="24"/>
          <w:szCs w:val="24"/>
          <w:shd w:val="clear" w:color="auto" w:fill="FFFFFF"/>
          <w:lang w:eastAsia="ru-RU"/>
        </w:rPr>
        <w:t>средства индивидуальной защиты (далее -</w:t>
      </w:r>
      <w:r w:rsidRPr="009861D9">
        <w:rPr>
          <w:rFonts w:ascii="Times New Roman" w:eastAsia="Times New Roman" w:hAnsi="Times New Roman"/>
          <w:color w:val="000000"/>
          <w:sz w:val="24"/>
          <w:szCs w:val="24"/>
          <w:shd w:val="clear" w:color="auto" w:fill="FFFFFF"/>
          <w:lang w:eastAsia="ru-RU"/>
        </w:rPr>
        <w:t>СИЗ</w:t>
      </w:r>
      <w:r w:rsidR="006948B1">
        <w:rPr>
          <w:rFonts w:ascii="Times New Roman" w:eastAsia="Times New Roman" w:hAnsi="Times New Roman"/>
          <w:color w:val="000000"/>
          <w:sz w:val="24"/>
          <w:szCs w:val="24"/>
          <w:shd w:val="clear" w:color="auto" w:fill="FFFFFF"/>
          <w:lang w:eastAsia="ru-RU"/>
        </w:rPr>
        <w:t>)</w:t>
      </w:r>
      <w:r w:rsidRPr="009861D9">
        <w:rPr>
          <w:rFonts w:ascii="Times New Roman" w:eastAsia="Times New Roman" w:hAnsi="Times New Roman"/>
          <w:color w:val="000000"/>
          <w:sz w:val="24"/>
          <w:szCs w:val="24"/>
          <w:shd w:val="clear" w:color="auto" w:fill="FFFFFF"/>
          <w:lang w:eastAsia="ru-RU"/>
        </w:rPr>
        <w:t>, снимаются на выходе из зараженного участка, а при заражении, отравляющими веществами и бактериальными средствами СИЗ, не снимаются до проведения полной специальной обработки.</w:t>
      </w:r>
    </w:p>
    <w:p w14:paraId="6EFC4E3E" w14:textId="2E747C1E"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6948B1">
        <w:rPr>
          <w:rFonts w:ascii="Times New Roman" w:eastAsia="Times New Roman" w:hAnsi="Times New Roman"/>
          <w:color w:val="000000"/>
          <w:sz w:val="24"/>
          <w:szCs w:val="24"/>
          <w:lang w:eastAsia="ru-RU"/>
        </w:rPr>
        <w:t>6.</w:t>
      </w:r>
      <w:r w:rsidRPr="009861D9">
        <w:rPr>
          <w:rFonts w:ascii="Times New Roman" w:eastAsia="Times New Roman" w:hAnsi="Times New Roman"/>
          <w:color w:val="000000"/>
          <w:sz w:val="24"/>
          <w:szCs w:val="24"/>
          <w:lang w:eastAsia="ru-RU"/>
        </w:rPr>
        <w:t xml:space="preserve">5. </w:t>
      </w:r>
      <w:r w:rsidRPr="009861D9">
        <w:rPr>
          <w:rFonts w:ascii="Times New Roman" w:eastAsia="Times New Roman" w:hAnsi="Times New Roman"/>
          <w:color w:val="000000"/>
          <w:sz w:val="24"/>
          <w:szCs w:val="24"/>
          <w:shd w:val="clear" w:color="auto" w:fill="FFFFFF"/>
          <w:lang w:eastAsia="ru-RU"/>
        </w:rPr>
        <w:t xml:space="preserve">Полная специальная обработка проводится по разрешению вышестоящего начальника противопожарной спасательной службы </w:t>
      </w:r>
      <w:r w:rsidR="006948B1">
        <w:rPr>
          <w:rFonts w:ascii="Times New Roman" w:eastAsia="Times New Roman" w:hAnsi="Times New Roman"/>
          <w:color w:val="000000"/>
          <w:sz w:val="24"/>
          <w:szCs w:val="24"/>
          <w:shd w:val="clear" w:color="auto" w:fill="FFFFFF"/>
          <w:lang w:eastAsia="ru-RU"/>
        </w:rPr>
        <w:t xml:space="preserve">ГО </w:t>
      </w:r>
      <w:r w:rsidRPr="009861D9">
        <w:rPr>
          <w:rFonts w:ascii="Times New Roman" w:eastAsia="Times New Roman" w:hAnsi="Times New Roman"/>
          <w:color w:val="000000"/>
          <w:sz w:val="24"/>
          <w:szCs w:val="24"/>
          <w:shd w:val="clear" w:color="auto" w:fill="FFFFFF"/>
          <w:lang w:eastAsia="ru-RU"/>
        </w:rPr>
        <w:t>после выполнения боевых задач и включает полную санитарную обработку личного состава и полную дезактивацию, дегазацию, дезинфекцию пожарных машин, снаряжения, обмундирования и средств защиты.</w:t>
      </w:r>
    </w:p>
    <w:p w14:paraId="605292A3"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При проведении полной специальной обработки сначала обеззараживаются техника и вооружение, а затем проводится санитарная обработка личного состава.</w:t>
      </w:r>
    </w:p>
    <w:p w14:paraId="5AD069A1"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Полная дезактивация, дегазация и дезинфекция пожарных машин, вооружения, обмундирования и средств защиты состоит и обработке всей поверхности зараженных объектов до безопасных пределов и проводится на специальных пунктах.</w:t>
      </w:r>
    </w:p>
    <w:p w14:paraId="08712D58"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Pr="009861D9">
        <w:rPr>
          <w:rFonts w:ascii="Times New Roman" w:eastAsia="Times New Roman" w:hAnsi="Times New Roman"/>
          <w:color w:val="000000"/>
          <w:sz w:val="24"/>
          <w:szCs w:val="24"/>
          <w:shd w:val="clear" w:color="auto" w:fill="FFFFFF"/>
          <w:lang w:eastAsia="ru-RU"/>
        </w:rPr>
        <w:t>Полная санитарная обработка личного состава заключается в обмывании всего тела водой с мылом с обязательной сменой белья, а при необходимости и обмундирования. Одежда заменяется, если после ее обработки заражение остается выше допустимых величин.</w:t>
      </w:r>
    </w:p>
    <w:p w14:paraId="78E53300" w14:textId="77777777" w:rsidR="00A561F2" w:rsidRPr="009861D9" w:rsidRDefault="00A561F2" w:rsidP="00A561F2">
      <w:pPr>
        <w:spacing w:after="0" w:line="240" w:lineRule="auto"/>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 xml:space="preserve"> </w:t>
      </w:r>
      <w:r w:rsidRPr="009861D9">
        <w:rPr>
          <w:rFonts w:ascii="Times New Roman" w:eastAsia="Times New Roman" w:hAnsi="Times New Roman"/>
          <w:color w:val="000000"/>
          <w:sz w:val="24"/>
          <w:szCs w:val="24"/>
          <w:shd w:val="clear" w:color="auto" w:fill="FFFFFF"/>
          <w:lang w:eastAsia="ru-RU"/>
        </w:rPr>
        <w:t>Полная санитарная обработка должна проводиться по возможности не позднее 3–5 часов с момента заражения, проведение ее по истечении 10–12 часов практически не эффективно.</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Для проведения полной санитарной обработки используются: комплект санитарной обработки, дезинфекционно-душевые установки, санитарно-обмывочные пункты на базе бань, душевых павильонов и санпропускников.</w:t>
      </w:r>
    </w:p>
    <w:p w14:paraId="0BE28362" w14:textId="436CED5D" w:rsidR="00A561F2" w:rsidRPr="00082D4D" w:rsidRDefault="00082D4D" w:rsidP="00A561F2">
      <w:pPr>
        <w:shd w:val="clear" w:color="auto" w:fill="FFFFFF"/>
        <w:spacing w:before="100" w:beforeAutospacing="1" w:after="100" w:afterAutospacing="1" w:line="240" w:lineRule="auto"/>
        <w:ind w:firstLine="708"/>
        <w:jc w:val="center"/>
        <w:rPr>
          <w:rFonts w:ascii="Times New Roman" w:eastAsia="Times New Roman" w:hAnsi="Times New Roman"/>
          <w:b/>
          <w:color w:val="000000"/>
          <w:sz w:val="24"/>
          <w:szCs w:val="24"/>
          <w:shd w:val="clear" w:color="auto" w:fill="FFFFFF"/>
          <w:lang w:eastAsia="ru-RU"/>
        </w:rPr>
      </w:pPr>
      <w:r w:rsidRPr="00082D4D">
        <w:rPr>
          <w:rFonts w:ascii="Times New Roman" w:eastAsia="Times New Roman" w:hAnsi="Times New Roman"/>
          <w:b/>
          <w:color w:val="000000"/>
          <w:sz w:val="24"/>
          <w:szCs w:val="24"/>
          <w:lang w:eastAsia="ru-RU"/>
        </w:rPr>
        <w:t xml:space="preserve">7. </w:t>
      </w:r>
      <w:r w:rsidR="00A561F2" w:rsidRPr="00082D4D">
        <w:rPr>
          <w:rFonts w:ascii="Times New Roman" w:eastAsia="Times New Roman" w:hAnsi="Times New Roman"/>
          <w:b/>
          <w:color w:val="000000"/>
          <w:sz w:val="24"/>
          <w:szCs w:val="24"/>
          <w:lang w:eastAsia="ru-RU"/>
        </w:rPr>
        <w:t>Организация и порядок взаимодействия с другими службами при выполнении возложенных задач</w:t>
      </w:r>
    </w:p>
    <w:p w14:paraId="0BD70E29" w14:textId="7E46F9F4" w:rsidR="00A561F2" w:rsidRPr="009861D9" w:rsidRDefault="00082D4D"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lastRenderedPageBreak/>
        <w:t>7.</w:t>
      </w:r>
      <w:r w:rsidR="00A561F2" w:rsidRPr="009861D9">
        <w:rPr>
          <w:rFonts w:ascii="Times New Roman" w:eastAsia="Times New Roman" w:hAnsi="Times New Roman"/>
          <w:color w:val="000000"/>
          <w:sz w:val="24"/>
          <w:szCs w:val="24"/>
          <w:shd w:val="clear" w:color="auto" w:fill="FFFFFF"/>
          <w:lang w:eastAsia="ru-RU"/>
        </w:rPr>
        <w:t>1.</w:t>
      </w: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 xml:space="preserve">Взаимодействие с другими спасательными службами </w:t>
      </w:r>
      <w:r>
        <w:rPr>
          <w:rFonts w:ascii="Times New Roman" w:eastAsia="Times New Roman" w:hAnsi="Times New Roman"/>
          <w:color w:val="000000"/>
          <w:sz w:val="24"/>
          <w:szCs w:val="24"/>
          <w:shd w:val="clear" w:color="auto" w:fill="FFFFFF"/>
          <w:lang w:eastAsia="ru-RU"/>
        </w:rPr>
        <w:t xml:space="preserve">ГО </w:t>
      </w:r>
      <w:r>
        <w:rPr>
          <w:rFonts w:ascii="Times New Roman" w:eastAsia="Times New Roman" w:hAnsi="Times New Roman"/>
          <w:color w:val="000000"/>
          <w:sz w:val="24"/>
          <w:szCs w:val="24"/>
          <w:lang w:eastAsia="ru-RU"/>
        </w:rPr>
        <w:t xml:space="preserve">Кропоткинского муниципального образования </w:t>
      </w:r>
      <w:r w:rsidR="00A561F2" w:rsidRPr="009861D9">
        <w:rPr>
          <w:rFonts w:ascii="Times New Roman" w:eastAsia="Times New Roman" w:hAnsi="Times New Roman"/>
          <w:color w:val="000000"/>
          <w:sz w:val="24"/>
          <w:szCs w:val="24"/>
          <w:shd w:val="clear" w:color="auto" w:fill="FFFFFF"/>
          <w:lang w:eastAsia="ru-RU"/>
        </w:rPr>
        <w:t>организуется по следующим основным направлениям:</w:t>
      </w:r>
    </w:p>
    <w:p w14:paraId="54470047" w14:textId="430C2188" w:rsidR="00A561F2" w:rsidRPr="009861D9" w:rsidRDefault="00A561F2"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00082D4D">
        <w:rPr>
          <w:rFonts w:ascii="Times New Roman" w:eastAsia="Times New Roman" w:hAnsi="Times New Roman"/>
          <w:color w:val="000000"/>
          <w:sz w:val="24"/>
          <w:szCs w:val="24"/>
          <w:lang w:eastAsia="ru-RU"/>
        </w:rPr>
        <w:t>-</w:t>
      </w: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 xml:space="preserve">с инженерной, автотранспортной спасательной службой по выполнению работ по сносу малоценных сгораемых строений на путях ввода сил ГО и объектах ведения АСДНР, восстановлению разрушенных водозаборных сооружений, расчистке подъездов к водоисточникам, производству взрывных работ на маршрутах ввода сил ГО, выполнении противопожарных мероприятий в помещениях сборных эвакопунктов, </w:t>
      </w:r>
      <w:proofErr w:type="gramStart"/>
      <w:r w:rsidRPr="009861D9">
        <w:rPr>
          <w:rFonts w:ascii="Times New Roman" w:eastAsia="Times New Roman" w:hAnsi="Times New Roman"/>
          <w:color w:val="000000"/>
          <w:sz w:val="24"/>
          <w:szCs w:val="24"/>
          <w:shd w:val="clear" w:color="auto" w:fill="FFFFFF"/>
          <w:lang w:eastAsia="ru-RU"/>
        </w:rPr>
        <w:t>дооборудовании  противорадиационных</w:t>
      </w:r>
      <w:proofErr w:type="gramEnd"/>
      <w:r w:rsidRPr="009861D9">
        <w:rPr>
          <w:rFonts w:ascii="Times New Roman" w:eastAsia="Times New Roman" w:hAnsi="Times New Roman"/>
          <w:color w:val="000000"/>
          <w:sz w:val="24"/>
          <w:szCs w:val="24"/>
          <w:shd w:val="clear" w:color="auto" w:fill="FFFFFF"/>
          <w:lang w:eastAsia="ru-RU"/>
        </w:rPr>
        <w:t xml:space="preserve"> укрытий (далее-ПРУ), убежищ;</w:t>
      </w:r>
    </w:p>
    <w:p w14:paraId="42E28546" w14:textId="18F374BA"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t xml:space="preserve"> </w:t>
      </w:r>
      <w:r w:rsidR="00082D4D">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 коммунально-технической спасательной службой по ремонту пожарной техники, про</w:t>
      </w:r>
      <w:r w:rsidRPr="009861D9">
        <w:rPr>
          <w:rFonts w:ascii="Times New Roman" w:eastAsia="Times New Roman" w:hAnsi="Times New Roman"/>
          <w:color w:val="000000"/>
          <w:sz w:val="24"/>
          <w:szCs w:val="24"/>
          <w:shd w:val="clear" w:color="auto" w:fill="FFFFFF"/>
          <w:lang w:eastAsia="ru-RU"/>
        </w:rPr>
        <w:softHyphen/>
        <w:t>кладке временных трубопроводов, выделению техники для подвоза воды, обеззараживания техники, санобработки личного состава;</w:t>
      </w:r>
    </w:p>
    <w:p w14:paraId="071FB456" w14:textId="1A3A5DD8" w:rsidR="00A561F2" w:rsidRPr="009861D9" w:rsidRDefault="00A561F2" w:rsidP="00A561F2">
      <w:pPr>
        <w:shd w:val="clear" w:color="auto" w:fill="FFFFFF"/>
        <w:spacing w:before="100" w:beforeAutospacing="1" w:after="100" w:afterAutospacing="1" w:line="240" w:lineRule="auto"/>
        <w:contextualSpacing/>
        <w:jc w:val="both"/>
        <w:rPr>
          <w:rFonts w:ascii="Times New Roman" w:eastAsia="Times New Roman" w:hAnsi="Times New Roman"/>
          <w:color w:val="000000"/>
          <w:sz w:val="24"/>
          <w:szCs w:val="24"/>
          <w:shd w:val="clear" w:color="auto" w:fill="FFFFFF"/>
          <w:lang w:eastAsia="ru-RU"/>
        </w:rPr>
      </w:pPr>
      <w:r w:rsidRPr="009861D9">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lang w:eastAsia="ru-RU"/>
        </w:rPr>
        <w:tab/>
      </w:r>
      <w:r w:rsidR="00082D4D">
        <w:rPr>
          <w:rFonts w:ascii="Times New Roman" w:eastAsia="Times New Roman" w:hAnsi="Times New Roman"/>
          <w:color w:val="000000"/>
          <w:sz w:val="24"/>
          <w:szCs w:val="24"/>
          <w:lang w:eastAsia="ru-RU"/>
        </w:rPr>
        <w:t xml:space="preserve">- </w:t>
      </w:r>
      <w:r w:rsidRPr="009861D9">
        <w:rPr>
          <w:rFonts w:ascii="Times New Roman" w:eastAsia="Times New Roman" w:hAnsi="Times New Roman"/>
          <w:color w:val="000000"/>
          <w:sz w:val="24"/>
          <w:szCs w:val="24"/>
          <w:shd w:val="clear" w:color="auto" w:fill="FFFFFF"/>
          <w:lang w:eastAsia="ru-RU"/>
        </w:rPr>
        <w:t>со спасательной службой охраны общественного порядка – по беспрепятственному проезду к месту работы, оцеплению опасных зон, охране материальных ценностей, обмену информацией, взаимному использованию радиосредств;</w:t>
      </w:r>
    </w:p>
    <w:p w14:paraId="6655FBEA" w14:textId="004333DA" w:rsidR="00A561F2" w:rsidRPr="009861D9" w:rsidRDefault="00082D4D" w:rsidP="00A561F2">
      <w:pPr>
        <w:shd w:val="clear" w:color="auto" w:fill="FFFFFF"/>
        <w:spacing w:before="100" w:beforeAutospacing="1" w:after="100" w:afterAutospacing="1" w:line="240" w:lineRule="auto"/>
        <w:ind w:firstLine="708"/>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 xml:space="preserve">- </w:t>
      </w:r>
      <w:r w:rsidR="00A561F2" w:rsidRPr="009861D9">
        <w:rPr>
          <w:rFonts w:ascii="Times New Roman" w:eastAsia="Times New Roman" w:hAnsi="Times New Roman"/>
          <w:color w:val="000000"/>
          <w:sz w:val="24"/>
          <w:szCs w:val="24"/>
          <w:shd w:val="clear" w:color="auto" w:fill="FFFFFF"/>
          <w:lang w:eastAsia="ru-RU"/>
        </w:rPr>
        <w:t>со спасательной службой оповещения и связи по предоставлению каналов связи при передаче донесений и распоряжений;</w:t>
      </w:r>
    </w:p>
    <w:p w14:paraId="0BAE3473" w14:textId="5F40FF1A" w:rsidR="00A561F2" w:rsidRPr="009861D9" w:rsidRDefault="00082D4D"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w:t>
      </w:r>
      <w:r w:rsidR="00A561F2" w:rsidRPr="009861D9">
        <w:rPr>
          <w:rFonts w:ascii="Times New Roman" w:eastAsia="Times New Roman" w:hAnsi="Times New Roman"/>
          <w:color w:val="000000"/>
          <w:sz w:val="24"/>
          <w:szCs w:val="24"/>
          <w:shd w:val="clear" w:color="auto" w:fill="FFFFFF"/>
          <w:lang w:eastAsia="ru-RU"/>
        </w:rPr>
        <w:t>с органами военного командования по вопросам поставки личного состава и пожарной техники для специальных формирований, бронирования личного состава, проведения совместных мероприятий при ведении разведки и АСДНР.</w:t>
      </w:r>
    </w:p>
    <w:p w14:paraId="351EDD98" w14:textId="77777777" w:rsidR="00A561F2" w:rsidRPr="009861D9" w:rsidRDefault="00A561F2" w:rsidP="00A561F2">
      <w:pPr>
        <w:shd w:val="clear" w:color="auto" w:fill="FFFFFF"/>
        <w:spacing w:before="100" w:beforeAutospacing="1" w:after="100" w:afterAutospacing="1" w:line="240" w:lineRule="auto"/>
        <w:ind w:firstLine="709"/>
        <w:contextualSpacing/>
        <w:jc w:val="both"/>
        <w:rPr>
          <w:rFonts w:ascii="Times New Roman" w:eastAsia="Times New Roman" w:hAnsi="Times New Roman"/>
          <w:color w:val="000000"/>
          <w:sz w:val="24"/>
          <w:szCs w:val="24"/>
          <w:shd w:val="clear" w:color="auto" w:fill="FFFFFF"/>
          <w:lang w:eastAsia="ru-RU"/>
        </w:rPr>
      </w:pPr>
    </w:p>
    <w:p w14:paraId="76D3ED24" w14:textId="77777777" w:rsidR="00454E70" w:rsidRPr="009861D9" w:rsidRDefault="00454E70" w:rsidP="00454E70">
      <w:pPr>
        <w:tabs>
          <w:tab w:val="left" w:pos="0"/>
        </w:tabs>
        <w:spacing w:after="0" w:line="240" w:lineRule="auto"/>
        <w:rPr>
          <w:rFonts w:ascii="Times New Roman" w:eastAsia="Times New Roman" w:hAnsi="Times New Roman"/>
          <w:sz w:val="24"/>
          <w:szCs w:val="24"/>
          <w:lang w:eastAsia="ru-RU"/>
        </w:rPr>
      </w:pPr>
    </w:p>
    <w:sectPr w:rsidR="00454E70" w:rsidRPr="009861D9" w:rsidSect="00A561F2">
      <w:pgSz w:w="11900" w:h="16838"/>
      <w:pgMar w:top="824" w:right="701" w:bottom="1440" w:left="1276" w:header="0" w:footer="0"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FFFFFFFF"/>
    <w:lvl w:ilvl="0" w:tplc="2BACC68A">
      <w:start w:val="1"/>
      <w:numFmt w:val="decimal"/>
      <w:lvlText w:val="%1."/>
      <w:lvlJc w:val="left"/>
      <w:rPr>
        <w:rFonts w:cs="Times New Roman"/>
      </w:rPr>
    </w:lvl>
    <w:lvl w:ilvl="1" w:tplc="525E4C94">
      <w:numFmt w:val="decimal"/>
      <w:lvlText w:val=""/>
      <w:lvlJc w:val="left"/>
      <w:rPr>
        <w:rFonts w:cs="Times New Roman"/>
      </w:rPr>
    </w:lvl>
    <w:lvl w:ilvl="2" w:tplc="23A83F70">
      <w:numFmt w:val="decimal"/>
      <w:lvlText w:val=""/>
      <w:lvlJc w:val="left"/>
      <w:rPr>
        <w:rFonts w:cs="Times New Roman"/>
      </w:rPr>
    </w:lvl>
    <w:lvl w:ilvl="3" w:tplc="24146F42">
      <w:numFmt w:val="decimal"/>
      <w:lvlText w:val=""/>
      <w:lvlJc w:val="left"/>
      <w:rPr>
        <w:rFonts w:cs="Times New Roman"/>
      </w:rPr>
    </w:lvl>
    <w:lvl w:ilvl="4" w:tplc="D1F89B22">
      <w:numFmt w:val="decimal"/>
      <w:lvlText w:val=""/>
      <w:lvlJc w:val="left"/>
      <w:rPr>
        <w:rFonts w:cs="Times New Roman"/>
      </w:rPr>
    </w:lvl>
    <w:lvl w:ilvl="5" w:tplc="D5885DEC">
      <w:numFmt w:val="decimal"/>
      <w:lvlText w:val=""/>
      <w:lvlJc w:val="left"/>
      <w:rPr>
        <w:rFonts w:cs="Times New Roman"/>
      </w:rPr>
    </w:lvl>
    <w:lvl w:ilvl="6" w:tplc="BDA6358C">
      <w:numFmt w:val="decimal"/>
      <w:lvlText w:val=""/>
      <w:lvlJc w:val="left"/>
      <w:rPr>
        <w:rFonts w:cs="Times New Roman"/>
      </w:rPr>
    </w:lvl>
    <w:lvl w:ilvl="7" w:tplc="CBCE445E">
      <w:numFmt w:val="decimal"/>
      <w:lvlText w:val=""/>
      <w:lvlJc w:val="left"/>
      <w:rPr>
        <w:rFonts w:cs="Times New Roman"/>
      </w:rPr>
    </w:lvl>
    <w:lvl w:ilvl="8" w:tplc="31284200">
      <w:numFmt w:val="decimal"/>
      <w:lvlText w:val=""/>
      <w:lvlJc w:val="left"/>
      <w:rPr>
        <w:rFonts w:cs="Times New Roman"/>
      </w:rPr>
    </w:lvl>
  </w:abstractNum>
  <w:abstractNum w:abstractNumId="1" w15:restartNumberingAfterBreak="0">
    <w:nsid w:val="26147860"/>
    <w:multiLevelType w:val="hybridMultilevel"/>
    <w:tmpl w:val="117C40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9257002"/>
    <w:multiLevelType w:val="hybridMultilevel"/>
    <w:tmpl w:val="117C4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50D40B1"/>
    <w:multiLevelType w:val="hybridMultilevel"/>
    <w:tmpl w:val="117C4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89C5F21"/>
    <w:multiLevelType w:val="hybridMultilevel"/>
    <w:tmpl w:val="117C405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7" w15:restartNumberingAfterBreak="0">
    <w:nsid w:val="550F79E0"/>
    <w:multiLevelType w:val="multilevel"/>
    <w:tmpl w:val="66E83F8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5EA121C8"/>
    <w:multiLevelType w:val="hybridMultilevel"/>
    <w:tmpl w:val="AFB65360"/>
    <w:lvl w:ilvl="0" w:tplc="8C02C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67105D"/>
    <w:multiLevelType w:val="hybridMultilevel"/>
    <w:tmpl w:val="2FAC3148"/>
    <w:lvl w:ilvl="0" w:tplc="5A70DA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4F"/>
    <w:rsid w:val="000214AE"/>
    <w:rsid w:val="00082D4D"/>
    <w:rsid w:val="00092290"/>
    <w:rsid w:val="00130C7A"/>
    <w:rsid w:val="001613B1"/>
    <w:rsid w:val="0017425A"/>
    <w:rsid w:val="001C3927"/>
    <w:rsid w:val="001D5AE5"/>
    <w:rsid w:val="00227FED"/>
    <w:rsid w:val="00235926"/>
    <w:rsid w:val="0026384C"/>
    <w:rsid w:val="00265B0F"/>
    <w:rsid w:val="002A427D"/>
    <w:rsid w:val="002D0624"/>
    <w:rsid w:val="00304320"/>
    <w:rsid w:val="003108A5"/>
    <w:rsid w:val="003461D4"/>
    <w:rsid w:val="00382189"/>
    <w:rsid w:val="003E237C"/>
    <w:rsid w:val="00400522"/>
    <w:rsid w:val="004066B9"/>
    <w:rsid w:val="00426169"/>
    <w:rsid w:val="00454E70"/>
    <w:rsid w:val="00474CC1"/>
    <w:rsid w:val="004C7C4E"/>
    <w:rsid w:val="004E6A82"/>
    <w:rsid w:val="0050008E"/>
    <w:rsid w:val="005107E7"/>
    <w:rsid w:val="00517AB2"/>
    <w:rsid w:val="00535875"/>
    <w:rsid w:val="005A6E71"/>
    <w:rsid w:val="005C1574"/>
    <w:rsid w:val="005F4425"/>
    <w:rsid w:val="0062687A"/>
    <w:rsid w:val="006371A4"/>
    <w:rsid w:val="00641D56"/>
    <w:rsid w:val="006948B1"/>
    <w:rsid w:val="006F2AD9"/>
    <w:rsid w:val="00701EB8"/>
    <w:rsid w:val="0074558B"/>
    <w:rsid w:val="0077218B"/>
    <w:rsid w:val="00774D46"/>
    <w:rsid w:val="00783B6A"/>
    <w:rsid w:val="00804FA5"/>
    <w:rsid w:val="008508AF"/>
    <w:rsid w:val="00866B19"/>
    <w:rsid w:val="008718D4"/>
    <w:rsid w:val="008C2CB4"/>
    <w:rsid w:val="00904BF5"/>
    <w:rsid w:val="00920D4B"/>
    <w:rsid w:val="009622D5"/>
    <w:rsid w:val="009861D9"/>
    <w:rsid w:val="009E183A"/>
    <w:rsid w:val="009F35AB"/>
    <w:rsid w:val="00A02B4E"/>
    <w:rsid w:val="00A112F1"/>
    <w:rsid w:val="00A2325F"/>
    <w:rsid w:val="00A44DFD"/>
    <w:rsid w:val="00A561F2"/>
    <w:rsid w:val="00A63152"/>
    <w:rsid w:val="00A9132F"/>
    <w:rsid w:val="00AB6140"/>
    <w:rsid w:val="00AD0305"/>
    <w:rsid w:val="00AD03A2"/>
    <w:rsid w:val="00B52DF8"/>
    <w:rsid w:val="00BB134F"/>
    <w:rsid w:val="00BC2744"/>
    <w:rsid w:val="00BC2FFF"/>
    <w:rsid w:val="00BC6B8F"/>
    <w:rsid w:val="00BE2CDD"/>
    <w:rsid w:val="00BF7D59"/>
    <w:rsid w:val="00C25226"/>
    <w:rsid w:val="00C3455C"/>
    <w:rsid w:val="00C405D9"/>
    <w:rsid w:val="00C46A26"/>
    <w:rsid w:val="00C5546F"/>
    <w:rsid w:val="00CF31FB"/>
    <w:rsid w:val="00D30979"/>
    <w:rsid w:val="00D41A81"/>
    <w:rsid w:val="00D66DDE"/>
    <w:rsid w:val="00D70925"/>
    <w:rsid w:val="00D96ECA"/>
    <w:rsid w:val="00DA4EE6"/>
    <w:rsid w:val="00E41BF7"/>
    <w:rsid w:val="00E814D9"/>
    <w:rsid w:val="00EB63B1"/>
    <w:rsid w:val="00EB7F48"/>
    <w:rsid w:val="00ED0DAE"/>
    <w:rsid w:val="00EE413A"/>
    <w:rsid w:val="00F21AFB"/>
    <w:rsid w:val="00FA6A40"/>
    <w:rsid w:val="00FD4176"/>
    <w:rsid w:val="00FD6570"/>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BB0"/>
  <w15:docId w15:val="{8FC57A41-848D-490E-84EA-2A19EC9D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34F"/>
    <w:pPr>
      <w:ind w:left="720"/>
      <w:contextualSpacing/>
    </w:pPr>
  </w:style>
  <w:style w:type="paragraph" w:styleId="a4">
    <w:name w:val="No Spacing"/>
    <w:qFormat/>
    <w:rsid w:val="00BB134F"/>
    <w:pPr>
      <w:suppressAutoHyphens/>
      <w:spacing w:after="0" w:line="240" w:lineRule="auto"/>
    </w:pPr>
    <w:rPr>
      <w:rFonts w:ascii="Calibri" w:eastAsia="Arial" w:hAnsi="Calibri" w:cs="Calibri"/>
      <w:lang w:eastAsia="ar-SA"/>
    </w:rPr>
  </w:style>
  <w:style w:type="character" w:customStyle="1" w:styleId="a5">
    <w:name w:val="Гипертекстовая ссылка"/>
    <w:uiPriority w:val="99"/>
    <w:rsid w:val="00BB134F"/>
    <w:rPr>
      <w:rFonts w:cs="Times New Roman"/>
      <w:b w:val="0"/>
      <w:color w:val="106BBE"/>
      <w:sz w:val="26"/>
    </w:rPr>
  </w:style>
  <w:style w:type="character" w:styleId="a6">
    <w:name w:val="Hyperlink"/>
    <w:basedOn w:val="a0"/>
    <w:uiPriority w:val="99"/>
    <w:unhideWhenUsed/>
    <w:rsid w:val="005F4425"/>
    <w:rPr>
      <w:color w:val="0000FF" w:themeColor="hyperlink"/>
      <w:u w:val="single"/>
    </w:rPr>
  </w:style>
  <w:style w:type="paragraph" w:styleId="a7">
    <w:name w:val="Balloon Text"/>
    <w:basedOn w:val="a"/>
    <w:link w:val="a8"/>
    <w:uiPriority w:val="99"/>
    <w:semiHidden/>
    <w:unhideWhenUsed/>
    <w:rsid w:val="00C252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226"/>
    <w:rPr>
      <w:rFonts w:ascii="Tahoma" w:eastAsia="Calibri" w:hAnsi="Tahoma" w:cs="Tahoma"/>
      <w:sz w:val="16"/>
      <w:szCs w:val="16"/>
    </w:rPr>
  </w:style>
  <w:style w:type="table" w:styleId="a9">
    <w:name w:val="Table Grid"/>
    <w:basedOn w:val="a1"/>
    <w:uiPriority w:val="39"/>
    <w:rsid w:val="004C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2A427D"/>
    <w:pPr>
      <w:widowControl w:val="0"/>
      <w:autoSpaceDE w:val="0"/>
      <w:autoSpaceDN w:val="0"/>
      <w:adjustRightInd w:val="0"/>
      <w:spacing w:after="0" w:line="280" w:lineRule="exact"/>
      <w:ind w:firstLine="576"/>
      <w:jc w:val="both"/>
    </w:pPr>
    <w:rPr>
      <w:rFonts w:ascii="Garamond" w:eastAsia="Times New Roman" w:hAnsi="Garamond"/>
      <w:sz w:val="24"/>
      <w:szCs w:val="24"/>
      <w:lang w:eastAsia="ru-RU"/>
    </w:rPr>
  </w:style>
  <w:style w:type="paragraph" w:customStyle="1" w:styleId="Style9">
    <w:name w:val="Style9"/>
    <w:basedOn w:val="a"/>
    <w:rsid w:val="002A427D"/>
    <w:pPr>
      <w:widowControl w:val="0"/>
      <w:autoSpaceDE w:val="0"/>
      <w:autoSpaceDN w:val="0"/>
      <w:adjustRightInd w:val="0"/>
      <w:spacing w:after="0" w:line="240" w:lineRule="auto"/>
    </w:pPr>
    <w:rPr>
      <w:rFonts w:ascii="Garamond" w:eastAsia="Times New Roman" w:hAnsi="Garamond"/>
      <w:sz w:val="24"/>
      <w:szCs w:val="24"/>
      <w:lang w:eastAsia="ru-RU"/>
    </w:rPr>
  </w:style>
  <w:style w:type="character" w:customStyle="1" w:styleId="FontStyle13">
    <w:name w:val="Font Style13"/>
    <w:rsid w:val="002A427D"/>
    <w:rPr>
      <w:rFonts w:ascii="Times New Roman" w:hAnsi="Times New Roman" w:cs="Times New Roman"/>
      <w:sz w:val="22"/>
      <w:szCs w:val="22"/>
    </w:rPr>
  </w:style>
  <w:style w:type="character" w:customStyle="1" w:styleId="FontStyle14">
    <w:name w:val="Font Style14"/>
    <w:rsid w:val="002A427D"/>
    <w:rPr>
      <w:rFonts w:ascii="Times New Roman" w:hAnsi="Times New Roman" w:cs="Times New Roman"/>
      <w:b/>
      <w:bCs/>
      <w:sz w:val="22"/>
      <w:szCs w:val="22"/>
    </w:rPr>
  </w:style>
  <w:style w:type="paragraph" w:customStyle="1" w:styleId="Style1">
    <w:name w:val="Style1"/>
    <w:basedOn w:val="a"/>
    <w:rsid w:val="002A427D"/>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paragraph" w:customStyle="1" w:styleId="Style2">
    <w:name w:val="Style2"/>
    <w:basedOn w:val="a"/>
    <w:rsid w:val="002A427D"/>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3">
    <w:name w:val="Style3"/>
    <w:basedOn w:val="a"/>
    <w:rsid w:val="002A427D"/>
    <w:pPr>
      <w:widowControl w:val="0"/>
      <w:autoSpaceDE w:val="0"/>
      <w:autoSpaceDN w:val="0"/>
      <w:adjustRightInd w:val="0"/>
      <w:spacing w:after="0" w:line="274" w:lineRule="exact"/>
      <w:ind w:firstLine="557"/>
      <w:jc w:val="both"/>
    </w:pPr>
    <w:rPr>
      <w:rFonts w:ascii="Times New Roman" w:eastAsia="Times New Roman" w:hAnsi="Times New Roman"/>
      <w:sz w:val="24"/>
      <w:szCs w:val="24"/>
      <w:lang w:eastAsia="ru-RU"/>
    </w:rPr>
  </w:style>
  <w:style w:type="paragraph" w:customStyle="1" w:styleId="Style4">
    <w:name w:val="Style4"/>
    <w:basedOn w:val="a"/>
    <w:rsid w:val="002A427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2A427D"/>
    <w:rPr>
      <w:rFonts w:ascii="Times New Roman" w:hAnsi="Times New Roman" w:cs="Times New Roman"/>
      <w:sz w:val="22"/>
      <w:szCs w:val="22"/>
    </w:rPr>
  </w:style>
  <w:style w:type="character" w:customStyle="1" w:styleId="FontStyle12">
    <w:name w:val="Font Style12"/>
    <w:rsid w:val="002A427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4067</Words>
  <Characters>23184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2024-10-03T00:01:00Z</cp:lastPrinted>
  <dcterms:created xsi:type="dcterms:W3CDTF">2024-10-03T00:22:00Z</dcterms:created>
  <dcterms:modified xsi:type="dcterms:W3CDTF">2024-10-03T00:22:00Z</dcterms:modified>
</cp:coreProperties>
</file>