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E" w:rsidRDefault="00B544EE" w:rsidP="00B544EE">
      <w:pPr>
        <w:rPr>
          <w:lang w:val="ru-RU"/>
        </w:rPr>
      </w:pPr>
    </w:p>
    <w:p w:rsidR="00B544EE" w:rsidRDefault="00B544EE" w:rsidP="00B544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B544EE" w:rsidRDefault="00B544EE" w:rsidP="00B544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B544EE" w:rsidRDefault="00B544EE" w:rsidP="00B544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B544EE" w:rsidRDefault="00B544EE" w:rsidP="00B544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B544EE" w:rsidRDefault="00B544EE" w:rsidP="00B544E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544EE" w:rsidRDefault="00B544EE" w:rsidP="00B544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B544EE" w:rsidRDefault="00B544EE" w:rsidP="00B544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544EE" w:rsidRDefault="00B544EE" w:rsidP="00B544E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</w:t>
      </w:r>
      <w:r w:rsidR="007417A9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12.07.2022.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 п. Кро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поткин                                №</w:t>
      </w:r>
      <w:r w:rsidR="007417A9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145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-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</w:t>
      </w:r>
      <w:proofErr w:type="spellEnd"/>
      <w:proofErr w:type="gramEnd"/>
    </w:p>
    <w:p w:rsidR="00B544EE" w:rsidRDefault="00B544EE" w:rsidP="00B544E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544EE" w:rsidRDefault="00B544EE" w:rsidP="00B544E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544EE" w:rsidRPr="00EB2F8F" w:rsidRDefault="00B544EE" w:rsidP="00B544E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EB2F8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Об утверждении документации по планировке </w:t>
      </w:r>
    </w:p>
    <w:p w:rsidR="00B544EE" w:rsidRPr="00EB2F8F" w:rsidRDefault="00B544EE" w:rsidP="00B544E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EB2F8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территории с проектом межевания территории</w:t>
      </w:r>
    </w:p>
    <w:p w:rsidR="00B544EE" w:rsidRPr="00EB2F8F" w:rsidRDefault="00B544EE" w:rsidP="00B544E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EB2F8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в ее составе, предусматривающей размещение </w:t>
      </w:r>
    </w:p>
    <w:p w:rsidR="00B544EE" w:rsidRPr="00EB2F8F" w:rsidRDefault="00B544EE" w:rsidP="00B544EE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EB2F8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объекта</w:t>
      </w:r>
    </w:p>
    <w:p w:rsidR="00B544EE" w:rsidRPr="00EB2F8F" w:rsidRDefault="00B544EE" w:rsidP="00B544EE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EB2F8F" w:rsidRDefault="00B544EE" w:rsidP="00B544E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B2F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Рассмотрев заявление </w:t>
      </w:r>
      <w:r w:rsidR="007417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 по доверенности </w:t>
      </w:r>
      <w:r w:rsidRPr="00EB2F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 с ограниченной ответственностью «</w:t>
      </w:r>
      <w:r w:rsidR="008B2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Полюс </w:t>
      </w:r>
      <w:r w:rsidR="007417A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Сухой Лог</w:t>
      </w:r>
      <w:r w:rsidRPr="00EB2F8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2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Павлова Станислава Александровича</w:t>
      </w:r>
      <w:r w:rsidRPr="00EB2F8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ст.ст. 41, 45, 46 Градостроительного кодекса Российской Федерации, </w:t>
      </w:r>
      <w:r w:rsidRPr="00EB2F8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B2F8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B544EE" w:rsidRPr="00EB2F8F" w:rsidRDefault="00B544EE" w:rsidP="00B544E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2F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EB2F8F" w:rsidRPr="007417A9" w:rsidRDefault="00B544EE" w:rsidP="007417A9">
      <w:pPr>
        <w:pStyle w:val="a5"/>
        <w:ind w:left="352" w:right="1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8F">
        <w:rPr>
          <w:rFonts w:ascii="Times New Roman" w:hAnsi="Times New Roman" w:cs="Times New Roman"/>
          <w:color w:val="000000"/>
          <w:sz w:val="28"/>
          <w:szCs w:val="28"/>
        </w:rPr>
        <w:t xml:space="preserve">            1. Утвердить документацию </w:t>
      </w:r>
      <w:r w:rsidRPr="00EB2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планировке территории </w:t>
      </w:r>
      <w:r w:rsidRPr="00EB2F8F">
        <w:rPr>
          <w:rFonts w:ascii="Times New Roman" w:hAnsi="Times New Roman" w:cs="Times New Roman"/>
          <w:color w:val="000000"/>
          <w:sz w:val="28"/>
          <w:szCs w:val="28"/>
        </w:rPr>
        <w:t xml:space="preserve">с проектом межевания территории в ее составе, </w:t>
      </w:r>
      <w:r w:rsidR="00EB2F8F" w:rsidRPr="00EB2F8F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предусматривающей размещение </w:t>
      </w:r>
      <w:r w:rsidR="007417A9">
        <w:rPr>
          <w:rFonts w:ascii="Times New Roman" w:hAnsi="Times New Roman" w:cs="Times New Roman"/>
          <w:color w:val="000000"/>
          <w:sz w:val="28"/>
          <w:szCs w:val="28"/>
        </w:rPr>
        <w:t xml:space="preserve">линейных </w:t>
      </w:r>
      <w:r w:rsidR="00EB2F8F" w:rsidRPr="00EB2F8F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7417A9">
        <w:rPr>
          <w:rFonts w:ascii="Times New Roman" w:hAnsi="Times New Roman" w:cs="Times New Roman"/>
          <w:color w:val="000000"/>
          <w:sz w:val="28"/>
          <w:szCs w:val="28"/>
        </w:rPr>
        <w:t>ов:</w:t>
      </w:r>
      <w:r w:rsidR="00EB2F8F" w:rsidRPr="00EB2F8F">
        <w:rPr>
          <w:rFonts w:ascii="Times New Roman" w:hAnsi="Times New Roman" w:cs="Times New Roman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417A9" w:rsidRPr="007417A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10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кВ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(ПС</w:t>
      </w:r>
      <w:r w:rsidR="007417A9" w:rsidRPr="007417A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220</w:t>
      </w:r>
      <w:r w:rsidR="007417A9" w:rsidRPr="007417A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кВ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«Витим»</w:t>
      </w:r>
      <w:r w:rsidR="007417A9" w:rsidRPr="007417A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–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ХХФ)</w:t>
      </w:r>
      <w:r w:rsidR="007417A9" w:rsidRPr="007417A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ООО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«Полюс</w:t>
      </w:r>
      <w:r w:rsidR="007417A9" w:rsidRPr="007417A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Сухой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Лог»,</w:t>
      </w:r>
      <w:r w:rsidR="007417A9" w:rsidRPr="007417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pacing w:val="-5"/>
          <w:sz w:val="28"/>
          <w:szCs w:val="28"/>
        </w:rPr>
        <w:t>ВЛ</w:t>
      </w:r>
      <w:r w:rsidR="007417A9">
        <w:rPr>
          <w:rFonts w:ascii="Times New Roman" w:hAnsi="Times New Roman" w:cs="Times New Roman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35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кВ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с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ПС</w:t>
      </w:r>
      <w:r w:rsidR="007417A9" w:rsidRPr="007417A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35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кВ</w:t>
      </w:r>
      <w:r w:rsidR="007417A9" w:rsidRPr="007417A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«Поселковая»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ООО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«Полюс</w:t>
      </w:r>
      <w:r w:rsidR="007417A9" w:rsidRPr="007417A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Сухой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Лог»,</w:t>
      </w:r>
      <w:r w:rsidR="007417A9" w:rsidRPr="007417A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ВЛ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35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кВ</w:t>
      </w:r>
      <w:r w:rsidR="007417A9" w:rsidRPr="007417A9">
        <w:rPr>
          <w:rFonts w:ascii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с</w:t>
      </w:r>
      <w:r w:rsidR="007417A9" w:rsidRPr="007417A9">
        <w:rPr>
          <w:rFonts w:ascii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ПС</w:t>
      </w:r>
      <w:r w:rsidR="007417A9" w:rsidRPr="007417A9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35</w:t>
      </w:r>
      <w:r w:rsidR="007417A9" w:rsidRPr="007417A9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pacing w:val="-5"/>
          <w:sz w:val="28"/>
          <w:szCs w:val="28"/>
        </w:rPr>
        <w:t>кВ</w:t>
      </w:r>
      <w:r w:rsidR="007417A9">
        <w:rPr>
          <w:rFonts w:ascii="Times New Roman" w:hAnsi="Times New Roman" w:cs="Times New Roman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«Восточная»</w:t>
      </w:r>
      <w:r w:rsidR="007417A9" w:rsidRPr="007417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ООО</w:t>
      </w:r>
      <w:r w:rsidR="007417A9" w:rsidRPr="007417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«Полюс</w:t>
      </w:r>
      <w:r w:rsidR="007417A9" w:rsidRPr="007417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z w:val="28"/>
          <w:szCs w:val="28"/>
        </w:rPr>
        <w:t>Сухой</w:t>
      </w:r>
      <w:r w:rsidR="007417A9" w:rsidRPr="007417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17A9" w:rsidRPr="007417A9">
        <w:rPr>
          <w:rFonts w:ascii="Times New Roman" w:hAnsi="Times New Roman" w:cs="Times New Roman"/>
          <w:spacing w:val="-4"/>
          <w:sz w:val="28"/>
          <w:szCs w:val="28"/>
        </w:rPr>
        <w:t>Лог».</w:t>
      </w:r>
    </w:p>
    <w:p w:rsidR="00EB2F8F" w:rsidRPr="00EB2F8F" w:rsidRDefault="00EB2F8F" w:rsidP="00EB2F8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EB2F8F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           2.  </w:t>
      </w:r>
      <w:r w:rsidRPr="00EB2F8F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EB2F8F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hyperlink r:id="rId4" w:history="1">
        <w:r w:rsidRPr="00EB2F8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ru-RU" w:bidi="ar-SA"/>
          </w:rPr>
          <w:t>www.кропоткин-адм.рф</w:t>
        </w:r>
      </w:hyperlink>
      <w:r w:rsidRPr="00EB2F8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EB2F8F" w:rsidRPr="00EB2F8F" w:rsidRDefault="00EB2F8F" w:rsidP="00EB2F8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B2F8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B544EE" w:rsidRDefault="00B544EE">
      <w:pPr>
        <w:rPr>
          <w:lang w:val="ru-RU"/>
        </w:rPr>
      </w:pPr>
    </w:p>
    <w:p w:rsidR="00B544EE" w:rsidRDefault="00B544EE">
      <w:pPr>
        <w:rPr>
          <w:lang w:val="ru-RU"/>
        </w:rPr>
      </w:pPr>
    </w:p>
    <w:p w:rsidR="00B544EE" w:rsidRDefault="00B544EE">
      <w:pPr>
        <w:rPr>
          <w:lang w:val="ru-RU"/>
        </w:rPr>
      </w:pPr>
    </w:p>
    <w:p w:rsidR="00EB2F8F" w:rsidRPr="00E04BC8" w:rsidRDefault="00EB2F8F" w:rsidP="00EB2F8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EB2F8F" w:rsidRDefault="00EB2F8F" w:rsidP="00EB2F8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EB2F8F" w:rsidRDefault="00EB2F8F" w:rsidP="00EB2F8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B2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О.В. Коробов.</w:t>
      </w:r>
    </w:p>
    <w:p w:rsidR="00B544EE" w:rsidRDefault="00B544EE">
      <w:pPr>
        <w:rPr>
          <w:lang w:val="ru-RU"/>
        </w:rPr>
      </w:pPr>
    </w:p>
    <w:p w:rsidR="00B544EE" w:rsidRDefault="00B544EE">
      <w:pPr>
        <w:rPr>
          <w:lang w:val="ru-RU"/>
        </w:rPr>
      </w:pPr>
    </w:p>
    <w:p w:rsidR="00B544EE" w:rsidRDefault="00B544EE">
      <w:pPr>
        <w:rPr>
          <w:lang w:val="ru-RU"/>
        </w:rPr>
      </w:pPr>
    </w:p>
    <w:p w:rsidR="00B544EE" w:rsidRDefault="00B544EE">
      <w:pPr>
        <w:rPr>
          <w:lang w:val="ru-RU"/>
        </w:rPr>
      </w:pPr>
    </w:p>
    <w:p w:rsidR="00B544EE" w:rsidRDefault="00B544EE">
      <w:pPr>
        <w:rPr>
          <w:lang w:val="ru-RU"/>
        </w:rPr>
      </w:pPr>
    </w:p>
    <w:p w:rsidR="00B544EE" w:rsidRPr="00B544EE" w:rsidRDefault="00B544EE">
      <w:pPr>
        <w:rPr>
          <w:lang w:val="ru-RU"/>
        </w:rPr>
      </w:pPr>
    </w:p>
    <w:sectPr w:rsidR="00B544EE" w:rsidRPr="00B544EE" w:rsidSect="002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AC8"/>
    <w:rsid w:val="002A3814"/>
    <w:rsid w:val="00627AC8"/>
    <w:rsid w:val="007417A9"/>
    <w:rsid w:val="008B23A0"/>
    <w:rsid w:val="00A823B0"/>
    <w:rsid w:val="00B544EE"/>
    <w:rsid w:val="00C730F4"/>
    <w:rsid w:val="00D87B87"/>
    <w:rsid w:val="00E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E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4EE"/>
    <w:rPr>
      <w:color w:val="0563C1" w:themeColor="hyperlink"/>
      <w:u w:val="single"/>
    </w:rPr>
  </w:style>
  <w:style w:type="paragraph" w:styleId="a4">
    <w:name w:val="No Spacing"/>
    <w:uiPriority w:val="1"/>
    <w:qFormat/>
    <w:rsid w:val="00B544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7417A9"/>
    <w:pPr>
      <w:widowControl w:val="0"/>
      <w:autoSpaceDE w:val="0"/>
      <w:autoSpaceDN w:val="0"/>
    </w:pPr>
    <w:rPr>
      <w:rFonts w:ascii="Arial" w:eastAsia="Arial" w:hAnsi="Arial" w:cs="Arial"/>
      <w:lang w:val="ru-RU" w:bidi="ar-SA"/>
    </w:rPr>
  </w:style>
  <w:style w:type="character" w:customStyle="1" w:styleId="a6">
    <w:name w:val="Основной текст Знак"/>
    <w:basedOn w:val="a0"/>
    <w:link w:val="a5"/>
    <w:uiPriority w:val="1"/>
    <w:rsid w:val="007417A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2022-07-12T03:03:00Z</dcterms:created>
  <dcterms:modified xsi:type="dcterms:W3CDTF">2022-07-12T03:03:00Z</dcterms:modified>
</cp:coreProperties>
</file>